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31"/>
      </w:tblGrid>
      <w:tr w:rsidR="00343CD4" w:rsidRPr="0019764C" w14:paraId="026BC372" w14:textId="77777777" w:rsidTr="00343CD4">
        <w:trPr>
          <w:trHeight w:val="14907"/>
          <w:jc w:val="center"/>
        </w:trPr>
        <w:tc>
          <w:tcPr>
            <w:tcW w:w="10131" w:type="dxa"/>
          </w:tcPr>
          <w:p w14:paraId="552E2C8B" w14:textId="77777777" w:rsidR="00343CD4" w:rsidRPr="0019764C" w:rsidRDefault="00343CD4" w:rsidP="00343CD4">
            <w:pPr>
              <w:jc w:val="center"/>
              <w:rPr>
                <w:noProof/>
              </w:rPr>
            </w:pPr>
            <w:bookmarkStart w:id="0" w:name="_Hlk53390815"/>
            <w:bookmarkStart w:id="1" w:name="_Toc2848787"/>
            <w:r w:rsidRPr="0019764C">
              <w:rPr>
                <w:noProof/>
              </w:rPr>
              <w:drawing>
                <wp:anchor distT="0" distB="0" distL="114300" distR="114300" simplePos="0" relativeHeight="251659264" behindDoc="1" locked="0" layoutInCell="0" allowOverlap="1" wp14:anchorId="7B359A7E" wp14:editId="5274C8D0">
                  <wp:simplePos x="0" y="0"/>
                  <wp:positionH relativeFrom="margin">
                    <wp:posOffset>2393342</wp:posOffset>
                  </wp:positionH>
                  <wp:positionV relativeFrom="margin">
                    <wp:posOffset>106542</wp:posOffset>
                  </wp:positionV>
                  <wp:extent cx="1478943" cy="1388745"/>
                  <wp:effectExtent l="0" t="0" r="6985" b="1905"/>
                  <wp:wrapNone/>
                  <wp:docPr id="2" name="Рисунок 2" descr="Логотип_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8022689" descr="Логотип_О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43" cy="1388745"/>
                          </a:xfrm>
                          <a:prstGeom prst="rect">
                            <a:avLst/>
                          </a:prstGeom>
                          <a:noFill/>
                        </pic:spPr>
                      </pic:pic>
                    </a:graphicData>
                  </a:graphic>
                  <wp14:sizeRelH relativeFrom="page">
                    <wp14:pctWidth>0</wp14:pctWidth>
                  </wp14:sizeRelH>
                  <wp14:sizeRelV relativeFrom="page">
                    <wp14:pctHeight>0</wp14:pctHeight>
                  </wp14:sizeRelV>
                </wp:anchor>
              </w:drawing>
            </w:r>
            <w:r w:rsidRPr="0019764C">
              <w:rPr>
                <w:noProof/>
              </w:rPr>
              <w:t xml:space="preserve">    </w:t>
            </w:r>
          </w:p>
          <w:p w14:paraId="676FB8DE" w14:textId="77777777" w:rsidR="00343CD4" w:rsidRPr="0019764C" w:rsidRDefault="00343CD4" w:rsidP="00343CD4">
            <w:pPr>
              <w:jc w:val="center"/>
            </w:pPr>
          </w:p>
          <w:p w14:paraId="44141DD3" w14:textId="77777777" w:rsidR="00343CD4" w:rsidRPr="0019764C" w:rsidRDefault="00343CD4" w:rsidP="00343CD4"/>
          <w:p w14:paraId="52C9072F" w14:textId="77777777" w:rsidR="00343CD4" w:rsidRPr="0019764C" w:rsidRDefault="00343CD4" w:rsidP="00343CD4"/>
          <w:p w14:paraId="0525869F" w14:textId="77777777" w:rsidR="00343CD4" w:rsidRPr="0019764C" w:rsidRDefault="00343CD4" w:rsidP="00343CD4"/>
          <w:p w14:paraId="0BAA2E7F" w14:textId="77777777" w:rsidR="00343CD4" w:rsidRPr="0019764C" w:rsidRDefault="00343CD4" w:rsidP="00343CD4"/>
          <w:p w14:paraId="1AC68279" w14:textId="77777777" w:rsidR="00343CD4" w:rsidRPr="0019764C" w:rsidRDefault="00343CD4" w:rsidP="00343CD4"/>
          <w:p w14:paraId="4C88289C" w14:textId="77777777" w:rsidR="00343CD4" w:rsidRPr="0019764C" w:rsidRDefault="00343CD4" w:rsidP="00343CD4"/>
          <w:p w14:paraId="6ED4BF07" w14:textId="77777777" w:rsidR="002036A9" w:rsidRDefault="002036A9" w:rsidP="00343CD4">
            <w:pPr>
              <w:pStyle w:val="a5"/>
              <w:ind w:firstLine="0"/>
              <w:jc w:val="center"/>
              <w:rPr>
                <w:i/>
                <w:lang w:val="ru-RU"/>
              </w:rPr>
            </w:pPr>
          </w:p>
          <w:p w14:paraId="1E8ABB8C" w14:textId="0437E18E" w:rsidR="00343CD4" w:rsidRPr="0019764C" w:rsidRDefault="00343CD4" w:rsidP="00343CD4">
            <w:pPr>
              <w:pStyle w:val="a5"/>
              <w:ind w:firstLine="0"/>
              <w:jc w:val="center"/>
              <w:rPr>
                <w:i/>
                <w:lang w:val="ru-RU"/>
              </w:rPr>
            </w:pPr>
            <w:r w:rsidRPr="0019764C">
              <w:rPr>
                <w:i/>
                <w:lang w:val="ru-RU"/>
              </w:rPr>
              <w:t>Общество с ограниченной ответственностью</w:t>
            </w:r>
          </w:p>
          <w:p w14:paraId="4B49994A" w14:textId="77777777" w:rsidR="00343CD4" w:rsidRPr="0019764C" w:rsidRDefault="00343CD4" w:rsidP="00343CD4">
            <w:pPr>
              <w:jc w:val="center"/>
            </w:pPr>
            <w:r w:rsidRPr="0019764C">
              <w:rPr>
                <w:b/>
                <w:i/>
              </w:rPr>
              <w:t>«Областное кадастровое агентство»</w:t>
            </w:r>
          </w:p>
          <w:p w14:paraId="618A84E5" w14:textId="77777777" w:rsidR="00343CD4" w:rsidRPr="0019764C" w:rsidRDefault="00343CD4" w:rsidP="00343CD4"/>
          <w:p w14:paraId="1A193D4E" w14:textId="77777777" w:rsidR="00343CD4" w:rsidRPr="0019764C" w:rsidRDefault="00343CD4" w:rsidP="00343CD4"/>
          <w:p w14:paraId="55519354" w14:textId="77777777" w:rsidR="00343CD4" w:rsidRPr="0019764C" w:rsidRDefault="00343CD4" w:rsidP="00343CD4"/>
          <w:p w14:paraId="358DEDFC" w14:textId="77777777" w:rsidR="00343CD4" w:rsidRPr="0019764C" w:rsidRDefault="00343CD4" w:rsidP="00343CD4"/>
          <w:p w14:paraId="20EFA8AD" w14:textId="77777777" w:rsidR="00343CD4" w:rsidRPr="0019764C" w:rsidRDefault="00343CD4" w:rsidP="00343CD4"/>
          <w:p w14:paraId="2526BD4E" w14:textId="77777777" w:rsidR="00343CD4" w:rsidRPr="0019764C" w:rsidRDefault="00343CD4" w:rsidP="00343CD4"/>
          <w:p w14:paraId="5A39259D" w14:textId="77777777" w:rsidR="00343CD4" w:rsidRPr="0019764C" w:rsidRDefault="00343CD4" w:rsidP="00343CD4"/>
          <w:p w14:paraId="5D64CE6D" w14:textId="77777777" w:rsidR="00343CD4" w:rsidRPr="0019764C" w:rsidRDefault="00343CD4" w:rsidP="00343CD4">
            <w:pPr>
              <w:jc w:val="center"/>
            </w:pPr>
            <w:r w:rsidRPr="0019764C">
              <w:t>ВНЕСЕНИЕ ИЗМЕНЕНИЙ В</w:t>
            </w:r>
          </w:p>
          <w:p w14:paraId="7F5015FE" w14:textId="0E6A132A" w:rsidR="00343CD4" w:rsidRPr="0019764C" w:rsidRDefault="00343CD4" w:rsidP="00343CD4">
            <w:pPr>
              <w:jc w:val="center"/>
              <w:rPr>
                <w:bCs/>
              </w:rPr>
            </w:pPr>
            <w:r w:rsidRPr="0019764C">
              <w:rPr>
                <w:b/>
              </w:rPr>
              <w:t xml:space="preserve">ГЕНЕРАЛЬНЫЙ ПЛАН </w:t>
            </w:r>
            <w:r w:rsidRPr="0019764C">
              <w:rPr>
                <w:b/>
              </w:rPr>
              <w:br/>
            </w:r>
            <w:r w:rsidRPr="0019764C">
              <w:rPr>
                <w:bCs/>
              </w:rPr>
              <w:t xml:space="preserve">СЕЛЬСКОГО ПОСЕЛЕНИЯ «СЕЛО </w:t>
            </w:r>
            <w:r w:rsidR="001F4F27">
              <w:rPr>
                <w:bCs/>
              </w:rPr>
              <w:t>ДУДОРОВСКИЙ</w:t>
            </w:r>
            <w:r w:rsidRPr="0019764C">
              <w:rPr>
                <w:bCs/>
              </w:rPr>
              <w:t>»</w:t>
            </w:r>
          </w:p>
          <w:p w14:paraId="3E68AEC7" w14:textId="09DBA13B" w:rsidR="00343CD4" w:rsidRPr="0019764C" w:rsidRDefault="00EA43C4" w:rsidP="00343CD4">
            <w:pPr>
              <w:jc w:val="center"/>
              <w:rPr>
                <w:b/>
              </w:rPr>
            </w:pPr>
            <w:r>
              <w:rPr>
                <w:bCs/>
              </w:rPr>
              <w:t>УЛЬЯНОВСКОГО</w:t>
            </w:r>
            <w:r w:rsidR="00343CD4" w:rsidRPr="0019764C">
              <w:rPr>
                <w:bCs/>
              </w:rPr>
              <w:t xml:space="preserve"> РАЙОНА КАЛУЖСКОЙ ОБЛАСТИ</w:t>
            </w:r>
          </w:p>
          <w:p w14:paraId="5105EBB9" w14:textId="77777777" w:rsidR="00343CD4" w:rsidRPr="0019764C" w:rsidRDefault="00343CD4" w:rsidP="00343CD4">
            <w:pPr>
              <w:jc w:val="center"/>
            </w:pPr>
          </w:p>
          <w:p w14:paraId="6B30F378" w14:textId="77777777" w:rsidR="00343CD4" w:rsidRPr="0019764C" w:rsidRDefault="00343CD4" w:rsidP="00343CD4">
            <w:pPr>
              <w:jc w:val="center"/>
            </w:pPr>
          </w:p>
          <w:p w14:paraId="4FF92593" w14:textId="320E449F" w:rsidR="00343CD4" w:rsidRPr="0019764C" w:rsidRDefault="00343CD4" w:rsidP="00343CD4">
            <w:pPr>
              <w:jc w:val="center"/>
            </w:pPr>
            <w:r w:rsidRPr="0019764C">
              <w:t>Том 2</w:t>
            </w:r>
          </w:p>
          <w:p w14:paraId="2423504C" w14:textId="77777777" w:rsidR="00343CD4" w:rsidRPr="0019764C" w:rsidRDefault="00343CD4" w:rsidP="00343CD4">
            <w:pPr>
              <w:jc w:val="center"/>
              <w:rPr>
                <w:b/>
                <w:bCs/>
              </w:rPr>
            </w:pPr>
            <w:r w:rsidRPr="0019764C">
              <w:rPr>
                <w:b/>
                <w:bCs/>
              </w:rPr>
              <w:t>МАТЕРИАЛЫ ПО ОБОСНОВАНИЮ ПРОЕКТА</w:t>
            </w:r>
          </w:p>
          <w:p w14:paraId="79CC298E" w14:textId="77777777" w:rsidR="00343CD4" w:rsidRPr="0019764C" w:rsidRDefault="00343CD4" w:rsidP="00343CD4"/>
          <w:p w14:paraId="28632466" w14:textId="77777777" w:rsidR="00343CD4" w:rsidRPr="0019764C" w:rsidRDefault="00343CD4" w:rsidP="00343CD4"/>
          <w:p w14:paraId="7E78219C" w14:textId="77777777" w:rsidR="00343CD4" w:rsidRPr="0019764C" w:rsidRDefault="00343CD4" w:rsidP="00343CD4"/>
          <w:p w14:paraId="61AE6597" w14:textId="77777777" w:rsidR="00343CD4" w:rsidRPr="0019764C" w:rsidRDefault="00343CD4" w:rsidP="00343CD4"/>
          <w:p w14:paraId="7A7C3EDF" w14:textId="77777777" w:rsidR="00343CD4" w:rsidRPr="0019764C" w:rsidRDefault="00343CD4" w:rsidP="00343CD4"/>
          <w:p w14:paraId="0B84FC3B" w14:textId="77777777" w:rsidR="00343CD4" w:rsidRPr="0019764C" w:rsidRDefault="00343CD4" w:rsidP="00343CD4"/>
          <w:p w14:paraId="07CD29CC" w14:textId="77777777" w:rsidR="00343CD4" w:rsidRPr="0019764C" w:rsidRDefault="00343CD4" w:rsidP="00343CD4"/>
          <w:p w14:paraId="64C919B9" w14:textId="77777777" w:rsidR="00343CD4" w:rsidRPr="0019764C" w:rsidRDefault="00343CD4" w:rsidP="00343CD4"/>
          <w:p w14:paraId="443EA940" w14:textId="6A19756E" w:rsidR="00343CD4" w:rsidRPr="00A366EC" w:rsidRDefault="00343CD4" w:rsidP="00A366EC">
            <w:pPr>
              <w:rPr>
                <w:color w:val="000000" w:themeColor="text1"/>
              </w:rPr>
            </w:pPr>
            <w:r w:rsidRPr="00A366EC">
              <w:rPr>
                <w:color w:val="000000" w:themeColor="text1"/>
                <w:u w:val="single"/>
              </w:rPr>
              <w:t>Заказчик:</w:t>
            </w:r>
            <w:r w:rsidRPr="00A366EC">
              <w:rPr>
                <w:color w:val="000000" w:themeColor="text1"/>
              </w:rPr>
              <w:t xml:space="preserve"> Администрация</w:t>
            </w:r>
            <w:r w:rsidR="00A366EC" w:rsidRPr="00A366EC">
              <w:rPr>
                <w:color w:val="000000" w:themeColor="text1"/>
              </w:rPr>
              <w:t xml:space="preserve"> сельского поселения «Село Дудоровский»</w:t>
            </w:r>
          </w:p>
          <w:p w14:paraId="32EFC2E9" w14:textId="77777777" w:rsidR="00343CD4" w:rsidRPr="00A366EC" w:rsidRDefault="00343CD4" w:rsidP="00343CD4">
            <w:pPr>
              <w:rPr>
                <w:bCs/>
                <w:color w:val="000000" w:themeColor="text1"/>
              </w:rPr>
            </w:pPr>
          </w:p>
          <w:p w14:paraId="33152323" w14:textId="72863C00" w:rsidR="00343CD4" w:rsidRPr="00A366EC" w:rsidRDefault="00343CD4" w:rsidP="00343CD4">
            <w:pPr>
              <w:rPr>
                <w:color w:val="000000" w:themeColor="text1"/>
              </w:rPr>
            </w:pPr>
            <w:r w:rsidRPr="00A366EC">
              <w:rPr>
                <w:bCs/>
                <w:color w:val="000000" w:themeColor="text1"/>
                <w:u w:val="single"/>
              </w:rPr>
              <w:t>Муниципальный контракт:</w:t>
            </w:r>
            <w:r w:rsidRPr="00A366EC">
              <w:rPr>
                <w:bCs/>
                <w:color w:val="000000" w:themeColor="text1"/>
              </w:rPr>
              <w:t xml:space="preserve"> №</w:t>
            </w:r>
            <w:r w:rsidR="00A366EC" w:rsidRPr="00A366EC">
              <w:rPr>
                <w:bCs/>
                <w:color w:val="000000" w:themeColor="text1"/>
              </w:rPr>
              <w:t>3</w:t>
            </w:r>
            <w:r w:rsidRPr="00A366EC">
              <w:rPr>
                <w:bCs/>
                <w:color w:val="000000" w:themeColor="text1"/>
              </w:rPr>
              <w:t xml:space="preserve"> от </w:t>
            </w:r>
            <w:r w:rsidR="00EA43C4" w:rsidRPr="00A366EC">
              <w:rPr>
                <w:bCs/>
                <w:color w:val="000000" w:themeColor="text1"/>
              </w:rPr>
              <w:t>22</w:t>
            </w:r>
            <w:r w:rsidRPr="00A366EC">
              <w:rPr>
                <w:bCs/>
                <w:color w:val="000000" w:themeColor="text1"/>
              </w:rPr>
              <w:t>.0</w:t>
            </w:r>
            <w:r w:rsidR="00EA43C4" w:rsidRPr="00A366EC">
              <w:rPr>
                <w:bCs/>
                <w:color w:val="000000" w:themeColor="text1"/>
              </w:rPr>
              <w:t>3</w:t>
            </w:r>
            <w:r w:rsidRPr="00A366EC">
              <w:rPr>
                <w:bCs/>
                <w:color w:val="000000" w:themeColor="text1"/>
              </w:rPr>
              <w:t>.202</w:t>
            </w:r>
            <w:r w:rsidR="00EA43C4" w:rsidRPr="00A366EC">
              <w:rPr>
                <w:bCs/>
                <w:color w:val="000000" w:themeColor="text1"/>
              </w:rPr>
              <w:t>1</w:t>
            </w:r>
            <w:r w:rsidRPr="00A366EC">
              <w:rPr>
                <w:bCs/>
                <w:color w:val="000000" w:themeColor="text1"/>
              </w:rPr>
              <w:t xml:space="preserve"> г</w:t>
            </w:r>
            <w:r w:rsidRPr="00A366EC">
              <w:rPr>
                <w:color w:val="000000" w:themeColor="text1"/>
              </w:rPr>
              <w:t xml:space="preserve">. </w:t>
            </w:r>
          </w:p>
          <w:p w14:paraId="4CF1BBEC" w14:textId="77777777" w:rsidR="00343CD4" w:rsidRPr="0019764C" w:rsidRDefault="00343CD4" w:rsidP="00343CD4"/>
          <w:p w14:paraId="70C32E23" w14:textId="77777777" w:rsidR="00343CD4" w:rsidRPr="0019764C" w:rsidRDefault="00343CD4" w:rsidP="00343CD4"/>
          <w:p w14:paraId="0ACDFA04" w14:textId="77777777" w:rsidR="00343CD4" w:rsidRPr="0019764C" w:rsidRDefault="00343CD4" w:rsidP="00343CD4"/>
          <w:p w14:paraId="1AFD2454" w14:textId="48B11358" w:rsidR="00343CD4" w:rsidRDefault="00343CD4" w:rsidP="00343CD4"/>
          <w:p w14:paraId="4C400437" w14:textId="4EEE8560" w:rsidR="00603314" w:rsidRDefault="00603314" w:rsidP="00343CD4"/>
          <w:p w14:paraId="2F7F9416" w14:textId="4C60CC29" w:rsidR="00603314" w:rsidRDefault="00603314" w:rsidP="00343CD4"/>
          <w:p w14:paraId="38851544" w14:textId="648D9968" w:rsidR="00603314" w:rsidRDefault="00603314" w:rsidP="00343CD4"/>
          <w:p w14:paraId="27432477" w14:textId="55DAC278" w:rsidR="00603314" w:rsidRDefault="00603314" w:rsidP="00343CD4"/>
          <w:p w14:paraId="44635C3F" w14:textId="32D6B0E2" w:rsidR="00603314" w:rsidRDefault="00603314" w:rsidP="00343CD4"/>
          <w:p w14:paraId="714C9954" w14:textId="22A31371" w:rsidR="00603314" w:rsidRDefault="00603314" w:rsidP="00343CD4"/>
          <w:p w14:paraId="7C6758D1" w14:textId="77777777" w:rsidR="00343CD4" w:rsidRPr="0019764C" w:rsidRDefault="00343CD4" w:rsidP="00343CD4"/>
          <w:p w14:paraId="23C753DF" w14:textId="77777777" w:rsidR="00343CD4" w:rsidRPr="0019764C" w:rsidRDefault="00343CD4" w:rsidP="00343CD4">
            <w:pPr>
              <w:jc w:val="center"/>
              <w:rPr>
                <w:bCs/>
              </w:rPr>
            </w:pPr>
            <w:r w:rsidRPr="0019764C">
              <w:rPr>
                <w:bCs/>
              </w:rPr>
              <w:t xml:space="preserve">Орел </w:t>
            </w:r>
          </w:p>
          <w:p w14:paraId="30E954ED" w14:textId="7DF707A8" w:rsidR="00343CD4" w:rsidRPr="0019764C" w:rsidRDefault="00343CD4" w:rsidP="00343CD4">
            <w:pPr>
              <w:jc w:val="center"/>
            </w:pPr>
            <w:r w:rsidRPr="0019764C">
              <w:rPr>
                <w:bCs/>
              </w:rPr>
              <w:t>202</w:t>
            </w:r>
            <w:r w:rsidR="00EA43C4">
              <w:rPr>
                <w:bCs/>
              </w:rPr>
              <w:t>1</w:t>
            </w:r>
          </w:p>
        </w:tc>
      </w:tr>
      <w:bookmarkEnd w:id="0"/>
    </w:tbl>
    <w:p w14:paraId="107AE808" w14:textId="77777777" w:rsidR="00C432A9" w:rsidRDefault="00C432A9" w:rsidP="0019764C">
      <w:pPr>
        <w:pStyle w:val="a5"/>
        <w:ind w:firstLine="0"/>
        <w:jc w:val="center"/>
        <w:rPr>
          <w:b/>
          <w:color w:val="000000" w:themeColor="text1"/>
          <w:shd w:val="clear" w:color="auto" w:fill="FFFFFF"/>
          <w:lang w:val="ru-RU"/>
        </w:rPr>
      </w:pPr>
    </w:p>
    <w:p w14:paraId="47981A4E" w14:textId="77777777" w:rsidR="00C432A9" w:rsidRDefault="00C432A9" w:rsidP="0019764C">
      <w:pPr>
        <w:pStyle w:val="a5"/>
        <w:ind w:firstLine="0"/>
        <w:jc w:val="center"/>
        <w:rPr>
          <w:b/>
          <w:color w:val="000000" w:themeColor="text1"/>
          <w:shd w:val="clear" w:color="auto" w:fill="FFFFFF"/>
          <w:lang w:val="ru-RU"/>
        </w:rPr>
      </w:pPr>
    </w:p>
    <w:p w14:paraId="7EAAE0EE" w14:textId="77777777" w:rsidR="00C432A9" w:rsidRDefault="00C432A9" w:rsidP="0019764C">
      <w:pPr>
        <w:pStyle w:val="a5"/>
        <w:ind w:firstLine="0"/>
        <w:jc w:val="center"/>
        <w:rPr>
          <w:b/>
          <w:color w:val="000000" w:themeColor="text1"/>
          <w:shd w:val="clear" w:color="auto" w:fill="FFFFFF"/>
          <w:lang w:val="ru-RU"/>
        </w:rPr>
      </w:pPr>
    </w:p>
    <w:p w14:paraId="62B67728" w14:textId="77777777" w:rsidR="00091D45" w:rsidRPr="009C69A8" w:rsidRDefault="00091D45" w:rsidP="00091D45">
      <w:pPr>
        <w:pStyle w:val="1"/>
        <w:rPr>
          <w:rFonts w:cs="Times New Roman"/>
          <w:sz w:val="28"/>
        </w:rPr>
      </w:pPr>
      <w:bookmarkStart w:id="2" w:name="_Toc38612845"/>
      <w:bookmarkStart w:id="3" w:name="_Toc51858662"/>
      <w:r w:rsidRPr="009C69A8">
        <w:rPr>
          <w:rFonts w:cs="Times New Roman"/>
          <w:sz w:val="28"/>
        </w:rPr>
        <w:t>СОСТАВ ПРОЕКТА</w:t>
      </w:r>
      <w:bookmarkEnd w:id="2"/>
      <w:bookmarkEnd w:id="3"/>
    </w:p>
    <w:p w14:paraId="0D062BBA" w14:textId="77777777" w:rsidR="00091D45" w:rsidRPr="00B22A12" w:rsidRDefault="00091D45" w:rsidP="00091D45">
      <w:pPr>
        <w:pStyle w:val="af0"/>
      </w:pPr>
      <w:r w:rsidRPr="00B22A12">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091D45" w:rsidRPr="00E0566E" w14:paraId="159A988D" w14:textId="77777777" w:rsidTr="00B826C8">
        <w:trPr>
          <w:trHeight w:val="1048"/>
          <w:jc w:val="center"/>
        </w:trPr>
        <w:tc>
          <w:tcPr>
            <w:tcW w:w="1008" w:type="dxa"/>
            <w:vAlign w:val="center"/>
          </w:tcPr>
          <w:p w14:paraId="40C82B27" w14:textId="77777777" w:rsidR="00091D45" w:rsidRDefault="00091D45" w:rsidP="00B826C8">
            <w:pPr>
              <w:jc w:val="center"/>
              <w:rPr>
                <w:b/>
              </w:rPr>
            </w:pPr>
          </w:p>
          <w:p w14:paraId="5A2C53EE" w14:textId="77777777" w:rsidR="00091D45" w:rsidRDefault="00091D45" w:rsidP="00B826C8">
            <w:pPr>
              <w:jc w:val="center"/>
              <w:rPr>
                <w:b/>
              </w:rPr>
            </w:pPr>
          </w:p>
          <w:p w14:paraId="719CA65A" w14:textId="77777777" w:rsidR="00091D45" w:rsidRPr="002A27D5" w:rsidRDefault="00091D45" w:rsidP="00B826C8">
            <w:pPr>
              <w:jc w:val="center"/>
              <w:rPr>
                <w:b/>
              </w:rPr>
            </w:pPr>
            <w:r w:rsidRPr="002A27D5">
              <w:rPr>
                <w:b/>
              </w:rPr>
              <w:t>№</w:t>
            </w:r>
            <w:r>
              <w:rPr>
                <w:b/>
              </w:rPr>
              <w:t xml:space="preserve"> п/п</w:t>
            </w:r>
          </w:p>
        </w:tc>
        <w:tc>
          <w:tcPr>
            <w:tcW w:w="5446" w:type="dxa"/>
            <w:vAlign w:val="center"/>
          </w:tcPr>
          <w:p w14:paraId="21A6C32F" w14:textId="77777777" w:rsidR="00091D45" w:rsidRPr="002A27D5" w:rsidRDefault="00091D45" w:rsidP="00B826C8">
            <w:pPr>
              <w:jc w:val="center"/>
              <w:rPr>
                <w:b/>
              </w:rPr>
            </w:pPr>
            <w:r w:rsidRPr="002A27D5">
              <w:rPr>
                <w:b/>
              </w:rPr>
              <w:t>Наименование материалов</w:t>
            </w:r>
          </w:p>
        </w:tc>
      </w:tr>
      <w:tr w:rsidR="00091D45" w:rsidRPr="00E0566E" w14:paraId="6A2BD776" w14:textId="77777777" w:rsidTr="00B826C8">
        <w:trPr>
          <w:jc w:val="center"/>
        </w:trPr>
        <w:tc>
          <w:tcPr>
            <w:tcW w:w="1008" w:type="dxa"/>
            <w:vAlign w:val="center"/>
          </w:tcPr>
          <w:p w14:paraId="66DB0EB8" w14:textId="77777777" w:rsidR="00091D45" w:rsidRPr="003A5744" w:rsidRDefault="00091D45" w:rsidP="00B826C8">
            <w:pPr>
              <w:jc w:val="center"/>
            </w:pPr>
            <w:r w:rsidRPr="003A5744">
              <w:t>1</w:t>
            </w:r>
          </w:p>
        </w:tc>
        <w:tc>
          <w:tcPr>
            <w:tcW w:w="5446" w:type="dxa"/>
            <w:vAlign w:val="center"/>
          </w:tcPr>
          <w:p w14:paraId="7CD09D34" w14:textId="77777777" w:rsidR="00091D45" w:rsidRPr="003A5744" w:rsidRDefault="00091D45" w:rsidP="00B826C8">
            <w:pPr>
              <w:jc w:val="center"/>
            </w:pPr>
            <w:r w:rsidRPr="003A5744">
              <w:t>Положение о территориальном планировании</w:t>
            </w:r>
          </w:p>
        </w:tc>
      </w:tr>
      <w:tr w:rsidR="00091D45" w:rsidRPr="00E0566E" w14:paraId="2AED3932" w14:textId="77777777" w:rsidTr="00B826C8">
        <w:trPr>
          <w:jc w:val="center"/>
        </w:trPr>
        <w:tc>
          <w:tcPr>
            <w:tcW w:w="1008" w:type="dxa"/>
            <w:vAlign w:val="center"/>
          </w:tcPr>
          <w:p w14:paraId="2EF5C893" w14:textId="77777777" w:rsidR="00091D45" w:rsidRPr="003A5744" w:rsidRDefault="00091D45" w:rsidP="00B826C8">
            <w:pPr>
              <w:jc w:val="center"/>
              <w:rPr>
                <w:lang w:val="en-US"/>
              </w:rPr>
            </w:pPr>
            <w:r>
              <w:rPr>
                <w:lang w:val="en-US"/>
              </w:rPr>
              <w:t>2</w:t>
            </w:r>
          </w:p>
        </w:tc>
        <w:tc>
          <w:tcPr>
            <w:tcW w:w="5446" w:type="dxa"/>
            <w:vAlign w:val="center"/>
          </w:tcPr>
          <w:p w14:paraId="261C68CD" w14:textId="77777777" w:rsidR="00091D45" w:rsidRPr="00E0566E" w:rsidRDefault="00091D45" w:rsidP="00B826C8">
            <w:pPr>
              <w:jc w:val="center"/>
            </w:pPr>
            <w:r>
              <w:t>Материалы по обоснованию</w:t>
            </w:r>
          </w:p>
        </w:tc>
      </w:tr>
    </w:tbl>
    <w:p w14:paraId="69B7F9E5" w14:textId="77777777" w:rsidR="00091D45" w:rsidRDefault="00091D45" w:rsidP="00091D45"/>
    <w:p w14:paraId="51FAB203" w14:textId="77777777" w:rsidR="00091D45" w:rsidRDefault="00091D45" w:rsidP="00091D45"/>
    <w:p w14:paraId="18541771" w14:textId="77777777" w:rsidR="00C432A9" w:rsidRDefault="00C432A9" w:rsidP="00C432A9"/>
    <w:p w14:paraId="6D140D7C" w14:textId="77777777" w:rsidR="00C432A9" w:rsidRDefault="00C432A9" w:rsidP="00C432A9"/>
    <w:p w14:paraId="35563A2B" w14:textId="77777777" w:rsidR="00C432A9" w:rsidRPr="000A176E" w:rsidRDefault="00C432A9" w:rsidP="00C432A9"/>
    <w:p w14:paraId="480261A8" w14:textId="77777777" w:rsidR="00C432A9" w:rsidRPr="00B22A12" w:rsidRDefault="00C432A9" w:rsidP="00C432A9">
      <w:pPr>
        <w:pStyle w:val="af0"/>
      </w:pPr>
      <w:r w:rsidRPr="00B22A12">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C432A9" w:rsidRPr="00E0566E" w14:paraId="4ACC32B2" w14:textId="77777777" w:rsidTr="00C432A9">
        <w:trPr>
          <w:jc w:val="center"/>
        </w:trPr>
        <w:tc>
          <w:tcPr>
            <w:tcW w:w="784" w:type="dxa"/>
            <w:vAlign w:val="center"/>
          </w:tcPr>
          <w:p w14:paraId="1E69424D" w14:textId="77777777" w:rsidR="00C432A9" w:rsidRPr="009633EA" w:rsidRDefault="00C432A9" w:rsidP="00C432A9">
            <w:pPr>
              <w:jc w:val="center"/>
              <w:rPr>
                <w:b/>
              </w:rPr>
            </w:pPr>
            <w:r w:rsidRPr="009633EA">
              <w:rPr>
                <w:b/>
              </w:rPr>
              <w:t>№</w:t>
            </w:r>
            <w:r>
              <w:rPr>
                <w:b/>
              </w:rPr>
              <w:t xml:space="preserve"> п/п</w:t>
            </w:r>
          </w:p>
        </w:tc>
        <w:tc>
          <w:tcPr>
            <w:tcW w:w="5516" w:type="dxa"/>
            <w:vAlign w:val="center"/>
          </w:tcPr>
          <w:p w14:paraId="47213666" w14:textId="77777777" w:rsidR="00C432A9" w:rsidRPr="009633EA" w:rsidRDefault="00C432A9" w:rsidP="00C432A9">
            <w:pPr>
              <w:jc w:val="center"/>
              <w:rPr>
                <w:b/>
              </w:rPr>
            </w:pPr>
            <w:r w:rsidRPr="009633EA">
              <w:rPr>
                <w:b/>
              </w:rPr>
              <w:t>Наименование картографического материала</w:t>
            </w:r>
          </w:p>
        </w:tc>
        <w:tc>
          <w:tcPr>
            <w:tcW w:w="1798" w:type="dxa"/>
            <w:vAlign w:val="center"/>
          </w:tcPr>
          <w:p w14:paraId="6030CA42" w14:textId="77777777" w:rsidR="00C432A9" w:rsidRPr="009633EA" w:rsidRDefault="00C432A9" w:rsidP="00C432A9">
            <w:pPr>
              <w:jc w:val="center"/>
              <w:rPr>
                <w:b/>
              </w:rPr>
            </w:pPr>
            <w:r w:rsidRPr="009633EA">
              <w:rPr>
                <w:b/>
              </w:rPr>
              <w:t>Масштаб</w:t>
            </w:r>
          </w:p>
        </w:tc>
      </w:tr>
      <w:tr w:rsidR="00C432A9" w:rsidRPr="00E0566E" w14:paraId="096715C8" w14:textId="77777777" w:rsidTr="00C432A9">
        <w:trPr>
          <w:jc w:val="center"/>
        </w:trPr>
        <w:tc>
          <w:tcPr>
            <w:tcW w:w="784" w:type="dxa"/>
            <w:vAlign w:val="center"/>
          </w:tcPr>
          <w:p w14:paraId="16C1C603" w14:textId="77777777" w:rsidR="00C432A9" w:rsidRPr="00D86557" w:rsidRDefault="00C432A9" w:rsidP="00C432A9">
            <w:pPr>
              <w:jc w:val="center"/>
              <w:rPr>
                <w:b/>
                <w:i/>
                <w:color w:val="000000"/>
              </w:rPr>
            </w:pPr>
            <w:r w:rsidRPr="00D86557">
              <w:rPr>
                <w:b/>
              </w:rPr>
              <w:t>1</w:t>
            </w:r>
          </w:p>
        </w:tc>
        <w:tc>
          <w:tcPr>
            <w:tcW w:w="7314" w:type="dxa"/>
            <w:gridSpan w:val="2"/>
            <w:vAlign w:val="center"/>
          </w:tcPr>
          <w:p w14:paraId="22D6116C" w14:textId="77777777" w:rsidR="00C432A9" w:rsidRPr="0091751A" w:rsidRDefault="00C432A9" w:rsidP="00C432A9">
            <w:pPr>
              <w:jc w:val="center"/>
              <w:rPr>
                <w:i/>
                <w:color w:val="000000" w:themeColor="text1"/>
              </w:rPr>
            </w:pPr>
            <w:r w:rsidRPr="0091751A">
              <w:rPr>
                <w:b/>
                <w:color w:val="000000" w:themeColor="text1"/>
              </w:rPr>
              <w:t>Положение о территориальном планировании</w:t>
            </w:r>
          </w:p>
        </w:tc>
      </w:tr>
      <w:tr w:rsidR="00C432A9" w:rsidRPr="00E0566E" w14:paraId="3F6E813F" w14:textId="77777777" w:rsidTr="00C432A9">
        <w:trPr>
          <w:jc w:val="center"/>
        </w:trPr>
        <w:tc>
          <w:tcPr>
            <w:tcW w:w="784" w:type="dxa"/>
            <w:vAlign w:val="center"/>
          </w:tcPr>
          <w:p w14:paraId="52BB6050" w14:textId="77777777" w:rsidR="00C432A9" w:rsidRDefault="00C432A9" w:rsidP="00C432A9">
            <w:pPr>
              <w:jc w:val="center"/>
            </w:pPr>
            <w:r>
              <w:t>1.1</w:t>
            </w:r>
          </w:p>
        </w:tc>
        <w:tc>
          <w:tcPr>
            <w:tcW w:w="5516" w:type="dxa"/>
            <w:vAlign w:val="center"/>
          </w:tcPr>
          <w:p w14:paraId="796AC1EA" w14:textId="77777777" w:rsidR="00C432A9" w:rsidRPr="0091751A" w:rsidRDefault="00C432A9" w:rsidP="00C432A9">
            <w:pPr>
              <w:rPr>
                <w:color w:val="000000" w:themeColor="text1"/>
              </w:rPr>
            </w:pPr>
            <w:r w:rsidRPr="0091751A">
              <w:rPr>
                <w:color w:val="000000" w:themeColor="text1"/>
              </w:rPr>
              <w:t>Карта границ населенных пунктов (в том числе границ образуемых населенных пунктов)</w:t>
            </w:r>
          </w:p>
        </w:tc>
        <w:tc>
          <w:tcPr>
            <w:tcW w:w="1798" w:type="dxa"/>
            <w:vAlign w:val="center"/>
          </w:tcPr>
          <w:p w14:paraId="0F9E1A95" w14:textId="22B9F1AA" w:rsidR="00C432A9" w:rsidRPr="0091751A" w:rsidRDefault="00C432A9" w:rsidP="00C432A9">
            <w:pPr>
              <w:jc w:val="center"/>
              <w:rPr>
                <w:color w:val="000000" w:themeColor="text1"/>
              </w:rPr>
            </w:pPr>
            <w:r w:rsidRPr="0091751A">
              <w:rPr>
                <w:color w:val="000000" w:themeColor="text1"/>
              </w:rPr>
              <w:t>1:</w:t>
            </w:r>
            <w:r w:rsidR="0091751A" w:rsidRPr="0091751A">
              <w:rPr>
                <w:color w:val="000000" w:themeColor="text1"/>
              </w:rPr>
              <w:t>30</w:t>
            </w:r>
            <w:r w:rsidR="00307DCB" w:rsidRPr="0091751A">
              <w:rPr>
                <w:color w:val="000000" w:themeColor="text1"/>
              </w:rPr>
              <w:t>000</w:t>
            </w:r>
          </w:p>
        </w:tc>
      </w:tr>
      <w:tr w:rsidR="00C432A9" w:rsidRPr="00E0566E" w14:paraId="0968C2E2" w14:textId="77777777" w:rsidTr="00C432A9">
        <w:trPr>
          <w:jc w:val="center"/>
        </w:trPr>
        <w:tc>
          <w:tcPr>
            <w:tcW w:w="784" w:type="dxa"/>
            <w:vAlign w:val="center"/>
          </w:tcPr>
          <w:p w14:paraId="0D6133CB" w14:textId="77777777" w:rsidR="00C432A9" w:rsidRDefault="00C432A9" w:rsidP="00C432A9">
            <w:pPr>
              <w:jc w:val="center"/>
            </w:pPr>
            <w:r>
              <w:t>1.2</w:t>
            </w:r>
          </w:p>
        </w:tc>
        <w:tc>
          <w:tcPr>
            <w:tcW w:w="5516" w:type="dxa"/>
            <w:vAlign w:val="center"/>
          </w:tcPr>
          <w:p w14:paraId="650CA76B" w14:textId="77777777" w:rsidR="00C432A9" w:rsidRPr="0091751A" w:rsidRDefault="00C432A9" w:rsidP="00C432A9">
            <w:pPr>
              <w:rPr>
                <w:color w:val="000000" w:themeColor="text1"/>
              </w:rPr>
            </w:pPr>
            <w:r w:rsidRPr="0091751A">
              <w:rPr>
                <w:color w:val="000000" w:themeColor="text1"/>
              </w:rPr>
              <w:t>Карта функциональных зон</w:t>
            </w:r>
          </w:p>
        </w:tc>
        <w:tc>
          <w:tcPr>
            <w:tcW w:w="1798" w:type="dxa"/>
            <w:vAlign w:val="center"/>
          </w:tcPr>
          <w:p w14:paraId="317FA850" w14:textId="05154D9A" w:rsidR="00C432A9" w:rsidRPr="0091751A" w:rsidRDefault="0091751A" w:rsidP="00C432A9">
            <w:pPr>
              <w:jc w:val="center"/>
              <w:rPr>
                <w:color w:val="000000" w:themeColor="text1"/>
              </w:rPr>
            </w:pPr>
            <w:r w:rsidRPr="0091751A">
              <w:rPr>
                <w:color w:val="000000" w:themeColor="text1"/>
              </w:rPr>
              <w:t>1:30000</w:t>
            </w:r>
          </w:p>
        </w:tc>
      </w:tr>
      <w:tr w:rsidR="00C432A9" w:rsidRPr="00E0566E" w14:paraId="4A069648" w14:textId="77777777" w:rsidTr="00C432A9">
        <w:trPr>
          <w:jc w:val="center"/>
        </w:trPr>
        <w:tc>
          <w:tcPr>
            <w:tcW w:w="784" w:type="dxa"/>
            <w:vAlign w:val="center"/>
          </w:tcPr>
          <w:p w14:paraId="130905F6" w14:textId="77777777" w:rsidR="00C432A9" w:rsidRPr="00D86557" w:rsidRDefault="00C432A9" w:rsidP="00C432A9">
            <w:pPr>
              <w:jc w:val="center"/>
            </w:pPr>
            <w:r>
              <w:t>1.3</w:t>
            </w:r>
          </w:p>
        </w:tc>
        <w:tc>
          <w:tcPr>
            <w:tcW w:w="5516" w:type="dxa"/>
            <w:vAlign w:val="center"/>
          </w:tcPr>
          <w:p w14:paraId="5C366823" w14:textId="77777777" w:rsidR="00C432A9" w:rsidRPr="0091751A" w:rsidRDefault="00C432A9" w:rsidP="00C432A9">
            <w:pPr>
              <w:rPr>
                <w:color w:val="000000" w:themeColor="text1"/>
              </w:rPr>
            </w:pPr>
            <w:r w:rsidRPr="0091751A">
              <w:rPr>
                <w:color w:val="000000" w:themeColor="text1"/>
              </w:rPr>
              <w:t>Карта планируемого размещения объектов местного значения</w:t>
            </w:r>
          </w:p>
        </w:tc>
        <w:tc>
          <w:tcPr>
            <w:tcW w:w="1798" w:type="dxa"/>
            <w:vAlign w:val="center"/>
          </w:tcPr>
          <w:p w14:paraId="2E45E247" w14:textId="2FF0FFC7" w:rsidR="00C432A9" w:rsidRPr="0091751A" w:rsidRDefault="0091751A" w:rsidP="00C432A9">
            <w:pPr>
              <w:jc w:val="center"/>
              <w:rPr>
                <w:color w:val="000000" w:themeColor="text1"/>
              </w:rPr>
            </w:pPr>
            <w:r w:rsidRPr="0091751A">
              <w:rPr>
                <w:color w:val="000000" w:themeColor="text1"/>
              </w:rPr>
              <w:t>1:30000</w:t>
            </w:r>
          </w:p>
        </w:tc>
      </w:tr>
      <w:tr w:rsidR="00C432A9" w:rsidRPr="00E0566E" w14:paraId="45ED1E30" w14:textId="77777777" w:rsidTr="00C432A9">
        <w:trPr>
          <w:jc w:val="center"/>
        </w:trPr>
        <w:tc>
          <w:tcPr>
            <w:tcW w:w="784" w:type="dxa"/>
            <w:vAlign w:val="center"/>
          </w:tcPr>
          <w:p w14:paraId="79C035D9" w14:textId="77777777" w:rsidR="00C432A9" w:rsidRPr="00D86557" w:rsidRDefault="00C432A9" w:rsidP="00C432A9">
            <w:pPr>
              <w:jc w:val="center"/>
              <w:rPr>
                <w:b/>
              </w:rPr>
            </w:pPr>
            <w:r w:rsidRPr="00D86557">
              <w:rPr>
                <w:b/>
              </w:rPr>
              <w:t>2</w:t>
            </w:r>
          </w:p>
        </w:tc>
        <w:tc>
          <w:tcPr>
            <w:tcW w:w="7314" w:type="dxa"/>
            <w:gridSpan w:val="2"/>
            <w:vAlign w:val="center"/>
          </w:tcPr>
          <w:p w14:paraId="5DDEC309" w14:textId="77777777" w:rsidR="00C432A9" w:rsidRPr="0091751A" w:rsidRDefault="00C432A9" w:rsidP="00C432A9">
            <w:pPr>
              <w:jc w:val="center"/>
              <w:rPr>
                <w:b/>
                <w:color w:val="000000" w:themeColor="text1"/>
              </w:rPr>
            </w:pPr>
            <w:r w:rsidRPr="0091751A">
              <w:rPr>
                <w:b/>
                <w:color w:val="000000" w:themeColor="text1"/>
              </w:rPr>
              <w:t>Материалы по обоснованию</w:t>
            </w:r>
          </w:p>
        </w:tc>
      </w:tr>
      <w:tr w:rsidR="00C432A9" w:rsidRPr="00AA353C" w14:paraId="77CC4A72" w14:textId="77777777" w:rsidTr="00C432A9">
        <w:trPr>
          <w:jc w:val="center"/>
        </w:trPr>
        <w:tc>
          <w:tcPr>
            <w:tcW w:w="784" w:type="dxa"/>
            <w:vAlign w:val="center"/>
          </w:tcPr>
          <w:p w14:paraId="34AC032F" w14:textId="77777777" w:rsidR="00C432A9" w:rsidRPr="001D7951" w:rsidRDefault="00C432A9" w:rsidP="00C432A9">
            <w:pPr>
              <w:jc w:val="center"/>
              <w:rPr>
                <w:lang w:val="en-US"/>
              </w:rPr>
            </w:pPr>
            <w:r>
              <w:t>2.</w:t>
            </w:r>
            <w:r>
              <w:rPr>
                <w:lang w:val="en-US"/>
              </w:rPr>
              <w:t>1</w:t>
            </w:r>
          </w:p>
        </w:tc>
        <w:tc>
          <w:tcPr>
            <w:tcW w:w="5516" w:type="dxa"/>
            <w:vAlign w:val="center"/>
          </w:tcPr>
          <w:p w14:paraId="4603038E" w14:textId="77777777" w:rsidR="00C432A9" w:rsidRPr="0091751A" w:rsidRDefault="00C432A9" w:rsidP="00C432A9">
            <w:pPr>
              <w:rPr>
                <w:color w:val="000000" w:themeColor="text1"/>
              </w:rPr>
            </w:pPr>
            <w:r w:rsidRPr="0091751A">
              <w:rPr>
                <w:color w:val="000000" w:themeColor="text1"/>
              </w:rPr>
              <w:t xml:space="preserve">Карта границ зон с особыми условиями использования территории </w:t>
            </w:r>
          </w:p>
        </w:tc>
        <w:tc>
          <w:tcPr>
            <w:tcW w:w="1798" w:type="dxa"/>
            <w:vAlign w:val="center"/>
          </w:tcPr>
          <w:p w14:paraId="7CAC447C" w14:textId="32582904" w:rsidR="00C432A9" w:rsidRPr="0091751A" w:rsidRDefault="0091751A" w:rsidP="00C432A9">
            <w:pPr>
              <w:jc w:val="center"/>
              <w:rPr>
                <w:color w:val="000000" w:themeColor="text1"/>
              </w:rPr>
            </w:pPr>
            <w:r w:rsidRPr="0091751A">
              <w:rPr>
                <w:color w:val="000000" w:themeColor="text1"/>
              </w:rPr>
              <w:t>1:30000</w:t>
            </w:r>
          </w:p>
        </w:tc>
      </w:tr>
      <w:tr w:rsidR="00C432A9" w:rsidRPr="00AA353C" w14:paraId="4337EBD1" w14:textId="77777777" w:rsidTr="00C432A9">
        <w:trPr>
          <w:jc w:val="center"/>
        </w:trPr>
        <w:tc>
          <w:tcPr>
            <w:tcW w:w="784" w:type="dxa"/>
            <w:vAlign w:val="center"/>
          </w:tcPr>
          <w:p w14:paraId="7350EBED" w14:textId="77777777" w:rsidR="00C432A9" w:rsidRDefault="00C432A9" w:rsidP="00C432A9">
            <w:pPr>
              <w:jc w:val="center"/>
            </w:pPr>
            <w:r>
              <w:t>2.2</w:t>
            </w:r>
          </w:p>
        </w:tc>
        <w:tc>
          <w:tcPr>
            <w:tcW w:w="5516" w:type="dxa"/>
            <w:vAlign w:val="center"/>
          </w:tcPr>
          <w:p w14:paraId="0277CE53" w14:textId="77777777" w:rsidR="00C432A9" w:rsidRPr="0091751A" w:rsidRDefault="00C432A9" w:rsidP="00C432A9">
            <w:pPr>
              <w:rPr>
                <w:color w:val="000000" w:themeColor="text1"/>
              </w:rPr>
            </w:pPr>
            <w:r w:rsidRPr="0091751A">
              <w:rPr>
                <w:color w:val="000000" w:themeColor="text1"/>
              </w:rP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14:paraId="4932F6EE" w14:textId="637DA9AC" w:rsidR="00C432A9" w:rsidRPr="0091751A" w:rsidRDefault="0091751A" w:rsidP="00C432A9">
            <w:pPr>
              <w:jc w:val="center"/>
              <w:rPr>
                <w:color w:val="000000" w:themeColor="text1"/>
              </w:rPr>
            </w:pPr>
            <w:r w:rsidRPr="0091751A">
              <w:rPr>
                <w:color w:val="000000" w:themeColor="text1"/>
              </w:rPr>
              <w:t>1:30000</w:t>
            </w:r>
          </w:p>
        </w:tc>
      </w:tr>
      <w:tr w:rsidR="00C432A9" w:rsidRPr="00AA353C" w14:paraId="637010D2" w14:textId="77777777" w:rsidTr="00C432A9">
        <w:trPr>
          <w:jc w:val="center"/>
        </w:trPr>
        <w:tc>
          <w:tcPr>
            <w:tcW w:w="784" w:type="dxa"/>
            <w:vAlign w:val="center"/>
          </w:tcPr>
          <w:p w14:paraId="535E9C39" w14:textId="77777777" w:rsidR="00C432A9" w:rsidRDefault="00C432A9" w:rsidP="00C432A9">
            <w:pPr>
              <w:jc w:val="center"/>
            </w:pPr>
            <w:r>
              <w:t>2.3</w:t>
            </w:r>
          </w:p>
        </w:tc>
        <w:tc>
          <w:tcPr>
            <w:tcW w:w="5516" w:type="dxa"/>
            <w:vAlign w:val="center"/>
          </w:tcPr>
          <w:p w14:paraId="6F9C14BD" w14:textId="11849D80" w:rsidR="00C432A9" w:rsidRPr="0091751A" w:rsidRDefault="00C432A9" w:rsidP="00C432A9">
            <w:pPr>
              <w:rPr>
                <w:color w:val="000000" w:themeColor="text1"/>
              </w:rPr>
            </w:pPr>
            <w:r w:rsidRPr="0091751A">
              <w:rPr>
                <w:bCs/>
                <w:color w:val="000000" w:themeColor="text1"/>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14:paraId="51D4954A" w14:textId="1BBDA7C6" w:rsidR="00C432A9" w:rsidRPr="0091751A" w:rsidRDefault="0091751A" w:rsidP="00C432A9">
            <w:pPr>
              <w:jc w:val="center"/>
              <w:rPr>
                <w:color w:val="000000" w:themeColor="text1"/>
              </w:rPr>
            </w:pPr>
            <w:r w:rsidRPr="0091751A">
              <w:rPr>
                <w:color w:val="000000" w:themeColor="text1"/>
              </w:rPr>
              <w:t>1:30000</w:t>
            </w:r>
          </w:p>
        </w:tc>
      </w:tr>
      <w:tr w:rsidR="000D5F5F" w:rsidRPr="00AA353C" w14:paraId="048EE0C1" w14:textId="77777777" w:rsidTr="001515AF">
        <w:trPr>
          <w:trHeight w:val="110"/>
          <w:jc w:val="center"/>
        </w:trPr>
        <w:tc>
          <w:tcPr>
            <w:tcW w:w="784" w:type="dxa"/>
            <w:vAlign w:val="center"/>
          </w:tcPr>
          <w:p w14:paraId="3332A88A" w14:textId="5D65E091" w:rsidR="000D5F5F" w:rsidRDefault="000D5F5F" w:rsidP="00C432A9">
            <w:pPr>
              <w:jc w:val="center"/>
            </w:pPr>
            <w:r>
              <w:t>2.4</w:t>
            </w:r>
          </w:p>
        </w:tc>
        <w:tc>
          <w:tcPr>
            <w:tcW w:w="5516" w:type="dxa"/>
            <w:vAlign w:val="center"/>
          </w:tcPr>
          <w:p w14:paraId="39788CFA" w14:textId="0A2ACACD" w:rsidR="000D5F5F" w:rsidRPr="0091751A" w:rsidRDefault="000D5F5F" w:rsidP="00C432A9">
            <w:pPr>
              <w:rPr>
                <w:bCs/>
                <w:color w:val="000000" w:themeColor="text1"/>
              </w:rPr>
            </w:pPr>
            <w:r w:rsidRPr="0091751A">
              <w:rPr>
                <w:bCs/>
                <w:color w:val="000000" w:themeColor="text1"/>
              </w:rPr>
              <w:t>Территории объектов культурного наследия и границы лесничеств</w:t>
            </w:r>
          </w:p>
        </w:tc>
        <w:tc>
          <w:tcPr>
            <w:tcW w:w="1798" w:type="dxa"/>
            <w:vAlign w:val="center"/>
          </w:tcPr>
          <w:p w14:paraId="60C51A4D" w14:textId="3F6B5687" w:rsidR="000D5F5F" w:rsidRPr="0091751A" w:rsidRDefault="0091751A" w:rsidP="00C432A9">
            <w:pPr>
              <w:jc w:val="center"/>
              <w:rPr>
                <w:color w:val="000000" w:themeColor="text1"/>
              </w:rPr>
            </w:pPr>
            <w:r w:rsidRPr="0091751A">
              <w:rPr>
                <w:color w:val="000000" w:themeColor="text1"/>
              </w:rPr>
              <w:t>1:30000</w:t>
            </w:r>
          </w:p>
        </w:tc>
      </w:tr>
    </w:tbl>
    <w:p w14:paraId="5D42396E" w14:textId="77777777" w:rsidR="00C432A9" w:rsidRPr="002B3821" w:rsidRDefault="00C432A9" w:rsidP="00C432A9">
      <w:pPr>
        <w:rPr>
          <w:color w:val="FF0000"/>
        </w:rPr>
      </w:pPr>
      <w:r>
        <w:rPr>
          <w:b/>
          <w:color w:val="FF0000"/>
        </w:rPr>
        <w:br w:type="page"/>
      </w:r>
    </w:p>
    <w:p w14:paraId="7B23731A" w14:textId="1A1D1D5A" w:rsidR="0019764C" w:rsidRPr="002F3B51" w:rsidRDefault="0019764C" w:rsidP="0019764C">
      <w:pPr>
        <w:pStyle w:val="a5"/>
        <w:ind w:firstLine="0"/>
        <w:jc w:val="center"/>
        <w:rPr>
          <w:b/>
          <w:color w:val="000000" w:themeColor="text1"/>
          <w:shd w:val="clear" w:color="auto" w:fill="FFFFFF"/>
          <w:lang w:val="ru-RU"/>
        </w:rPr>
      </w:pPr>
      <w:r w:rsidRPr="002F3B51">
        <w:rPr>
          <w:b/>
          <w:color w:val="000000" w:themeColor="text1"/>
          <w:shd w:val="clear" w:color="auto" w:fill="FFFFFF"/>
          <w:lang w:val="ru-RU"/>
        </w:rPr>
        <w:lastRenderedPageBreak/>
        <w:t>ОГЛАВЛЕНИЕ</w:t>
      </w:r>
    </w:p>
    <w:bookmarkStart w:id="4" w:name="_Hlk53392138"/>
    <w:p w14:paraId="1A03B903" w14:textId="66A413FB" w:rsidR="0019764C" w:rsidRPr="002F3B51" w:rsidRDefault="0019764C" w:rsidP="0019764C">
      <w:pPr>
        <w:pStyle w:val="12"/>
        <w:rPr>
          <w:rFonts w:eastAsiaTheme="minorEastAsia"/>
          <w:noProof/>
          <w:color w:val="000000" w:themeColor="text1"/>
          <w:sz w:val="28"/>
          <w:szCs w:val="28"/>
          <w:lang w:eastAsia="ru-RU"/>
        </w:rPr>
      </w:pPr>
      <w:r w:rsidRPr="002F3B51">
        <w:rPr>
          <w:noProof/>
          <w:color w:val="000000" w:themeColor="text1"/>
          <w:sz w:val="28"/>
          <w:szCs w:val="28"/>
        </w:rPr>
        <w:fldChar w:fldCharType="begin"/>
      </w:r>
      <w:r w:rsidRPr="002F3B51">
        <w:rPr>
          <w:noProof/>
          <w:color w:val="000000" w:themeColor="text1"/>
          <w:sz w:val="28"/>
          <w:szCs w:val="28"/>
        </w:rPr>
        <w:instrText xml:space="preserve"> TOC \o "3-3" \h \z \u \t "Заголовок 1;1;Заголовок 2;2" </w:instrText>
      </w:r>
      <w:r w:rsidRPr="002F3B51">
        <w:rPr>
          <w:noProof/>
          <w:color w:val="000000" w:themeColor="text1"/>
          <w:sz w:val="28"/>
          <w:szCs w:val="28"/>
        </w:rPr>
        <w:fldChar w:fldCharType="separate"/>
      </w:r>
      <w:hyperlink w:anchor="_Toc2848787" w:history="1">
        <w:r w:rsidRPr="002F3B51">
          <w:rPr>
            <w:rStyle w:val="af"/>
            <w:noProof/>
            <w:color w:val="000000" w:themeColor="text1"/>
            <w:sz w:val="28"/>
            <w:szCs w:val="28"/>
          </w:rPr>
          <w:t>Введение</w:t>
        </w:r>
        <w:r w:rsidRPr="002F3B51">
          <w:rPr>
            <w:noProof/>
            <w:webHidden/>
            <w:color w:val="000000" w:themeColor="text1"/>
            <w:sz w:val="28"/>
            <w:szCs w:val="28"/>
          </w:rPr>
          <w:tab/>
        </w:r>
      </w:hyperlink>
    </w:p>
    <w:p w14:paraId="1BDD78A4" w14:textId="5D562F3A" w:rsidR="0019764C" w:rsidRPr="002F3B51" w:rsidRDefault="00280F84" w:rsidP="0019764C">
      <w:pPr>
        <w:pStyle w:val="12"/>
        <w:rPr>
          <w:rFonts w:eastAsiaTheme="minorEastAsia"/>
          <w:noProof/>
          <w:color w:val="000000" w:themeColor="text1"/>
          <w:sz w:val="28"/>
          <w:szCs w:val="28"/>
          <w:lang w:eastAsia="ru-RU"/>
        </w:rPr>
      </w:pPr>
      <w:hyperlink w:anchor="_Toc2848788" w:history="1">
        <w:r w:rsidR="0019764C" w:rsidRPr="002F3B51">
          <w:rPr>
            <w:rStyle w:val="af"/>
            <w:noProof/>
            <w:color w:val="000000" w:themeColor="text1"/>
            <w:sz w:val="28"/>
            <w:szCs w:val="28"/>
          </w:rPr>
          <w:t xml:space="preserve">1. </w:t>
        </w:r>
        <w:r w:rsidR="006B3EF4" w:rsidRPr="002F3B51">
          <w:rPr>
            <w:color w:val="000000" w:themeColor="text1"/>
            <w:sz w:val="28"/>
            <w:szCs w:val="28"/>
            <w:shd w:val="clear" w:color="auto" w:fill="FFFFFF"/>
          </w:rPr>
          <w:t>сведения об утвержденных документах стратегического планирования, указанных в </w:t>
        </w:r>
        <w:hyperlink r:id="rId9" w:anchor="dst3233" w:history="1">
          <w:r w:rsidR="006B3EF4" w:rsidRPr="002F3B51">
            <w:rPr>
              <w:rStyle w:val="af"/>
              <w:color w:val="000000" w:themeColor="text1"/>
              <w:sz w:val="28"/>
              <w:szCs w:val="28"/>
              <w:u w:val="none"/>
              <w:shd w:val="clear" w:color="auto" w:fill="FFFFFF"/>
            </w:rPr>
            <w:t>части 5.2 статьи 9</w:t>
          </w:r>
        </w:hyperlink>
        <w:r w:rsidR="006B3EF4" w:rsidRPr="002F3B51">
          <w:rPr>
            <w:color w:val="000000" w:themeColor="text1"/>
            <w:sz w:val="28"/>
            <w:szCs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9764C" w:rsidRPr="002F3B51">
          <w:rPr>
            <w:noProof/>
            <w:webHidden/>
            <w:color w:val="000000" w:themeColor="text1"/>
            <w:sz w:val="28"/>
            <w:szCs w:val="28"/>
          </w:rPr>
          <w:tab/>
        </w:r>
      </w:hyperlink>
    </w:p>
    <w:p w14:paraId="1A69E92C" w14:textId="1F363C65" w:rsidR="0019764C" w:rsidRPr="002F3B51" w:rsidRDefault="00280F84" w:rsidP="0019764C">
      <w:pPr>
        <w:pStyle w:val="12"/>
        <w:rPr>
          <w:rFonts w:eastAsiaTheme="minorEastAsia"/>
          <w:noProof/>
          <w:color w:val="000000" w:themeColor="text1"/>
          <w:sz w:val="28"/>
          <w:szCs w:val="28"/>
          <w:lang w:eastAsia="ru-RU"/>
        </w:rPr>
      </w:pPr>
      <w:hyperlink w:anchor="_Toc2848789" w:history="1">
        <w:r w:rsidR="0019764C" w:rsidRPr="002F3B51">
          <w:rPr>
            <w:rStyle w:val="af"/>
            <w:noProof/>
            <w:color w:val="000000" w:themeColor="text1"/>
            <w:sz w:val="28"/>
            <w:szCs w:val="28"/>
          </w:rPr>
          <w:t>2. Обоснование выбранного варианта размещения объектов местного значения поселения</w:t>
        </w:r>
        <w:r w:rsidR="0019764C" w:rsidRPr="002F3B51">
          <w:rPr>
            <w:noProof/>
            <w:webHidden/>
            <w:color w:val="000000" w:themeColor="text1"/>
            <w:sz w:val="28"/>
            <w:szCs w:val="28"/>
          </w:rPr>
          <w:tab/>
        </w:r>
      </w:hyperlink>
    </w:p>
    <w:p w14:paraId="6C22FC4C" w14:textId="674362E8" w:rsidR="0019764C" w:rsidRPr="002F3B51" w:rsidRDefault="00280F84" w:rsidP="0019764C">
      <w:pPr>
        <w:pStyle w:val="21"/>
        <w:spacing w:before="0" w:after="0"/>
        <w:ind w:left="0"/>
        <w:rPr>
          <w:rFonts w:eastAsiaTheme="minorEastAsia"/>
          <w:iCs w:val="0"/>
          <w:noProof/>
          <w:color w:val="000000" w:themeColor="text1"/>
          <w:sz w:val="28"/>
          <w:szCs w:val="28"/>
          <w:lang w:eastAsia="ru-RU"/>
        </w:rPr>
      </w:pPr>
      <w:hyperlink w:anchor="_Toc2848790" w:history="1">
        <w:r w:rsidR="0019764C" w:rsidRPr="002F3B51">
          <w:rPr>
            <w:rStyle w:val="af"/>
            <w:noProof/>
            <w:color w:val="000000" w:themeColor="text1"/>
            <w:sz w:val="28"/>
            <w:szCs w:val="28"/>
          </w:rPr>
          <w:t>2.1. Анализ использования территорий поселения</w:t>
        </w:r>
        <w:r w:rsidR="0019764C" w:rsidRPr="002F3B51">
          <w:rPr>
            <w:noProof/>
            <w:webHidden/>
            <w:color w:val="000000" w:themeColor="text1"/>
            <w:sz w:val="28"/>
            <w:szCs w:val="28"/>
          </w:rPr>
          <w:tab/>
        </w:r>
      </w:hyperlink>
    </w:p>
    <w:p w14:paraId="1535DC1C" w14:textId="08939EC0"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791" w:history="1">
        <w:r w:rsidR="0019764C" w:rsidRPr="002F3B51">
          <w:rPr>
            <w:rStyle w:val="af"/>
            <w:color w:val="000000" w:themeColor="text1"/>
            <w:sz w:val="28"/>
            <w:szCs w:val="28"/>
          </w:rPr>
          <w:t xml:space="preserve">2.1.1. Положение сельского поселения «Село </w:t>
        </w:r>
        <w:r w:rsidRPr="002F3B51">
          <w:rPr>
            <w:rStyle w:val="af"/>
            <w:color w:val="000000" w:themeColor="text1"/>
            <w:sz w:val="28"/>
            <w:szCs w:val="28"/>
          </w:rPr>
          <w:t>Дудоровский</w:t>
        </w:r>
        <w:r w:rsidR="0019764C" w:rsidRPr="002F3B51">
          <w:rPr>
            <w:rStyle w:val="af"/>
            <w:color w:val="000000" w:themeColor="text1"/>
            <w:sz w:val="28"/>
            <w:szCs w:val="28"/>
          </w:rPr>
          <w:t>» в системе расселения муниципального района «</w:t>
        </w:r>
        <w:r w:rsidR="00DF4907" w:rsidRPr="002F3B51">
          <w:rPr>
            <w:rStyle w:val="af"/>
            <w:color w:val="000000" w:themeColor="text1"/>
            <w:sz w:val="28"/>
            <w:szCs w:val="28"/>
          </w:rPr>
          <w:t>Ульяновского района</w:t>
        </w:r>
        <w:r w:rsidR="0019764C" w:rsidRPr="002F3B51">
          <w:rPr>
            <w:rStyle w:val="af"/>
            <w:color w:val="000000" w:themeColor="text1"/>
            <w:sz w:val="28"/>
            <w:szCs w:val="28"/>
          </w:rPr>
          <w:t>» Калужской области</w:t>
        </w:r>
        <w:r w:rsidR="0019764C" w:rsidRPr="002F3B51">
          <w:rPr>
            <w:webHidden/>
            <w:color w:val="000000" w:themeColor="text1"/>
            <w:sz w:val="28"/>
            <w:szCs w:val="28"/>
          </w:rPr>
          <w:tab/>
        </w:r>
      </w:hyperlink>
    </w:p>
    <w:p w14:paraId="47C9F095" w14:textId="3ADCA431"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799" w:history="1">
        <w:r w:rsidR="0019764C" w:rsidRPr="002F3B51">
          <w:rPr>
            <w:rStyle w:val="af"/>
            <w:color w:val="000000" w:themeColor="text1"/>
            <w:sz w:val="28"/>
            <w:szCs w:val="28"/>
          </w:rPr>
          <w:t>2.1.</w:t>
        </w:r>
        <w:r w:rsidRPr="002F3B51">
          <w:rPr>
            <w:rStyle w:val="af"/>
            <w:color w:val="000000" w:themeColor="text1"/>
            <w:sz w:val="28"/>
            <w:szCs w:val="28"/>
          </w:rPr>
          <w:t>2</w:t>
        </w:r>
        <w:r w:rsidR="0019764C" w:rsidRPr="002F3B51">
          <w:rPr>
            <w:rStyle w:val="af"/>
            <w:color w:val="000000" w:themeColor="text1"/>
            <w:sz w:val="28"/>
            <w:szCs w:val="28"/>
          </w:rPr>
          <w:t>. Объекты культурного наследия</w:t>
        </w:r>
        <w:r w:rsidR="0019764C" w:rsidRPr="002F3B51">
          <w:rPr>
            <w:webHidden/>
            <w:color w:val="000000" w:themeColor="text1"/>
            <w:sz w:val="28"/>
            <w:szCs w:val="28"/>
          </w:rPr>
          <w:tab/>
        </w:r>
      </w:hyperlink>
    </w:p>
    <w:p w14:paraId="291F5368" w14:textId="5F6EF84E"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800" w:history="1">
        <w:r w:rsidR="0019764C" w:rsidRPr="002F3B51">
          <w:rPr>
            <w:rStyle w:val="af"/>
            <w:color w:val="000000" w:themeColor="text1"/>
            <w:sz w:val="28"/>
            <w:szCs w:val="28"/>
          </w:rPr>
          <w:t>2.1.</w:t>
        </w:r>
        <w:r w:rsidRPr="002F3B51">
          <w:rPr>
            <w:rStyle w:val="af"/>
            <w:color w:val="000000" w:themeColor="text1"/>
            <w:sz w:val="28"/>
            <w:szCs w:val="28"/>
          </w:rPr>
          <w:t>3</w:t>
        </w:r>
        <w:r w:rsidR="0019764C" w:rsidRPr="002F3B51">
          <w:rPr>
            <w:rStyle w:val="af"/>
            <w:color w:val="000000" w:themeColor="text1"/>
            <w:sz w:val="28"/>
            <w:szCs w:val="28"/>
          </w:rPr>
          <w:t xml:space="preserve">. </w:t>
        </w:r>
        <w:r w:rsidRPr="002F3B51">
          <w:rPr>
            <w:rStyle w:val="af"/>
            <w:color w:val="000000" w:themeColor="text1"/>
            <w:sz w:val="28"/>
            <w:szCs w:val="28"/>
          </w:rPr>
          <w:t>Особо охраняемые природные территории</w:t>
        </w:r>
        <w:r w:rsidR="0019764C" w:rsidRPr="002F3B51">
          <w:rPr>
            <w:webHidden/>
            <w:color w:val="000000" w:themeColor="text1"/>
            <w:sz w:val="28"/>
            <w:szCs w:val="28"/>
          </w:rPr>
          <w:tab/>
        </w:r>
      </w:hyperlink>
    </w:p>
    <w:p w14:paraId="6793A4DA" w14:textId="43F66F7A" w:rsidR="0019764C" w:rsidRPr="002F3B51" w:rsidRDefault="00280F84" w:rsidP="0019764C">
      <w:pPr>
        <w:pStyle w:val="12"/>
        <w:rPr>
          <w:rFonts w:eastAsiaTheme="minorEastAsia"/>
          <w:noProof/>
          <w:color w:val="000000" w:themeColor="text1"/>
          <w:sz w:val="28"/>
          <w:szCs w:val="28"/>
          <w:lang w:eastAsia="ru-RU"/>
        </w:rPr>
      </w:pPr>
      <w:hyperlink w:anchor="_Toc2848803" w:history="1">
        <w:r w:rsidR="0019764C" w:rsidRPr="002F3B51">
          <w:rPr>
            <w:rStyle w:val="af"/>
            <w:noProof/>
            <w:color w:val="000000" w:themeColor="text1"/>
            <w:sz w:val="28"/>
            <w:szCs w:val="28"/>
            <w:shd w:val="clear" w:color="auto" w:fill="FFFFFF"/>
          </w:rPr>
          <w:t>3. Оценка возможного влияния планируемых для размещения объектов местного значения поселения</w:t>
        </w:r>
        <w:r w:rsidR="0019764C" w:rsidRPr="002F3B51">
          <w:rPr>
            <w:noProof/>
            <w:webHidden/>
            <w:color w:val="000000" w:themeColor="text1"/>
            <w:sz w:val="28"/>
            <w:szCs w:val="28"/>
          </w:rPr>
          <w:tab/>
        </w:r>
      </w:hyperlink>
    </w:p>
    <w:p w14:paraId="26282F37" w14:textId="39FF1806" w:rsidR="0019764C" w:rsidRPr="002F3B51" w:rsidRDefault="00280F84" w:rsidP="0019764C">
      <w:pPr>
        <w:pStyle w:val="12"/>
        <w:rPr>
          <w:rFonts w:eastAsiaTheme="minorEastAsia"/>
          <w:noProof/>
          <w:color w:val="000000" w:themeColor="text1"/>
          <w:sz w:val="28"/>
          <w:szCs w:val="28"/>
          <w:lang w:eastAsia="ru-RU"/>
        </w:rPr>
      </w:pPr>
      <w:hyperlink w:anchor="_Toc2848804" w:history="1">
        <w:r w:rsidR="0019764C" w:rsidRPr="002F3B51">
          <w:rPr>
            <w:rStyle w:val="af"/>
            <w:noProof/>
            <w:color w:val="000000" w:themeColor="text1"/>
            <w:sz w:val="28"/>
            <w:szCs w:val="28"/>
            <w:lang w:eastAsia="ar-SA" w:bidi="en-US"/>
          </w:rPr>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19764C" w:rsidRPr="002F3B51">
          <w:rPr>
            <w:noProof/>
            <w:webHidden/>
            <w:color w:val="000000" w:themeColor="text1"/>
            <w:sz w:val="28"/>
            <w:szCs w:val="28"/>
          </w:rPr>
          <w:tab/>
        </w:r>
      </w:hyperlink>
    </w:p>
    <w:p w14:paraId="6EA819A9" w14:textId="4F06267B" w:rsidR="0019764C" w:rsidRPr="002F3B51" w:rsidRDefault="00280F84" w:rsidP="0019764C">
      <w:pPr>
        <w:pStyle w:val="12"/>
        <w:rPr>
          <w:rFonts w:eastAsiaTheme="minorEastAsia"/>
          <w:noProof/>
          <w:color w:val="000000" w:themeColor="text1"/>
          <w:sz w:val="28"/>
          <w:szCs w:val="28"/>
          <w:lang w:eastAsia="ru-RU"/>
        </w:rPr>
      </w:pPr>
      <w:hyperlink w:anchor="_Toc2848805" w:history="1">
        <w:r w:rsidR="0019764C" w:rsidRPr="002F3B51">
          <w:rPr>
            <w:rStyle w:val="af"/>
            <w:noProof/>
            <w:color w:val="000000" w:themeColor="text1"/>
            <w:sz w:val="28"/>
            <w:szCs w:val="28"/>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sidR="0019764C" w:rsidRPr="002F3B51">
          <w:rPr>
            <w:noProof/>
            <w:webHidden/>
            <w:color w:val="000000" w:themeColor="text1"/>
            <w:sz w:val="28"/>
            <w:szCs w:val="28"/>
          </w:rPr>
          <w:tab/>
        </w:r>
      </w:hyperlink>
    </w:p>
    <w:p w14:paraId="41ED4994" w14:textId="35065560" w:rsidR="0019764C" w:rsidRPr="002F3B51" w:rsidRDefault="00280F84" w:rsidP="0019764C">
      <w:pPr>
        <w:pStyle w:val="12"/>
        <w:rPr>
          <w:rFonts w:eastAsiaTheme="minorEastAsia"/>
          <w:noProof/>
          <w:color w:val="000000" w:themeColor="text1"/>
          <w:sz w:val="28"/>
          <w:szCs w:val="28"/>
          <w:lang w:eastAsia="ru-RU"/>
        </w:rPr>
      </w:pPr>
      <w:hyperlink w:anchor="_Toc2848806" w:history="1">
        <w:r w:rsidR="0019764C" w:rsidRPr="002F3B51">
          <w:rPr>
            <w:rStyle w:val="af"/>
            <w:noProof/>
            <w:color w:val="000000" w:themeColor="text1"/>
            <w:sz w:val="28"/>
            <w:szCs w:val="28"/>
            <w:shd w:val="clear" w:color="auto" w:fill="FFFFFF"/>
          </w:rPr>
          <w:t>6. Перечень и характеристика основных факторов риска возникновения чрезвычайных ситуаций природного и техногенного характера</w:t>
        </w:r>
        <w:r w:rsidR="0019764C" w:rsidRPr="002F3B51">
          <w:rPr>
            <w:noProof/>
            <w:webHidden/>
            <w:color w:val="000000" w:themeColor="text1"/>
            <w:sz w:val="28"/>
            <w:szCs w:val="28"/>
          </w:rPr>
          <w:tab/>
        </w:r>
      </w:hyperlink>
    </w:p>
    <w:p w14:paraId="472C7CDF" w14:textId="44D83216"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807" w:history="1">
        <w:r w:rsidR="0019764C" w:rsidRPr="002F3B51">
          <w:rPr>
            <w:rStyle w:val="af"/>
            <w:color w:val="000000" w:themeColor="text1"/>
            <w:sz w:val="28"/>
            <w:szCs w:val="28"/>
          </w:rPr>
          <w:t>6.1.Основные факторы риска возникновения чрезвычайных ситуаций</w:t>
        </w:r>
        <w:r w:rsidR="0019764C" w:rsidRPr="002F3B51">
          <w:rPr>
            <w:webHidden/>
            <w:color w:val="000000" w:themeColor="text1"/>
            <w:sz w:val="28"/>
            <w:szCs w:val="28"/>
          </w:rPr>
          <w:tab/>
        </w:r>
      </w:hyperlink>
    </w:p>
    <w:p w14:paraId="10BF4324" w14:textId="2A241220"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808" w:history="1">
        <w:r w:rsidR="0019764C" w:rsidRPr="002F3B51">
          <w:rPr>
            <w:rStyle w:val="af"/>
            <w:color w:val="000000" w:themeColor="text1"/>
            <w:sz w:val="28"/>
            <w:szCs w:val="28"/>
          </w:rPr>
          <w:t>6.2. Опасность возникновения природных катаклизмов</w:t>
        </w:r>
        <w:r w:rsidR="0019764C" w:rsidRPr="002F3B51">
          <w:rPr>
            <w:webHidden/>
            <w:color w:val="000000" w:themeColor="text1"/>
            <w:sz w:val="28"/>
            <w:szCs w:val="28"/>
          </w:rPr>
          <w:tab/>
        </w:r>
      </w:hyperlink>
    </w:p>
    <w:p w14:paraId="147F8489" w14:textId="135051C1"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809" w:history="1">
        <w:r w:rsidR="0019764C" w:rsidRPr="002F3B51">
          <w:rPr>
            <w:rStyle w:val="af"/>
            <w:color w:val="000000" w:themeColor="text1"/>
            <w:sz w:val="28"/>
            <w:szCs w:val="28"/>
          </w:rPr>
          <w:t>6.3. Нормативные требования пожарной безопасности при градостроительной деятельности</w:t>
        </w:r>
      </w:hyperlink>
    </w:p>
    <w:p w14:paraId="7B0C480B" w14:textId="0B5D0686"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810" w:history="1">
        <w:r w:rsidR="0019764C" w:rsidRPr="002F3B51">
          <w:rPr>
            <w:rStyle w:val="af"/>
            <w:color w:val="000000" w:themeColor="text1"/>
            <w:sz w:val="28"/>
            <w:szCs w:val="28"/>
          </w:rPr>
          <w:t>6.4. Анализ планировочной структуры поселения на соответствие требованиям противопожарной безопасности</w:t>
        </w:r>
        <w:r w:rsidR="0019764C" w:rsidRPr="002F3B51">
          <w:rPr>
            <w:webHidden/>
            <w:color w:val="000000" w:themeColor="text1"/>
            <w:sz w:val="28"/>
            <w:szCs w:val="28"/>
          </w:rPr>
          <w:tab/>
        </w:r>
      </w:hyperlink>
    </w:p>
    <w:p w14:paraId="2134CAC1" w14:textId="0ACFF902" w:rsidR="0019764C" w:rsidRPr="002F3B51" w:rsidRDefault="00280F84" w:rsidP="0019764C">
      <w:pPr>
        <w:pStyle w:val="31"/>
        <w:spacing w:before="0" w:after="0"/>
        <w:ind w:left="0"/>
        <w:rPr>
          <w:rFonts w:eastAsiaTheme="minorEastAsia"/>
          <w:color w:val="000000" w:themeColor="text1"/>
          <w:sz w:val="28"/>
          <w:szCs w:val="28"/>
          <w:lang w:eastAsia="ru-RU"/>
        </w:rPr>
      </w:pPr>
      <w:hyperlink w:anchor="_Toc2848811" w:history="1">
        <w:r w:rsidR="0019764C" w:rsidRPr="002F3B51">
          <w:rPr>
            <w:rStyle w:val="af"/>
            <w:color w:val="000000" w:themeColor="text1"/>
            <w:sz w:val="28"/>
            <w:szCs w:val="28"/>
          </w:rPr>
          <w:t>6.5. Выводы</w:t>
        </w:r>
        <w:r w:rsidR="0019764C" w:rsidRPr="002F3B51">
          <w:rPr>
            <w:webHidden/>
            <w:color w:val="000000" w:themeColor="text1"/>
            <w:sz w:val="28"/>
            <w:szCs w:val="28"/>
          </w:rPr>
          <w:tab/>
        </w:r>
      </w:hyperlink>
    </w:p>
    <w:p w14:paraId="791BD47F" w14:textId="6CEA32A2" w:rsidR="0019764C" w:rsidRPr="002F3B51" w:rsidRDefault="00280F84" w:rsidP="0019764C">
      <w:pPr>
        <w:pStyle w:val="12"/>
        <w:rPr>
          <w:noProof/>
          <w:color w:val="000000" w:themeColor="text1"/>
          <w:sz w:val="28"/>
          <w:szCs w:val="28"/>
        </w:rPr>
      </w:pPr>
      <w:hyperlink w:anchor="_Toc2848812" w:history="1">
        <w:r w:rsidR="0019764C" w:rsidRPr="002F3B51">
          <w:rPr>
            <w:rStyle w:val="af"/>
            <w:noProof/>
            <w:color w:val="000000" w:themeColor="text1"/>
            <w:sz w:val="28"/>
            <w:szCs w:val="28"/>
            <w:lang w:eastAsia="ar-SA" w:bidi="en-US"/>
          </w:rPr>
          <w:t>7. П</w:t>
        </w:r>
        <w:r w:rsidR="0019764C" w:rsidRPr="002F3B51">
          <w:rPr>
            <w:rStyle w:val="af"/>
            <w:noProof/>
            <w:color w:val="000000" w:themeColor="text1"/>
            <w:sz w:val="28"/>
            <w:szCs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19764C" w:rsidRPr="002F3B51">
          <w:rPr>
            <w:noProof/>
            <w:webHidden/>
            <w:color w:val="000000" w:themeColor="text1"/>
            <w:sz w:val="28"/>
            <w:szCs w:val="28"/>
          </w:rPr>
          <w:tab/>
        </w:r>
      </w:hyperlink>
      <w:r w:rsidR="0019764C" w:rsidRPr="002F3B51">
        <w:rPr>
          <w:noProof/>
          <w:color w:val="000000" w:themeColor="text1"/>
          <w:sz w:val="28"/>
          <w:szCs w:val="28"/>
        </w:rPr>
        <w:fldChar w:fldCharType="end"/>
      </w:r>
    </w:p>
    <w:bookmarkEnd w:id="4"/>
    <w:p w14:paraId="58CEA9C6" w14:textId="428639C2" w:rsidR="00DA5463" w:rsidRPr="002F3B51" w:rsidRDefault="00DA5463" w:rsidP="0019764C">
      <w:pPr>
        <w:rPr>
          <w:b/>
          <w:bCs/>
          <w:color w:val="000000" w:themeColor="text1"/>
          <w:sz w:val="28"/>
          <w:szCs w:val="28"/>
          <w:lang w:eastAsia="en-US"/>
        </w:rPr>
      </w:pPr>
      <w:r w:rsidRPr="002F3B51">
        <w:rPr>
          <w:b/>
          <w:bCs/>
          <w:color w:val="000000" w:themeColor="text1"/>
          <w:sz w:val="28"/>
          <w:szCs w:val="28"/>
          <w:lang w:eastAsia="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0DA00EFC" w14:textId="77777777" w:rsidR="00C4504F" w:rsidRDefault="00C4504F">
      <w:pPr>
        <w:spacing w:after="160" w:line="259" w:lineRule="auto"/>
        <w:jc w:val="left"/>
        <w:rPr>
          <w:rFonts w:eastAsiaTheme="majorEastAsia"/>
          <w:b/>
          <w:bCs/>
          <w:caps/>
          <w:sz w:val="28"/>
          <w:szCs w:val="28"/>
        </w:rPr>
      </w:pPr>
      <w:r>
        <w:rPr>
          <w:sz w:val="28"/>
        </w:rPr>
        <w:br w:type="page"/>
      </w:r>
    </w:p>
    <w:p w14:paraId="01F2BC61" w14:textId="342BC136" w:rsidR="00A30D2C" w:rsidRPr="00BF54C8" w:rsidRDefault="00A30D2C" w:rsidP="00A30D2C">
      <w:pPr>
        <w:pStyle w:val="1"/>
        <w:rPr>
          <w:rFonts w:cs="Times New Roman"/>
          <w:sz w:val="28"/>
        </w:rPr>
      </w:pPr>
      <w:r w:rsidRPr="00BF54C8">
        <w:rPr>
          <w:rFonts w:cs="Times New Roman"/>
          <w:sz w:val="28"/>
        </w:rPr>
        <w:lastRenderedPageBreak/>
        <w:t>ведение</w:t>
      </w:r>
      <w:bookmarkEnd w:id="1"/>
    </w:p>
    <w:p w14:paraId="583198E6" w14:textId="63D21061"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 xml:space="preserve">В соответствии с градостроительным законодательством Генеральный план сельского поселения «Село </w:t>
      </w:r>
      <w:r w:rsidR="001F4F27">
        <w:rPr>
          <w:color w:val="000000" w:themeColor="text1"/>
          <w:sz w:val="28"/>
          <w:szCs w:val="28"/>
          <w:lang w:eastAsia="ar-SA" w:bidi="en-US"/>
        </w:rPr>
        <w:t>Дудоровский</w:t>
      </w:r>
      <w:r w:rsidRPr="00343CD4">
        <w:rPr>
          <w:color w:val="000000" w:themeColor="text1"/>
          <w:sz w:val="28"/>
          <w:szCs w:val="28"/>
          <w:lang w:eastAsia="ar-SA" w:bidi="en-US"/>
        </w:rPr>
        <w:t>» муниципального района «</w:t>
      </w:r>
      <w:r w:rsidR="00005411">
        <w:rPr>
          <w:color w:val="000000" w:themeColor="text1"/>
          <w:sz w:val="28"/>
          <w:szCs w:val="28"/>
          <w:lang w:eastAsia="ar-SA" w:bidi="en-US"/>
        </w:rPr>
        <w:t>Ульяновский</w:t>
      </w:r>
      <w:r w:rsidRPr="00343CD4">
        <w:rPr>
          <w:color w:val="000000" w:themeColor="text1"/>
          <w:sz w:val="28"/>
          <w:szCs w:val="28"/>
          <w:lang w:eastAsia="ar-SA" w:bidi="en-US"/>
        </w:rPr>
        <w:t xml:space="preserve"> район» Калужской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w:t>
      </w:r>
      <w:r w:rsidR="001F4F27" w:rsidRPr="00343CD4">
        <w:rPr>
          <w:color w:val="000000" w:themeColor="text1"/>
          <w:sz w:val="28"/>
          <w:szCs w:val="28"/>
          <w:lang w:eastAsia="ar-SA" w:bidi="en-US"/>
        </w:rPr>
        <w:t xml:space="preserve">«Село </w:t>
      </w:r>
      <w:r w:rsidR="001F4F27">
        <w:rPr>
          <w:color w:val="000000" w:themeColor="text1"/>
          <w:sz w:val="28"/>
          <w:szCs w:val="28"/>
          <w:lang w:eastAsia="ar-SA" w:bidi="en-US"/>
        </w:rPr>
        <w:t>Дудоровский</w:t>
      </w:r>
      <w:r w:rsidR="001F4F27" w:rsidRPr="00343CD4">
        <w:rPr>
          <w:color w:val="000000" w:themeColor="text1"/>
          <w:sz w:val="28"/>
          <w:szCs w:val="28"/>
          <w:lang w:eastAsia="ar-SA" w:bidi="en-US"/>
        </w:rPr>
        <w:t xml:space="preserve">» </w:t>
      </w:r>
      <w:r w:rsidRPr="00343CD4">
        <w:rPr>
          <w:color w:val="000000" w:themeColor="text1"/>
          <w:sz w:val="28"/>
          <w:szCs w:val="28"/>
          <w:lang w:eastAsia="ar-SA" w:bidi="en-US"/>
        </w:rPr>
        <w:t>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Калужской области, муниципальных образований.</w:t>
      </w:r>
    </w:p>
    <w:p w14:paraId="01C38A39" w14:textId="6B424EA0"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Калужской области, уставом сельского поселения </w:t>
      </w:r>
      <w:r w:rsidR="001F4F27" w:rsidRPr="00343CD4">
        <w:rPr>
          <w:color w:val="000000" w:themeColor="text1"/>
          <w:sz w:val="28"/>
          <w:szCs w:val="28"/>
          <w:lang w:eastAsia="ar-SA" w:bidi="en-US"/>
        </w:rPr>
        <w:t xml:space="preserve">«Село </w:t>
      </w:r>
      <w:r w:rsidR="001F4F27">
        <w:rPr>
          <w:color w:val="000000" w:themeColor="text1"/>
          <w:sz w:val="28"/>
          <w:szCs w:val="28"/>
          <w:lang w:eastAsia="ar-SA" w:bidi="en-US"/>
        </w:rPr>
        <w:t>Дудоровский</w:t>
      </w:r>
      <w:r w:rsidR="001F4F27" w:rsidRPr="00343CD4">
        <w:rPr>
          <w:color w:val="000000" w:themeColor="text1"/>
          <w:sz w:val="28"/>
          <w:szCs w:val="28"/>
          <w:lang w:eastAsia="ar-SA" w:bidi="en-US"/>
        </w:rPr>
        <w:t>»</w:t>
      </w:r>
      <w:r w:rsidRPr="00343CD4">
        <w:rPr>
          <w:color w:val="000000" w:themeColor="text1"/>
          <w:sz w:val="28"/>
          <w:szCs w:val="28"/>
          <w:lang w:eastAsia="ar-SA" w:bidi="en-US"/>
        </w:rPr>
        <w:t>.</w:t>
      </w:r>
    </w:p>
    <w:p w14:paraId="459A6EF2" w14:textId="6D7132DC" w:rsidR="00A30D2C" w:rsidRPr="00A366EC" w:rsidRDefault="00A30D2C" w:rsidP="00A30D2C">
      <w:pPr>
        <w:shd w:val="clear" w:color="auto" w:fill="FFFFFF"/>
        <w:ind w:firstLine="709"/>
        <w:rPr>
          <w:color w:val="000000" w:themeColor="text1"/>
          <w:sz w:val="28"/>
          <w:szCs w:val="28"/>
          <w:lang w:eastAsia="ar-SA" w:bidi="en-US"/>
        </w:rPr>
      </w:pPr>
      <w:r w:rsidRPr="00A366EC">
        <w:rPr>
          <w:color w:val="000000" w:themeColor="text1"/>
          <w:sz w:val="28"/>
          <w:szCs w:val="28"/>
          <w:lang w:eastAsia="ar-SA" w:bidi="en-US"/>
        </w:rPr>
        <w:t xml:space="preserve">Генеральный план разработан ООО «ОКА» по заказу Администрации </w:t>
      </w:r>
      <w:r w:rsidR="00A366EC" w:rsidRPr="00A366EC">
        <w:rPr>
          <w:color w:val="000000" w:themeColor="text1"/>
          <w:sz w:val="28"/>
          <w:szCs w:val="28"/>
          <w:lang w:eastAsia="ar-SA" w:bidi="en-US"/>
        </w:rPr>
        <w:t>сельского поселения «Село Дудоровский»</w:t>
      </w:r>
      <w:r w:rsidRPr="00A366EC">
        <w:rPr>
          <w:color w:val="000000" w:themeColor="text1"/>
          <w:sz w:val="28"/>
          <w:szCs w:val="28"/>
          <w:lang w:eastAsia="ar-SA" w:bidi="en-US"/>
        </w:rPr>
        <w:t xml:space="preserve"> в соответствии с муниципальным контрактом №</w:t>
      </w:r>
      <w:r w:rsidRPr="00A366EC">
        <w:rPr>
          <w:color w:val="000000" w:themeColor="text1"/>
          <w:sz w:val="28"/>
          <w:szCs w:val="28"/>
        </w:rPr>
        <w:t xml:space="preserve"> </w:t>
      </w:r>
      <w:r w:rsidR="00A366EC" w:rsidRPr="00A366EC">
        <w:rPr>
          <w:color w:val="000000" w:themeColor="text1"/>
          <w:sz w:val="28"/>
          <w:szCs w:val="28"/>
          <w:lang w:eastAsia="ar-SA" w:bidi="en-US"/>
        </w:rPr>
        <w:t>3</w:t>
      </w:r>
      <w:r w:rsidRPr="00A366EC">
        <w:rPr>
          <w:color w:val="000000" w:themeColor="text1"/>
          <w:sz w:val="28"/>
          <w:szCs w:val="28"/>
          <w:lang w:eastAsia="ar-SA" w:bidi="en-US"/>
        </w:rPr>
        <w:t xml:space="preserve"> от </w:t>
      </w:r>
      <w:r w:rsidR="00005411" w:rsidRPr="00A366EC">
        <w:rPr>
          <w:color w:val="000000" w:themeColor="text1"/>
          <w:sz w:val="28"/>
          <w:szCs w:val="28"/>
          <w:lang w:eastAsia="ar-SA" w:bidi="en-US"/>
        </w:rPr>
        <w:t>22</w:t>
      </w:r>
      <w:r w:rsidRPr="00A366EC">
        <w:rPr>
          <w:color w:val="000000" w:themeColor="text1"/>
          <w:sz w:val="28"/>
          <w:szCs w:val="28"/>
          <w:lang w:eastAsia="ar-SA" w:bidi="en-US"/>
        </w:rPr>
        <w:t xml:space="preserve"> </w:t>
      </w:r>
      <w:r w:rsidR="00005411" w:rsidRPr="00A366EC">
        <w:rPr>
          <w:color w:val="000000" w:themeColor="text1"/>
          <w:sz w:val="28"/>
          <w:szCs w:val="28"/>
          <w:lang w:eastAsia="ar-SA" w:bidi="en-US"/>
        </w:rPr>
        <w:t>марта</w:t>
      </w:r>
      <w:r w:rsidRPr="00A366EC">
        <w:rPr>
          <w:color w:val="000000" w:themeColor="text1"/>
          <w:sz w:val="28"/>
          <w:szCs w:val="28"/>
          <w:lang w:eastAsia="ar-SA" w:bidi="en-US"/>
        </w:rPr>
        <w:t xml:space="preserve"> 202</w:t>
      </w:r>
      <w:r w:rsidR="00005411" w:rsidRPr="00A366EC">
        <w:rPr>
          <w:color w:val="000000" w:themeColor="text1"/>
          <w:sz w:val="28"/>
          <w:szCs w:val="28"/>
          <w:lang w:eastAsia="ar-SA" w:bidi="en-US"/>
        </w:rPr>
        <w:t>1</w:t>
      </w:r>
      <w:r w:rsidRPr="00A366EC">
        <w:rPr>
          <w:color w:val="000000" w:themeColor="text1"/>
          <w:sz w:val="28"/>
          <w:szCs w:val="28"/>
          <w:lang w:eastAsia="ar-SA" w:bidi="en-US"/>
        </w:rPr>
        <w:t xml:space="preserve"> года.</w:t>
      </w:r>
    </w:p>
    <w:p w14:paraId="509F0345" w14:textId="63864606" w:rsidR="00A30D2C" w:rsidRPr="00BF54C8" w:rsidRDefault="00A30D2C" w:rsidP="00A30D2C">
      <w:pPr>
        <w:shd w:val="clear" w:color="auto" w:fill="FFFFFF"/>
        <w:ind w:firstLine="709"/>
        <w:rPr>
          <w:sz w:val="28"/>
          <w:szCs w:val="28"/>
          <w:lang w:eastAsia="ar-SA" w:bidi="en-US"/>
        </w:rPr>
      </w:pPr>
      <w:r w:rsidRPr="00A366EC">
        <w:rPr>
          <w:color w:val="000000" w:themeColor="text1"/>
          <w:sz w:val="28"/>
          <w:szCs w:val="28"/>
          <w:lang w:eastAsia="ar-SA" w:bidi="en-US"/>
        </w:rPr>
        <w:t xml:space="preserve">Состав, порядок подготовки документа </w:t>
      </w:r>
      <w:r w:rsidRPr="00BF54C8">
        <w:rPr>
          <w:sz w:val="28"/>
          <w:szCs w:val="28"/>
          <w:lang w:eastAsia="ar-SA" w:bidi="en-US"/>
        </w:rPr>
        <w:t>территориального планирования определен Градостроительным кодексом РФ от 29.12.2004 г. № 190-ФЗ и иными нормативными правовыми актами.</w:t>
      </w:r>
    </w:p>
    <w:p w14:paraId="7F4D583C" w14:textId="77777777" w:rsidR="00A30D2C" w:rsidRPr="0003107B" w:rsidRDefault="00A30D2C" w:rsidP="00A30D2C">
      <w:pPr>
        <w:shd w:val="clear" w:color="auto" w:fill="FFFFFF"/>
        <w:ind w:firstLine="709"/>
        <w:rPr>
          <w:b/>
          <w:i/>
          <w:color w:val="000000" w:themeColor="text1"/>
          <w:sz w:val="28"/>
          <w:szCs w:val="28"/>
          <w:u w:val="single"/>
          <w:lang w:eastAsia="ar-SA" w:bidi="en-US"/>
        </w:rPr>
      </w:pPr>
      <w:proofErr w:type="spellStart"/>
      <w:r w:rsidRPr="0003107B">
        <w:rPr>
          <w:b/>
          <w:i/>
          <w:color w:val="000000" w:themeColor="text1"/>
          <w:sz w:val="28"/>
          <w:szCs w:val="28"/>
          <w:u w:val="single"/>
          <w:lang w:val="en-US" w:eastAsia="ar-SA" w:bidi="en-US"/>
        </w:rPr>
        <w:t>Этапы</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реализации</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проекта</w:t>
      </w:r>
      <w:proofErr w:type="spellEnd"/>
      <w:r w:rsidRPr="0003107B">
        <w:rPr>
          <w:b/>
          <w:i/>
          <w:color w:val="000000" w:themeColor="text1"/>
          <w:sz w:val="28"/>
          <w:szCs w:val="28"/>
          <w:u w:val="single"/>
          <w:lang w:eastAsia="ar-SA" w:bidi="en-US"/>
        </w:rPr>
        <w:t>:</w:t>
      </w:r>
    </w:p>
    <w:p w14:paraId="553F04C2" w14:textId="3FF5B909"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исходный срок – 20</w:t>
      </w:r>
      <w:r w:rsidR="0003107B" w:rsidRPr="00005411">
        <w:rPr>
          <w:color w:val="000000" w:themeColor="text1"/>
          <w:sz w:val="28"/>
          <w:szCs w:val="28"/>
          <w:lang w:eastAsia="ar-SA" w:bidi="en-US"/>
        </w:rPr>
        <w:t>2</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6DA67631" w14:textId="328594E6"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1 очередь – до 20</w:t>
      </w:r>
      <w:r w:rsidR="0003107B" w:rsidRPr="00005411">
        <w:rPr>
          <w:color w:val="000000" w:themeColor="text1"/>
          <w:sz w:val="28"/>
          <w:szCs w:val="28"/>
          <w:lang w:eastAsia="ar-SA" w:bidi="en-US"/>
        </w:rPr>
        <w:t>3</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26112F56" w14:textId="33A335F4"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расчетный срок – 20</w:t>
      </w:r>
      <w:r w:rsidR="0003107B" w:rsidRPr="00005411">
        <w:rPr>
          <w:color w:val="000000" w:themeColor="text1"/>
          <w:sz w:val="28"/>
          <w:szCs w:val="28"/>
          <w:lang w:eastAsia="ar-SA" w:bidi="en-US"/>
        </w:rPr>
        <w:t>4</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7C51C1B1" w14:textId="77777777" w:rsidR="00A30D2C" w:rsidRPr="00005411" w:rsidRDefault="00A30D2C" w:rsidP="00A30D2C">
      <w:pPr>
        <w:shd w:val="clear" w:color="auto" w:fill="FFFFFF"/>
        <w:ind w:firstLine="709"/>
        <w:rPr>
          <w:b/>
          <w:i/>
          <w:color w:val="000000" w:themeColor="text1"/>
          <w:sz w:val="28"/>
          <w:szCs w:val="28"/>
          <w:u w:val="single"/>
          <w:lang w:eastAsia="ar-SA" w:bidi="en-US"/>
        </w:rPr>
      </w:pPr>
      <w:r w:rsidRPr="00005411">
        <w:rPr>
          <w:b/>
          <w:i/>
          <w:color w:val="000000" w:themeColor="text1"/>
          <w:sz w:val="28"/>
          <w:szCs w:val="28"/>
          <w:u w:val="single"/>
          <w:lang w:eastAsia="ar-SA" w:bidi="en-US"/>
        </w:rPr>
        <w:t>Нормативная база:</w:t>
      </w:r>
    </w:p>
    <w:p w14:paraId="6780A021" w14:textId="77777777"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В результате системного анализа требований действующего законодательства и нормативных документов установлено, что проект генерального плана должен осуществляться с соблюдением требований следующих документов:</w:t>
      </w:r>
    </w:p>
    <w:p w14:paraId="4C8C0381" w14:textId="77777777" w:rsidR="00A30D2C" w:rsidRPr="00BF54C8" w:rsidRDefault="00A30D2C" w:rsidP="00A30D2C">
      <w:pPr>
        <w:shd w:val="clear" w:color="auto" w:fill="FFFFFF"/>
        <w:ind w:firstLine="709"/>
        <w:rPr>
          <w:i/>
          <w:sz w:val="28"/>
          <w:szCs w:val="28"/>
          <w:u w:val="single"/>
          <w:lang w:eastAsia="ar-SA" w:bidi="en-US"/>
        </w:rPr>
      </w:pPr>
      <w:r w:rsidRPr="00BF54C8">
        <w:rPr>
          <w:i/>
          <w:sz w:val="28"/>
          <w:szCs w:val="28"/>
          <w:u w:val="single"/>
          <w:lang w:eastAsia="ar-SA" w:bidi="en-US"/>
        </w:rPr>
        <w:t>1. Законы Российской Федерации и Калужской области:</w:t>
      </w:r>
    </w:p>
    <w:p w14:paraId="326F4CD2" w14:textId="77777777" w:rsidR="00A30D2C" w:rsidRPr="00BF54C8" w:rsidRDefault="00A30D2C" w:rsidP="00A30D2C">
      <w:pPr>
        <w:pStyle w:val="a3"/>
        <w:numPr>
          <w:ilvl w:val="0"/>
          <w:numId w:val="2"/>
        </w:numPr>
        <w:rPr>
          <w:sz w:val="28"/>
          <w:szCs w:val="28"/>
        </w:rPr>
      </w:pPr>
      <w:r w:rsidRPr="00BF54C8">
        <w:rPr>
          <w:sz w:val="28"/>
          <w:szCs w:val="28"/>
        </w:rPr>
        <w:t>Градостроительный кодекс Российской Федерации от 29.12.2004 № 190-ФЗ;</w:t>
      </w:r>
    </w:p>
    <w:p w14:paraId="72E2EFC6" w14:textId="77777777" w:rsidR="00A30D2C" w:rsidRPr="00BF54C8" w:rsidRDefault="00A30D2C" w:rsidP="00A30D2C">
      <w:pPr>
        <w:pStyle w:val="a3"/>
        <w:numPr>
          <w:ilvl w:val="0"/>
          <w:numId w:val="2"/>
        </w:numPr>
        <w:rPr>
          <w:sz w:val="28"/>
          <w:szCs w:val="28"/>
        </w:rPr>
      </w:pPr>
      <w:r w:rsidRPr="00BF54C8">
        <w:rPr>
          <w:sz w:val="28"/>
          <w:szCs w:val="28"/>
        </w:rPr>
        <w:t>Земельный кодекс Российской Федерации от 25.10.2001 № 136-ФЗ;</w:t>
      </w:r>
    </w:p>
    <w:p w14:paraId="071576D2" w14:textId="77777777" w:rsidR="00A30D2C" w:rsidRPr="00BF54C8" w:rsidRDefault="00A30D2C" w:rsidP="00A30D2C">
      <w:pPr>
        <w:pStyle w:val="a3"/>
        <w:numPr>
          <w:ilvl w:val="0"/>
          <w:numId w:val="2"/>
        </w:numPr>
        <w:rPr>
          <w:sz w:val="28"/>
          <w:szCs w:val="28"/>
        </w:rPr>
      </w:pPr>
      <w:r w:rsidRPr="00BF54C8">
        <w:rPr>
          <w:sz w:val="28"/>
          <w:szCs w:val="28"/>
        </w:rPr>
        <w:t>Водный кодекс Российской Федерации от 03.06.2006 № 74-ФЗ;</w:t>
      </w:r>
    </w:p>
    <w:p w14:paraId="5D7BFB61" w14:textId="77777777" w:rsidR="00A30D2C" w:rsidRPr="00BF54C8" w:rsidRDefault="00A30D2C" w:rsidP="00A30D2C">
      <w:pPr>
        <w:pStyle w:val="a3"/>
        <w:numPr>
          <w:ilvl w:val="0"/>
          <w:numId w:val="2"/>
        </w:numPr>
        <w:rPr>
          <w:sz w:val="28"/>
          <w:szCs w:val="28"/>
        </w:rPr>
      </w:pPr>
      <w:r w:rsidRPr="00BF54C8">
        <w:rPr>
          <w:sz w:val="28"/>
          <w:szCs w:val="28"/>
        </w:rPr>
        <w:t>Лесной кодекс Российской Федерации от 04.12.2006 № 200-ФЗ;</w:t>
      </w:r>
    </w:p>
    <w:p w14:paraId="78678EB4" w14:textId="77777777" w:rsidR="00A30D2C" w:rsidRPr="00BF54C8" w:rsidRDefault="00A30D2C" w:rsidP="00A30D2C">
      <w:pPr>
        <w:pStyle w:val="a3"/>
        <w:numPr>
          <w:ilvl w:val="0"/>
          <w:numId w:val="2"/>
        </w:numPr>
        <w:rPr>
          <w:sz w:val="28"/>
          <w:szCs w:val="28"/>
        </w:rPr>
      </w:pPr>
      <w:r w:rsidRPr="00BF54C8">
        <w:rPr>
          <w:sz w:val="28"/>
          <w:szCs w:val="28"/>
        </w:rPr>
        <w:t>Воздушный кодекс Российской Федерации от 19.03.1997 № 60-ФЗ;</w:t>
      </w:r>
    </w:p>
    <w:p w14:paraId="37DA80C2"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06.10.2003 № 131-ФЗ «Об общих принципах организации местного самоуправления в Российской Федерации»;</w:t>
      </w:r>
    </w:p>
    <w:p w14:paraId="548A6592" w14:textId="77777777" w:rsidR="00A30D2C" w:rsidRPr="00BF54C8" w:rsidRDefault="00A30D2C" w:rsidP="00A30D2C">
      <w:pPr>
        <w:pStyle w:val="a3"/>
        <w:numPr>
          <w:ilvl w:val="0"/>
          <w:numId w:val="2"/>
        </w:numPr>
        <w:rPr>
          <w:sz w:val="28"/>
          <w:szCs w:val="28"/>
        </w:rPr>
      </w:pPr>
      <w:r w:rsidRPr="00BF54C8">
        <w:rPr>
          <w:sz w:val="28"/>
          <w:szCs w:val="28"/>
        </w:rPr>
        <w:lastRenderedPageBreak/>
        <w:t>Федеральный закон от 28.06.2014 № 172-ФЗ «О стратегическом планировании в Российской Федерации»;</w:t>
      </w:r>
    </w:p>
    <w:p w14:paraId="5C677CBC"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29.12.2014 № 473-ФЗ «О территориях опережающего социально-экономического развития в Российской Федерации»;</w:t>
      </w:r>
    </w:p>
    <w:p w14:paraId="09292B51"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0B6F6EF0"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14.03.1995 № 33-ФЗ «Об особо охраняемых природных территориях»;</w:t>
      </w:r>
    </w:p>
    <w:p w14:paraId="4CFF9C9E"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528326B" w14:textId="77777777" w:rsidR="00A30D2C" w:rsidRPr="00BF54C8" w:rsidRDefault="00A30D2C" w:rsidP="00A30D2C">
      <w:pPr>
        <w:pStyle w:val="a3"/>
        <w:numPr>
          <w:ilvl w:val="0"/>
          <w:numId w:val="2"/>
        </w:numPr>
        <w:rPr>
          <w:sz w:val="28"/>
          <w:szCs w:val="28"/>
        </w:rPr>
      </w:pPr>
      <w:r w:rsidRPr="00BF54C8">
        <w:rPr>
          <w:sz w:val="28"/>
          <w:szCs w:val="28"/>
        </w:rPr>
        <w:t>Приказ Минрегиона РФ от 26.05.2011 № 244 «Об утверждении Методических рекомендаций по разработке проектов генеральных планов поселений и городских округов»;</w:t>
      </w:r>
    </w:p>
    <w:p w14:paraId="7222DE40" w14:textId="77777777" w:rsidR="00A30D2C" w:rsidRPr="00BF54C8" w:rsidRDefault="00A30D2C" w:rsidP="00A30D2C">
      <w:pPr>
        <w:pStyle w:val="a3"/>
        <w:numPr>
          <w:ilvl w:val="0"/>
          <w:numId w:val="2"/>
        </w:numPr>
        <w:rPr>
          <w:color w:val="000000"/>
          <w:sz w:val="28"/>
          <w:szCs w:val="28"/>
        </w:rPr>
      </w:pPr>
      <w:r w:rsidRPr="00BF54C8">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3EB543F9" w14:textId="77777777" w:rsidR="00A30D2C" w:rsidRPr="00BF54C8" w:rsidRDefault="00A30D2C" w:rsidP="00A30D2C">
      <w:pPr>
        <w:pStyle w:val="a3"/>
        <w:numPr>
          <w:ilvl w:val="0"/>
          <w:numId w:val="2"/>
        </w:numPr>
        <w:rPr>
          <w:sz w:val="28"/>
          <w:szCs w:val="28"/>
        </w:rPr>
      </w:pPr>
      <w:r w:rsidRPr="00BF54C8">
        <w:rPr>
          <w:sz w:val="28"/>
          <w:szCs w:val="28"/>
        </w:rPr>
        <w:t>Приказ Минэкономразвития РФ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39D2244A" w14:textId="77777777" w:rsidR="00A30D2C" w:rsidRPr="00BF54C8" w:rsidRDefault="00A30D2C" w:rsidP="00A30D2C">
      <w:pPr>
        <w:pStyle w:val="a3"/>
        <w:numPr>
          <w:ilvl w:val="0"/>
          <w:numId w:val="2"/>
        </w:numPr>
        <w:rPr>
          <w:sz w:val="28"/>
          <w:szCs w:val="28"/>
        </w:rPr>
      </w:pPr>
      <w:r w:rsidRPr="00BF54C8">
        <w:rPr>
          <w:sz w:val="28"/>
          <w:szCs w:val="28"/>
        </w:rPr>
        <w:t>СП 165.1325800.2014. Свод правил. Инженерно-технические мероприятия по гражданской обороне. Актуализированная редакция СНиП 2.01.51-90;</w:t>
      </w:r>
    </w:p>
    <w:p w14:paraId="652454DD" w14:textId="77777777" w:rsidR="00A30D2C" w:rsidRPr="00BF54C8" w:rsidRDefault="00A30D2C" w:rsidP="00A30D2C">
      <w:pPr>
        <w:pStyle w:val="a3"/>
        <w:numPr>
          <w:ilvl w:val="0"/>
          <w:numId w:val="2"/>
        </w:numPr>
        <w:rPr>
          <w:sz w:val="28"/>
          <w:szCs w:val="28"/>
        </w:rPr>
      </w:pPr>
      <w:r w:rsidRPr="00BF54C8">
        <w:rPr>
          <w:sz w:val="28"/>
          <w:szCs w:val="28"/>
        </w:rPr>
        <w:t>Постановлением правительства РФ от 24.03.2007г.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14:paraId="40BC5863" w14:textId="77777777" w:rsidR="008202AF" w:rsidRPr="00BF54C8" w:rsidRDefault="008202AF" w:rsidP="008202AF">
      <w:pPr>
        <w:pStyle w:val="a3"/>
        <w:numPr>
          <w:ilvl w:val="0"/>
          <w:numId w:val="2"/>
        </w:numPr>
        <w:rPr>
          <w:sz w:val="28"/>
          <w:szCs w:val="28"/>
        </w:rPr>
      </w:pPr>
      <w:r w:rsidRPr="00BF54C8">
        <w:rPr>
          <w:sz w:val="28"/>
          <w:szCs w:val="28"/>
        </w:rPr>
        <w:t>Постановлением Правительства Калужской области от 07.03.2008 N 92 (ред. от 02.04.2018</w:t>
      </w:r>
      <w:r>
        <w:rPr>
          <w:sz w:val="28"/>
          <w:szCs w:val="28"/>
        </w:rPr>
        <w:t xml:space="preserve"> </w:t>
      </w:r>
      <w:r w:rsidRPr="008202AF">
        <w:rPr>
          <w:color w:val="000000" w:themeColor="text1"/>
          <w:sz w:val="28"/>
          <w:szCs w:val="28"/>
        </w:rPr>
        <w:t>№197</w:t>
      </w:r>
      <w:r w:rsidRPr="00BF54C8">
        <w:rPr>
          <w:sz w:val="28"/>
          <w:szCs w:val="28"/>
        </w:rPr>
        <w:t>) "Об утверждении Положения о порядке рассмотрения проектов документов территориального планирования и подготовки заключений на них".</w:t>
      </w:r>
    </w:p>
    <w:p w14:paraId="64EFF49E" w14:textId="69C2C453"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Графические материалы разработаны с использованием ГИС «</w:t>
      </w:r>
      <w:proofErr w:type="spellStart"/>
      <w:r w:rsidRPr="00BF54C8">
        <w:rPr>
          <w:sz w:val="28"/>
          <w:szCs w:val="28"/>
          <w:lang w:eastAsia="ar-SA" w:bidi="en-US"/>
        </w:rPr>
        <w:t>MapInfo</w:t>
      </w:r>
      <w:proofErr w:type="spellEnd"/>
      <w:r w:rsidR="00343CD4">
        <w:rPr>
          <w:sz w:val="28"/>
          <w:szCs w:val="28"/>
          <w:lang w:eastAsia="ar-SA" w:bidi="en-US"/>
        </w:rPr>
        <w:t>».</w:t>
      </w:r>
    </w:p>
    <w:p w14:paraId="589EC16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При подготовке данного проекта использовано исключительно лицензионное программное обеспечение, являющееся собственностью ООО «ОКА».</w:t>
      </w:r>
    </w:p>
    <w:p w14:paraId="5D6F945E" w14:textId="77777777" w:rsidR="00A30D2C" w:rsidRPr="00343CD4" w:rsidRDefault="00A30D2C" w:rsidP="00A30D2C">
      <w:pPr>
        <w:shd w:val="clear" w:color="auto" w:fill="FFFFFF"/>
        <w:ind w:firstLine="709"/>
        <w:rPr>
          <w:b/>
          <w:i/>
          <w:color w:val="000000" w:themeColor="text1"/>
          <w:sz w:val="28"/>
          <w:szCs w:val="28"/>
          <w:u w:val="single"/>
          <w:lang w:eastAsia="ar-SA" w:bidi="en-US"/>
        </w:rPr>
      </w:pPr>
      <w:r w:rsidRPr="00343CD4">
        <w:rPr>
          <w:b/>
          <w:i/>
          <w:color w:val="000000" w:themeColor="text1"/>
          <w:sz w:val="28"/>
          <w:szCs w:val="28"/>
          <w:u w:val="single"/>
          <w:lang w:eastAsia="ar-SA" w:bidi="en-US"/>
        </w:rPr>
        <w:t>Список принятых сокращений:</w:t>
      </w:r>
    </w:p>
    <w:p w14:paraId="1C9BBA36"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СТП</w:t>
      </w:r>
      <w:r w:rsidRPr="00343CD4">
        <w:rPr>
          <w:color w:val="000000" w:themeColor="text1"/>
          <w:sz w:val="28"/>
          <w:szCs w:val="28"/>
          <w:lang w:eastAsia="ar-SA" w:bidi="en-US"/>
        </w:rPr>
        <w:tab/>
      </w:r>
      <w:r w:rsidRPr="00343CD4">
        <w:rPr>
          <w:color w:val="000000" w:themeColor="text1"/>
          <w:sz w:val="28"/>
          <w:szCs w:val="28"/>
          <w:lang w:eastAsia="ar-SA" w:bidi="en-US"/>
        </w:rPr>
        <w:tab/>
        <w:t>схема территориального планирования</w:t>
      </w:r>
    </w:p>
    <w:p w14:paraId="1D4357DA"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ФАП</w:t>
      </w:r>
      <w:r w:rsidRPr="00343CD4">
        <w:rPr>
          <w:color w:val="000000" w:themeColor="text1"/>
          <w:sz w:val="28"/>
          <w:szCs w:val="28"/>
          <w:lang w:eastAsia="ar-SA" w:bidi="en-US"/>
        </w:rPr>
        <w:tab/>
      </w:r>
      <w:r w:rsidRPr="00343CD4">
        <w:rPr>
          <w:color w:val="000000" w:themeColor="text1"/>
          <w:sz w:val="28"/>
          <w:szCs w:val="28"/>
          <w:lang w:eastAsia="ar-SA" w:bidi="en-US"/>
        </w:rPr>
        <w:tab/>
        <w:t>фельдшерско-акушерский пункт</w:t>
      </w:r>
    </w:p>
    <w:p w14:paraId="3B8DFC72"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lastRenderedPageBreak/>
        <w:t>СДК</w:t>
      </w:r>
      <w:r w:rsidRPr="00343CD4">
        <w:rPr>
          <w:color w:val="000000" w:themeColor="text1"/>
          <w:sz w:val="28"/>
          <w:szCs w:val="28"/>
          <w:lang w:eastAsia="ar-SA" w:bidi="en-US"/>
        </w:rPr>
        <w:tab/>
      </w:r>
      <w:r w:rsidRPr="00343CD4">
        <w:rPr>
          <w:color w:val="000000" w:themeColor="text1"/>
          <w:sz w:val="28"/>
          <w:szCs w:val="28"/>
          <w:lang w:eastAsia="ar-SA" w:bidi="en-US"/>
        </w:rPr>
        <w:tab/>
        <w:t>сельский дом культуры</w:t>
      </w:r>
    </w:p>
    <w:p w14:paraId="511A685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w:t>
      </w:r>
      <w:r w:rsidRPr="00343CD4">
        <w:rPr>
          <w:color w:val="000000" w:themeColor="text1"/>
          <w:sz w:val="28"/>
          <w:szCs w:val="28"/>
          <w:lang w:eastAsia="ar-SA" w:bidi="en-US"/>
        </w:rPr>
        <w:tab/>
      </w:r>
      <w:r w:rsidRPr="00343CD4">
        <w:rPr>
          <w:color w:val="000000" w:themeColor="text1"/>
          <w:sz w:val="28"/>
          <w:szCs w:val="28"/>
          <w:lang w:eastAsia="ar-SA" w:bidi="en-US"/>
        </w:rPr>
        <w:tab/>
        <w:t>село</w:t>
      </w:r>
    </w:p>
    <w:p w14:paraId="7D22DED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д.</w:t>
      </w:r>
      <w:r w:rsidRPr="00343CD4">
        <w:rPr>
          <w:color w:val="000000" w:themeColor="text1"/>
          <w:sz w:val="28"/>
          <w:szCs w:val="28"/>
          <w:lang w:eastAsia="ar-SA" w:bidi="en-US"/>
        </w:rPr>
        <w:tab/>
      </w:r>
      <w:r w:rsidRPr="00343CD4">
        <w:rPr>
          <w:color w:val="000000" w:themeColor="text1"/>
          <w:sz w:val="28"/>
          <w:szCs w:val="28"/>
          <w:lang w:eastAsia="ar-SA" w:bidi="en-US"/>
        </w:rPr>
        <w:tab/>
        <w:t>деревня</w:t>
      </w:r>
    </w:p>
    <w:p w14:paraId="3DCD1376" w14:textId="77777777" w:rsidR="00A30D2C" w:rsidRPr="00343CD4" w:rsidRDefault="00A30D2C" w:rsidP="00A30D2C">
      <w:pPr>
        <w:shd w:val="clear" w:color="auto" w:fill="FFFFFF"/>
        <w:ind w:firstLine="709"/>
        <w:rPr>
          <w:rFonts w:eastAsiaTheme="majorEastAsia"/>
          <w:b/>
          <w:bCs/>
          <w:caps/>
          <w:color w:val="000000" w:themeColor="text1"/>
          <w:sz w:val="28"/>
          <w:szCs w:val="28"/>
        </w:rPr>
      </w:pPr>
      <w:r w:rsidRPr="00343CD4">
        <w:rPr>
          <w:color w:val="000000" w:themeColor="text1"/>
          <w:sz w:val="28"/>
          <w:szCs w:val="28"/>
        </w:rPr>
        <w:br w:type="page"/>
      </w:r>
    </w:p>
    <w:p w14:paraId="7F7078D8" w14:textId="495C0165" w:rsidR="00953E42" w:rsidRPr="00751C3D" w:rsidRDefault="00953E42" w:rsidP="006B3EF4">
      <w:pPr>
        <w:pStyle w:val="1"/>
        <w:jc w:val="both"/>
        <w:rPr>
          <w:rFonts w:cs="Times New Roman"/>
          <w:color w:val="000000" w:themeColor="text1"/>
          <w:sz w:val="28"/>
        </w:rPr>
      </w:pPr>
      <w:bookmarkStart w:id="5" w:name="_Toc2848788"/>
      <w:bookmarkStart w:id="6" w:name="_Hlk53391106"/>
      <w:r w:rsidRPr="00751C3D">
        <w:rPr>
          <w:rFonts w:cs="Times New Roman"/>
          <w:color w:val="000000" w:themeColor="text1"/>
          <w:sz w:val="28"/>
        </w:rPr>
        <w:lastRenderedPageBreak/>
        <w:t xml:space="preserve">1. </w:t>
      </w:r>
      <w:bookmarkEnd w:id="5"/>
      <w:r w:rsidR="00CB487F" w:rsidRPr="00751C3D">
        <w:rPr>
          <w:rFonts w:cs="Times New Roman"/>
          <w:color w:val="000000" w:themeColor="text1"/>
          <w:sz w:val="28"/>
          <w:shd w:val="clear" w:color="auto" w:fill="FFFFFF"/>
        </w:rPr>
        <w:t>сведения об утвержденных документах стратегического планирования, указанных в </w:t>
      </w:r>
      <w:hyperlink r:id="rId10" w:anchor="dst3233" w:history="1">
        <w:r w:rsidR="00CB487F" w:rsidRPr="00751C3D">
          <w:rPr>
            <w:rStyle w:val="af"/>
            <w:rFonts w:cs="Times New Roman"/>
            <w:color w:val="000000" w:themeColor="text1"/>
            <w:sz w:val="28"/>
            <w:u w:val="none"/>
            <w:shd w:val="clear" w:color="auto" w:fill="FFFFFF"/>
          </w:rPr>
          <w:t>части 5.2 статьи 9</w:t>
        </w:r>
      </w:hyperlink>
      <w:r w:rsidR="00CB487F" w:rsidRPr="00751C3D">
        <w:rPr>
          <w:rFonts w:cs="Times New Roman"/>
          <w:color w:val="000000" w:themeColor="text1"/>
          <w:sz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8D8F4A7" w14:textId="7C6AE3BF" w:rsidR="00953E42" w:rsidRPr="00751C3D" w:rsidRDefault="00953E42" w:rsidP="00953E42">
      <w:pPr>
        <w:pStyle w:val="a5"/>
        <w:rPr>
          <w:color w:val="000000" w:themeColor="text1"/>
          <w:sz w:val="28"/>
          <w:szCs w:val="28"/>
          <w:lang w:val="ru-RU" w:eastAsia="ru-RU" w:bidi="ar-SA"/>
        </w:rPr>
      </w:pPr>
      <w:r w:rsidRPr="00751C3D">
        <w:rPr>
          <w:color w:val="000000" w:themeColor="text1"/>
          <w:sz w:val="28"/>
          <w:szCs w:val="28"/>
          <w:lang w:val="ru-RU"/>
        </w:rPr>
        <w:t xml:space="preserve">Комплексное социально-экономическое развитие сельского поселения </w:t>
      </w:r>
      <w:r w:rsidR="0084059E" w:rsidRPr="0084059E">
        <w:rPr>
          <w:color w:val="000000" w:themeColor="text1"/>
          <w:sz w:val="28"/>
          <w:szCs w:val="28"/>
          <w:lang w:val="ru-RU"/>
        </w:rPr>
        <w:t xml:space="preserve">«Село Дудоровский» </w:t>
      </w:r>
      <w:r w:rsidRPr="00751C3D">
        <w:rPr>
          <w:color w:val="000000" w:themeColor="text1"/>
          <w:sz w:val="28"/>
          <w:szCs w:val="28"/>
          <w:lang w:val="ru-RU"/>
        </w:rPr>
        <w:t>осуществляется с учетом программ развития, принятых на федеральном, региональном и муниципальном уровне.</w:t>
      </w:r>
    </w:p>
    <w:p w14:paraId="562E59A6" w14:textId="77777777" w:rsidR="00953E42" w:rsidRPr="00751C3D" w:rsidRDefault="00953E42" w:rsidP="00953E42">
      <w:pPr>
        <w:pStyle w:val="a5"/>
        <w:rPr>
          <w:color w:val="000000" w:themeColor="text1"/>
          <w:sz w:val="28"/>
          <w:szCs w:val="28"/>
          <w:lang w:val="ru-RU" w:eastAsia="ru-RU" w:bidi="ar-SA"/>
        </w:rPr>
      </w:pPr>
      <w:r w:rsidRPr="00751C3D">
        <w:rPr>
          <w:color w:val="000000" w:themeColor="text1"/>
          <w:sz w:val="28"/>
          <w:szCs w:val="28"/>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bookmarkEnd w:id="6"/>
    <w:p w14:paraId="484F21E8" w14:textId="5D9C01DD" w:rsidR="005D477E" w:rsidRPr="00751C3D" w:rsidRDefault="005D477E" w:rsidP="005D477E">
      <w:pPr>
        <w:pStyle w:val="a5"/>
        <w:jc w:val="right"/>
        <w:rPr>
          <w:b/>
          <w:i/>
          <w:color w:val="000000" w:themeColor="text1"/>
          <w:sz w:val="28"/>
          <w:szCs w:val="28"/>
          <w:lang w:val="ru-RU"/>
        </w:rPr>
      </w:pPr>
      <w:r w:rsidRPr="00751C3D">
        <w:rPr>
          <w:b/>
          <w:i/>
          <w:color w:val="000000" w:themeColor="text1"/>
          <w:sz w:val="28"/>
          <w:szCs w:val="28"/>
          <w:lang w:val="ru-RU"/>
        </w:rPr>
        <w:t>Таблица 1</w:t>
      </w:r>
    </w:p>
    <w:p w14:paraId="1ED4A995" w14:textId="77777777" w:rsidR="005D477E" w:rsidRPr="00751C3D" w:rsidRDefault="005D477E" w:rsidP="005D477E">
      <w:pPr>
        <w:pStyle w:val="a5"/>
        <w:ind w:firstLine="0"/>
        <w:rPr>
          <w:b/>
          <w:i/>
          <w:color w:val="000000" w:themeColor="text1"/>
          <w:sz w:val="28"/>
          <w:szCs w:val="28"/>
          <w:lang w:val="ru-RU"/>
        </w:rPr>
      </w:pPr>
      <w:bookmarkStart w:id="7" w:name="_Hlk57800251"/>
      <w:r w:rsidRPr="00751C3D">
        <w:rPr>
          <w:b/>
          <w:i/>
          <w:color w:val="000000" w:themeColor="text1"/>
          <w:sz w:val="28"/>
          <w:szCs w:val="28"/>
          <w:lang w:val="ru-RU"/>
        </w:rPr>
        <w:t>Перечень государственных и ведомственных целевых программ Калужской области, предусмотренных к финансированию из областного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50"/>
        <w:gridCol w:w="2773"/>
        <w:gridCol w:w="3049"/>
      </w:tblGrid>
      <w:tr w:rsidR="00751C3D" w:rsidRPr="00751C3D" w14:paraId="6D47A584" w14:textId="77777777" w:rsidTr="00FD4625">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5F7A8CF9"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 п/п</w:t>
            </w:r>
          </w:p>
        </w:tc>
        <w:tc>
          <w:tcPr>
            <w:tcW w:w="3250" w:type="dxa"/>
            <w:tcBorders>
              <w:top w:val="single" w:sz="12" w:space="0" w:color="auto"/>
              <w:left w:val="single" w:sz="12" w:space="0" w:color="auto"/>
              <w:bottom w:val="single" w:sz="12" w:space="0" w:color="auto"/>
              <w:right w:val="single" w:sz="12" w:space="0" w:color="auto"/>
            </w:tcBorders>
            <w:shd w:val="clear" w:color="auto" w:fill="D9D9D9"/>
            <w:hideMark/>
          </w:tcPr>
          <w:p w14:paraId="7B7F101C"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Наименование государственной программы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D9D9D9"/>
            <w:hideMark/>
          </w:tcPr>
          <w:p w14:paraId="5499F25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Нормативно-правовой акт</w:t>
            </w:r>
          </w:p>
        </w:tc>
        <w:tc>
          <w:tcPr>
            <w:tcW w:w="3049" w:type="dxa"/>
            <w:tcBorders>
              <w:top w:val="single" w:sz="12" w:space="0" w:color="auto"/>
              <w:left w:val="single" w:sz="12" w:space="0" w:color="auto"/>
              <w:bottom w:val="single" w:sz="12" w:space="0" w:color="auto"/>
              <w:right w:val="single" w:sz="12" w:space="0" w:color="auto"/>
            </w:tcBorders>
            <w:shd w:val="clear" w:color="auto" w:fill="D9D9D9"/>
            <w:hideMark/>
          </w:tcPr>
          <w:p w14:paraId="30F2CA4C" w14:textId="77777777" w:rsidR="005D477E" w:rsidRPr="00751C3D" w:rsidRDefault="005D477E" w:rsidP="00FD4625">
            <w:pPr>
              <w:jc w:val="center"/>
              <w:rPr>
                <w:b/>
                <w:i/>
                <w:color w:val="000000" w:themeColor="text1"/>
                <w:sz w:val="20"/>
                <w:szCs w:val="20"/>
              </w:rPr>
            </w:pPr>
            <w:r w:rsidRPr="00751C3D">
              <w:rPr>
                <w:b/>
                <w:bCs/>
                <w:i/>
                <w:color w:val="000000" w:themeColor="text1"/>
                <w:sz w:val="20"/>
                <w:szCs w:val="20"/>
              </w:rPr>
              <w:t>Государственный заказчик-координатор</w:t>
            </w:r>
          </w:p>
        </w:tc>
      </w:tr>
      <w:tr w:rsidR="00751C3D" w:rsidRPr="00751C3D" w14:paraId="0EDAEBF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0A5A5F9"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DDD266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здравоохранения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816713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44 (в ред. 13.03.2020 </w:t>
            </w:r>
            <w:hyperlink r:id="rId11" w:history="1">
              <w:r w:rsidRPr="00751C3D">
                <w:rPr>
                  <w:b/>
                  <w:i/>
                  <w:color w:val="000000" w:themeColor="text1"/>
                  <w:sz w:val="20"/>
                  <w:szCs w:val="20"/>
                </w:rPr>
                <w:t>N 188</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0022F3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здравоохранения Калужской области</w:t>
            </w:r>
          </w:p>
        </w:tc>
      </w:tr>
      <w:tr w:rsidR="00751C3D" w:rsidRPr="00751C3D" w14:paraId="4598004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F9BFE8E"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E818FE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"Социальная поддержка граждан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B79CC82"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46 (в ред. 10.08.2020 </w:t>
            </w:r>
            <w:hyperlink r:id="rId12" w:history="1">
              <w:r w:rsidRPr="00751C3D">
                <w:rPr>
                  <w:b/>
                  <w:i/>
                  <w:color w:val="000000" w:themeColor="text1"/>
                  <w:sz w:val="20"/>
                  <w:szCs w:val="20"/>
                </w:rPr>
                <w:t xml:space="preserve">N </w:t>
              </w:r>
            </w:hyperlink>
            <w:r w:rsidRPr="00751C3D">
              <w:rPr>
                <w:b/>
                <w:i/>
                <w:color w:val="000000" w:themeColor="text1"/>
                <w:sz w:val="20"/>
                <w:szCs w:val="20"/>
              </w:rPr>
              <w:t>612)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A77749"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tc>
      </w:tr>
      <w:tr w:rsidR="00751C3D" w:rsidRPr="00751C3D" w14:paraId="22AD1F6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34EF4E3"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7158D8B"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"Семья и дети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0E3E8AF"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51 (в ред. 28.07.2020 </w:t>
            </w:r>
            <w:hyperlink r:id="rId13" w:history="1">
              <w:r w:rsidRPr="00751C3D">
                <w:rPr>
                  <w:b/>
                  <w:i/>
                  <w:color w:val="000000" w:themeColor="text1"/>
                  <w:sz w:val="20"/>
                  <w:szCs w:val="20"/>
                </w:rPr>
                <w:t xml:space="preserve">N </w:t>
              </w:r>
            </w:hyperlink>
            <w:r w:rsidRPr="00751C3D">
              <w:rPr>
                <w:b/>
                <w:i/>
                <w:color w:val="000000" w:themeColor="text1"/>
                <w:sz w:val="20"/>
                <w:szCs w:val="20"/>
              </w:rPr>
              <w:t>575)</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625D96"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Министерство труда и социальной защиты Калужской области </w:t>
            </w:r>
          </w:p>
        </w:tc>
      </w:tr>
      <w:tr w:rsidR="00751C3D" w:rsidRPr="00751C3D" w14:paraId="091FDA14"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69B93ED"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986EA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культуры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7E0FBF0"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49 (в ред. 25.09.2020 </w:t>
            </w:r>
            <w:hyperlink r:id="rId14" w:history="1">
              <w:r w:rsidRPr="00751C3D">
                <w:rPr>
                  <w:b/>
                  <w:i/>
                  <w:color w:val="000000" w:themeColor="text1"/>
                  <w:sz w:val="20"/>
                  <w:szCs w:val="20"/>
                </w:rPr>
                <w:t>N</w:t>
              </w:r>
            </w:hyperlink>
            <w:r w:rsidRPr="00751C3D">
              <w:rPr>
                <w:b/>
                <w:i/>
                <w:color w:val="000000" w:themeColor="text1"/>
                <w:sz w:val="20"/>
                <w:szCs w:val="20"/>
              </w:rPr>
              <w:t>744)</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D2E026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культуры Калужской области</w:t>
            </w:r>
          </w:p>
        </w:tc>
      </w:tr>
      <w:tr w:rsidR="00751C3D" w:rsidRPr="00751C3D" w14:paraId="5F91BE05"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FDF9E0"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B67BA3A"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физической культуры и спорта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5601138"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53 (в ред. 24.09.2020 </w:t>
            </w:r>
            <w:hyperlink r:id="rId15" w:history="1">
              <w:r w:rsidRPr="00751C3D">
                <w:rPr>
                  <w:b/>
                  <w:i/>
                  <w:color w:val="000000" w:themeColor="text1"/>
                  <w:sz w:val="20"/>
                  <w:szCs w:val="20"/>
                </w:rPr>
                <w:t>N 743</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1817C7F"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спорта Калужской области</w:t>
            </w:r>
          </w:p>
        </w:tc>
      </w:tr>
      <w:tr w:rsidR="00751C3D" w:rsidRPr="00751C3D" w14:paraId="11A65C2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533B44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B97499A"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рынка труда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EF7C13"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43 (в ред. 07.08.2020 </w:t>
            </w:r>
            <w:hyperlink r:id="rId16" w:history="1">
              <w:r w:rsidRPr="00751C3D">
                <w:rPr>
                  <w:b/>
                  <w:i/>
                  <w:color w:val="000000" w:themeColor="text1"/>
                  <w:sz w:val="20"/>
                  <w:szCs w:val="20"/>
                </w:rPr>
                <w:t>N 609</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77CAA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Министерство труда и социальной защиты Калужской области </w:t>
            </w:r>
          </w:p>
        </w:tc>
      </w:tr>
      <w:bookmarkEnd w:id="7"/>
      <w:tr w:rsidR="00751C3D" w:rsidRPr="00751C3D" w14:paraId="3C1E21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36295AA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B8835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"Доступная среда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37B3D7C"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30 декабря 2013 г. N 744 (в ред. 25.09.2020 </w:t>
            </w:r>
            <w:hyperlink r:id="rId17" w:history="1">
              <w:r w:rsidRPr="00751C3D">
                <w:rPr>
                  <w:b/>
                  <w:i/>
                  <w:color w:val="000000" w:themeColor="text1"/>
                  <w:sz w:val="20"/>
                  <w:szCs w:val="20"/>
                </w:rPr>
                <w:t>N 752</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F2A12E"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tc>
      </w:tr>
      <w:tr w:rsidR="00751C3D" w:rsidRPr="00751C3D" w14:paraId="705D6FA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AE8AF8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lastRenderedPageBreak/>
              <w:t>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BA3642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646F5C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15 марта 2016 г. N 167 (в ред. 18.03.2020 № </w:t>
            </w:r>
            <w:r w:rsidRPr="00751C3D">
              <w:rPr>
                <w:b/>
                <w:bCs/>
                <w:i/>
                <w:iCs/>
                <w:color w:val="000000" w:themeColor="text1"/>
                <w:sz w:val="20"/>
                <w:szCs w:val="20"/>
              </w:rPr>
              <w:t>206</w:t>
            </w:r>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B4FAEA2"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p w14:paraId="2AEB407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сельского хозяйства Калужской области;</w:t>
            </w:r>
          </w:p>
          <w:p w14:paraId="1E13DC63"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образования и науки Калужской области;</w:t>
            </w:r>
          </w:p>
          <w:p w14:paraId="7AFA7151"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культуры и туризма Калужской области;</w:t>
            </w:r>
          </w:p>
          <w:p w14:paraId="74DA28D5"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здравоохранения Калужской области</w:t>
            </w:r>
          </w:p>
        </w:tc>
      </w:tr>
      <w:tr w:rsidR="00751C3D" w:rsidRPr="00751C3D" w14:paraId="3E2EF26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B92739A"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4C69AB7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CE4E4BB"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 г. N 52 (в ред. 25.09.2020 </w:t>
            </w:r>
            <w:hyperlink r:id="rId18" w:history="1">
              <w:r w:rsidRPr="00751C3D">
                <w:rPr>
                  <w:b/>
                  <w:i/>
                  <w:color w:val="000000" w:themeColor="text1"/>
                  <w:sz w:val="20"/>
                  <w:szCs w:val="20"/>
                </w:rPr>
                <w:t>N 761</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427994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строительства и жилищно-коммунального хозяйства Калужской области</w:t>
            </w:r>
          </w:p>
        </w:tc>
      </w:tr>
      <w:tr w:rsidR="00751C3D" w:rsidRPr="00751C3D" w14:paraId="10F0BFE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A15740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186B1"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"Охрана окружающей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68ECB8"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12 февраля 2019 г. N 98 (в ред. 23.09.2020 </w:t>
            </w:r>
            <w:hyperlink r:id="rId19" w:history="1">
              <w:r w:rsidRPr="00751C3D">
                <w:rPr>
                  <w:b/>
                  <w:i/>
                  <w:color w:val="000000" w:themeColor="text1"/>
                  <w:sz w:val="20"/>
                  <w:szCs w:val="20"/>
                </w:rPr>
                <w:t>N 740</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74E466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природных ресурсов и экологии Калужской области</w:t>
            </w:r>
          </w:p>
        </w:tc>
      </w:tr>
      <w:tr w:rsidR="00751C3D" w:rsidRPr="00751C3D" w14:paraId="2CC9D9C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EFEE7F1"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4FF6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"Поддержка развития российского казачества на территории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496561B"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28 марта 2019 г. N 202 (в ред. 17.03.2020 </w:t>
            </w:r>
            <w:hyperlink r:id="rId20" w:history="1">
              <w:r w:rsidRPr="00751C3D">
                <w:rPr>
                  <w:b/>
                  <w:i/>
                  <w:color w:val="000000" w:themeColor="text1"/>
                  <w:sz w:val="20"/>
                  <w:szCs w:val="20"/>
                </w:rPr>
                <w:t>N 198</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71F4D2"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внутренней политики и массовых коммуникаций Калужской области</w:t>
            </w:r>
          </w:p>
        </w:tc>
      </w:tr>
      <w:tr w:rsidR="00751C3D" w:rsidRPr="00751C3D" w14:paraId="698442E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B5928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EC3CF1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"Патриотическое воспитание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8ED65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12 февраля 2019 г. N 95 (в ред. 13.03.2020 </w:t>
            </w:r>
            <w:hyperlink r:id="rId21" w:history="1">
              <w:r w:rsidRPr="00751C3D">
                <w:rPr>
                  <w:b/>
                  <w:i/>
                  <w:color w:val="000000" w:themeColor="text1"/>
                  <w:sz w:val="20"/>
                  <w:szCs w:val="20"/>
                </w:rPr>
                <w:t>N 185</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5F8529"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образования и науки Калужской области</w:t>
            </w:r>
          </w:p>
        </w:tc>
      </w:tr>
      <w:tr w:rsidR="00751C3D" w:rsidRPr="00751C3D" w14:paraId="48E1250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208271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DD0382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"Формирование современной городской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180817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50 (в ред. 25.09.2020 </w:t>
            </w:r>
            <w:hyperlink r:id="rId22" w:history="1">
              <w:r w:rsidRPr="00751C3D">
                <w:rPr>
                  <w:b/>
                  <w:i/>
                  <w:color w:val="000000" w:themeColor="text1"/>
                  <w:sz w:val="20"/>
                  <w:szCs w:val="20"/>
                </w:rPr>
                <w:t>N 746</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7E2F16"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строительства и жилищно-коммунального хозяйства Калужской области</w:t>
            </w:r>
          </w:p>
        </w:tc>
      </w:tr>
      <w:tr w:rsidR="00751C3D" w:rsidRPr="00751C3D" w14:paraId="4A12E61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057373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CED39FB"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«Создание 100 роботизированных молочных ферм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3D60A3C"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9 марта 2017 г. N 58 (в ред. 04.04.2019 </w:t>
            </w:r>
            <w:hyperlink r:id="rId23" w:history="1">
              <w:r w:rsidRPr="00751C3D">
                <w:rPr>
                  <w:b/>
                  <w:i/>
                  <w:color w:val="000000" w:themeColor="text1"/>
                  <w:sz w:val="20"/>
                  <w:szCs w:val="20"/>
                </w:rPr>
                <w:t>N 81</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5535C9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сельского хозяйства Калужской области</w:t>
            </w:r>
          </w:p>
        </w:tc>
      </w:tr>
      <w:tr w:rsidR="00751C3D" w:rsidRPr="00751C3D" w14:paraId="6E0CFD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210E74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D85651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«Совершенствование системы управления общественными финансами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3184C6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18 января 2013 г. N 6 (в ред. 27.12.2016 </w:t>
            </w:r>
            <w:hyperlink r:id="rId24" w:history="1">
              <w:r w:rsidRPr="00751C3D">
                <w:rPr>
                  <w:b/>
                  <w:i/>
                  <w:color w:val="000000" w:themeColor="text1"/>
                  <w:sz w:val="20"/>
                  <w:szCs w:val="20"/>
                </w:rPr>
                <w:t>N 1</w:t>
              </w:r>
            </w:hyperlink>
            <w:r w:rsidRPr="00751C3D">
              <w:rPr>
                <w:b/>
                <w:i/>
                <w:color w:val="000000" w:themeColor="text1"/>
                <w:sz w:val="20"/>
                <w:szCs w:val="20"/>
              </w:rPr>
              <w:t>92)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DC3DD48"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финансов Калужской области</w:t>
            </w:r>
          </w:p>
        </w:tc>
      </w:tr>
      <w:tr w:rsidR="00751C3D" w:rsidRPr="00751C3D" w14:paraId="62DF222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356C88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356D2A8"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«Осуществление регионального государственного надзора за техническим состоянием самоходных машин и других видов техники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4DC500C" w14:textId="77777777" w:rsidR="005D477E" w:rsidRPr="00751C3D" w:rsidRDefault="005D477E" w:rsidP="00FD4625">
            <w:pPr>
              <w:rPr>
                <w:b/>
                <w:i/>
                <w:color w:val="000000" w:themeColor="text1"/>
                <w:sz w:val="20"/>
                <w:szCs w:val="20"/>
              </w:rPr>
            </w:pPr>
            <w:r w:rsidRPr="00751C3D">
              <w:rPr>
                <w:b/>
                <w:i/>
                <w:color w:val="000000" w:themeColor="text1"/>
                <w:sz w:val="20"/>
                <w:szCs w:val="20"/>
              </w:rPr>
              <w:t>ПРИКАЗ от 27 декабря 2017 г. N 81</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2F7AE1B" w14:textId="77777777" w:rsidR="005D477E" w:rsidRPr="00751C3D" w:rsidRDefault="005D477E" w:rsidP="00FD4625">
            <w:pPr>
              <w:rPr>
                <w:b/>
                <w:i/>
                <w:color w:val="000000" w:themeColor="text1"/>
                <w:sz w:val="20"/>
                <w:szCs w:val="20"/>
              </w:rPr>
            </w:pPr>
            <w:r w:rsidRPr="00751C3D">
              <w:rPr>
                <w:b/>
                <w:i/>
                <w:color w:val="000000" w:themeColor="text1"/>
                <w:sz w:val="20"/>
                <w:szCs w:val="20"/>
              </w:rPr>
              <w:t>Отдел регистрационно-экзаменационной работы инспекции гостехнадзора Калужской области</w:t>
            </w:r>
          </w:p>
        </w:tc>
      </w:tr>
      <w:tr w:rsidR="00751C3D" w:rsidRPr="00751C3D" w14:paraId="49CB328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2E95BA"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732CCB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"Развитие государственной гражданской службы Калужской области (2017 - 2019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E3B77C" w14:textId="77777777" w:rsidR="005D477E" w:rsidRPr="00751C3D" w:rsidRDefault="005D477E" w:rsidP="00FD4625">
            <w:pPr>
              <w:rPr>
                <w:b/>
                <w:i/>
                <w:color w:val="000000" w:themeColor="text1"/>
                <w:sz w:val="20"/>
                <w:szCs w:val="20"/>
              </w:rPr>
            </w:pPr>
            <w:r w:rsidRPr="00751C3D">
              <w:rPr>
                <w:b/>
                <w:i/>
                <w:color w:val="000000" w:themeColor="text1"/>
                <w:sz w:val="20"/>
                <w:szCs w:val="20"/>
              </w:rPr>
              <w:t>Распоряжение от 20 декабря 2016 г. N 132-ра (в ред. 31.10.2018 N 205-ра)</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502DC53" w14:textId="77777777" w:rsidR="005D477E" w:rsidRPr="00751C3D" w:rsidRDefault="005D477E" w:rsidP="00FD4625">
            <w:pPr>
              <w:rPr>
                <w:b/>
                <w:i/>
                <w:color w:val="000000" w:themeColor="text1"/>
                <w:sz w:val="20"/>
                <w:szCs w:val="20"/>
              </w:rPr>
            </w:pPr>
            <w:r w:rsidRPr="00751C3D">
              <w:rPr>
                <w:b/>
                <w:i/>
                <w:color w:val="000000" w:themeColor="text1"/>
                <w:sz w:val="20"/>
                <w:szCs w:val="20"/>
              </w:rPr>
              <w:t>Администрация Губернатора Калужской области</w:t>
            </w:r>
          </w:p>
        </w:tc>
      </w:tr>
      <w:tr w:rsidR="00751C3D" w:rsidRPr="00751C3D" w14:paraId="53C526F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35EE8E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lastRenderedPageBreak/>
              <w:t>18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B197055"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 нормативных правовых актах органов</w:t>
            </w:r>
          </w:p>
          <w:p w14:paraId="59F7503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государственной власти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CDE216" w14:textId="77777777" w:rsidR="005D477E" w:rsidRPr="00751C3D" w:rsidRDefault="005D477E" w:rsidP="00FD4625">
            <w:pPr>
              <w:rPr>
                <w:b/>
                <w:i/>
                <w:color w:val="000000" w:themeColor="text1"/>
                <w:sz w:val="20"/>
                <w:szCs w:val="20"/>
              </w:rPr>
            </w:pPr>
            <w:r w:rsidRPr="00751C3D">
              <w:rPr>
                <w:b/>
                <w:i/>
                <w:color w:val="000000" w:themeColor="text1"/>
                <w:sz w:val="20"/>
                <w:szCs w:val="20"/>
              </w:rPr>
              <w:t>ПОСТАНОВЛЕНИЕ от 15 января 2018 г. N 12 (в ред. 02.09.2020 N 360)</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8677376"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Отдел организации противоэпизоотических мероприятий, </w:t>
            </w:r>
            <w:proofErr w:type="spellStart"/>
            <w:r w:rsidRPr="00751C3D">
              <w:rPr>
                <w:b/>
                <w:i/>
                <w:color w:val="000000" w:themeColor="text1"/>
                <w:sz w:val="20"/>
                <w:szCs w:val="20"/>
              </w:rPr>
              <w:t>ветеринарносанитарной</w:t>
            </w:r>
            <w:proofErr w:type="spellEnd"/>
            <w:r w:rsidRPr="00751C3D">
              <w:rPr>
                <w:b/>
                <w:i/>
                <w:color w:val="000000" w:themeColor="text1"/>
                <w:sz w:val="20"/>
                <w:szCs w:val="20"/>
              </w:rPr>
              <w:t xml:space="preserve"> экспертизы, лечебной и лабораторной работы</w:t>
            </w:r>
          </w:p>
        </w:tc>
      </w:tr>
      <w:tr w:rsidR="00751C3D" w:rsidRPr="00751C3D" w14:paraId="1A477E7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D73EAC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302BE77"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«Жизнь ради детей»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B51C3D4" w14:textId="4E4CF32F" w:rsidR="005D477E" w:rsidRPr="00751C3D" w:rsidRDefault="006E2176" w:rsidP="00FD4625">
            <w:pPr>
              <w:rPr>
                <w:b/>
                <w:i/>
                <w:color w:val="000000" w:themeColor="text1"/>
                <w:sz w:val="20"/>
                <w:szCs w:val="20"/>
              </w:rPr>
            </w:pPr>
            <w:r w:rsidRPr="00751C3D">
              <w:rPr>
                <w:b/>
                <w:i/>
                <w:color w:val="000000" w:themeColor="text1"/>
                <w:sz w:val="20"/>
                <w:szCs w:val="20"/>
              </w:rPr>
              <w:t>РАСПОРЯЖЕНИЕ</w:t>
            </w:r>
            <w:r w:rsidR="005D477E" w:rsidRPr="00751C3D">
              <w:rPr>
                <w:b/>
                <w:i/>
                <w:color w:val="000000" w:themeColor="text1"/>
                <w:sz w:val="20"/>
                <w:szCs w:val="20"/>
              </w:rPr>
              <w:t xml:space="preserve"> от </w:t>
            </w:r>
            <w:r w:rsidRPr="00751C3D">
              <w:rPr>
                <w:b/>
                <w:i/>
                <w:color w:val="000000" w:themeColor="text1"/>
                <w:sz w:val="20"/>
                <w:szCs w:val="20"/>
              </w:rPr>
              <w:t>12</w:t>
            </w:r>
            <w:r w:rsidR="005D477E" w:rsidRPr="00751C3D">
              <w:rPr>
                <w:b/>
                <w:i/>
                <w:color w:val="000000" w:themeColor="text1"/>
                <w:sz w:val="20"/>
                <w:szCs w:val="20"/>
              </w:rPr>
              <w:t xml:space="preserve"> </w:t>
            </w:r>
            <w:r w:rsidRPr="00751C3D">
              <w:rPr>
                <w:b/>
                <w:i/>
                <w:color w:val="000000" w:themeColor="text1"/>
                <w:sz w:val="20"/>
                <w:szCs w:val="20"/>
              </w:rPr>
              <w:t>ноября</w:t>
            </w:r>
            <w:r w:rsidR="005D477E" w:rsidRPr="00751C3D">
              <w:rPr>
                <w:b/>
                <w:i/>
                <w:color w:val="000000" w:themeColor="text1"/>
                <w:sz w:val="20"/>
                <w:szCs w:val="20"/>
              </w:rPr>
              <w:t xml:space="preserve"> 20</w:t>
            </w:r>
            <w:r w:rsidRPr="00751C3D">
              <w:rPr>
                <w:b/>
                <w:i/>
                <w:color w:val="000000" w:themeColor="text1"/>
                <w:sz w:val="20"/>
                <w:szCs w:val="20"/>
              </w:rPr>
              <w:t>20</w:t>
            </w:r>
            <w:r w:rsidR="005D477E" w:rsidRPr="00751C3D">
              <w:rPr>
                <w:b/>
                <w:i/>
                <w:color w:val="000000" w:themeColor="text1"/>
                <w:sz w:val="20"/>
                <w:szCs w:val="20"/>
              </w:rPr>
              <w:t xml:space="preserve"> г. N </w:t>
            </w:r>
            <w:r w:rsidRPr="00751C3D">
              <w:rPr>
                <w:b/>
                <w:i/>
                <w:color w:val="000000" w:themeColor="text1"/>
                <w:sz w:val="20"/>
                <w:szCs w:val="20"/>
              </w:rPr>
              <w:t>39</w:t>
            </w:r>
            <w:r w:rsidR="005D477E" w:rsidRPr="00751C3D">
              <w:rPr>
                <w:b/>
                <w:i/>
                <w:color w:val="000000" w:themeColor="text1"/>
                <w:sz w:val="20"/>
                <w:szCs w:val="20"/>
              </w:rPr>
              <w:t>-р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D28BBC" w14:textId="77777777" w:rsidR="005D477E" w:rsidRPr="00751C3D" w:rsidRDefault="005D477E" w:rsidP="00FD4625">
            <w:pPr>
              <w:rPr>
                <w:b/>
                <w:i/>
                <w:color w:val="000000" w:themeColor="text1"/>
                <w:sz w:val="20"/>
                <w:szCs w:val="20"/>
              </w:rPr>
            </w:pPr>
            <w:r w:rsidRPr="00751C3D">
              <w:rPr>
                <w:b/>
                <w:i/>
                <w:color w:val="000000" w:themeColor="text1"/>
                <w:sz w:val="20"/>
                <w:szCs w:val="20"/>
              </w:rPr>
              <w:t>Аппарат Уполномоченного по правам ребенка в Калужской области</w:t>
            </w:r>
          </w:p>
        </w:tc>
      </w:tr>
      <w:tr w:rsidR="00751C3D" w:rsidRPr="00751C3D" w14:paraId="1983825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3CB8CE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2E91C15"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«Организационное обеспечение</w:t>
            </w:r>
          </w:p>
          <w:p w14:paraId="73E74B3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деятельности мировых судей</w:t>
            </w:r>
          </w:p>
          <w:p w14:paraId="0B3E358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C9787AD" w14:textId="4E99EEAC" w:rsidR="005D477E" w:rsidRPr="00751C3D" w:rsidRDefault="006E2176" w:rsidP="00FD4625">
            <w:pPr>
              <w:rPr>
                <w:b/>
                <w:i/>
                <w:color w:val="000000" w:themeColor="text1"/>
                <w:sz w:val="20"/>
                <w:szCs w:val="20"/>
              </w:rPr>
            </w:pPr>
            <w:r w:rsidRPr="00751C3D">
              <w:rPr>
                <w:b/>
                <w:i/>
                <w:color w:val="000000" w:themeColor="text1"/>
                <w:sz w:val="20"/>
                <w:szCs w:val="20"/>
              </w:rPr>
              <w:t>ПРИКАЗ</w:t>
            </w:r>
            <w:r w:rsidR="005D477E" w:rsidRPr="00751C3D">
              <w:rPr>
                <w:b/>
                <w:i/>
                <w:color w:val="000000" w:themeColor="text1"/>
                <w:sz w:val="20"/>
                <w:szCs w:val="20"/>
              </w:rPr>
              <w:t xml:space="preserve"> от </w:t>
            </w:r>
            <w:r w:rsidRPr="00751C3D">
              <w:rPr>
                <w:b/>
                <w:i/>
                <w:color w:val="000000" w:themeColor="text1"/>
                <w:sz w:val="20"/>
                <w:szCs w:val="20"/>
              </w:rPr>
              <w:t>2 августа</w:t>
            </w:r>
            <w:r w:rsidR="005D477E" w:rsidRPr="00751C3D">
              <w:rPr>
                <w:b/>
                <w:i/>
                <w:color w:val="000000" w:themeColor="text1"/>
                <w:sz w:val="20"/>
                <w:szCs w:val="20"/>
              </w:rPr>
              <w:t xml:space="preserve"> 201</w:t>
            </w:r>
            <w:r w:rsidRPr="00751C3D">
              <w:rPr>
                <w:b/>
                <w:i/>
                <w:color w:val="000000" w:themeColor="text1"/>
                <w:sz w:val="20"/>
                <w:szCs w:val="20"/>
              </w:rPr>
              <w:t>9</w:t>
            </w:r>
            <w:r w:rsidR="005D477E" w:rsidRPr="00751C3D">
              <w:rPr>
                <w:b/>
                <w:i/>
                <w:color w:val="000000" w:themeColor="text1"/>
                <w:sz w:val="20"/>
                <w:szCs w:val="20"/>
              </w:rPr>
              <w:t xml:space="preserve"> г. N </w:t>
            </w:r>
            <w:r w:rsidRPr="00751C3D">
              <w:rPr>
                <w:b/>
                <w:i/>
                <w:color w:val="000000" w:themeColor="text1"/>
                <w:sz w:val="20"/>
                <w:szCs w:val="20"/>
              </w:rPr>
              <w:t>132</w:t>
            </w:r>
            <w:r w:rsidR="005D477E" w:rsidRPr="00751C3D">
              <w:rPr>
                <w:b/>
                <w:i/>
                <w:color w:val="000000" w:themeColor="text1"/>
                <w:sz w:val="20"/>
                <w:szCs w:val="20"/>
              </w:rPr>
              <w:t xml:space="preserve">-п (в ред. </w:t>
            </w:r>
            <w:r w:rsidRPr="00751C3D">
              <w:rPr>
                <w:b/>
                <w:i/>
                <w:color w:val="000000" w:themeColor="text1"/>
                <w:sz w:val="20"/>
                <w:szCs w:val="20"/>
              </w:rPr>
              <w:t>20</w:t>
            </w:r>
            <w:r w:rsidR="005D477E" w:rsidRPr="00751C3D">
              <w:rPr>
                <w:b/>
                <w:i/>
                <w:color w:val="000000" w:themeColor="text1"/>
                <w:sz w:val="20"/>
                <w:szCs w:val="20"/>
              </w:rPr>
              <w:t>.</w:t>
            </w:r>
            <w:r w:rsidRPr="00751C3D">
              <w:rPr>
                <w:b/>
                <w:i/>
                <w:color w:val="000000" w:themeColor="text1"/>
                <w:sz w:val="20"/>
                <w:szCs w:val="20"/>
              </w:rPr>
              <w:t>07</w:t>
            </w:r>
            <w:r w:rsidR="005D477E" w:rsidRPr="00751C3D">
              <w:rPr>
                <w:b/>
                <w:i/>
                <w:color w:val="000000" w:themeColor="text1"/>
                <w:sz w:val="20"/>
                <w:szCs w:val="20"/>
              </w:rPr>
              <w:t>.20</w:t>
            </w:r>
            <w:r w:rsidRPr="00751C3D">
              <w:rPr>
                <w:b/>
                <w:i/>
                <w:color w:val="000000" w:themeColor="text1"/>
                <w:sz w:val="20"/>
                <w:szCs w:val="20"/>
              </w:rPr>
              <w:t>20</w:t>
            </w:r>
            <w:r w:rsidR="005D477E" w:rsidRPr="00751C3D">
              <w:rPr>
                <w:b/>
                <w:i/>
                <w:color w:val="000000" w:themeColor="text1"/>
                <w:sz w:val="20"/>
                <w:szCs w:val="20"/>
              </w:rPr>
              <w:t xml:space="preserve"> </w:t>
            </w:r>
            <w:hyperlink r:id="rId25" w:history="1">
              <w:r w:rsidR="005D477E" w:rsidRPr="00751C3D">
                <w:rPr>
                  <w:b/>
                  <w:i/>
                  <w:color w:val="000000" w:themeColor="text1"/>
                  <w:sz w:val="20"/>
                  <w:szCs w:val="20"/>
                </w:rPr>
                <w:t xml:space="preserve">N </w:t>
              </w:r>
            </w:hyperlink>
            <w:r w:rsidRPr="00751C3D">
              <w:rPr>
                <w:b/>
                <w:i/>
                <w:color w:val="000000" w:themeColor="text1"/>
                <w:sz w:val="20"/>
                <w:szCs w:val="20"/>
              </w:rPr>
              <w:t>113-п</w:t>
            </w:r>
            <w:r w:rsidR="005D477E"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C3CF4AF" w14:textId="77777777" w:rsidR="005D477E" w:rsidRPr="00751C3D" w:rsidRDefault="005D477E" w:rsidP="00FD4625">
            <w:pPr>
              <w:rPr>
                <w:b/>
                <w:i/>
                <w:color w:val="000000" w:themeColor="text1"/>
                <w:sz w:val="20"/>
                <w:szCs w:val="20"/>
              </w:rPr>
            </w:pPr>
            <w:r w:rsidRPr="00751C3D">
              <w:rPr>
                <w:b/>
                <w:i/>
                <w:color w:val="000000" w:themeColor="text1"/>
                <w:sz w:val="20"/>
                <w:szCs w:val="20"/>
              </w:rPr>
              <w:t>Служба по организационному обеспечению деятельности мировых судей Калужской области</w:t>
            </w:r>
          </w:p>
        </w:tc>
      </w:tr>
      <w:tr w:rsidR="00751C3D" w:rsidRPr="00751C3D" w14:paraId="1039906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52D0ABE"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C01F68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"Информационная и внутренняя политика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5AD11D"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6 августа 2018 г. N 58-од (в ред. 13.10.2020 </w:t>
            </w:r>
            <w:hyperlink r:id="rId26" w:history="1">
              <w:r w:rsidRPr="00751C3D">
                <w:rPr>
                  <w:b/>
                  <w:i/>
                  <w:color w:val="000000" w:themeColor="text1"/>
                  <w:sz w:val="20"/>
                  <w:szCs w:val="20"/>
                </w:rPr>
                <w:t>N 95-од</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11510F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внутренней политики и массовых коммуникаций Калужской области</w:t>
            </w:r>
          </w:p>
        </w:tc>
      </w:tr>
      <w:tr w:rsidR="00751C3D" w:rsidRPr="00751C3D" w14:paraId="1DB0FAF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B64A43F"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EFDB1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«Защита прав предпринимателей»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91053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Распоряжение от 21 декабря 2017 г. N 6-р (в ред. от 27.12.2018 г. от </w:t>
            </w:r>
            <w:r w:rsidRPr="00751C3D">
              <w:rPr>
                <w:b/>
                <w:i/>
                <w:color w:val="000000" w:themeColor="text1"/>
                <w:sz w:val="20"/>
                <w:szCs w:val="20"/>
                <w:lang w:val="en-US"/>
              </w:rPr>
              <w:t>N</w:t>
            </w:r>
            <w:r w:rsidRPr="00751C3D">
              <w:rPr>
                <w:b/>
                <w:i/>
                <w:color w:val="000000" w:themeColor="text1"/>
                <w:sz w:val="20"/>
                <w:szCs w:val="20"/>
              </w:rPr>
              <w:t xml:space="preserve"> 13-р)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78252D8" w14:textId="77777777" w:rsidR="005D477E" w:rsidRPr="00751C3D" w:rsidRDefault="005D477E" w:rsidP="00FD4625">
            <w:pPr>
              <w:rPr>
                <w:b/>
                <w:i/>
                <w:color w:val="000000" w:themeColor="text1"/>
                <w:sz w:val="20"/>
                <w:szCs w:val="20"/>
              </w:rPr>
            </w:pPr>
            <w:r w:rsidRPr="00751C3D">
              <w:rPr>
                <w:b/>
                <w:i/>
                <w:color w:val="000000" w:themeColor="text1"/>
                <w:sz w:val="20"/>
                <w:szCs w:val="20"/>
              </w:rPr>
              <w:t>Аппарат уполномоченного по защите прав предпринимателе в Калужской области</w:t>
            </w:r>
          </w:p>
        </w:tc>
      </w:tr>
      <w:tr w:rsidR="005D477E" w:rsidRPr="00BF54C8" w14:paraId="6D15E2D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998AF0C" w14:textId="77777777" w:rsidR="005D477E" w:rsidRPr="00BF54C8" w:rsidRDefault="005D477E" w:rsidP="00FD4625">
            <w:pPr>
              <w:jc w:val="center"/>
              <w:rPr>
                <w:b/>
                <w:i/>
                <w:sz w:val="20"/>
                <w:szCs w:val="20"/>
              </w:rPr>
            </w:pPr>
            <w:r>
              <w:rPr>
                <w:b/>
                <w:i/>
                <w:sz w:val="20"/>
                <w:szCs w:val="20"/>
              </w:rPr>
              <w:t>23</w:t>
            </w:r>
            <w:r w:rsidRPr="00BF54C8">
              <w:rPr>
                <w:b/>
                <w:i/>
                <w:sz w:val="20"/>
                <w:szCs w:val="20"/>
              </w:rPr>
              <w:t xml:space="preserve"> </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180269D"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потребительской кооперации в</w:t>
            </w:r>
          </w:p>
          <w:p w14:paraId="0C564B47"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Калужской области" на 2018 - 2020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592880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5 декабря 2017 г. N 415 (в ред. 06.02.2020 </w:t>
            </w:r>
            <w:hyperlink r:id="rId27" w:history="1">
              <w:r w:rsidRPr="00C561AF">
                <w:rPr>
                  <w:b/>
                  <w:i/>
                  <w:color w:val="0D0D0D" w:themeColor="text1" w:themeTint="F2"/>
                  <w:sz w:val="20"/>
                  <w:szCs w:val="20"/>
                </w:rPr>
                <w:t>N 22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1797F4F"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bl>
    <w:p w14:paraId="030EF36A" w14:textId="77777777" w:rsidR="00280F84" w:rsidRDefault="00280F84" w:rsidP="00280F84">
      <w:pPr>
        <w:spacing w:before="120"/>
        <w:ind w:left="221"/>
        <w:jc w:val="right"/>
        <w:rPr>
          <w:rFonts w:eastAsiaTheme="majorEastAsia" w:cstheme="majorBidi"/>
          <w:b/>
          <w:bCs/>
          <w:i/>
          <w:iCs/>
          <w:caps/>
          <w:sz w:val="28"/>
          <w:szCs w:val="32"/>
        </w:rPr>
      </w:pPr>
    </w:p>
    <w:p w14:paraId="7BAB8C6B" w14:textId="00A2DD43" w:rsidR="005D477E" w:rsidRPr="00280F84" w:rsidRDefault="00280F84" w:rsidP="00280F84">
      <w:pPr>
        <w:spacing w:before="120"/>
        <w:ind w:left="221"/>
        <w:jc w:val="right"/>
        <w:rPr>
          <w:rFonts w:eastAsiaTheme="majorEastAsia" w:cstheme="majorBidi"/>
          <w:b/>
          <w:bCs/>
          <w:i/>
          <w:iCs/>
          <w:caps/>
          <w:sz w:val="28"/>
          <w:szCs w:val="32"/>
        </w:rPr>
      </w:pPr>
      <w:r w:rsidRPr="00280F84">
        <w:rPr>
          <w:rFonts w:eastAsiaTheme="majorEastAsia" w:cstheme="majorBidi"/>
          <w:b/>
          <w:bCs/>
          <w:i/>
          <w:iCs/>
          <w:caps/>
          <w:sz w:val="28"/>
          <w:szCs w:val="32"/>
        </w:rPr>
        <w:t>Т</w:t>
      </w:r>
      <w:r w:rsidRPr="00280F84">
        <w:rPr>
          <w:rFonts w:eastAsiaTheme="majorEastAsia" w:cstheme="majorBidi"/>
          <w:b/>
          <w:bCs/>
          <w:i/>
          <w:iCs/>
          <w:sz w:val="28"/>
          <w:szCs w:val="32"/>
        </w:rPr>
        <w:t>аблица 2</w:t>
      </w:r>
    </w:p>
    <w:p w14:paraId="76632603" w14:textId="13C42CB2" w:rsidR="00F91C18" w:rsidRPr="00021D18" w:rsidRDefault="00F91C18" w:rsidP="00280F84">
      <w:pPr>
        <w:pStyle w:val="a5"/>
        <w:ind w:firstLine="0"/>
        <w:jc w:val="right"/>
        <w:rPr>
          <w:b/>
          <w:i/>
          <w:sz w:val="28"/>
          <w:szCs w:val="28"/>
          <w:lang w:val="ru-RU"/>
        </w:rPr>
      </w:pPr>
      <w:r w:rsidRPr="00021D18">
        <w:rPr>
          <w:b/>
          <w:i/>
          <w:sz w:val="28"/>
          <w:szCs w:val="28"/>
          <w:lang w:val="ru-RU"/>
        </w:rPr>
        <w:t xml:space="preserve">Перечень </w:t>
      </w:r>
      <w:r>
        <w:rPr>
          <w:b/>
          <w:i/>
          <w:sz w:val="28"/>
          <w:szCs w:val="28"/>
          <w:lang w:val="ru-RU"/>
        </w:rPr>
        <w:t>гос</w:t>
      </w:r>
      <w:r w:rsidRPr="00021D18">
        <w:rPr>
          <w:b/>
          <w:i/>
          <w:sz w:val="28"/>
          <w:szCs w:val="28"/>
          <w:lang w:val="ru-RU"/>
        </w:rPr>
        <w:t xml:space="preserve">программ </w:t>
      </w:r>
      <w:r>
        <w:rPr>
          <w:b/>
          <w:i/>
          <w:sz w:val="28"/>
          <w:szCs w:val="28"/>
          <w:lang w:val="ru-RU"/>
        </w:rPr>
        <w:t>Российской Федерации</w:t>
      </w:r>
      <w:r w:rsidRPr="00F91C18">
        <w:rPr>
          <w:b/>
          <w:i/>
          <w:sz w:val="28"/>
          <w:szCs w:val="28"/>
          <w:lang w:val="ru-RU"/>
        </w:rPr>
        <w:t xml:space="preserve"> </w:t>
      </w:r>
      <w:r w:rsidRPr="00021D18">
        <w:rPr>
          <w:b/>
          <w:i/>
          <w:sz w:val="28"/>
          <w:szCs w:val="28"/>
          <w:lang w:val="ru-RU"/>
        </w:rPr>
        <w:t xml:space="preserve">предусмотренных к финансированию из </w:t>
      </w:r>
      <w:r>
        <w:rPr>
          <w:b/>
          <w:i/>
          <w:sz w:val="28"/>
          <w:szCs w:val="28"/>
          <w:lang w:val="ru-RU"/>
        </w:rPr>
        <w:t>государственного</w:t>
      </w:r>
      <w:r w:rsidRPr="00021D18">
        <w:rPr>
          <w:b/>
          <w:i/>
          <w:sz w:val="28"/>
          <w:szCs w:val="28"/>
          <w:lang w:val="ru-RU"/>
        </w:rPr>
        <w:t xml:space="preserve">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2337"/>
        <w:gridCol w:w="2694"/>
        <w:gridCol w:w="4041"/>
      </w:tblGrid>
      <w:tr w:rsidR="00F91C18" w:rsidRPr="00BF54C8" w14:paraId="675E42E0" w14:textId="77777777" w:rsidTr="00005411">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017906FC" w14:textId="77777777" w:rsidR="00F91C18" w:rsidRPr="00BF54C8" w:rsidRDefault="00F91C18" w:rsidP="00005411">
            <w:pPr>
              <w:jc w:val="center"/>
              <w:rPr>
                <w:b/>
                <w:i/>
                <w:sz w:val="20"/>
                <w:szCs w:val="20"/>
              </w:rPr>
            </w:pPr>
            <w:r w:rsidRPr="00BF54C8">
              <w:rPr>
                <w:b/>
                <w:i/>
                <w:sz w:val="20"/>
                <w:szCs w:val="20"/>
              </w:rPr>
              <w:t>№ п/п</w:t>
            </w:r>
          </w:p>
        </w:tc>
        <w:tc>
          <w:tcPr>
            <w:tcW w:w="2337" w:type="dxa"/>
            <w:tcBorders>
              <w:top w:val="single" w:sz="12" w:space="0" w:color="auto"/>
              <w:left w:val="single" w:sz="12" w:space="0" w:color="auto"/>
              <w:bottom w:val="single" w:sz="12" w:space="0" w:color="auto"/>
              <w:right w:val="single" w:sz="12" w:space="0" w:color="auto"/>
            </w:tcBorders>
            <w:shd w:val="clear" w:color="auto" w:fill="D9D9D9"/>
            <w:hideMark/>
          </w:tcPr>
          <w:p w14:paraId="1B0D9404" w14:textId="77777777" w:rsidR="00F91C18" w:rsidRPr="00BF54C8" w:rsidRDefault="00F91C18" w:rsidP="00005411">
            <w:pPr>
              <w:jc w:val="center"/>
              <w:rPr>
                <w:b/>
                <w:i/>
                <w:sz w:val="20"/>
                <w:szCs w:val="20"/>
              </w:rPr>
            </w:pPr>
            <w:r w:rsidRPr="00BF54C8">
              <w:rPr>
                <w:b/>
                <w:i/>
                <w:sz w:val="20"/>
                <w:szCs w:val="20"/>
              </w:rPr>
              <w:t>Наименование государственной программы Калужской области</w:t>
            </w:r>
          </w:p>
        </w:tc>
        <w:tc>
          <w:tcPr>
            <w:tcW w:w="2694" w:type="dxa"/>
            <w:tcBorders>
              <w:top w:val="single" w:sz="12" w:space="0" w:color="auto"/>
              <w:left w:val="single" w:sz="12" w:space="0" w:color="auto"/>
              <w:bottom w:val="single" w:sz="12" w:space="0" w:color="auto"/>
              <w:right w:val="single" w:sz="12" w:space="0" w:color="auto"/>
            </w:tcBorders>
            <w:shd w:val="clear" w:color="auto" w:fill="D9D9D9"/>
            <w:hideMark/>
          </w:tcPr>
          <w:p w14:paraId="72F42635" w14:textId="77777777" w:rsidR="00F91C18" w:rsidRPr="00BF54C8" w:rsidRDefault="00F91C18" w:rsidP="00005411">
            <w:pPr>
              <w:jc w:val="center"/>
              <w:rPr>
                <w:b/>
                <w:i/>
                <w:sz w:val="20"/>
                <w:szCs w:val="20"/>
              </w:rPr>
            </w:pPr>
            <w:r w:rsidRPr="00BF54C8">
              <w:rPr>
                <w:b/>
                <w:i/>
                <w:sz w:val="20"/>
                <w:szCs w:val="20"/>
              </w:rPr>
              <w:t>Нормативно-правовой акт</w:t>
            </w:r>
          </w:p>
        </w:tc>
        <w:tc>
          <w:tcPr>
            <w:tcW w:w="4041" w:type="dxa"/>
            <w:tcBorders>
              <w:top w:val="single" w:sz="12" w:space="0" w:color="auto"/>
              <w:left w:val="single" w:sz="12" w:space="0" w:color="auto"/>
              <w:bottom w:val="single" w:sz="12" w:space="0" w:color="auto"/>
              <w:right w:val="single" w:sz="12" w:space="0" w:color="auto"/>
            </w:tcBorders>
            <w:shd w:val="clear" w:color="auto" w:fill="D9D9D9"/>
            <w:hideMark/>
          </w:tcPr>
          <w:p w14:paraId="1B6AB2E9" w14:textId="77777777" w:rsidR="00F91C18" w:rsidRPr="00BF54C8" w:rsidRDefault="00F91C18" w:rsidP="00005411">
            <w:pPr>
              <w:jc w:val="center"/>
              <w:rPr>
                <w:b/>
                <w:i/>
                <w:sz w:val="20"/>
                <w:szCs w:val="20"/>
              </w:rPr>
            </w:pPr>
            <w:r w:rsidRPr="00BF54C8">
              <w:rPr>
                <w:b/>
                <w:bCs/>
                <w:i/>
                <w:sz w:val="20"/>
                <w:szCs w:val="20"/>
              </w:rPr>
              <w:t>Государственный заказчик-координатор</w:t>
            </w:r>
          </w:p>
        </w:tc>
      </w:tr>
      <w:tr w:rsidR="00F91C18" w:rsidRPr="00691B15" w14:paraId="64B73241"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63867FD" w14:textId="77777777" w:rsidR="00F91C18" w:rsidRPr="00691B15" w:rsidRDefault="00F91C18" w:rsidP="00005411">
            <w:pPr>
              <w:jc w:val="center"/>
              <w:rPr>
                <w:b/>
                <w:i/>
                <w:color w:val="000000" w:themeColor="text1"/>
              </w:rPr>
            </w:pPr>
            <w:r w:rsidRPr="00691B15">
              <w:rPr>
                <w:b/>
                <w:i/>
                <w:color w:val="000000" w:themeColor="text1"/>
              </w:rPr>
              <w:t>1</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CFA1BDE" w14:textId="77777777" w:rsidR="00F91C18" w:rsidRPr="00691B15" w:rsidRDefault="00F91C18" w:rsidP="00005411">
            <w:pPr>
              <w:jc w:val="center"/>
            </w:pPr>
            <w:r>
              <w:t>Развитие физической культуры и массового спорта</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020BEE04"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15.04.2014 № 302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1EB6C52E" w14:textId="77777777" w:rsidR="00F91C18" w:rsidRPr="00691B15" w:rsidRDefault="00F91C18" w:rsidP="00005411">
            <w:pPr>
              <w:jc w:val="center"/>
              <w:rPr>
                <w:color w:val="000000" w:themeColor="text1"/>
                <w:lang w:eastAsia="en-US"/>
              </w:rPr>
            </w:pPr>
            <w:r w:rsidRPr="00691B15">
              <w:rPr>
                <w:color w:val="000000" w:themeColor="text1"/>
              </w:rPr>
              <w:t>Министерство спорта Российской Федерации; Министерство связи и массовых коммуникаций Российской Федерации</w:t>
            </w:r>
          </w:p>
        </w:tc>
      </w:tr>
      <w:tr w:rsidR="00F91C18" w:rsidRPr="00691B15" w14:paraId="77043C66"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30FCF76" w14:textId="77777777" w:rsidR="00F91C18" w:rsidRPr="00691B15" w:rsidRDefault="00F91C18" w:rsidP="00005411">
            <w:pPr>
              <w:jc w:val="center"/>
              <w:rPr>
                <w:b/>
                <w:i/>
                <w:color w:val="000000" w:themeColor="text1"/>
              </w:rPr>
            </w:pPr>
            <w:r w:rsidRPr="00691B15">
              <w:rPr>
                <w:b/>
                <w:i/>
                <w:color w:val="000000" w:themeColor="text1"/>
              </w:rPr>
              <w:lastRenderedPageBreak/>
              <w:t>2</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096D8A0" w14:textId="77777777" w:rsidR="00F91C18" w:rsidRPr="00691B15" w:rsidRDefault="00F91C18" w:rsidP="00005411">
            <w:pPr>
              <w:jc w:val="center"/>
            </w:pPr>
            <w:r>
              <w:t>Обеспечение мер социальной поддержки отдельных категорий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66016E81"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16.03.2020 № 292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5FF938C8" w14:textId="77777777" w:rsidR="00F91C18" w:rsidRPr="00691B15" w:rsidRDefault="00F91C18" w:rsidP="00005411">
            <w:pPr>
              <w:jc w:val="center"/>
              <w:rPr>
                <w:b/>
                <w:i/>
                <w:color w:val="000000" w:themeColor="text1"/>
              </w:rPr>
            </w:pPr>
            <w:r w:rsidRPr="00691B15">
              <w:rPr>
                <w:color w:val="000000" w:themeColor="text1"/>
                <w:shd w:val="clear" w:color="auto" w:fill="FBFBFC"/>
              </w:rPr>
              <w:t>Министерство финансов Российской Федерации; Федеральная служба безопасности Российской Федерации; Федеральная таможенная служба;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исполнения наказаний; Государственная фельдъегерская служба Российской Федерации; Федеральное казначейство; Следственный комитет Российской Федерации; Генеральная прокуратура Российской Федерации; Федеральная служба по труду и занятости;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Российской Федерации по контролю за оборотом наркотиков; Служба внешней разведки Российской Федерации; Фонд социального страхования Российской Федерации; Пенсионный фонд Российской Федерации; Федеральная миграционная служба</w:t>
            </w:r>
          </w:p>
        </w:tc>
      </w:tr>
      <w:tr w:rsidR="00F91C18" w:rsidRPr="00691B15" w14:paraId="45CCA142"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88E1CE6" w14:textId="77777777" w:rsidR="00F91C18" w:rsidRPr="00691B15" w:rsidRDefault="00F91C18" w:rsidP="00005411">
            <w:pPr>
              <w:jc w:val="center"/>
              <w:rPr>
                <w:b/>
                <w:i/>
                <w:color w:val="000000" w:themeColor="text1"/>
              </w:rPr>
            </w:pPr>
            <w:r w:rsidRPr="00691B15">
              <w:rPr>
                <w:b/>
                <w:i/>
                <w:color w:val="000000" w:themeColor="text1"/>
              </w:rPr>
              <w:t>3</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EF78987" w14:textId="77777777" w:rsidR="00F91C18" w:rsidRPr="00691B15" w:rsidRDefault="00F91C18" w:rsidP="00005411">
            <w:pPr>
              <w:jc w:val="center"/>
            </w:pPr>
            <w:r>
              <w:t>Регулирование качества окружающей среды</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964087C"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30.03.2018 № 379</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0DA67469" w14:textId="77777777" w:rsidR="00F91C18" w:rsidRPr="00691B15" w:rsidRDefault="00F91C18" w:rsidP="00005411">
            <w:pPr>
              <w:jc w:val="center"/>
              <w:rPr>
                <w:b/>
                <w:i/>
                <w:color w:val="000000" w:themeColor="text1"/>
              </w:rPr>
            </w:pPr>
            <w:r w:rsidRPr="00691B15">
              <w:rPr>
                <w:color w:val="000000" w:themeColor="text1"/>
                <w:shd w:val="clear" w:color="auto" w:fill="FFFFFF"/>
              </w:rPr>
              <w:t>Министерство природных ресурсов и экологии Российской Федерации</w:t>
            </w:r>
          </w:p>
        </w:tc>
      </w:tr>
      <w:tr w:rsidR="00F91C18" w:rsidRPr="00691B15" w14:paraId="65EEF440" w14:textId="77777777" w:rsidTr="00005411">
        <w:trPr>
          <w:cantSplit/>
          <w:trHeight w:val="1428"/>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5334E5" w14:textId="77777777" w:rsidR="00F91C18" w:rsidRPr="00691B15" w:rsidRDefault="00F91C18" w:rsidP="00005411">
            <w:pPr>
              <w:jc w:val="center"/>
              <w:rPr>
                <w:b/>
                <w:i/>
                <w:color w:val="000000" w:themeColor="text1"/>
              </w:rPr>
            </w:pPr>
            <w:r w:rsidRPr="00691B15">
              <w:rPr>
                <w:b/>
                <w:i/>
                <w:color w:val="000000" w:themeColor="text1"/>
              </w:rPr>
              <w:t>4</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1211FD0" w14:textId="77777777" w:rsidR="00F91C18" w:rsidRPr="00691B15" w:rsidRDefault="00F91C18" w:rsidP="00005411">
            <w:pPr>
              <w:jc w:val="center"/>
            </w:pPr>
            <w:r>
              <w:t>Активная политика занятости населения и социальная поддержка безработных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ECE5A9B"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30.03.2020 № 370</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4D76E9AA" w14:textId="77777777" w:rsidR="00F91C18" w:rsidRPr="00691B15" w:rsidRDefault="00F91C18" w:rsidP="00005411">
            <w:pPr>
              <w:jc w:val="center"/>
              <w:rPr>
                <w:b/>
                <w:i/>
                <w:color w:val="000000" w:themeColor="text1"/>
              </w:rPr>
            </w:pPr>
            <w:r w:rsidRPr="00691B15">
              <w:rPr>
                <w:color w:val="000000" w:themeColor="text1"/>
                <w:shd w:val="clear" w:color="auto" w:fill="FBFBFC"/>
              </w:rPr>
              <w:t>Министерство труда и социальной защиты Российской Федерации</w:t>
            </w:r>
          </w:p>
        </w:tc>
      </w:tr>
      <w:tr w:rsidR="00F91C18" w:rsidRPr="00691B15" w14:paraId="23FB4E14"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B1D1EC2" w14:textId="77777777" w:rsidR="00F91C18" w:rsidRPr="00691B15" w:rsidRDefault="00F91C18" w:rsidP="00005411">
            <w:pPr>
              <w:jc w:val="center"/>
              <w:rPr>
                <w:b/>
                <w:i/>
                <w:color w:val="000000" w:themeColor="text1"/>
              </w:rPr>
            </w:pPr>
            <w:r w:rsidRPr="00691B15">
              <w:rPr>
                <w:b/>
                <w:i/>
                <w:color w:val="000000" w:themeColor="text1"/>
              </w:rPr>
              <w:t>5</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4731B458" w14:textId="77777777" w:rsidR="00F91C18" w:rsidRPr="00691B15" w:rsidRDefault="00280F84" w:rsidP="00005411">
            <w:pPr>
              <w:jc w:val="center"/>
              <w:rPr>
                <w:b/>
                <w:i/>
                <w:color w:val="000000" w:themeColor="text1"/>
              </w:rPr>
            </w:pPr>
            <w:hyperlink r:id="rId28" w:history="1">
              <w:r w:rsidR="00F91C18" w:rsidRPr="00691B15">
                <w:rPr>
                  <w:rStyle w:val="af"/>
                  <w:color w:val="000000" w:themeColor="text1"/>
                  <w:u w:val="none"/>
                  <w:shd w:val="clear" w:color="auto" w:fill="FFFFFF"/>
                </w:rPr>
                <w:t>Развитие среднего профессионального и дополнительного профессионального образования</w:t>
              </w:r>
            </w:hyperlink>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58E072D4"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31.03.2017 № 376</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35A20735" w14:textId="77777777" w:rsidR="00F91C18" w:rsidRPr="00691B15" w:rsidRDefault="00F91C18" w:rsidP="00005411">
            <w:pPr>
              <w:jc w:val="center"/>
              <w:rPr>
                <w:b/>
                <w:i/>
                <w:color w:val="000000" w:themeColor="text1"/>
              </w:rPr>
            </w:pPr>
            <w:r w:rsidRPr="00691B15">
              <w:rPr>
                <w:color w:val="000000" w:themeColor="text1"/>
                <w:shd w:val="clear" w:color="auto" w:fill="FFFFFF"/>
              </w:rPr>
              <w:t>Министерство просвещения Российской Федерации</w:t>
            </w:r>
          </w:p>
        </w:tc>
      </w:tr>
    </w:tbl>
    <w:p w14:paraId="4CABBF53" w14:textId="687545A8" w:rsidR="00F91C18" w:rsidRPr="00691B15" w:rsidRDefault="006A6139" w:rsidP="006A6139">
      <w:pPr>
        <w:spacing w:after="160" w:line="259" w:lineRule="auto"/>
        <w:jc w:val="left"/>
        <w:rPr>
          <w:color w:val="000000" w:themeColor="text1"/>
        </w:rPr>
      </w:pPr>
      <w:r>
        <w:rPr>
          <w:color w:val="000000" w:themeColor="text1"/>
        </w:rPr>
        <w:br w:type="page"/>
      </w:r>
    </w:p>
    <w:p w14:paraId="64B3AFE6" w14:textId="3855180E" w:rsidR="00953E42" w:rsidRPr="009403CE" w:rsidRDefault="00307DCB" w:rsidP="00953E42">
      <w:pPr>
        <w:keepNext/>
        <w:keepLines/>
        <w:suppressAutoHyphens/>
        <w:spacing w:before="480" w:after="240"/>
        <w:jc w:val="center"/>
        <w:outlineLvl w:val="0"/>
        <w:rPr>
          <w:b/>
          <w:bCs/>
          <w:caps/>
          <w:color w:val="000000" w:themeColor="text1"/>
          <w:sz w:val="28"/>
          <w:szCs w:val="28"/>
        </w:rPr>
      </w:pPr>
      <w:bookmarkStart w:id="8" w:name="_Hlk53391507"/>
      <w:r w:rsidRPr="009403CE">
        <w:rPr>
          <w:b/>
          <w:bCs/>
          <w:caps/>
          <w:color w:val="000000" w:themeColor="text1"/>
          <w:sz w:val="28"/>
          <w:szCs w:val="28"/>
        </w:rPr>
        <w:lastRenderedPageBreak/>
        <w:t xml:space="preserve">2. </w:t>
      </w:r>
      <w:r w:rsidR="00021D18" w:rsidRPr="009403CE">
        <w:rPr>
          <w:b/>
          <w:bCs/>
          <w:caps/>
          <w:color w:val="000000" w:themeColor="text1"/>
          <w:sz w:val="28"/>
          <w:szCs w:val="28"/>
        </w:rPr>
        <w:t>О</w:t>
      </w:r>
      <w:r w:rsidR="00953E42" w:rsidRPr="009403CE">
        <w:rPr>
          <w:b/>
          <w:bCs/>
          <w:caps/>
          <w:color w:val="000000" w:themeColor="text1"/>
          <w:sz w:val="28"/>
          <w:szCs w:val="28"/>
        </w:rPr>
        <w:t>боснование выбранного варианта размещения объектов местного значения поселения</w:t>
      </w:r>
    </w:p>
    <w:p w14:paraId="5C6FEB83" w14:textId="77777777" w:rsidR="00953E42" w:rsidRPr="009403CE" w:rsidRDefault="00953E42" w:rsidP="00953E42">
      <w:pPr>
        <w:keepNext/>
        <w:spacing w:before="240" w:after="240"/>
        <w:jc w:val="center"/>
        <w:outlineLvl w:val="1"/>
        <w:rPr>
          <w:rFonts w:cs="Arial"/>
          <w:b/>
          <w:bCs/>
          <w:i/>
          <w:iCs/>
          <w:color w:val="000000" w:themeColor="text1"/>
          <w:sz w:val="28"/>
          <w:szCs w:val="28"/>
        </w:rPr>
      </w:pPr>
      <w:bookmarkStart w:id="9" w:name="_Toc2848790"/>
      <w:r w:rsidRPr="009403CE">
        <w:rPr>
          <w:rFonts w:cs="Arial"/>
          <w:b/>
          <w:bCs/>
          <w:i/>
          <w:iCs/>
          <w:color w:val="000000" w:themeColor="text1"/>
          <w:sz w:val="28"/>
          <w:szCs w:val="28"/>
        </w:rPr>
        <w:t>2.1. Анализ использования территорий поселения</w:t>
      </w:r>
      <w:bookmarkEnd w:id="9"/>
    </w:p>
    <w:p w14:paraId="4CAADC14" w14:textId="15E933E7" w:rsidR="00953E42" w:rsidRPr="009403CE" w:rsidRDefault="00953E42" w:rsidP="009F1ED0">
      <w:pPr>
        <w:keepNext/>
        <w:suppressAutoHyphens/>
        <w:spacing w:before="240" w:after="240"/>
        <w:jc w:val="center"/>
        <w:outlineLvl w:val="2"/>
        <w:rPr>
          <w:rFonts w:cs="Arial"/>
          <w:b/>
          <w:iCs/>
          <w:color w:val="000000" w:themeColor="text1"/>
          <w:sz w:val="28"/>
          <w:szCs w:val="28"/>
        </w:rPr>
      </w:pPr>
      <w:bookmarkStart w:id="10" w:name="_Toc2848791"/>
      <w:r w:rsidRPr="009403CE">
        <w:rPr>
          <w:rFonts w:cs="Arial"/>
          <w:b/>
          <w:iCs/>
          <w:color w:val="000000" w:themeColor="text1"/>
          <w:sz w:val="28"/>
          <w:szCs w:val="28"/>
        </w:rPr>
        <w:t xml:space="preserve">2.1.1. Положение сельского поселения «Село </w:t>
      </w:r>
      <w:r w:rsidR="0063354F" w:rsidRPr="009403CE">
        <w:rPr>
          <w:rFonts w:cs="Arial"/>
          <w:b/>
          <w:iCs/>
          <w:color w:val="000000" w:themeColor="text1"/>
          <w:sz w:val="28"/>
          <w:szCs w:val="28"/>
        </w:rPr>
        <w:t>Дудоровский</w:t>
      </w:r>
      <w:r w:rsidRPr="009403CE">
        <w:rPr>
          <w:rFonts w:cs="Arial"/>
          <w:b/>
          <w:iCs/>
          <w:color w:val="000000" w:themeColor="text1"/>
          <w:sz w:val="28"/>
          <w:szCs w:val="28"/>
        </w:rPr>
        <w:t>» в системе расселения муниципального района «</w:t>
      </w:r>
      <w:r w:rsidR="0063354F" w:rsidRPr="009403CE">
        <w:rPr>
          <w:rFonts w:cs="Arial"/>
          <w:b/>
          <w:iCs/>
          <w:color w:val="000000" w:themeColor="text1"/>
          <w:sz w:val="28"/>
          <w:szCs w:val="28"/>
        </w:rPr>
        <w:t>Ульяновский</w:t>
      </w:r>
      <w:r w:rsidRPr="009403CE">
        <w:rPr>
          <w:rFonts w:cs="Arial"/>
          <w:b/>
          <w:iCs/>
          <w:color w:val="000000" w:themeColor="text1"/>
          <w:sz w:val="28"/>
          <w:szCs w:val="28"/>
        </w:rPr>
        <w:t xml:space="preserve"> район» Калужской области</w:t>
      </w:r>
      <w:bookmarkEnd w:id="10"/>
    </w:p>
    <w:p w14:paraId="51C9BCC9" w14:textId="36758253" w:rsidR="00953E42" w:rsidRPr="009403CE" w:rsidRDefault="00953E42" w:rsidP="0063354F">
      <w:pPr>
        <w:ind w:left="357" w:firstLine="709"/>
        <w:rPr>
          <w:color w:val="000000" w:themeColor="text1"/>
          <w:sz w:val="28"/>
          <w:szCs w:val="28"/>
          <w:lang w:eastAsia="ar-SA" w:bidi="en-US"/>
        </w:rPr>
      </w:pPr>
      <w:bookmarkStart w:id="11" w:name="_Toc273558608"/>
      <w:bookmarkStart w:id="12" w:name="_Toc312530873"/>
      <w:bookmarkStart w:id="13" w:name="_Toc370201473"/>
      <w:bookmarkStart w:id="14" w:name="_Toc273558609"/>
      <w:bookmarkStart w:id="15" w:name="_Toc312530874"/>
      <w:bookmarkStart w:id="16" w:name="_Toc370201474"/>
      <w:r w:rsidRPr="009403CE">
        <w:rPr>
          <w:color w:val="000000" w:themeColor="text1"/>
          <w:sz w:val="28"/>
          <w:szCs w:val="28"/>
          <w:lang w:eastAsia="ar-SA" w:bidi="en-US"/>
        </w:rPr>
        <w:t>Сельское поселение «</w:t>
      </w:r>
      <w:r w:rsidR="00751C3D" w:rsidRPr="009403CE">
        <w:rPr>
          <w:color w:val="000000" w:themeColor="text1"/>
          <w:sz w:val="28"/>
          <w:szCs w:val="28"/>
          <w:lang w:eastAsia="ar-SA" w:bidi="en-US"/>
        </w:rPr>
        <w:t xml:space="preserve">Село </w:t>
      </w:r>
      <w:r w:rsidR="009403CE" w:rsidRPr="009403CE">
        <w:rPr>
          <w:color w:val="000000" w:themeColor="text1"/>
          <w:sz w:val="28"/>
          <w:szCs w:val="28"/>
          <w:lang w:eastAsia="ar-SA" w:bidi="en-US"/>
        </w:rPr>
        <w:t>Дудоровский</w:t>
      </w:r>
      <w:r w:rsidRPr="009403CE">
        <w:rPr>
          <w:color w:val="000000" w:themeColor="text1"/>
          <w:sz w:val="28"/>
          <w:szCs w:val="28"/>
          <w:lang w:eastAsia="ar-SA" w:bidi="en-US"/>
        </w:rPr>
        <w:t>» находится в Российской Федерации, Калужской области, в муниципальном районе «</w:t>
      </w:r>
      <w:r w:rsidR="0063354F" w:rsidRPr="009403CE">
        <w:rPr>
          <w:color w:val="000000" w:themeColor="text1"/>
          <w:sz w:val="28"/>
          <w:szCs w:val="28"/>
          <w:lang w:eastAsia="ar-SA" w:bidi="en-US"/>
        </w:rPr>
        <w:t xml:space="preserve">Ульяновский </w:t>
      </w:r>
      <w:r w:rsidRPr="009403CE">
        <w:rPr>
          <w:color w:val="000000" w:themeColor="text1"/>
          <w:sz w:val="28"/>
          <w:szCs w:val="28"/>
          <w:lang w:eastAsia="ar-SA" w:bidi="en-US"/>
        </w:rPr>
        <w:t>район».</w:t>
      </w:r>
    </w:p>
    <w:p w14:paraId="0F7D2784" w14:textId="77777777" w:rsidR="009403CE" w:rsidRPr="00717670" w:rsidRDefault="009403CE" w:rsidP="009403CE">
      <w:pPr>
        <w:pStyle w:val="af2"/>
        <w:spacing w:line="360" w:lineRule="auto"/>
      </w:pPr>
      <w:bookmarkStart w:id="17" w:name="OLE_LINK155"/>
      <w:bookmarkStart w:id="18" w:name="OLE_LINK156"/>
      <w:bookmarkStart w:id="19" w:name="OLE_LINK157"/>
      <w:bookmarkEnd w:id="11"/>
      <w:bookmarkEnd w:id="12"/>
      <w:bookmarkEnd w:id="13"/>
      <w:bookmarkEnd w:id="14"/>
      <w:bookmarkEnd w:id="15"/>
      <w:bookmarkEnd w:id="16"/>
      <w:bookmarkEnd w:id="8"/>
      <w:r w:rsidRPr="00717670">
        <w:rPr>
          <w:b/>
        </w:rPr>
        <w:t>Сельское поселение «Село Дудоровский»</w:t>
      </w:r>
      <w:r w:rsidRPr="00717670">
        <w:t xml:space="preserve"> располагается </w:t>
      </w:r>
      <w:r w:rsidRPr="00AE0DD7">
        <w:t xml:space="preserve">на юго-западе </w:t>
      </w:r>
      <w:r w:rsidRPr="00717670">
        <w:t xml:space="preserve">Ульяновского района Калужской области и граничит: </w:t>
      </w:r>
    </w:p>
    <w:p w14:paraId="4F61B32B" w14:textId="77777777" w:rsidR="009403CE" w:rsidRPr="00663861" w:rsidRDefault="009403CE" w:rsidP="009403CE">
      <w:pPr>
        <w:pStyle w:val="af2"/>
        <w:numPr>
          <w:ilvl w:val="0"/>
          <w:numId w:val="15"/>
        </w:numPr>
        <w:spacing w:line="360" w:lineRule="auto"/>
        <w:ind w:left="0" w:firstLine="709"/>
      </w:pPr>
      <w:r w:rsidRPr="00663861">
        <w:t xml:space="preserve">На севере с </w:t>
      </w:r>
      <w:proofErr w:type="spellStart"/>
      <w:r w:rsidRPr="00663861">
        <w:t>Думиничским</w:t>
      </w:r>
      <w:proofErr w:type="spellEnd"/>
      <w:r w:rsidRPr="00663861">
        <w:t xml:space="preserve"> районом Калужской области;</w:t>
      </w:r>
    </w:p>
    <w:p w14:paraId="722345A5" w14:textId="77777777" w:rsidR="009403CE" w:rsidRPr="00663861" w:rsidRDefault="009403CE" w:rsidP="009403CE">
      <w:pPr>
        <w:pStyle w:val="af2"/>
        <w:numPr>
          <w:ilvl w:val="0"/>
          <w:numId w:val="15"/>
        </w:numPr>
        <w:spacing w:line="360" w:lineRule="auto"/>
        <w:ind w:left="0" w:firstLine="709"/>
      </w:pPr>
      <w:r w:rsidRPr="00663861">
        <w:t>На северо-востоке с СП «Село Ульяново»;</w:t>
      </w:r>
    </w:p>
    <w:p w14:paraId="4E33C0A7" w14:textId="77777777" w:rsidR="009403CE" w:rsidRPr="00663861" w:rsidRDefault="009403CE" w:rsidP="009403CE">
      <w:pPr>
        <w:pStyle w:val="af2"/>
        <w:numPr>
          <w:ilvl w:val="0"/>
          <w:numId w:val="15"/>
        </w:numPr>
        <w:spacing w:line="360" w:lineRule="auto"/>
        <w:ind w:left="0" w:firstLine="709"/>
      </w:pPr>
      <w:r w:rsidRPr="00663861">
        <w:t>На востоке с СП «Деревня Мелихово»;</w:t>
      </w:r>
    </w:p>
    <w:p w14:paraId="3272AE4C" w14:textId="77777777" w:rsidR="009403CE" w:rsidRPr="00663861" w:rsidRDefault="009403CE" w:rsidP="009403CE">
      <w:pPr>
        <w:pStyle w:val="af2"/>
        <w:numPr>
          <w:ilvl w:val="0"/>
          <w:numId w:val="15"/>
        </w:numPr>
        <w:spacing w:line="360" w:lineRule="auto"/>
        <w:ind w:left="0" w:firstLine="709"/>
      </w:pPr>
      <w:r w:rsidRPr="00663861">
        <w:t xml:space="preserve">На юге </w:t>
      </w:r>
      <w:proofErr w:type="spellStart"/>
      <w:r w:rsidRPr="00663861">
        <w:t>Хвастовичским</w:t>
      </w:r>
      <w:proofErr w:type="spellEnd"/>
      <w:r w:rsidRPr="00663861">
        <w:t xml:space="preserve"> районом Калужской области;</w:t>
      </w:r>
    </w:p>
    <w:p w14:paraId="74955519" w14:textId="77777777" w:rsidR="009403CE" w:rsidRPr="00663861" w:rsidRDefault="009403CE" w:rsidP="009403CE">
      <w:pPr>
        <w:pStyle w:val="af2"/>
        <w:numPr>
          <w:ilvl w:val="0"/>
          <w:numId w:val="15"/>
        </w:numPr>
        <w:spacing w:line="360" w:lineRule="auto"/>
        <w:ind w:left="0" w:firstLine="709"/>
      </w:pPr>
      <w:r w:rsidRPr="00663861">
        <w:t>На западе Жиздринским районом Калужской области.</w:t>
      </w:r>
    </w:p>
    <w:p w14:paraId="1FEEA8D4" w14:textId="77777777" w:rsidR="009403CE" w:rsidRPr="00DA63B2" w:rsidRDefault="009403CE" w:rsidP="009403CE">
      <w:pPr>
        <w:spacing w:line="360" w:lineRule="auto"/>
        <w:ind w:firstLine="709"/>
        <w:rPr>
          <w:sz w:val="28"/>
          <w:szCs w:val="28"/>
        </w:rPr>
      </w:pPr>
      <w:r w:rsidRPr="00DA63B2">
        <w:rPr>
          <w:b/>
          <w:sz w:val="28"/>
          <w:szCs w:val="28"/>
        </w:rPr>
        <w:t>Территория</w:t>
      </w:r>
      <w:r w:rsidRPr="00DA63B2">
        <w:rPr>
          <w:sz w:val="28"/>
          <w:szCs w:val="28"/>
        </w:rPr>
        <w:t xml:space="preserve"> </w:t>
      </w:r>
      <w:r w:rsidRPr="00695965">
        <w:rPr>
          <w:color w:val="000000" w:themeColor="text1"/>
          <w:sz w:val="28"/>
          <w:szCs w:val="28"/>
        </w:rPr>
        <w:t xml:space="preserve">– 24,6 тыс. га или около 15% от </w:t>
      </w:r>
      <w:r w:rsidRPr="00DA63B2">
        <w:rPr>
          <w:sz w:val="28"/>
          <w:szCs w:val="28"/>
        </w:rPr>
        <w:t>площади Ульяновского района.</w:t>
      </w:r>
    </w:p>
    <w:p w14:paraId="21CF9386" w14:textId="3ABC68FF" w:rsidR="009403CE" w:rsidRPr="000666A6" w:rsidRDefault="009403CE" w:rsidP="009403CE">
      <w:pPr>
        <w:spacing w:line="360" w:lineRule="auto"/>
        <w:ind w:firstLine="709"/>
        <w:rPr>
          <w:sz w:val="28"/>
          <w:szCs w:val="28"/>
        </w:rPr>
      </w:pPr>
      <w:r w:rsidRPr="000666A6">
        <w:rPr>
          <w:b/>
          <w:sz w:val="28"/>
          <w:szCs w:val="28"/>
        </w:rPr>
        <w:t>Население</w:t>
      </w:r>
      <w:r w:rsidRPr="000666A6">
        <w:rPr>
          <w:sz w:val="28"/>
          <w:szCs w:val="28"/>
        </w:rPr>
        <w:t xml:space="preserve"> сельского поселения </w:t>
      </w:r>
      <w:r w:rsidRPr="00695965">
        <w:rPr>
          <w:color w:val="000000" w:themeColor="text1"/>
          <w:sz w:val="28"/>
          <w:szCs w:val="28"/>
        </w:rPr>
        <w:t xml:space="preserve">составляет </w:t>
      </w:r>
      <w:r w:rsidR="00695965" w:rsidRPr="00695965">
        <w:rPr>
          <w:color w:val="000000" w:themeColor="text1"/>
          <w:sz w:val="28"/>
          <w:szCs w:val="28"/>
        </w:rPr>
        <w:t xml:space="preserve">820 </w:t>
      </w:r>
      <w:r w:rsidRPr="00695965">
        <w:rPr>
          <w:color w:val="000000" w:themeColor="text1"/>
          <w:sz w:val="28"/>
          <w:szCs w:val="28"/>
        </w:rPr>
        <w:t>чел. на 01.01. 20</w:t>
      </w:r>
      <w:r w:rsidR="00695965" w:rsidRPr="00695965">
        <w:rPr>
          <w:color w:val="000000" w:themeColor="text1"/>
          <w:sz w:val="28"/>
          <w:szCs w:val="28"/>
        </w:rPr>
        <w:t>20</w:t>
      </w:r>
      <w:r w:rsidRPr="00695965">
        <w:rPr>
          <w:color w:val="000000" w:themeColor="text1"/>
          <w:sz w:val="28"/>
          <w:szCs w:val="28"/>
        </w:rPr>
        <w:t xml:space="preserve"> г. </w:t>
      </w:r>
      <w:r w:rsidRPr="000666A6">
        <w:rPr>
          <w:sz w:val="28"/>
          <w:szCs w:val="28"/>
        </w:rPr>
        <w:t xml:space="preserve">или </w:t>
      </w:r>
      <w:r w:rsidR="00695965">
        <w:rPr>
          <w:sz w:val="28"/>
          <w:szCs w:val="28"/>
        </w:rPr>
        <w:t>11.6</w:t>
      </w:r>
      <w:r w:rsidRPr="000666A6">
        <w:rPr>
          <w:sz w:val="28"/>
          <w:szCs w:val="28"/>
        </w:rPr>
        <w:t>% от общей численности Ульяновского района.</w:t>
      </w:r>
    </w:p>
    <w:p w14:paraId="335B5299" w14:textId="77777777" w:rsidR="009403CE" w:rsidRPr="00A97163" w:rsidRDefault="009403CE" w:rsidP="009403CE">
      <w:pPr>
        <w:spacing w:line="360" w:lineRule="auto"/>
        <w:ind w:firstLine="709"/>
        <w:rPr>
          <w:sz w:val="28"/>
          <w:szCs w:val="28"/>
        </w:rPr>
      </w:pPr>
      <w:r w:rsidRPr="00A97163">
        <w:rPr>
          <w:b/>
          <w:sz w:val="28"/>
          <w:szCs w:val="28"/>
        </w:rPr>
        <w:t>В состав</w:t>
      </w:r>
      <w:r w:rsidRPr="00A97163">
        <w:rPr>
          <w:sz w:val="28"/>
          <w:szCs w:val="28"/>
        </w:rPr>
        <w:t xml:space="preserve"> сельского поселения «Село Дудоровский» входят 8 населенных пунктов: с. Дудоровский, дер. </w:t>
      </w:r>
      <w:proofErr w:type="spellStart"/>
      <w:r w:rsidRPr="00A97163">
        <w:rPr>
          <w:sz w:val="28"/>
          <w:szCs w:val="28"/>
        </w:rPr>
        <w:t>Кудияр</w:t>
      </w:r>
      <w:proofErr w:type="spellEnd"/>
      <w:r w:rsidRPr="00A97163">
        <w:rPr>
          <w:sz w:val="28"/>
          <w:szCs w:val="28"/>
        </w:rPr>
        <w:t xml:space="preserve">, дер. </w:t>
      </w:r>
      <w:proofErr w:type="spellStart"/>
      <w:r w:rsidRPr="00A97163">
        <w:rPr>
          <w:sz w:val="28"/>
          <w:szCs w:val="28"/>
        </w:rPr>
        <w:t>Мартынки</w:t>
      </w:r>
      <w:proofErr w:type="spellEnd"/>
      <w:r w:rsidRPr="00A97163">
        <w:rPr>
          <w:sz w:val="28"/>
          <w:szCs w:val="28"/>
        </w:rPr>
        <w:t xml:space="preserve">, п. Зеленый, с. </w:t>
      </w:r>
      <w:proofErr w:type="spellStart"/>
      <w:r w:rsidRPr="00A97163">
        <w:rPr>
          <w:sz w:val="28"/>
          <w:szCs w:val="28"/>
        </w:rPr>
        <w:t>Кцынь</w:t>
      </w:r>
      <w:proofErr w:type="spellEnd"/>
      <w:r w:rsidRPr="00A97163">
        <w:rPr>
          <w:sz w:val="28"/>
          <w:szCs w:val="28"/>
        </w:rPr>
        <w:t xml:space="preserve">, с. </w:t>
      </w:r>
      <w:proofErr w:type="spellStart"/>
      <w:r w:rsidRPr="00A97163">
        <w:rPr>
          <w:sz w:val="28"/>
          <w:szCs w:val="28"/>
        </w:rPr>
        <w:t>Брусны</w:t>
      </w:r>
      <w:proofErr w:type="spellEnd"/>
      <w:r w:rsidRPr="00A97163">
        <w:rPr>
          <w:sz w:val="28"/>
          <w:szCs w:val="28"/>
        </w:rPr>
        <w:t xml:space="preserve">, с. </w:t>
      </w:r>
      <w:proofErr w:type="spellStart"/>
      <w:r w:rsidRPr="00A97163">
        <w:rPr>
          <w:sz w:val="28"/>
          <w:szCs w:val="28"/>
        </w:rPr>
        <w:t>Мойлово</w:t>
      </w:r>
      <w:proofErr w:type="spellEnd"/>
      <w:r w:rsidRPr="00A97163">
        <w:rPr>
          <w:sz w:val="28"/>
          <w:szCs w:val="28"/>
        </w:rPr>
        <w:t xml:space="preserve">, с. </w:t>
      </w:r>
      <w:proofErr w:type="spellStart"/>
      <w:r w:rsidRPr="00A97163">
        <w:rPr>
          <w:sz w:val="28"/>
          <w:szCs w:val="28"/>
        </w:rPr>
        <w:t>Сусеи</w:t>
      </w:r>
      <w:proofErr w:type="spellEnd"/>
      <w:r w:rsidRPr="00A97163">
        <w:rPr>
          <w:sz w:val="28"/>
          <w:szCs w:val="28"/>
        </w:rPr>
        <w:t>.</w:t>
      </w:r>
    </w:p>
    <w:p w14:paraId="517C8608" w14:textId="77777777" w:rsidR="009403CE" w:rsidRPr="00024089" w:rsidRDefault="009403CE" w:rsidP="009403CE">
      <w:pPr>
        <w:spacing w:line="360" w:lineRule="auto"/>
        <w:ind w:firstLine="708"/>
        <w:rPr>
          <w:sz w:val="28"/>
          <w:szCs w:val="28"/>
        </w:rPr>
      </w:pPr>
      <w:r w:rsidRPr="00024089">
        <w:rPr>
          <w:b/>
          <w:sz w:val="28"/>
          <w:szCs w:val="28"/>
        </w:rPr>
        <w:t>Центром</w:t>
      </w:r>
      <w:r w:rsidRPr="00024089">
        <w:rPr>
          <w:sz w:val="28"/>
          <w:szCs w:val="28"/>
        </w:rPr>
        <w:t xml:space="preserve"> сельского поселения является с. Дудоровский, где проживает около 90% всего населения муниципального образования.</w:t>
      </w:r>
    </w:p>
    <w:p w14:paraId="312EC191" w14:textId="77777777" w:rsidR="009403CE" w:rsidRPr="001A728B" w:rsidRDefault="009403CE" w:rsidP="009403CE">
      <w:pPr>
        <w:spacing w:line="360" w:lineRule="auto"/>
        <w:ind w:firstLine="709"/>
        <w:rPr>
          <w:sz w:val="28"/>
          <w:szCs w:val="28"/>
        </w:rPr>
      </w:pPr>
      <w:r w:rsidRPr="00AE0DD7">
        <w:rPr>
          <w:b/>
          <w:sz w:val="28"/>
          <w:szCs w:val="28"/>
        </w:rPr>
        <w:t>Расстояние</w:t>
      </w:r>
      <w:r w:rsidRPr="00AE0DD7">
        <w:rPr>
          <w:sz w:val="28"/>
          <w:szCs w:val="28"/>
        </w:rPr>
        <w:t xml:space="preserve"> от центра поселения до районного центра (с. Ульяново) – 23 км, до регионального центра (г. Калуга) – 130 км.</w:t>
      </w:r>
    </w:p>
    <w:p w14:paraId="1C6B0331" w14:textId="77777777" w:rsidR="006F1704" w:rsidRPr="0084059E" w:rsidRDefault="006F1704" w:rsidP="006F1704">
      <w:pPr>
        <w:pStyle w:val="a5"/>
        <w:ind w:firstLine="0"/>
        <w:rPr>
          <w:b/>
          <w:color w:val="FF0000"/>
          <w:sz w:val="28"/>
          <w:szCs w:val="28"/>
          <w:lang w:val="ru-RU"/>
        </w:rPr>
      </w:pPr>
    </w:p>
    <w:p w14:paraId="4E106065" w14:textId="4BEE9F88" w:rsidR="00953E42" w:rsidRPr="009403CE" w:rsidRDefault="00953E42" w:rsidP="006F1704">
      <w:pPr>
        <w:pStyle w:val="a5"/>
        <w:ind w:firstLine="0"/>
        <w:rPr>
          <w:b/>
          <w:color w:val="000000" w:themeColor="text1"/>
          <w:sz w:val="28"/>
          <w:szCs w:val="28"/>
          <w:lang w:val="ru-RU"/>
        </w:rPr>
      </w:pPr>
      <w:r w:rsidRPr="009403CE">
        <w:rPr>
          <w:b/>
          <w:color w:val="000000" w:themeColor="text1"/>
          <w:sz w:val="28"/>
          <w:szCs w:val="28"/>
          <w:lang w:val="ru-RU"/>
        </w:rPr>
        <w:t>Климат</w:t>
      </w:r>
    </w:p>
    <w:p w14:paraId="46643859" w14:textId="77777777" w:rsidR="009403CE" w:rsidRPr="00833ECF" w:rsidRDefault="009403CE" w:rsidP="009403CE">
      <w:pPr>
        <w:pStyle w:val="Main"/>
        <w:rPr>
          <w:sz w:val="28"/>
          <w:szCs w:val="28"/>
        </w:rPr>
      </w:pPr>
      <w:r>
        <w:rPr>
          <w:sz w:val="28"/>
          <w:szCs w:val="28"/>
        </w:rPr>
        <w:t xml:space="preserve">Климат сельского поселения </w:t>
      </w:r>
      <w:r w:rsidRPr="00833ECF">
        <w:rPr>
          <w:sz w:val="28"/>
          <w:szCs w:val="28"/>
        </w:rPr>
        <w:t xml:space="preserve">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w:t>
      </w:r>
      <w:r w:rsidRPr="00833ECF">
        <w:rPr>
          <w:sz w:val="28"/>
          <w:szCs w:val="28"/>
        </w:rPr>
        <w:lastRenderedPageBreak/>
        <w:t xml:space="preserve">переходными периодами – весной и осенью. </w:t>
      </w:r>
    </w:p>
    <w:p w14:paraId="0DD28BB2" w14:textId="77777777" w:rsidR="009403CE" w:rsidRPr="00833ECF" w:rsidRDefault="009403CE" w:rsidP="009403CE">
      <w:pPr>
        <w:pStyle w:val="Main"/>
        <w:rPr>
          <w:sz w:val="28"/>
          <w:szCs w:val="28"/>
        </w:rPr>
      </w:pPr>
      <w:r w:rsidRPr="00833ECF">
        <w:rPr>
          <w:sz w:val="28"/>
          <w:szCs w:val="28"/>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w:t>
      </w:r>
      <w:proofErr w:type="gramStart"/>
      <w:r w:rsidRPr="00833ECF">
        <w:rPr>
          <w:sz w:val="28"/>
          <w:szCs w:val="28"/>
        </w:rPr>
        <w:t>отрицательным  летом</w:t>
      </w:r>
      <w:proofErr w:type="gramEnd"/>
      <w:r w:rsidRPr="00833ECF">
        <w:rPr>
          <w:sz w:val="28"/>
          <w:szCs w:val="28"/>
        </w:rPr>
        <w:t xml:space="preserve">. </w:t>
      </w:r>
    </w:p>
    <w:p w14:paraId="6145EB94" w14:textId="77777777" w:rsidR="009403CE" w:rsidRPr="00833ECF" w:rsidRDefault="009403CE" w:rsidP="009403CE">
      <w:pPr>
        <w:pStyle w:val="Main"/>
        <w:rPr>
          <w:sz w:val="28"/>
          <w:szCs w:val="28"/>
        </w:rPr>
      </w:pPr>
      <w:r w:rsidRPr="00833ECF">
        <w:rPr>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526B6448" w14:textId="77777777" w:rsidR="009403CE" w:rsidRPr="00833ECF" w:rsidRDefault="009403CE" w:rsidP="009403CE">
      <w:pPr>
        <w:pStyle w:val="Main"/>
        <w:rPr>
          <w:color w:val="000000"/>
          <w:sz w:val="28"/>
          <w:szCs w:val="28"/>
        </w:rPr>
      </w:pPr>
      <w:r w:rsidRPr="00833ECF">
        <w:rPr>
          <w:color w:val="000000"/>
          <w:sz w:val="28"/>
          <w:szCs w:val="28"/>
        </w:rPr>
        <w:t xml:space="preserve">Температура воздуха в среднем за год </w:t>
      </w:r>
      <w:proofErr w:type="gramStart"/>
      <w:r w:rsidRPr="00833ECF">
        <w:rPr>
          <w:color w:val="000000"/>
          <w:sz w:val="28"/>
          <w:szCs w:val="28"/>
        </w:rPr>
        <w:t>положительная  +</w:t>
      </w:r>
      <w:proofErr w:type="gramEnd"/>
      <w:r w:rsidRPr="00833ECF">
        <w:rPr>
          <w:color w:val="000000"/>
          <w:sz w:val="28"/>
          <w:szCs w:val="28"/>
        </w:rPr>
        <w:t>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833ECF">
        <w:rPr>
          <w:color w:val="000000"/>
          <w:sz w:val="28"/>
          <w:szCs w:val="28"/>
          <w:lang w:val="en-US"/>
        </w:rPr>
        <w:t>C</w:t>
      </w:r>
      <w:r w:rsidRPr="00833ECF">
        <w:rPr>
          <w:color w:val="000000"/>
          <w:sz w:val="28"/>
          <w:szCs w:val="28"/>
        </w:rPr>
        <w:t xml:space="preserve">. Самый теплый месяц года – июль, со средней температурой воздуха +17,8°С. Весной и осенью характерны заморозки. </w:t>
      </w:r>
    </w:p>
    <w:p w14:paraId="7CF2FDFC" w14:textId="77777777" w:rsidR="009403CE" w:rsidRPr="00833ECF" w:rsidRDefault="009403CE" w:rsidP="009403CE">
      <w:pPr>
        <w:pStyle w:val="Main"/>
        <w:rPr>
          <w:sz w:val="28"/>
          <w:szCs w:val="28"/>
        </w:rPr>
      </w:pPr>
      <w:r w:rsidRPr="00833ECF">
        <w:rPr>
          <w:sz w:val="28"/>
          <w:szCs w:val="28"/>
        </w:rPr>
        <w:t xml:space="preserve">Продолжительность безморозного периода колеблется в пределах от 99 до 183 суток, в </w:t>
      </w:r>
      <w:proofErr w:type="gramStart"/>
      <w:r w:rsidRPr="00833ECF">
        <w:rPr>
          <w:sz w:val="28"/>
          <w:szCs w:val="28"/>
        </w:rPr>
        <w:t>среднем  -</w:t>
      </w:r>
      <w:proofErr w:type="gramEnd"/>
      <w:r w:rsidRPr="00833ECF">
        <w:rPr>
          <w:sz w:val="28"/>
          <w:szCs w:val="28"/>
        </w:rPr>
        <w:t xml:space="preserve"> 149 суток. </w:t>
      </w:r>
    </w:p>
    <w:p w14:paraId="1106B8F7" w14:textId="77777777" w:rsidR="009403CE" w:rsidRPr="00833ECF" w:rsidRDefault="009403CE" w:rsidP="009403CE">
      <w:pPr>
        <w:pStyle w:val="Main"/>
        <w:rPr>
          <w:sz w:val="28"/>
          <w:szCs w:val="28"/>
        </w:rPr>
      </w:pPr>
      <w:r w:rsidRPr="00833ECF">
        <w:rPr>
          <w:sz w:val="28"/>
          <w:szCs w:val="28"/>
        </w:rPr>
        <w:t xml:space="preserve">В зависимости от характера зим, их снежности и температурного режима </w:t>
      </w:r>
      <w:proofErr w:type="gramStart"/>
      <w:r w:rsidRPr="00833ECF">
        <w:rPr>
          <w:sz w:val="28"/>
          <w:szCs w:val="28"/>
        </w:rPr>
        <w:t>изменяется  глубина</w:t>
      </w:r>
      <w:proofErr w:type="gramEnd"/>
      <w:r w:rsidRPr="00833ECF">
        <w:rPr>
          <w:sz w:val="28"/>
          <w:szCs w:val="28"/>
        </w:rPr>
        <w:t xml:space="preserve"> промерзания почвы, которая колеблется в отдельные зимы от 25 до </w:t>
      </w:r>
      <w:smartTag w:uri="urn:schemas-microsoft-com:office:smarttags" w:element="metricconverter">
        <w:smartTagPr>
          <w:attr w:name="ProductID" w:val="100 см"/>
        </w:smartTagPr>
        <w:r w:rsidRPr="00833ECF">
          <w:rPr>
            <w:sz w:val="28"/>
            <w:szCs w:val="28"/>
          </w:rPr>
          <w:t>100 см</w:t>
        </w:r>
      </w:smartTag>
      <w:r w:rsidRPr="00833ECF">
        <w:rPr>
          <w:sz w:val="28"/>
          <w:szCs w:val="28"/>
        </w:rPr>
        <w:t xml:space="preserve">, в среднем составляя </w:t>
      </w:r>
      <w:smartTag w:uri="urn:schemas-microsoft-com:office:smarttags" w:element="metricconverter">
        <w:smartTagPr>
          <w:attr w:name="ProductID" w:val="64 см"/>
        </w:smartTagPr>
        <w:r w:rsidRPr="00833ECF">
          <w:rPr>
            <w:sz w:val="28"/>
            <w:szCs w:val="28"/>
          </w:rPr>
          <w:t>64 см</w:t>
        </w:r>
      </w:smartTag>
      <w:r w:rsidRPr="00833ECF">
        <w:rPr>
          <w:sz w:val="28"/>
          <w:szCs w:val="28"/>
        </w:rPr>
        <w:t xml:space="preserve">. </w:t>
      </w:r>
    </w:p>
    <w:p w14:paraId="49F29E7E" w14:textId="77777777" w:rsidR="009403CE" w:rsidRPr="00833ECF" w:rsidRDefault="009403CE" w:rsidP="009403CE">
      <w:pPr>
        <w:pStyle w:val="Main"/>
        <w:rPr>
          <w:sz w:val="28"/>
          <w:szCs w:val="28"/>
        </w:rPr>
      </w:pPr>
      <w:r w:rsidRPr="00833ECF">
        <w:rPr>
          <w:sz w:val="28"/>
          <w:szCs w:val="28"/>
        </w:rPr>
        <w:t>Многолетняя средняя продолжительность промерзания почвы составляет 150-180 дней.</w:t>
      </w:r>
    </w:p>
    <w:p w14:paraId="7BB71B8A" w14:textId="77777777" w:rsidR="009403CE" w:rsidRPr="00AC407D" w:rsidRDefault="009403CE" w:rsidP="009403CE">
      <w:pPr>
        <w:pStyle w:val="Main"/>
        <w:rPr>
          <w:sz w:val="28"/>
          <w:szCs w:val="28"/>
        </w:rPr>
      </w:pPr>
      <w:r w:rsidRPr="00833ECF">
        <w:rPr>
          <w:iCs/>
          <w:sz w:val="28"/>
          <w:szCs w:val="28"/>
        </w:rPr>
        <w:t>Для поселения характерно избыточное количество влаги. На рассматриваемой территории в среднем выпадает чуть более 6</w:t>
      </w:r>
      <w:r>
        <w:rPr>
          <w:iCs/>
          <w:sz w:val="28"/>
          <w:szCs w:val="28"/>
        </w:rPr>
        <w:t>5</w:t>
      </w:r>
      <w:r w:rsidRPr="00833ECF">
        <w:rPr>
          <w:iCs/>
          <w:sz w:val="28"/>
          <w:szCs w:val="28"/>
        </w:rPr>
        <w:t xml:space="preserve">0 мм осадков в год. </w:t>
      </w:r>
      <w:r w:rsidRPr="00833ECF">
        <w:rPr>
          <w:sz w:val="28"/>
          <w:szCs w:val="28"/>
        </w:rPr>
        <w:t xml:space="preserve">Число дней с относительной влажностью воздуха 80% и более за год </w:t>
      </w:r>
      <w:r w:rsidRPr="00AC407D">
        <w:rPr>
          <w:sz w:val="28"/>
          <w:szCs w:val="28"/>
        </w:rPr>
        <w:t xml:space="preserve">составляет 125-133. Две трети осадков выпадает в теплый период года (апрель - октябрь) в виде дождя, одна треть - зимой в виде снега. </w:t>
      </w:r>
    </w:p>
    <w:p w14:paraId="3AA8802F" w14:textId="77777777" w:rsidR="009403CE" w:rsidRPr="00AC407D" w:rsidRDefault="009403CE" w:rsidP="009403CE">
      <w:pPr>
        <w:spacing w:line="360" w:lineRule="auto"/>
        <w:ind w:firstLine="709"/>
        <w:rPr>
          <w:iCs/>
          <w:sz w:val="28"/>
          <w:szCs w:val="28"/>
        </w:rPr>
      </w:pPr>
      <w:r w:rsidRPr="00AC407D">
        <w:rPr>
          <w:iCs/>
          <w:sz w:val="28"/>
          <w:szCs w:val="28"/>
        </w:rPr>
        <w:t xml:space="preserve">Снег начинает выпадать в конце октября - начале ноября, устойчивый снежный покров формируется в конце ноября. Мощность снежного покрова </w:t>
      </w:r>
      <w:r w:rsidRPr="00AC407D">
        <w:rPr>
          <w:iCs/>
          <w:sz w:val="28"/>
          <w:szCs w:val="28"/>
        </w:rPr>
        <w:lastRenderedPageBreak/>
        <w:t xml:space="preserve">достигает в среднем 20-30 см. Период с устойчивым снежным покровом колеблется от 130 до 145 дней. </w:t>
      </w:r>
    </w:p>
    <w:p w14:paraId="6D4A5912" w14:textId="77777777" w:rsidR="009403CE" w:rsidRPr="00AC407D" w:rsidRDefault="009403CE" w:rsidP="009403CE">
      <w:pPr>
        <w:pStyle w:val="Main"/>
        <w:rPr>
          <w:rFonts w:cs="Times New Roman"/>
          <w:sz w:val="28"/>
          <w:szCs w:val="28"/>
        </w:rPr>
      </w:pPr>
      <w:r w:rsidRPr="00AC407D">
        <w:rPr>
          <w:rFonts w:cs="Times New Roman"/>
          <w:sz w:val="28"/>
          <w:szCs w:val="28"/>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0861D45" w14:textId="77777777" w:rsidR="00953E42" w:rsidRPr="0084059E" w:rsidRDefault="00953E42" w:rsidP="009F1ED0">
      <w:pPr>
        <w:pStyle w:val="a5"/>
        <w:rPr>
          <w:b/>
          <w:color w:val="FF0000"/>
          <w:sz w:val="28"/>
          <w:szCs w:val="28"/>
          <w:lang w:val="ru-RU"/>
        </w:rPr>
      </w:pPr>
      <w:r w:rsidRPr="009403CE">
        <w:rPr>
          <w:b/>
          <w:color w:val="000000" w:themeColor="text1"/>
          <w:sz w:val="28"/>
          <w:szCs w:val="28"/>
          <w:lang w:val="ru-RU"/>
        </w:rPr>
        <w:t>Рельеф</w:t>
      </w:r>
    </w:p>
    <w:p w14:paraId="3C613B4A" w14:textId="77777777" w:rsidR="009403CE" w:rsidRPr="00ED688E" w:rsidRDefault="009403CE" w:rsidP="009403CE">
      <w:pPr>
        <w:spacing w:line="360" w:lineRule="auto"/>
        <w:ind w:firstLine="709"/>
        <w:rPr>
          <w:sz w:val="28"/>
          <w:szCs w:val="28"/>
        </w:rPr>
      </w:pPr>
      <w:r w:rsidRPr="00ED688E">
        <w:rPr>
          <w:sz w:val="28"/>
          <w:szCs w:val="28"/>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десять типов ландшафтов.</w:t>
      </w:r>
    </w:p>
    <w:p w14:paraId="792C4D70"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Плоско-волнистая эрозионно-зандровая слаборасчлененная равнина.</w:t>
      </w:r>
      <w:r w:rsidRPr="00ED688E">
        <w:rPr>
          <w:sz w:val="28"/>
          <w:szCs w:val="28"/>
        </w:rPr>
        <w:t xml:space="preserve"> Данный тип местности развит на левом берегу р. Рессеты. Маломощные водно-</w:t>
      </w:r>
      <w:proofErr w:type="gramStart"/>
      <w:r w:rsidRPr="00ED688E">
        <w:rPr>
          <w:sz w:val="28"/>
          <w:szCs w:val="28"/>
        </w:rPr>
        <w:t>ледниковые  образования</w:t>
      </w:r>
      <w:proofErr w:type="gramEnd"/>
      <w:r w:rsidRPr="00ED688E">
        <w:rPr>
          <w:sz w:val="28"/>
          <w:szCs w:val="28"/>
        </w:rPr>
        <w:t xml:space="preserve"> четвертичного времени подстилаются песчано-глинистой толщей мелового и юрского времени. На </w:t>
      </w:r>
      <w:proofErr w:type="spellStart"/>
      <w:proofErr w:type="gramStart"/>
      <w:r w:rsidRPr="00ED688E">
        <w:rPr>
          <w:sz w:val="28"/>
          <w:szCs w:val="28"/>
        </w:rPr>
        <w:t>выположенных</w:t>
      </w:r>
      <w:proofErr w:type="spellEnd"/>
      <w:r w:rsidRPr="00ED688E">
        <w:rPr>
          <w:sz w:val="28"/>
          <w:szCs w:val="28"/>
        </w:rPr>
        <w:t xml:space="preserve">  участках</w:t>
      </w:r>
      <w:proofErr w:type="gramEnd"/>
      <w:r w:rsidRPr="00ED688E">
        <w:rPr>
          <w:sz w:val="28"/>
          <w:szCs w:val="28"/>
        </w:rPr>
        <w:t xml:space="preserve"> наблюдается заболоченность. Почвы дерново-средне-слабоподзолистые на песчано-гравийной основе.</w:t>
      </w:r>
    </w:p>
    <w:p w14:paraId="33A3AD6F"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Плоская моренно-зандровая слаборасчлененная равнина.</w:t>
      </w:r>
      <w:r w:rsidRPr="00ED688E">
        <w:rPr>
          <w:sz w:val="28"/>
          <w:szCs w:val="28"/>
        </w:rPr>
        <w:t xml:space="preserve"> Этот тип местности занимает водораздельные пространства рек Жиздры, Рессеты, Вытебети и </w:t>
      </w:r>
      <w:proofErr w:type="spellStart"/>
      <w:r w:rsidRPr="00ED688E">
        <w:rPr>
          <w:sz w:val="28"/>
          <w:szCs w:val="28"/>
        </w:rPr>
        <w:t>Черебети</w:t>
      </w:r>
      <w:proofErr w:type="spellEnd"/>
      <w:r w:rsidRPr="00ED688E">
        <w:rPr>
          <w:sz w:val="28"/>
          <w:szCs w:val="28"/>
        </w:rPr>
        <w:t xml:space="preserve">. </w:t>
      </w:r>
      <w:proofErr w:type="gramStart"/>
      <w:r w:rsidRPr="00ED688E">
        <w:rPr>
          <w:sz w:val="28"/>
          <w:szCs w:val="28"/>
        </w:rPr>
        <w:t>Абсолютные  отметки</w:t>
      </w:r>
      <w:proofErr w:type="gramEnd"/>
      <w:r w:rsidRPr="00ED688E">
        <w:rPr>
          <w:sz w:val="28"/>
          <w:szCs w:val="28"/>
        </w:rPr>
        <w:t xml:space="preserve"> поверхности 210-</w:t>
      </w:r>
      <w:smartTag w:uri="urn:schemas-microsoft-com:office:smarttags" w:element="metricconverter">
        <w:smartTagPr>
          <w:attr w:name="ProductID" w:val="240 м"/>
        </w:smartTagPr>
        <w:r w:rsidRPr="00ED688E">
          <w:rPr>
            <w:sz w:val="28"/>
            <w:szCs w:val="28"/>
          </w:rPr>
          <w:t>240 м</w:t>
        </w:r>
      </w:smartTag>
      <w:r w:rsidRPr="00ED688E">
        <w:rPr>
          <w:sz w:val="28"/>
          <w:szCs w:val="28"/>
        </w:rPr>
        <w:t>. Мощность четвертичных отложений составляет 10-</w:t>
      </w:r>
      <w:smartTag w:uri="urn:schemas-microsoft-com:office:smarttags" w:element="metricconverter">
        <w:smartTagPr>
          <w:attr w:name="ProductID" w:val="25 м"/>
        </w:smartTagPr>
        <w:r w:rsidRPr="00ED688E">
          <w:rPr>
            <w:sz w:val="28"/>
            <w:szCs w:val="28"/>
          </w:rPr>
          <w:t>25 м</w:t>
        </w:r>
      </w:smartTag>
      <w:r w:rsidRPr="00ED688E">
        <w:rPr>
          <w:iCs/>
          <w:sz w:val="28"/>
          <w:szCs w:val="28"/>
        </w:rPr>
        <w:t xml:space="preserve"> </w:t>
      </w:r>
      <w:r w:rsidRPr="00ED688E">
        <w:rPr>
          <w:sz w:val="28"/>
          <w:szCs w:val="28"/>
        </w:rPr>
        <w:t xml:space="preserve">и представлены суглинками моренными лессовидными, покровными и озерно-болотными глинами. Коренные породы относятся к </w:t>
      </w:r>
      <w:proofErr w:type="spellStart"/>
      <w:r w:rsidRPr="00ED688E">
        <w:rPr>
          <w:sz w:val="28"/>
          <w:szCs w:val="28"/>
        </w:rPr>
        <w:t>альб-сеноманским</w:t>
      </w:r>
      <w:proofErr w:type="spellEnd"/>
      <w:r w:rsidRPr="00ED688E">
        <w:rPr>
          <w:sz w:val="28"/>
          <w:szCs w:val="28"/>
        </w:rPr>
        <w:t xml:space="preserve"> </w:t>
      </w:r>
      <w:proofErr w:type="spellStart"/>
      <w:r w:rsidRPr="00ED688E">
        <w:rPr>
          <w:sz w:val="28"/>
          <w:szCs w:val="28"/>
        </w:rPr>
        <w:t>барремским</w:t>
      </w:r>
      <w:proofErr w:type="spellEnd"/>
      <w:r w:rsidRPr="00ED688E">
        <w:rPr>
          <w:sz w:val="28"/>
          <w:szCs w:val="28"/>
        </w:rPr>
        <w:t xml:space="preserve"> и </w:t>
      </w:r>
      <w:proofErr w:type="spellStart"/>
      <w:r w:rsidRPr="00ED688E">
        <w:rPr>
          <w:sz w:val="28"/>
          <w:szCs w:val="28"/>
        </w:rPr>
        <w:t>валанжинским</w:t>
      </w:r>
      <w:proofErr w:type="spellEnd"/>
      <w:r w:rsidRPr="00ED688E">
        <w:rPr>
          <w:sz w:val="28"/>
          <w:szCs w:val="28"/>
        </w:rPr>
        <w:t xml:space="preserve"> песчано-глинистым образованиям нижнего мела. На выполненных участках наблюдается легкая заболоченность. Почвы дерново-слабоподзолистые на суглинистой основе.</w:t>
      </w:r>
    </w:p>
    <w:p w14:paraId="29415CF5"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 xml:space="preserve">Плоско-волнистая, </w:t>
      </w:r>
      <w:proofErr w:type="spellStart"/>
      <w:r w:rsidRPr="00ED688E">
        <w:rPr>
          <w:b/>
          <w:sz w:val="28"/>
          <w:szCs w:val="28"/>
        </w:rPr>
        <w:t>плосконаклонная</w:t>
      </w:r>
      <w:proofErr w:type="spellEnd"/>
      <w:r w:rsidRPr="00ED688E">
        <w:rPr>
          <w:b/>
          <w:sz w:val="28"/>
          <w:szCs w:val="28"/>
        </w:rPr>
        <w:t xml:space="preserve"> эрозионно-зандровая равнина.</w:t>
      </w:r>
      <w:r w:rsidRPr="00ED688E">
        <w:rPr>
          <w:sz w:val="28"/>
          <w:szCs w:val="28"/>
        </w:rPr>
        <w:t xml:space="preserve"> Этот тип местности был образован </w:t>
      </w:r>
      <w:proofErr w:type="spellStart"/>
      <w:r w:rsidRPr="00ED688E">
        <w:rPr>
          <w:sz w:val="28"/>
          <w:szCs w:val="28"/>
        </w:rPr>
        <w:t>водноледниковыми</w:t>
      </w:r>
      <w:proofErr w:type="spellEnd"/>
      <w:r w:rsidRPr="00ED688E">
        <w:rPr>
          <w:sz w:val="28"/>
          <w:szCs w:val="28"/>
        </w:rPr>
        <w:t xml:space="preserve"> потоками времен таяния московского ледника. По рекам Жиздра, Рессета и Вытебеть </w:t>
      </w:r>
      <w:r w:rsidRPr="00ED688E">
        <w:rPr>
          <w:sz w:val="28"/>
          <w:szCs w:val="28"/>
        </w:rPr>
        <w:lastRenderedPageBreak/>
        <w:t>воды перетекали на юг в бассейн р. Днепр, верхний уровень вод достигал отметок 200-</w:t>
      </w:r>
      <w:smartTag w:uri="urn:schemas-microsoft-com:office:smarttags" w:element="metricconverter">
        <w:smartTagPr>
          <w:attr w:name="ProductID" w:val="205 м"/>
        </w:smartTagPr>
        <w:r w:rsidRPr="00ED688E">
          <w:rPr>
            <w:sz w:val="28"/>
            <w:szCs w:val="28"/>
          </w:rPr>
          <w:t>205 м</w:t>
        </w:r>
      </w:smartTag>
      <w:r w:rsidRPr="00ED688E">
        <w:rPr>
          <w:sz w:val="28"/>
          <w:szCs w:val="28"/>
        </w:rPr>
        <w:t>. Четвертичные отложения в пределах данного ландшафта представлены разнообразными песчаными образованиями с включением мелкого гравия в основном кремневого состава. Мощность этих образований сильно варьирует от 2-</w:t>
      </w:r>
      <w:smartTag w:uri="urn:schemas-microsoft-com:office:smarttags" w:element="metricconverter">
        <w:smartTagPr>
          <w:attr w:name="ProductID" w:val="3 м"/>
        </w:smartTagPr>
        <w:r w:rsidRPr="00ED688E">
          <w:rPr>
            <w:sz w:val="28"/>
            <w:szCs w:val="28"/>
          </w:rPr>
          <w:t>3 м</w:t>
        </w:r>
      </w:smartTag>
      <w:r w:rsidRPr="00ED688E">
        <w:rPr>
          <w:sz w:val="28"/>
          <w:szCs w:val="28"/>
        </w:rPr>
        <w:t xml:space="preserve"> до 15-</w:t>
      </w:r>
      <w:smartTag w:uri="urn:schemas-microsoft-com:office:smarttags" w:element="metricconverter">
        <w:smartTagPr>
          <w:attr w:name="ProductID" w:val="20 м"/>
        </w:smartTagPr>
        <w:r w:rsidRPr="00ED688E">
          <w:rPr>
            <w:sz w:val="28"/>
            <w:szCs w:val="28"/>
          </w:rPr>
          <w:t>20 м</w:t>
        </w:r>
      </w:smartTag>
      <w:r w:rsidRPr="00ED688E">
        <w:rPr>
          <w:sz w:val="28"/>
          <w:szCs w:val="28"/>
        </w:rPr>
        <w:t xml:space="preserve">. Коренные породы представлены </w:t>
      </w:r>
      <w:proofErr w:type="gramStart"/>
      <w:r w:rsidRPr="00ED688E">
        <w:rPr>
          <w:sz w:val="28"/>
          <w:szCs w:val="28"/>
        </w:rPr>
        <w:t>в  основном</w:t>
      </w:r>
      <w:proofErr w:type="gramEnd"/>
      <w:r w:rsidRPr="00ED688E">
        <w:rPr>
          <w:sz w:val="28"/>
          <w:szCs w:val="28"/>
        </w:rPr>
        <w:t xml:space="preserve"> отложениями нижнего карбона. Почвы дерново-подзолистые смытые и намытые на песчано-глинистой основе.</w:t>
      </w:r>
    </w:p>
    <w:p w14:paraId="4B97F07B"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Плоская эрозионная слаборасчлененная равнина.</w:t>
      </w:r>
      <w:r w:rsidRPr="00ED688E">
        <w:rPr>
          <w:sz w:val="28"/>
          <w:szCs w:val="28"/>
        </w:rPr>
        <w:t xml:space="preserve"> Под маломощными отложениями тонкозернистых песков, супесей и пылеватых суглинков залегают коренные породы: известняки </w:t>
      </w:r>
      <w:proofErr w:type="spellStart"/>
      <w:r w:rsidRPr="00ED688E">
        <w:rPr>
          <w:sz w:val="28"/>
          <w:szCs w:val="28"/>
        </w:rPr>
        <w:t>упинского</w:t>
      </w:r>
      <w:proofErr w:type="spellEnd"/>
      <w:r w:rsidRPr="00ED688E">
        <w:rPr>
          <w:sz w:val="28"/>
          <w:szCs w:val="28"/>
        </w:rPr>
        <w:t xml:space="preserve"> горизонта нижнего карбона и песчано-глинистые образования нижнего </w:t>
      </w:r>
      <w:proofErr w:type="spellStart"/>
      <w:r w:rsidRPr="00ED688E">
        <w:rPr>
          <w:sz w:val="28"/>
          <w:szCs w:val="28"/>
        </w:rPr>
        <w:t>мелаюры</w:t>
      </w:r>
      <w:proofErr w:type="spellEnd"/>
      <w:r w:rsidRPr="00ED688E">
        <w:rPr>
          <w:sz w:val="28"/>
          <w:szCs w:val="28"/>
        </w:rPr>
        <w:t>. Плоские поверхности из-за слабого поверхностного стока вод значительно заболочены. Почвы дерново-среднеподзолистые, глееватые.</w:t>
      </w:r>
    </w:p>
    <w:p w14:paraId="1EF1717B"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 xml:space="preserve">Выпуклая </w:t>
      </w:r>
      <w:proofErr w:type="spellStart"/>
      <w:r w:rsidRPr="00ED688E">
        <w:rPr>
          <w:b/>
          <w:sz w:val="28"/>
          <w:szCs w:val="28"/>
        </w:rPr>
        <w:t>пологонаклоненная</w:t>
      </w:r>
      <w:proofErr w:type="spellEnd"/>
      <w:r w:rsidRPr="00ED688E">
        <w:rPr>
          <w:b/>
          <w:sz w:val="28"/>
          <w:szCs w:val="28"/>
        </w:rPr>
        <w:t xml:space="preserve"> средне-</w:t>
      </w:r>
      <w:proofErr w:type="spellStart"/>
      <w:r w:rsidRPr="00ED688E">
        <w:rPr>
          <w:b/>
          <w:sz w:val="28"/>
          <w:szCs w:val="28"/>
        </w:rPr>
        <w:t>сильнорасчлененная</w:t>
      </w:r>
      <w:proofErr w:type="spellEnd"/>
      <w:r w:rsidRPr="00ED688E">
        <w:rPr>
          <w:b/>
          <w:sz w:val="28"/>
          <w:szCs w:val="28"/>
        </w:rPr>
        <w:t xml:space="preserve"> эрозионная равнина.</w:t>
      </w:r>
      <w:r w:rsidRPr="00ED688E">
        <w:rPr>
          <w:sz w:val="28"/>
          <w:szCs w:val="28"/>
        </w:rPr>
        <w:t xml:space="preserve"> Этот тип местности развит на перегибах рельефа в местах перехода от водораздельных пространств к речным долинам. Состав пород как четвертичных так и коренных </w:t>
      </w:r>
      <w:proofErr w:type="gramStart"/>
      <w:r w:rsidRPr="00ED688E">
        <w:rPr>
          <w:sz w:val="28"/>
          <w:szCs w:val="28"/>
        </w:rPr>
        <w:t>очень  разнообразный</w:t>
      </w:r>
      <w:proofErr w:type="gramEnd"/>
      <w:r w:rsidRPr="00ED688E">
        <w:rPr>
          <w:sz w:val="28"/>
          <w:szCs w:val="28"/>
        </w:rPr>
        <w:t xml:space="preserve"> и зависит от конкретных геологических условий. Местам и значительно развита линейная эрозия, особенно в местах антропогенного влияния (проселочные дороги, не правильная распашка полей и прочее). Почвы дерново-подзолистые смытые и намытые.</w:t>
      </w:r>
    </w:p>
    <w:p w14:paraId="2F9B4A82"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Полого-покатые склоны приречных долин и их вершин.</w:t>
      </w:r>
      <w:r w:rsidRPr="00ED688E">
        <w:rPr>
          <w:sz w:val="28"/>
          <w:szCs w:val="28"/>
        </w:rPr>
        <w:t xml:space="preserve"> Четвертичные отложения аналогичны породам прилегающих ландшафтов, но только меньшей мощности и более расчлененные и с проявлениями линейной эрозии. Почвы намытые и смытые различного состава.</w:t>
      </w:r>
    </w:p>
    <w:p w14:paraId="73863A5C"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Плоская аллювиальная равнина первой надпойменной террасы.</w:t>
      </w:r>
      <w:r w:rsidRPr="00ED688E">
        <w:rPr>
          <w:sz w:val="28"/>
          <w:szCs w:val="28"/>
        </w:rPr>
        <w:t xml:space="preserve"> Сложена аллювиальными песками с прослоями галечника и илистых отложений. Местами, заболочена в период паводков подтопляется. Почвы луговые на песчаной основе.</w:t>
      </w:r>
    </w:p>
    <w:p w14:paraId="7F79D327" w14:textId="77777777" w:rsidR="009403CE" w:rsidRPr="00ED688E" w:rsidRDefault="009403CE" w:rsidP="009403CE">
      <w:pPr>
        <w:shd w:val="clear" w:color="auto" w:fill="FFFFFF"/>
        <w:spacing w:line="360" w:lineRule="auto"/>
        <w:ind w:firstLine="720"/>
        <w:rPr>
          <w:sz w:val="28"/>
          <w:szCs w:val="28"/>
        </w:rPr>
      </w:pPr>
      <w:r w:rsidRPr="00ED688E">
        <w:rPr>
          <w:b/>
          <w:sz w:val="28"/>
          <w:szCs w:val="28"/>
        </w:rPr>
        <w:lastRenderedPageBreak/>
        <w:t xml:space="preserve">Плоская, </w:t>
      </w:r>
      <w:proofErr w:type="spellStart"/>
      <w:r w:rsidRPr="00ED688E">
        <w:rPr>
          <w:b/>
          <w:sz w:val="28"/>
          <w:szCs w:val="28"/>
        </w:rPr>
        <w:t>пологонаклонная</w:t>
      </w:r>
      <w:proofErr w:type="spellEnd"/>
      <w:r w:rsidRPr="00ED688E">
        <w:rPr>
          <w:b/>
          <w:sz w:val="28"/>
          <w:szCs w:val="28"/>
        </w:rPr>
        <w:t xml:space="preserve"> аллювиальная равнина</w:t>
      </w:r>
      <w:r w:rsidRPr="00ED688E">
        <w:rPr>
          <w:sz w:val="28"/>
          <w:szCs w:val="28"/>
        </w:rPr>
        <w:t xml:space="preserve"> </w:t>
      </w:r>
      <w:r w:rsidRPr="00ED688E">
        <w:rPr>
          <w:b/>
          <w:sz w:val="28"/>
          <w:szCs w:val="28"/>
        </w:rPr>
        <w:t>второй надпойменной террасы</w:t>
      </w:r>
      <w:r w:rsidRPr="00ED688E">
        <w:rPr>
          <w:sz w:val="28"/>
          <w:szCs w:val="28"/>
        </w:rPr>
        <w:t xml:space="preserve"> отложения те же</w:t>
      </w:r>
      <w:r w:rsidRPr="00ED688E">
        <w:rPr>
          <w:iCs/>
          <w:sz w:val="28"/>
          <w:szCs w:val="28"/>
        </w:rPr>
        <w:t xml:space="preserve">, </w:t>
      </w:r>
      <w:r w:rsidRPr="00ED688E">
        <w:rPr>
          <w:sz w:val="28"/>
          <w:szCs w:val="28"/>
        </w:rPr>
        <w:t>что и в предыдущем типе, только степень подтопления незначительна.</w:t>
      </w:r>
    </w:p>
    <w:p w14:paraId="7FA6898F"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Плоская, со староречьями, болотами, русловыми валами.</w:t>
      </w:r>
      <w:r w:rsidRPr="00ED688E">
        <w:rPr>
          <w:sz w:val="28"/>
          <w:szCs w:val="28"/>
        </w:rPr>
        <w:t xml:space="preserve"> Четвертичные образования состоят из разнообразных по </w:t>
      </w:r>
      <w:proofErr w:type="spellStart"/>
      <w:r w:rsidRPr="00ED688E">
        <w:rPr>
          <w:sz w:val="28"/>
          <w:szCs w:val="28"/>
        </w:rPr>
        <w:t>грансоставу</w:t>
      </w:r>
      <w:proofErr w:type="spellEnd"/>
      <w:r w:rsidRPr="00ED688E">
        <w:rPr>
          <w:sz w:val="28"/>
          <w:szCs w:val="28"/>
        </w:rPr>
        <w:t xml:space="preserve"> песков, аллювиальных суглинков, торгов, залежей моренного дуба. Почвы луговые песчаные. Зона постоянного подтопления и паводкового затопления. </w:t>
      </w:r>
    </w:p>
    <w:p w14:paraId="32F81FAC" w14:textId="77777777" w:rsidR="009403CE" w:rsidRPr="00ED688E" w:rsidRDefault="009403CE" w:rsidP="009403CE">
      <w:pPr>
        <w:shd w:val="clear" w:color="auto" w:fill="FFFFFF"/>
        <w:spacing w:line="360" w:lineRule="auto"/>
        <w:ind w:firstLine="720"/>
        <w:rPr>
          <w:sz w:val="28"/>
          <w:szCs w:val="28"/>
        </w:rPr>
      </w:pPr>
      <w:r w:rsidRPr="00ED688E">
        <w:rPr>
          <w:b/>
          <w:sz w:val="28"/>
          <w:szCs w:val="28"/>
        </w:rPr>
        <w:t>Конусы выноса.</w:t>
      </w:r>
      <w:r w:rsidRPr="00ED688E">
        <w:rPr>
          <w:sz w:val="28"/>
          <w:szCs w:val="28"/>
        </w:rPr>
        <w:t xml:space="preserve"> Этот тип рельефа встречается по долине р. Рессеты. Эти образования связаны с эрозионными процессами площадного смыва рыхлых отложений в речную долину при снижении базиса эрозии (на этой территории идут процессы опускания дневной поверхности). Сложены эти конуса </w:t>
      </w:r>
      <w:proofErr w:type="gramStart"/>
      <w:r w:rsidRPr="00ED688E">
        <w:rPr>
          <w:sz w:val="28"/>
          <w:szCs w:val="28"/>
        </w:rPr>
        <w:t>пылеватым  и</w:t>
      </w:r>
      <w:proofErr w:type="gramEnd"/>
      <w:r w:rsidRPr="00ED688E">
        <w:rPr>
          <w:sz w:val="28"/>
          <w:szCs w:val="28"/>
        </w:rPr>
        <w:t xml:space="preserve"> тонкопесчаным материалом, обычно они </w:t>
      </w:r>
      <w:proofErr w:type="spellStart"/>
      <w:r w:rsidRPr="00ED688E">
        <w:rPr>
          <w:sz w:val="28"/>
          <w:szCs w:val="28"/>
        </w:rPr>
        <w:t>водонасыщенны</w:t>
      </w:r>
      <w:proofErr w:type="spellEnd"/>
      <w:r w:rsidRPr="00ED688E">
        <w:rPr>
          <w:sz w:val="28"/>
          <w:szCs w:val="28"/>
        </w:rPr>
        <w:t xml:space="preserve"> за счет напора вод речек, которые и образовали эти элементы земной поверхности.</w:t>
      </w:r>
    </w:p>
    <w:p w14:paraId="54C0B8C8" w14:textId="77777777" w:rsidR="005F0C7B" w:rsidRPr="009403CE" w:rsidRDefault="005F0C7B" w:rsidP="006A6139">
      <w:pPr>
        <w:suppressAutoHyphens/>
        <w:spacing w:line="360" w:lineRule="auto"/>
        <w:ind w:left="357" w:firstLine="709"/>
        <w:rPr>
          <w:b/>
          <w:color w:val="000000" w:themeColor="text1"/>
          <w:sz w:val="28"/>
          <w:szCs w:val="28"/>
        </w:rPr>
      </w:pPr>
      <w:r w:rsidRPr="009403CE">
        <w:rPr>
          <w:b/>
          <w:color w:val="000000" w:themeColor="text1"/>
          <w:sz w:val="28"/>
          <w:szCs w:val="28"/>
        </w:rPr>
        <w:t>Инженерно-геологическое районирование</w:t>
      </w:r>
    </w:p>
    <w:p w14:paraId="10572DA8" w14:textId="77777777" w:rsidR="009403CE" w:rsidRPr="0042013D" w:rsidRDefault="009403CE" w:rsidP="006A6139">
      <w:pPr>
        <w:suppressAutoHyphens/>
        <w:spacing w:line="360" w:lineRule="auto"/>
        <w:ind w:firstLine="709"/>
        <w:rPr>
          <w:sz w:val="28"/>
          <w:szCs w:val="28"/>
        </w:rPr>
      </w:pPr>
      <w:r w:rsidRPr="0042013D">
        <w:rPr>
          <w:sz w:val="28"/>
          <w:szCs w:val="28"/>
        </w:rPr>
        <w:t xml:space="preserve">В соответствии с </w:t>
      </w:r>
      <w:proofErr w:type="spellStart"/>
      <w:r w:rsidRPr="0042013D">
        <w:rPr>
          <w:sz w:val="28"/>
          <w:szCs w:val="28"/>
        </w:rPr>
        <w:t>инженерно</w:t>
      </w:r>
      <w:proofErr w:type="spellEnd"/>
      <w:r w:rsidRPr="0042013D">
        <w:rPr>
          <w:sz w:val="28"/>
          <w:szCs w:val="28"/>
        </w:rPr>
        <w:t xml:space="preserve"> геологическими условиями выделены территории с различными условиями </w:t>
      </w:r>
      <w:r>
        <w:rPr>
          <w:sz w:val="28"/>
          <w:szCs w:val="28"/>
        </w:rPr>
        <w:t>строительного освоения территории</w:t>
      </w:r>
      <w:r w:rsidRPr="0042013D">
        <w:rPr>
          <w:sz w:val="28"/>
          <w:szCs w:val="28"/>
        </w:rPr>
        <w:t>:</w:t>
      </w:r>
    </w:p>
    <w:p w14:paraId="7B7F39CE" w14:textId="77777777" w:rsidR="009403CE" w:rsidRPr="00D703FB" w:rsidRDefault="009403CE" w:rsidP="009403CE">
      <w:pPr>
        <w:numPr>
          <w:ilvl w:val="0"/>
          <w:numId w:val="16"/>
        </w:numPr>
        <w:suppressAutoHyphens/>
        <w:spacing w:line="360" w:lineRule="auto"/>
        <w:ind w:hanging="357"/>
        <w:rPr>
          <w:sz w:val="28"/>
          <w:szCs w:val="28"/>
        </w:rPr>
      </w:pPr>
      <w:r w:rsidRPr="00D703FB">
        <w:rPr>
          <w:sz w:val="28"/>
          <w:szCs w:val="28"/>
        </w:rPr>
        <w:t>Условия строительства в основном простые</w:t>
      </w:r>
      <w:r>
        <w:rPr>
          <w:sz w:val="28"/>
          <w:szCs w:val="28"/>
        </w:rPr>
        <w:t>;</w:t>
      </w:r>
    </w:p>
    <w:p w14:paraId="5AD98161" w14:textId="77777777" w:rsidR="009403CE" w:rsidRPr="00D703FB" w:rsidRDefault="009403CE" w:rsidP="009403CE">
      <w:pPr>
        <w:numPr>
          <w:ilvl w:val="0"/>
          <w:numId w:val="16"/>
        </w:numPr>
        <w:suppressAutoHyphens/>
        <w:spacing w:line="360" w:lineRule="auto"/>
        <w:ind w:hanging="357"/>
        <w:rPr>
          <w:sz w:val="28"/>
          <w:szCs w:val="28"/>
        </w:rPr>
      </w:pPr>
      <w:r w:rsidRPr="00D703FB">
        <w:rPr>
          <w:sz w:val="28"/>
          <w:szCs w:val="28"/>
        </w:rPr>
        <w:t xml:space="preserve">Условия строительства в основном простые, </w:t>
      </w:r>
      <w:r w:rsidRPr="00D703FB">
        <w:rPr>
          <w:spacing w:val="-2"/>
          <w:sz w:val="28"/>
          <w:szCs w:val="28"/>
        </w:rPr>
        <w:t xml:space="preserve">но в местах высокого стояния грунтовых </w:t>
      </w:r>
      <w:r w:rsidRPr="00D703FB">
        <w:rPr>
          <w:spacing w:val="-1"/>
          <w:sz w:val="28"/>
          <w:szCs w:val="28"/>
        </w:rPr>
        <w:t>вод сложные</w:t>
      </w:r>
      <w:r>
        <w:rPr>
          <w:sz w:val="28"/>
          <w:szCs w:val="28"/>
        </w:rPr>
        <w:t>;</w:t>
      </w:r>
    </w:p>
    <w:p w14:paraId="654555A8" w14:textId="77777777" w:rsidR="009403CE" w:rsidRPr="00D703FB" w:rsidRDefault="009403CE" w:rsidP="009403CE">
      <w:pPr>
        <w:numPr>
          <w:ilvl w:val="0"/>
          <w:numId w:val="16"/>
        </w:numPr>
        <w:spacing w:line="360" w:lineRule="auto"/>
        <w:ind w:hanging="357"/>
        <w:rPr>
          <w:sz w:val="28"/>
          <w:szCs w:val="28"/>
        </w:rPr>
      </w:pPr>
      <w:r w:rsidRPr="00D703FB">
        <w:rPr>
          <w:spacing w:val="-1"/>
          <w:sz w:val="28"/>
          <w:szCs w:val="28"/>
        </w:rPr>
        <w:t xml:space="preserve">Условия строительства </w:t>
      </w:r>
      <w:r w:rsidRPr="00D703FB">
        <w:rPr>
          <w:sz w:val="28"/>
          <w:szCs w:val="28"/>
        </w:rPr>
        <w:t xml:space="preserve">средние, необходим поверхностный дренаж от ливневых и паводковых вод. При строительстве крупных технических </w:t>
      </w:r>
      <w:r w:rsidRPr="00D703FB">
        <w:rPr>
          <w:spacing w:val="-3"/>
          <w:sz w:val="28"/>
          <w:szCs w:val="28"/>
        </w:rPr>
        <w:t xml:space="preserve">сооружений необходимо проведение детальных </w:t>
      </w:r>
      <w:r w:rsidRPr="00D703FB">
        <w:rPr>
          <w:spacing w:val="-1"/>
          <w:sz w:val="28"/>
          <w:szCs w:val="28"/>
        </w:rPr>
        <w:t>инженерно-геологических исследований</w:t>
      </w:r>
      <w:r>
        <w:rPr>
          <w:sz w:val="28"/>
          <w:szCs w:val="28"/>
        </w:rPr>
        <w:t>;</w:t>
      </w:r>
    </w:p>
    <w:p w14:paraId="2FF3EBB1" w14:textId="77777777" w:rsidR="009403CE" w:rsidRPr="00D703FB" w:rsidRDefault="009403CE" w:rsidP="009403CE">
      <w:pPr>
        <w:numPr>
          <w:ilvl w:val="0"/>
          <w:numId w:val="16"/>
        </w:numPr>
        <w:suppressAutoHyphens/>
        <w:spacing w:line="360" w:lineRule="auto"/>
        <w:ind w:hanging="357"/>
        <w:rPr>
          <w:sz w:val="28"/>
          <w:szCs w:val="28"/>
        </w:rPr>
      </w:pPr>
      <w:r w:rsidRPr="00D703FB">
        <w:rPr>
          <w:sz w:val="28"/>
          <w:szCs w:val="28"/>
        </w:rPr>
        <w:t>Условия строительства, в основном, потенциально неблагоприятные, несущие свойства пород лимитируются подстилающими породами и глубиной залегания грунтовых вод</w:t>
      </w:r>
      <w:r>
        <w:rPr>
          <w:sz w:val="28"/>
          <w:szCs w:val="28"/>
        </w:rPr>
        <w:t>;</w:t>
      </w:r>
    </w:p>
    <w:p w14:paraId="66393817" w14:textId="1B525F7A" w:rsidR="00695965" w:rsidRPr="006A6139" w:rsidRDefault="009403CE" w:rsidP="00695965">
      <w:pPr>
        <w:numPr>
          <w:ilvl w:val="0"/>
          <w:numId w:val="16"/>
        </w:numPr>
        <w:suppressAutoHyphens/>
        <w:spacing w:line="360" w:lineRule="auto"/>
        <w:ind w:hanging="357"/>
        <w:rPr>
          <w:sz w:val="28"/>
          <w:szCs w:val="28"/>
        </w:rPr>
      </w:pPr>
      <w:r w:rsidRPr="00D703FB">
        <w:rPr>
          <w:sz w:val="28"/>
          <w:szCs w:val="28"/>
        </w:rPr>
        <w:t>Непригодные для строительства</w:t>
      </w:r>
      <w:r w:rsidR="00695965">
        <w:rPr>
          <w:sz w:val="28"/>
          <w:szCs w:val="28"/>
        </w:rPr>
        <w:t>.</w:t>
      </w:r>
    </w:p>
    <w:p w14:paraId="336E2169" w14:textId="77777777" w:rsidR="00695965" w:rsidRDefault="00953E42" w:rsidP="00695965">
      <w:pPr>
        <w:pStyle w:val="a5"/>
        <w:spacing w:line="360" w:lineRule="auto"/>
        <w:ind w:left="357"/>
        <w:rPr>
          <w:b/>
          <w:color w:val="000000" w:themeColor="text1"/>
          <w:sz w:val="28"/>
          <w:szCs w:val="28"/>
          <w:lang w:val="ru-RU"/>
        </w:rPr>
      </w:pPr>
      <w:r w:rsidRPr="00695965">
        <w:rPr>
          <w:b/>
          <w:color w:val="000000" w:themeColor="text1"/>
          <w:sz w:val="28"/>
          <w:szCs w:val="28"/>
          <w:lang w:val="ru-RU"/>
        </w:rPr>
        <w:t>Водные ресурсы</w:t>
      </w:r>
      <w:bookmarkEnd w:id="17"/>
      <w:bookmarkEnd w:id="18"/>
      <w:bookmarkEnd w:id="19"/>
    </w:p>
    <w:p w14:paraId="53F22B93" w14:textId="6018D347" w:rsidR="00675CA4" w:rsidRPr="00695965" w:rsidRDefault="00675CA4" w:rsidP="00695965">
      <w:pPr>
        <w:pStyle w:val="a5"/>
        <w:spacing w:line="360" w:lineRule="auto"/>
        <w:ind w:left="357"/>
        <w:rPr>
          <w:b/>
          <w:color w:val="000000" w:themeColor="text1"/>
          <w:sz w:val="28"/>
          <w:szCs w:val="28"/>
          <w:lang w:val="ru-RU"/>
        </w:rPr>
      </w:pPr>
      <w:r w:rsidRPr="00695965">
        <w:rPr>
          <w:sz w:val="28"/>
          <w:szCs w:val="28"/>
          <w:lang w:val="ru-RU"/>
        </w:rPr>
        <w:lastRenderedPageBreak/>
        <w:t xml:space="preserve">Водные ресурсы СП «Село Дудоровский» представлены поверхностными и подземными водами. </w:t>
      </w:r>
    </w:p>
    <w:p w14:paraId="0C7E8BEF" w14:textId="77777777" w:rsidR="00675CA4" w:rsidRPr="00A86E1E" w:rsidRDefault="00675CA4" w:rsidP="00695965">
      <w:pPr>
        <w:spacing w:line="360" w:lineRule="auto"/>
        <w:ind w:firstLine="709"/>
        <w:rPr>
          <w:sz w:val="28"/>
          <w:szCs w:val="28"/>
        </w:rPr>
      </w:pPr>
      <w:r w:rsidRPr="005B3D2A">
        <w:rPr>
          <w:sz w:val="28"/>
          <w:szCs w:val="28"/>
        </w:rPr>
        <w:t xml:space="preserve">По </w:t>
      </w:r>
      <w:proofErr w:type="gramStart"/>
      <w:r w:rsidRPr="005B3D2A">
        <w:rPr>
          <w:sz w:val="28"/>
          <w:szCs w:val="28"/>
        </w:rPr>
        <w:t>территории  поселения</w:t>
      </w:r>
      <w:proofErr w:type="gramEnd"/>
      <w:r w:rsidRPr="005B3D2A">
        <w:rPr>
          <w:sz w:val="28"/>
          <w:szCs w:val="28"/>
        </w:rPr>
        <w:t xml:space="preserve"> протекают реки Рессета, Болото, </w:t>
      </w:r>
      <w:proofErr w:type="spellStart"/>
      <w:r w:rsidRPr="005B3D2A">
        <w:rPr>
          <w:sz w:val="28"/>
          <w:szCs w:val="28"/>
        </w:rPr>
        <w:t>Холуня</w:t>
      </w:r>
      <w:proofErr w:type="spellEnd"/>
      <w:r w:rsidRPr="005B3D2A">
        <w:rPr>
          <w:sz w:val="28"/>
          <w:szCs w:val="28"/>
        </w:rPr>
        <w:t>, Поляна.</w:t>
      </w:r>
    </w:p>
    <w:p w14:paraId="6DCB0805" w14:textId="77777777" w:rsidR="00675CA4" w:rsidRPr="00365F29" w:rsidRDefault="00675CA4" w:rsidP="00675CA4">
      <w:pPr>
        <w:spacing w:line="360" w:lineRule="auto"/>
        <w:ind w:firstLine="709"/>
        <w:rPr>
          <w:sz w:val="28"/>
          <w:szCs w:val="28"/>
        </w:rPr>
      </w:pPr>
      <w:r w:rsidRPr="00365F29">
        <w:rPr>
          <w:sz w:val="28"/>
          <w:szCs w:val="28"/>
        </w:rPr>
        <w:t>Подземные воды являются наиболее предпочтительным источником питьевого водоснабжения.</w:t>
      </w:r>
    </w:p>
    <w:p w14:paraId="20FF8A80" w14:textId="77777777" w:rsidR="00675CA4" w:rsidRPr="002B039A" w:rsidRDefault="00675CA4" w:rsidP="00675CA4">
      <w:pPr>
        <w:spacing w:line="360" w:lineRule="auto"/>
        <w:ind w:firstLine="709"/>
        <w:rPr>
          <w:b/>
          <w:sz w:val="28"/>
          <w:szCs w:val="28"/>
        </w:rPr>
      </w:pPr>
      <w:r w:rsidRPr="002B039A">
        <w:rPr>
          <w:b/>
          <w:sz w:val="28"/>
          <w:szCs w:val="28"/>
        </w:rPr>
        <w:t>Минерально-сырьевые ресурсы</w:t>
      </w:r>
    </w:p>
    <w:p w14:paraId="06710C85" w14:textId="77777777" w:rsidR="00675CA4" w:rsidRPr="002B039A" w:rsidRDefault="00675CA4" w:rsidP="00675CA4">
      <w:pPr>
        <w:spacing w:line="360" w:lineRule="auto"/>
        <w:ind w:firstLine="709"/>
        <w:rPr>
          <w:sz w:val="28"/>
          <w:szCs w:val="28"/>
        </w:rPr>
      </w:pPr>
      <w:r w:rsidRPr="002B039A">
        <w:rPr>
          <w:sz w:val="28"/>
          <w:szCs w:val="28"/>
        </w:rPr>
        <w:t xml:space="preserve">На территории сельского поселения «Село </w:t>
      </w:r>
      <w:r>
        <w:rPr>
          <w:sz w:val="28"/>
          <w:szCs w:val="28"/>
        </w:rPr>
        <w:t>Дудоровский</w:t>
      </w:r>
      <w:r w:rsidRPr="002B039A">
        <w:rPr>
          <w:sz w:val="28"/>
          <w:szCs w:val="28"/>
        </w:rPr>
        <w:t>» присутствуют следующие месторождения полезных ископаемых:</w:t>
      </w:r>
    </w:p>
    <w:p w14:paraId="39FA10C0" w14:textId="77777777" w:rsidR="00675CA4" w:rsidRPr="002B039A" w:rsidRDefault="00675CA4" w:rsidP="00675CA4">
      <w:pPr>
        <w:spacing w:line="360" w:lineRule="auto"/>
        <w:ind w:firstLine="709"/>
        <w:rPr>
          <w:sz w:val="28"/>
          <w:szCs w:val="28"/>
        </w:rPr>
      </w:pPr>
      <w:r w:rsidRPr="002B039A">
        <w:rPr>
          <w:sz w:val="28"/>
          <w:szCs w:val="28"/>
        </w:rPr>
        <w:t xml:space="preserve">- </w:t>
      </w:r>
      <w:r>
        <w:rPr>
          <w:sz w:val="28"/>
          <w:szCs w:val="28"/>
        </w:rPr>
        <w:t>Дудоровское</w:t>
      </w:r>
      <w:r w:rsidRPr="002B039A">
        <w:rPr>
          <w:sz w:val="28"/>
          <w:szCs w:val="28"/>
        </w:rPr>
        <w:t xml:space="preserve"> месторождение </w:t>
      </w:r>
      <w:r>
        <w:rPr>
          <w:sz w:val="28"/>
          <w:szCs w:val="28"/>
        </w:rPr>
        <w:t>строительных песков и известняков</w:t>
      </w:r>
      <w:r w:rsidRPr="002B039A">
        <w:rPr>
          <w:sz w:val="28"/>
          <w:szCs w:val="28"/>
        </w:rPr>
        <w:t>;</w:t>
      </w:r>
    </w:p>
    <w:p w14:paraId="496165B3" w14:textId="77777777" w:rsidR="00675CA4" w:rsidRPr="002B039A" w:rsidRDefault="00675CA4" w:rsidP="00675CA4">
      <w:pPr>
        <w:spacing w:line="360" w:lineRule="auto"/>
        <w:ind w:firstLine="709"/>
        <w:rPr>
          <w:sz w:val="28"/>
          <w:szCs w:val="28"/>
        </w:rPr>
      </w:pPr>
      <w:r w:rsidRPr="005B3D2A">
        <w:rPr>
          <w:sz w:val="28"/>
          <w:szCs w:val="28"/>
        </w:rPr>
        <w:t xml:space="preserve">- </w:t>
      </w:r>
      <w:proofErr w:type="spellStart"/>
      <w:r w:rsidRPr="005B3D2A">
        <w:rPr>
          <w:sz w:val="28"/>
          <w:szCs w:val="28"/>
        </w:rPr>
        <w:t>Бруснянское</w:t>
      </w:r>
      <w:proofErr w:type="spellEnd"/>
      <w:r w:rsidRPr="005B3D2A">
        <w:rPr>
          <w:sz w:val="28"/>
          <w:szCs w:val="28"/>
        </w:rPr>
        <w:t xml:space="preserve"> месторождение огнеупорных глин.</w:t>
      </w:r>
    </w:p>
    <w:p w14:paraId="38875699" w14:textId="77777777" w:rsidR="00675CA4" w:rsidRPr="006D07B1" w:rsidRDefault="00675CA4" w:rsidP="00675CA4">
      <w:pPr>
        <w:spacing w:line="360" w:lineRule="auto"/>
        <w:ind w:firstLine="709"/>
        <w:rPr>
          <w:b/>
          <w:sz w:val="28"/>
          <w:szCs w:val="28"/>
        </w:rPr>
      </w:pPr>
      <w:r w:rsidRPr="006D07B1">
        <w:rPr>
          <w:b/>
          <w:sz w:val="28"/>
          <w:szCs w:val="28"/>
        </w:rPr>
        <w:t>Лесные ресурсы</w:t>
      </w:r>
    </w:p>
    <w:p w14:paraId="3B120BDE" w14:textId="77777777" w:rsidR="00675CA4" w:rsidRPr="006D07B1" w:rsidRDefault="00675CA4" w:rsidP="00675CA4">
      <w:pPr>
        <w:pStyle w:val="Main"/>
        <w:rPr>
          <w:sz w:val="28"/>
          <w:szCs w:val="28"/>
        </w:rPr>
      </w:pPr>
      <w:r w:rsidRPr="006D07B1">
        <w:rPr>
          <w:sz w:val="28"/>
          <w:szCs w:val="28"/>
        </w:rPr>
        <w:t>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14:paraId="3E5E06C9" w14:textId="77777777" w:rsidR="00675CA4" w:rsidRPr="006D07B1" w:rsidRDefault="00675CA4" w:rsidP="00675CA4">
      <w:pPr>
        <w:pStyle w:val="a8"/>
        <w:rPr>
          <w:sz w:val="28"/>
          <w:szCs w:val="28"/>
        </w:rPr>
      </w:pPr>
      <w:r w:rsidRPr="006D07B1">
        <w:rPr>
          <w:sz w:val="28"/>
          <w:szCs w:val="28"/>
        </w:rPr>
        <w:t xml:space="preserve">Побочными видами использования лесов поселения могут быть сенокошение, сбор ягод и грибов, заготовка и сбор </w:t>
      </w:r>
      <w:proofErr w:type="spellStart"/>
      <w:r w:rsidRPr="006D07B1">
        <w:rPr>
          <w:sz w:val="28"/>
          <w:szCs w:val="28"/>
        </w:rPr>
        <w:t>недревесных</w:t>
      </w:r>
      <w:proofErr w:type="spellEnd"/>
      <w:r w:rsidRPr="006D07B1">
        <w:rPr>
          <w:sz w:val="28"/>
          <w:szCs w:val="28"/>
        </w:rPr>
        <w:t xml:space="preserve"> лесных ресурсов, рекреационное использование, охота, разработка полезных ископаемых.</w:t>
      </w:r>
    </w:p>
    <w:p w14:paraId="38371D45" w14:textId="3B7A2A47" w:rsidR="00675CA4" w:rsidRDefault="00675CA4" w:rsidP="00675CA4">
      <w:pPr>
        <w:spacing w:line="360" w:lineRule="auto"/>
        <w:ind w:firstLine="709"/>
        <w:rPr>
          <w:sz w:val="28"/>
          <w:szCs w:val="28"/>
        </w:rPr>
      </w:pPr>
      <w:r w:rsidRPr="006D07B1">
        <w:rPr>
          <w:sz w:val="28"/>
          <w:szCs w:val="28"/>
        </w:rPr>
        <w:t>Леса поселения имеют рекреационное значение для жителей поселения, района и Калужской области.</w:t>
      </w:r>
    </w:p>
    <w:p w14:paraId="58B4C6F9" w14:textId="2A422EDA" w:rsidR="0091751A" w:rsidRDefault="0091751A" w:rsidP="00675CA4">
      <w:pPr>
        <w:spacing w:line="360" w:lineRule="auto"/>
        <w:ind w:firstLine="709"/>
        <w:rPr>
          <w:sz w:val="28"/>
          <w:szCs w:val="28"/>
        </w:rPr>
      </w:pPr>
    </w:p>
    <w:p w14:paraId="480C265B" w14:textId="52ADF2D0" w:rsidR="0091751A" w:rsidRDefault="0091751A" w:rsidP="00675CA4">
      <w:pPr>
        <w:spacing w:line="360" w:lineRule="auto"/>
        <w:ind w:firstLine="709"/>
        <w:rPr>
          <w:sz w:val="28"/>
          <w:szCs w:val="28"/>
        </w:rPr>
      </w:pPr>
    </w:p>
    <w:p w14:paraId="7648EE33" w14:textId="11C81D1D" w:rsidR="0091751A" w:rsidRDefault="0091751A" w:rsidP="00675CA4">
      <w:pPr>
        <w:spacing w:line="360" w:lineRule="auto"/>
        <w:ind w:firstLine="709"/>
        <w:rPr>
          <w:sz w:val="28"/>
          <w:szCs w:val="28"/>
        </w:rPr>
      </w:pPr>
    </w:p>
    <w:p w14:paraId="451190AA" w14:textId="77777777" w:rsidR="0091751A" w:rsidRPr="006D07B1" w:rsidRDefault="0091751A" w:rsidP="00675CA4">
      <w:pPr>
        <w:spacing w:line="360" w:lineRule="auto"/>
        <w:ind w:firstLine="709"/>
        <w:rPr>
          <w:sz w:val="28"/>
          <w:szCs w:val="28"/>
        </w:rPr>
      </w:pPr>
    </w:p>
    <w:p w14:paraId="564F7A07" w14:textId="1E244F21" w:rsidR="006F1704" w:rsidRDefault="00280F84" w:rsidP="006F1704">
      <w:pPr>
        <w:pStyle w:val="3"/>
        <w:jc w:val="center"/>
        <w:rPr>
          <w:rFonts w:ascii="Times New Roman" w:hAnsi="Times New Roman" w:cs="Times New Roman"/>
          <w:b/>
          <w:bCs/>
          <w:color w:val="000000" w:themeColor="text1"/>
          <w:sz w:val="28"/>
          <w:szCs w:val="28"/>
        </w:rPr>
      </w:pPr>
      <w:bookmarkStart w:id="20" w:name="_Toc2848799"/>
      <w:r>
        <w:rPr>
          <w:rFonts w:ascii="Times New Roman" w:hAnsi="Times New Roman" w:cs="Times New Roman"/>
          <w:b/>
          <w:bCs/>
          <w:color w:val="000000" w:themeColor="text1"/>
          <w:sz w:val="28"/>
          <w:szCs w:val="28"/>
        </w:rPr>
        <w:lastRenderedPageBreak/>
        <w:t xml:space="preserve">2.1.2 </w:t>
      </w:r>
      <w:r w:rsidR="006F1704" w:rsidRPr="00645D22">
        <w:rPr>
          <w:rFonts w:ascii="Times New Roman" w:hAnsi="Times New Roman" w:cs="Times New Roman"/>
          <w:b/>
          <w:bCs/>
          <w:color w:val="000000" w:themeColor="text1"/>
          <w:sz w:val="28"/>
          <w:szCs w:val="28"/>
        </w:rPr>
        <w:t>Объекты культурного наследия</w:t>
      </w:r>
      <w:bookmarkEnd w:id="20"/>
    </w:p>
    <w:p w14:paraId="0B24A478" w14:textId="77777777" w:rsidR="00645D22" w:rsidRPr="00645D22" w:rsidRDefault="00645D22" w:rsidP="00645D22">
      <w:pPr>
        <w:rPr>
          <w:sz w:val="28"/>
          <w:szCs w:val="28"/>
        </w:rPr>
      </w:pPr>
    </w:p>
    <w:p w14:paraId="79C9342A" w14:textId="5C6FAE48" w:rsidR="00280F84" w:rsidRDefault="00645D22" w:rsidP="00280F84">
      <w:pPr>
        <w:autoSpaceDE w:val="0"/>
        <w:autoSpaceDN w:val="0"/>
        <w:adjustRightInd w:val="0"/>
        <w:spacing w:line="276" w:lineRule="auto"/>
        <w:jc w:val="right"/>
        <w:rPr>
          <w:bCs/>
          <w:i/>
          <w:iCs/>
          <w:sz w:val="28"/>
          <w:szCs w:val="28"/>
        </w:rPr>
      </w:pPr>
      <w:r w:rsidRPr="00645D22">
        <w:rPr>
          <w:bCs/>
          <w:i/>
          <w:iCs/>
          <w:sz w:val="28"/>
          <w:szCs w:val="28"/>
        </w:rPr>
        <w:t xml:space="preserve">Таблица </w:t>
      </w:r>
      <w:r w:rsidR="00280F84">
        <w:rPr>
          <w:bCs/>
          <w:i/>
          <w:iCs/>
          <w:sz w:val="28"/>
          <w:szCs w:val="28"/>
        </w:rPr>
        <w:t>3</w:t>
      </w:r>
      <w:r w:rsidRPr="00645D22">
        <w:rPr>
          <w:bCs/>
          <w:i/>
          <w:iCs/>
          <w:sz w:val="28"/>
          <w:szCs w:val="28"/>
        </w:rPr>
        <w:t xml:space="preserve"> </w:t>
      </w:r>
    </w:p>
    <w:p w14:paraId="450DCEB3" w14:textId="77777777" w:rsidR="00280F84" w:rsidRDefault="00645D22" w:rsidP="00280F84">
      <w:pPr>
        <w:autoSpaceDE w:val="0"/>
        <w:autoSpaceDN w:val="0"/>
        <w:adjustRightInd w:val="0"/>
        <w:spacing w:line="276" w:lineRule="auto"/>
        <w:jc w:val="right"/>
        <w:rPr>
          <w:i/>
          <w:sz w:val="28"/>
          <w:szCs w:val="28"/>
        </w:rPr>
      </w:pPr>
      <w:r w:rsidRPr="00645D22">
        <w:rPr>
          <w:i/>
          <w:sz w:val="28"/>
          <w:szCs w:val="28"/>
        </w:rPr>
        <w:t xml:space="preserve">Объекты культурного наследия, </w:t>
      </w:r>
    </w:p>
    <w:p w14:paraId="58687C6C" w14:textId="3DBF863D" w:rsidR="0091751A" w:rsidRPr="00645D22" w:rsidRDefault="00645D22" w:rsidP="00280F84">
      <w:pPr>
        <w:autoSpaceDE w:val="0"/>
        <w:autoSpaceDN w:val="0"/>
        <w:adjustRightInd w:val="0"/>
        <w:spacing w:line="276" w:lineRule="auto"/>
        <w:jc w:val="right"/>
        <w:rPr>
          <w:i/>
          <w:sz w:val="28"/>
          <w:szCs w:val="28"/>
        </w:rPr>
      </w:pPr>
      <w:r w:rsidRPr="00645D22">
        <w:rPr>
          <w:i/>
          <w:sz w:val="28"/>
          <w:szCs w:val="28"/>
        </w:rPr>
        <w:t>расположенные на территории СП «Село Дудоровский»</w:t>
      </w:r>
    </w:p>
    <w:tbl>
      <w:tblPr>
        <w:tblW w:w="10495" w:type="dxa"/>
        <w:tblInd w:w="552" w:type="dxa"/>
        <w:tblLayout w:type="fixed"/>
        <w:tblCellMar>
          <w:left w:w="40" w:type="dxa"/>
          <w:right w:w="40" w:type="dxa"/>
        </w:tblCellMar>
        <w:tblLook w:val="0000" w:firstRow="0" w:lastRow="0" w:firstColumn="0" w:lastColumn="0" w:noHBand="0" w:noVBand="0"/>
      </w:tblPr>
      <w:tblGrid>
        <w:gridCol w:w="2040"/>
        <w:gridCol w:w="2889"/>
        <w:gridCol w:w="3773"/>
        <w:gridCol w:w="1793"/>
      </w:tblGrid>
      <w:tr w:rsidR="00645D22" w:rsidRPr="00645D22" w14:paraId="3709A537" w14:textId="77777777" w:rsidTr="00645D22">
        <w:trPr>
          <w:gridAfter w:val="1"/>
          <w:wAfter w:w="1793" w:type="dxa"/>
          <w:trHeight w:hRule="exact" w:val="724"/>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74C6FF0F" w14:textId="77777777" w:rsidR="00645D22" w:rsidRPr="00645D22" w:rsidRDefault="00645D22" w:rsidP="00563740">
            <w:pPr>
              <w:shd w:val="clear" w:color="auto" w:fill="FFFFFF"/>
              <w:jc w:val="center"/>
              <w:rPr>
                <w:b/>
                <w:sz w:val="28"/>
                <w:szCs w:val="28"/>
              </w:rPr>
            </w:pPr>
            <w:r w:rsidRPr="00645D22">
              <w:rPr>
                <w:b/>
                <w:sz w:val="28"/>
                <w:szCs w:val="28"/>
              </w:rPr>
              <w:t>Наименование объекта</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1133D5FE" w14:textId="77777777" w:rsidR="00645D22" w:rsidRPr="00645D22" w:rsidRDefault="00645D22" w:rsidP="00563740">
            <w:pPr>
              <w:shd w:val="clear" w:color="auto" w:fill="FFFFFF"/>
              <w:rPr>
                <w:b/>
                <w:sz w:val="28"/>
                <w:szCs w:val="28"/>
              </w:rPr>
            </w:pPr>
            <w:r w:rsidRPr="00645D22">
              <w:rPr>
                <w:b/>
                <w:bCs/>
                <w:spacing w:val="-16"/>
                <w:sz w:val="28"/>
                <w:szCs w:val="28"/>
              </w:rPr>
              <w:t>Местонахожден</w:t>
            </w:r>
            <w:r w:rsidRPr="00645D22">
              <w:rPr>
                <w:b/>
                <w:bCs/>
                <w:spacing w:val="-14"/>
                <w:sz w:val="28"/>
                <w:szCs w:val="28"/>
              </w:rPr>
              <w:t>ие объекта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0CA52859" w14:textId="77777777" w:rsidR="00645D22" w:rsidRPr="00645D22" w:rsidRDefault="00645D22" w:rsidP="00563740">
            <w:pPr>
              <w:shd w:val="clear" w:color="auto" w:fill="FFFFFF"/>
              <w:rPr>
                <w:b/>
                <w:sz w:val="28"/>
                <w:szCs w:val="28"/>
              </w:rPr>
            </w:pPr>
            <w:r w:rsidRPr="00645D22">
              <w:rPr>
                <w:b/>
                <w:bCs/>
                <w:sz w:val="28"/>
                <w:szCs w:val="28"/>
              </w:rPr>
              <w:t>Документ о</w:t>
            </w:r>
            <w:r w:rsidRPr="00645D22">
              <w:rPr>
                <w:b/>
                <w:sz w:val="28"/>
                <w:szCs w:val="28"/>
              </w:rPr>
              <w:t xml:space="preserve"> </w:t>
            </w:r>
            <w:r w:rsidRPr="00645D22">
              <w:rPr>
                <w:b/>
                <w:spacing w:val="-3"/>
                <w:sz w:val="28"/>
                <w:szCs w:val="28"/>
              </w:rPr>
              <w:t>постановке на</w:t>
            </w:r>
            <w:r w:rsidRPr="00645D22">
              <w:rPr>
                <w:b/>
                <w:sz w:val="28"/>
                <w:szCs w:val="28"/>
              </w:rPr>
              <w:t xml:space="preserve"> </w:t>
            </w:r>
            <w:r w:rsidRPr="00645D22">
              <w:rPr>
                <w:b/>
                <w:bCs/>
                <w:spacing w:val="-14"/>
                <w:sz w:val="28"/>
                <w:szCs w:val="28"/>
              </w:rPr>
              <w:t>государственную</w:t>
            </w:r>
            <w:r w:rsidRPr="00645D22">
              <w:rPr>
                <w:b/>
                <w:sz w:val="28"/>
                <w:szCs w:val="28"/>
              </w:rPr>
              <w:t xml:space="preserve"> охрану</w:t>
            </w:r>
          </w:p>
        </w:tc>
      </w:tr>
      <w:tr w:rsidR="00645D22" w:rsidRPr="00645D22" w14:paraId="1B18F12A" w14:textId="77777777" w:rsidTr="00563740">
        <w:trPr>
          <w:gridAfter w:val="1"/>
          <w:wAfter w:w="1793" w:type="dxa"/>
          <w:trHeight w:hRule="exact" w:val="299"/>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14:paraId="08140261" w14:textId="77777777" w:rsidR="00645D22" w:rsidRPr="00645D22" w:rsidRDefault="00645D22" w:rsidP="00563740">
            <w:pPr>
              <w:autoSpaceDE w:val="0"/>
              <w:autoSpaceDN w:val="0"/>
              <w:adjustRightInd w:val="0"/>
              <w:spacing w:line="276" w:lineRule="auto"/>
              <w:ind w:firstLine="709"/>
              <w:jc w:val="center"/>
              <w:rPr>
                <w:b/>
                <w:bCs/>
                <w:sz w:val="28"/>
                <w:szCs w:val="28"/>
              </w:rPr>
            </w:pPr>
            <w:r w:rsidRPr="00645D22">
              <w:rPr>
                <w:b/>
                <w:bCs/>
                <w:sz w:val="28"/>
                <w:szCs w:val="28"/>
              </w:rPr>
              <w:t>Выявленные объекты культурного наследия</w:t>
            </w:r>
          </w:p>
          <w:p w14:paraId="02ABFD16" w14:textId="77777777" w:rsidR="00645D22" w:rsidRPr="00645D22" w:rsidRDefault="00645D22" w:rsidP="00563740">
            <w:pPr>
              <w:shd w:val="clear" w:color="auto" w:fill="FFFFFF"/>
              <w:jc w:val="center"/>
              <w:rPr>
                <w:b/>
                <w:bCs/>
                <w:sz w:val="28"/>
                <w:szCs w:val="28"/>
              </w:rPr>
            </w:pPr>
          </w:p>
        </w:tc>
      </w:tr>
      <w:tr w:rsidR="00645D22" w:rsidRPr="00645D22" w14:paraId="0F84F3E8" w14:textId="77777777" w:rsidTr="00645D22">
        <w:trPr>
          <w:gridAfter w:val="1"/>
          <w:wAfter w:w="1793" w:type="dxa"/>
          <w:trHeight w:hRule="exact" w:val="1403"/>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26E88645" w14:textId="77777777" w:rsidR="00645D22" w:rsidRPr="00280F84" w:rsidRDefault="00645D22" w:rsidP="00280F84">
            <w:pPr>
              <w:jc w:val="center"/>
              <w:rPr>
                <w:sz w:val="26"/>
                <w:szCs w:val="26"/>
              </w:rPr>
            </w:pPr>
            <w:r w:rsidRPr="00280F84">
              <w:rPr>
                <w:sz w:val="26"/>
                <w:szCs w:val="26"/>
              </w:rPr>
              <w:t>Братская могила</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4173BD6A" w14:textId="77777777" w:rsidR="00645D22" w:rsidRPr="00280F84" w:rsidRDefault="00645D22" w:rsidP="00280F84">
            <w:pPr>
              <w:jc w:val="center"/>
              <w:rPr>
                <w:sz w:val="26"/>
                <w:szCs w:val="26"/>
              </w:rPr>
            </w:pPr>
            <w:r w:rsidRPr="00280F84">
              <w:rPr>
                <w:sz w:val="26"/>
                <w:szCs w:val="26"/>
              </w:rPr>
              <w:t>с. Дудоровский</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103655C4" w14:textId="77777777" w:rsidR="00645D22" w:rsidRPr="00280F84" w:rsidRDefault="00645D22" w:rsidP="00280F84">
            <w:pPr>
              <w:jc w:val="center"/>
              <w:rPr>
                <w:sz w:val="26"/>
                <w:szCs w:val="26"/>
              </w:rPr>
            </w:pPr>
            <w:r w:rsidRPr="00280F84">
              <w:rPr>
                <w:sz w:val="26"/>
                <w:szCs w:val="26"/>
              </w:rPr>
              <w:t>Решение малого Совета Калужского областного Совета народных депутатов от 22.05.1992 № 76</w:t>
            </w:r>
          </w:p>
        </w:tc>
      </w:tr>
      <w:tr w:rsidR="00645D22" w:rsidRPr="00645D22" w14:paraId="5F1DF023" w14:textId="77777777" w:rsidTr="00645D22">
        <w:trPr>
          <w:gridAfter w:val="1"/>
          <w:wAfter w:w="1793" w:type="dxa"/>
          <w:trHeight w:hRule="exact" w:val="1298"/>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05DC1DD0" w14:textId="77777777" w:rsidR="00645D22" w:rsidRPr="00280F84" w:rsidRDefault="00645D22" w:rsidP="00280F84">
            <w:pPr>
              <w:jc w:val="center"/>
              <w:rPr>
                <w:sz w:val="26"/>
                <w:szCs w:val="26"/>
              </w:rPr>
            </w:pPr>
            <w:r w:rsidRPr="00280F84">
              <w:rPr>
                <w:sz w:val="26"/>
                <w:szCs w:val="26"/>
              </w:rPr>
              <w:t>Курган</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687074C6" w14:textId="77777777" w:rsidR="00645D22" w:rsidRPr="00280F84" w:rsidRDefault="00645D22" w:rsidP="00280F84">
            <w:pPr>
              <w:jc w:val="center"/>
              <w:rPr>
                <w:sz w:val="26"/>
                <w:szCs w:val="26"/>
              </w:rPr>
            </w:pPr>
            <w:r w:rsidRPr="00280F84">
              <w:rPr>
                <w:sz w:val="26"/>
                <w:szCs w:val="26"/>
              </w:rPr>
              <w:t xml:space="preserve">с. </w:t>
            </w:r>
            <w:proofErr w:type="spellStart"/>
            <w:r w:rsidRPr="00280F84">
              <w:rPr>
                <w:sz w:val="26"/>
                <w:szCs w:val="26"/>
              </w:rPr>
              <w:t>Кцынь</w:t>
            </w:r>
            <w:proofErr w:type="spellEnd"/>
            <w:r w:rsidRPr="00280F84">
              <w:rPr>
                <w:sz w:val="26"/>
                <w:szCs w:val="26"/>
              </w:rPr>
              <w:t xml:space="preserve">, в </w:t>
            </w:r>
            <w:smartTag w:uri="urn:schemas-microsoft-com:office:smarttags" w:element="metricconverter">
              <w:smartTagPr>
                <w:attr w:name="ProductID" w:val="1.3 км"/>
              </w:smartTagPr>
              <w:r w:rsidRPr="00280F84">
                <w:rPr>
                  <w:sz w:val="26"/>
                  <w:szCs w:val="26"/>
                </w:rPr>
                <w:t>1.3 км</w:t>
              </w:r>
            </w:smartTag>
            <w:r w:rsidRPr="00280F84">
              <w:rPr>
                <w:sz w:val="26"/>
                <w:szCs w:val="26"/>
              </w:rPr>
              <w:t xml:space="preserve"> к юго-востоку</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3D3CC352" w14:textId="77777777" w:rsidR="00645D22" w:rsidRPr="00280F84" w:rsidRDefault="00645D22" w:rsidP="00280F84">
            <w:pPr>
              <w:jc w:val="center"/>
              <w:rPr>
                <w:sz w:val="26"/>
                <w:szCs w:val="26"/>
              </w:rPr>
            </w:pPr>
            <w:r w:rsidRPr="00280F84">
              <w:rPr>
                <w:sz w:val="26"/>
                <w:szCs w:val="26"/>
              </w:rPr>
              <w:t>Решение малого Совета Калужского областного Совета народных депутатов от 22.05.1992 № 76</w:t>
            </w:r>
          </w:p>
        </w:tc>
      </w:tr>
      <w:tr w:rsidR="00645D22" w:rsidRPr="00645D22" w14:paraId="744EEB7A" w14:textId="77777777" w:rsidTr="00645D22">
        <w:trPr>
          <w:gridAfter w:val="1"/>
          <w:wAfter w:w="1793" w:type="dxa"/>
          <w:trHeight w:hRule="exact" w:val="1437"/>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1A925645" w14:textId="77777777" w:rsidR="00645D22" w:rsidRPr="00280F84" w:rsidRDefault="00645D22" w:rsidP="00280F84">
            <w:pPr>
              <w:jc w:val="center"/>
              <w:rPr>
                <w:sz w:val="26"/>
                <w:szCs w:val="26"/>
              </w:rPr>
            </w:pPr>
            <w:r w:rsidRPr="00280F84">
              <w:rPr>
                <w:sz w:val="26"/>
                <w:szCs w:val="26"/>
              </w:rPr>
              <w:t>Селище</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7B044996" w14:textId="77777777" w:rsidR="00645D22" w:rsidRPr="00280F84" w:rsidRDefault="00645D22" w:rsidP="00280F84">
            <w:pPr>
              <w:jc w:val="center"/>
              <w:rPr>
                <w:sz w:val="26"/>
                <w:szCs w:val="26"/>
              </w:rPr>
            </w:pPr>
            <w:r w:rsidRPr="00280F84">
              <w:rPr>
                <w:sz w:val="26"/>
                <w:szCs w:val="26"/>
              </w:rPr>
              <w:t xml:space="preserve">с. </w:t>
            </w:r>
            <w:proofErr w:type="spellStart"/>
            <w:r w:rsidRPr="00280F84">
              <w:rPr>
                <w:sz w:val="26"/>
                <w:szCs w:val="26"/>
              </w:rPr>
              <w:t>Кцынь</w:t>
            </w:r>
            <w:proofErr w:type="spellEnd"/>
            <w:r w:rsidRPr="00280F84">
              <w:rPr>
                <w:sz w:val="26"/>
                <w:szCs w:val="26"/>
              </w:rPr>
              <w:t xml:space="preserve">, в </w:t>
            </w:r>
            <w:smartTag w:uri="urn:schemas-microsoft-com:office:smarttags" w:element="metricconverter">
              <w:smartTagPr>
                <w:attr w:name="ProductID" w:val="0.14 км"/>
              </w:smartTagPr>
              <w:r w:rsidRPr="00280F84">
                <w:rPr>
                  <w:sz w:val="26"/>
                  <w:szCs w:val="26"/>
                </w:rPr>
                <w:t>0.14 км</w:t>
              </w:r>
            </w:smartTag>
            <w:r w:rsidRPr="00280F84">
              <w:rPr>
                <w:sz w:val="26"/>
                <w:szCs w:val="26"/>
              </w:rPr>
              <w:t xml:space="preserve"> к юго-востоку от северо-восточной окраины села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6E880C5B" w14:textId="77777777" w:rsidR="00645D22" w:rsidRPr="00280F84" w:rsidRDefault="00645D22" w:rsidP="00280F84">
            <w:pPr>
              <w:jc w:val="center"/>
              <w:rPr>
                <w:sz w:val="26"/>
                <w:szCs w:val="26"/>
              </w:rPr>
            </w:pPr>
            <w:r w:rsidRPr="00280F84">
              <w:rPr>
                <w:sz w:val="26"/>
                <w:szCs w:val="26"/>
              </w:rPr>
              <w:t>Решение малого Совета Калужского областного Совета народных депутатов от 22.05.1992 № 76</w:t>
            </w:r>
          </w:p>
        </w:tc>
      </w:tr>
      <w:tr w:rsidR="00645D22" w:rsidRPr="00645D22" w14:paraId="3CBF27E2" w14:textId="77777777" w:rsidTr="00645D22">
        <w:trPr>
          <w:gridAfter w:val="1"/>
          <w:wAfter w:w="1793" w:type="dxa"/>
          <w:trHeight w:hRule="exact" w:val="1730"/>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70F5A24D" w14:textId="77777777" w:rsidR="00645D22" w:rsidRPr="00280F84" w:rsidRDefault="00645D22" w:rsidP="00280F84">
            <w:pPr>
              <w:jc w:val="center"/>
              <w:rPr>
                <w:sz w:val="26"/>
                <w:szCs w:val="26"/>
              </w:rPr>
            </w:pPr>
            <w:proofErr w:type="spellStart"/>
            <w:r w:rsidRPr="00280F84">
              <w:rPr>
                <w:sz w:val="26"/>
                <w:szCs w:val="26"/>
              </w:rPr>
              <w:t>Кудиярово</w:t>
            </w:r>
            <w:proofErr w:type="spellEnd"/>
            <w:r w:rsidRPr="00280F84">
              <w:rPr>
                <w:sz w:val="26"/>
                <w:szCs w:val="26"/>
              </w:rPr>
              <w:t xml:space="preserve"> городище</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1A60574A" w14:textId="77777777" w:rsidR="00645D22" w:rsidRPr="00280F84" w:rsidRDefault="00645D22" w:rsidP="00280F84">
            <w:pPr>
              <w:jc w:val="center"/>
              <w:rPr>
                <w:sz w:val="26"/>
                <w:szCs w:val="26"/>
              </w:rPr>
            </w:pPr>
            <w:r w:rsidRPr="00280F84">
              <w:rPr>
                <w:sz w:val="26"/>
                <w:szCs w:val="26"/>
              </w:rPr>
              <w:t xml:space="preserve">д. </w:t>
            </w:r>
            <w:proofErr w:type="spellStart"/>
            <w:r w:rsidRPr="00280F84">
              <w:rPr>
                <w:sz w:val="26"/>
                <w:szCs w:val="26"/>
              </w:rPr>
              <w:t>Кудияр</w:t>
            </w:r>
            <w:proofErr w:type="spellEnd"/>
            <w:r w:rsidRPr="00280F84">
              <w:rPr>
                <w:sz w:val="26"/>
                <w:szCs w:val="26"/>
              </w:rPr>
              <w:t xml:space="preserve">, в </w:t>
            </w:r>
            <w:smartTag w:uri="urn:schemas-microsoft-com:office:smarttags" w:element="metricconverter">
              <w:smartTagPr>
                <w:attr w:name="ProductID" w:val="4.7 км"/>
              </w:smartTagPr>
              <w:r w:rsidRPr="00280F84">
                <w:rPr>
                  <w:sz w:val="26"/>
                  <w:szCs w:val="26"/>
                </w:rPr>
                <w:t>4.7 км</w:t>
              </w:r>
            </w:smartTag>
            <w:r w:rsidRPr="00280F84">
              <w:rPr>
                <w:sz w:val="26"/>
                <w:szCs w:val="26"/>
              </w:rPr>
              <w:t xml:space="preserve"> от впадения ручья Могильного, вверх по ручью, в </w:t>
            </w:r>
            <w:smartTag w:uri="urn:schemas-microsoft-com:office:smarttags" w:element="metricconverter">
              <w:smartTagPr>
                <w:attr w:name="ProductID" w:val="0.5 км"/>
              </w:smartTagPr>
              <w:r w:rsidRPr="00280F84">
                <w:rPr>
                  <w:sz w:val="26"/>
                  <w:szCs w:val="26"/>
                </w:rPr>
                <w:t>0.5 км</w:t>
              </w:r>
            </w:smartTag>
            <w:r w:rsidRPr="00280F84">
              <w:rPr>
                <w:sz w:val="26"/>
                <w:szCs w:val="26"/>
              </w:rPr>
              <w:t xml:space="preserve"> к юго-западу от </w:t>
            </w:r>
            <w:proofErr w:type="spellStart"/>
            <w:r w:rsidRPr="00280F84">
              <w:rPr>
                <w:sz w:val="26"/>
                <w:szCs w:val="26"/>
              </w:rPr>
              <w:t>н.п</w:t>
            </w:r>
            <w:proofErr w:type="spellEnd"/>
            <w:r w:rsidRPr="00280F84">
              <w:rPr>
                <w:sz w:val="26"/>
                <w:szCs w:val="26"/>
              </w:rPr>
              <w:t>.</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7D017A56" w14:textId="77777777" w:rsidR="00645D22" w:rsidRPr="00280F84" w:rsidRDefault="00645D22" w:rsidP="00280F84">
            <w:pPr>
              <w:jc w:val="center"/>
              <w:rPr>
                <w:sz w:val="26"/>
                <w:szCs w:val="26"/>
              </w:rPr>
            </w:pPr>
            <w:r w:rsidRPr="00280F84">
              <w:rPr>
                <w:sz w:val="26"/>
                <w:szCs w:val="26"/>
              </w:rPr>
              <w:t>Решение малого Совета Калужского областного Совета народных депутатов от 22.05.1992 № 76</w:t>
            </w:r>
          </w:p>
        </w:tc>
      </w:tr>
      <w:tr w:rsidR="00645D22" w:rsidRPr="00645D22" w14:paraId="15102963" w14:textId="77777777" w:rsidTr="00645D22">
        <w:trPr>
          <w:gridAfter w:val="1"/>
          <w:wAfter w:w="1793" w:type="dxa"/>
          <w:trHeight w:hRule="exact" w:val="2297"/>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0C69DFA6" w14:textId="77777777" w:rsidR="00645D22" w:rsidRPr="00280F84" w:rsidRDefault="00645D22" w:rsidP="00280F84">
            <w:pPr>
              <w:jc w:val="center"/>
              <w:rPr>
                <w:sz w:val="26"/>
                <w:szCs w:val="26"/>
              </w:rPr>
            </w:pPr>
            <w:proofErr w:type="spellStart"/>
            <w:r w:rsidRPr="00280F84">
              <w:rPr>
                <w:sz w:val="26"/>
                <w:szCs w:val="26"/>
              </w:rPr>
              <w:t>Кудиярово</w:t>
            </w:r>
            <w:proofErr w:type="spellEnd"/>
            <w:r w:rsidRPr="00280F84">
              <w:rPr>
                <w:sz w:val="26"/>
                <w:szCs w:val="26"/>
              </w:rPr>
              <w:t xml:space="preserve"> городище</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54B58EE9" w14:textId="77777777" w:rsidR="00645D22" w:rsidRPr="00280F84" w:rsidRDefault="00645D22" w:rsidP="00280F84">
            <w:pPr>
              <w:jc w:val="center"/>
              <w:rPr>
                <w:sz w:val="26"/>
                <w:szCs w:val="26"/>
              </w:rPr>
            </w:pPr>
            <w:r w:rsidRPr="00280F84">
              <w:rPr>
                <w:sz w:val="26"/>
                <w:szCs w:val="26"/>
              </w:rPr>
              <w:t xml:space="preserve">д. </w:t>
            </w:r>
            <w:proofErr w:type="spellStart"/>
            <w:r w:rsidRPr="00280F84">
              <w:rPr>
                <w:sz w:val="26"/>
                <w:szCs w:val="26"/>
              </w:rPr>
              <w:t>Кудияр</w:t>
            </w:r>
            <w:proofErr w:type="spellEnd"/>
            <w:r w:rsidRPr="00280F84">
              <w:rPr>
                <w:sz w:val="26"/>
                <w:szCs w:val="26"/>
              </w:rPr>
              <w:t xml:space="preserve">, в </w:t>
            </w:r>
            <w:smartTag w:uri="urn:schemas-microsoft-com:office:smarttags" w:element="metricconverter">
              <w:smartTagPr>
                <w:attr w:name="ProductID" w:val="3.5 км"/>
              </w:smartTagPr>
              <w:r w:rsidRPr="00280F84">
                <w:rPr>
                  <w:sz w:val="26"/>
                  <w:szCs w:val="26"/>
                </w:rPr>
                <w:t>3.5 км</w:t>
              </w:r>
            </w:smartTag>
            <w:r w:rsidRPr="00280F84">
              <w:rPr>
                <w:sz w:val="26"/>
                <w:szCs w:val="26"/>
              </w:rPr>
              <w:t xml:space="preserve"> от впадения ручья Могильного в р. Рессету, вверх по ручью, в </w:t>
            </w:r>
            <w:smartTag w:uri="urn:schemas-microsoft-com:office:smarttags" w:element="metricconverter">
              <w:smartTagPr>
                <w:attr w:name="ProductID" w:val="0.35 км"/>
              </w:smartTagPr>
              <w:r w:rsidRPr="00280F84">
                <w:rPr>
                  <w:sz w:val="26"/>
                  <w:szCs w:val="26"/>
                </w:rPr>
                <w:t>0.35 км</w:t>
              </w:r>
            </w:smartTag>
            <w:r w:rsidRPr="00280F84">
              <w:rPr>
                <w:sz w:val="26"/>
                <w:szCs w:val="26"/>
              </w:rPr>
              <w:t xml:space="preserve"> к северу от него, слева от дороги из </w:t>
            </w:r>
            <w:proofErr w:type="spellStart"/>
            <w:r w:rsidRPr="00280F84">
              <w:rPr>
                <w:sz w:val="26"/>
                <w:szCs w:val="26"/>
              </w:rPr>
              <w:t>н.п</w:t>
            </w:r>
            <w:proofErr w:type="spellEnd"/>
            <w:r w:rsidRPr="00280F84">
              <w:rPr>
                <w:sz w:val="26"/>
                <w:szCs w:val="26"/>
              </w:rPr>
              <w:t>.</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543875E8" w14:textId="77777777" w:rsidR="00645D22" w:rsidRPr="00280F84" w:rsidRDefault="00645D22" w:rsidP="00280F84">
            <w:pPr>
              <w:jc w:val="center"/>
              <w:rPr>
                <w:sz w:val="26"/>
                <w:szCs w:val="26"/>
              </w:rPr>
            </w:pPr>
            <w:r w:rsidRPr="00280F84">
              <w:rPr>
                <w:sz w:val="26"/>
                <w:szCs w:val="26"/>
              </w:rPr>
              <w:t>Решение малого Совета Калужского областного Совета народных депутатов от 22.05.1992 № 76</w:t>
            </w:r>
          </w:p>
        </w:tc>
      </w:tr>
      <w:tr w:rsidR="00645D22" w:rsidRPr="00645D22" w14:paraId="3676718F" w14:textId="77777777" w:rsidTr="00280F84">
        <w:trPr>
          <w:gridAfter w:val="1"/>
          <w:wAfter w:w="1793" w:type="dxa"/>
          <w:trHeight w:hRule="exact" w:val="1814"/>
        </w:trPr>
        <w:tc>
          <w:tcPr>
            <w:tcW w:w="2040" w:type="dxa"/>
            <w:tcBorders>
              <w:top w:val="single" w:sz="6" w:space="0" w:color="auto"/>
              <w:left w:val="single" w:sz="6" w:space="0" w:color="auto"/>
              <w:bottom w:val="single" w:sz="6" w:space="0" w:color="auto"/>
              <w:right w:val="single" w:sz="6" w:space="0" w:color="auto"/>
            </w:tcBorders>
            <w:shd w:val="clear" w:color="auto" w:fill="FFFFFF"/>
          </w:tcPr>
          <w:p w14:paraId="28108838" w14:textId="77777777" w:rsidR="00645D22" w:rsidRPr="00280F84" w:rsidRDefault="00645D22" w:rsidP="00280F84">
            <w:pPr>
              <w:jc w:val="center"/>
              <w:rPr>
                <w:sz w:val="26"/>
                <w:szCs w:val="26"/>
              </w:rPr>
            </w:pPr>
            <w:r w:rsidRPr="00280F84">
              <w:rPr>
                <w:sz w:val="26"/>
                <w:szCs w:val="26"/>
              </w:rPr>
              <w:t>Курганный могильник</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14:paraId="1D468A3D" w14:textId="77777777" w:rsidR="00645D22" w:rsidRPr="00280F84" w:rsidRDefault="00645D22" w:rsidP="00280F84">
            <w:pPr>
              <w:jc w:val="center"/>
              <w:rPr>
                <w:sz w:val="26"/>
                <w:szCs w:val="26"/>
              </w:rPr>
            </w:pPr>
            <w:r w:rsidRPr="00280F84">
              <w:rPr>
                <w:sz w:val="26"/>
                <w:szCs w:val="26"/>
              </w:rPr>
              <w:t xml:space="preserve">д. </w:t>
            </w:r>
            <w:proofErr w:type="spellStart"/>
            <w:r w:rsidRPr="00280F84">
              <w:rPr>
                <w:sz w:val="26"/>
                <w:szCs w:val="26"/>
              </w:rPr>
              <w:t>Кудияр</w:t>
            </w:r>
            <w:proofErr w:type="spellEnd"/>
            <w:r w:rsidRPr="00280F84">
              <w:rPr>
                <w:sz w:val="26"/>
                <w:szCs w:val="26"/>
              </w:rPr>
              <w:t xml:space="preserve">, в </w:t>
            </w:r>
            <w:smartTag w:uri="urn:schemas-microsoft-com:office:smarttags" w:element="metricconverter">
              <w:smartTagPr>
                <w:attr w:name="ProductID" w:val="4.8 км"/>
              </w:smartTagPr>
              <w:r w:rsidRPr="00280F84">
                <w:rPr>
                  <w:sz w:val="26"/>
                  <w:szCs w:val="26"/>
                </w:rPr>
                <w:t>4.8 км</w:t>
              </w:r>
            </w:smartTag>
            <w:r w:rsidRPr="00280F84">
              <w:rPr>
                <w:sz w:val="26"/>
                <w:szCs w:val="26"/>
              </w:rPr>
              <w:t xml:space="preserve"> от впадения ручья Могильного в р. Рессету, вверх по ручью, в </w:t>
            </w:r>
            <w:smartTag w:uri="urn:schemas-microsoft-com:office:smarttags" w:element="metricconverter">
              <w:smartTagPr>
                <w:attr w:name="ProductID" w:val="0.6 км"/>
              </w:smartTagPr>
              <w:r w:rsidRPr="00280F84">
                <w:rPr>
                  <w:sz w:val="26"/>
                  <w:szCs w:val="26"/>
                </w:rPr>
                <w:t>0.6 км</w:t>
              </w:r>
            </w:smartTag>
            <w:r w:rsidRPr="00280F84">
              <w:rPr>
                <w:sz w:val="26"/>
                <w:szCs w:val="26"/>
              </w:rPr>
              <w:t xml:space="preserve"> к юго-западу</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3631FAFC" w14:textId="77777777" w:rsidR="00645D22" w:rsidRPr="00280F84" w:rsidRDefault="00645D22" w:rsidP="00280F84">
            <w:pPr>
              <w:jc w:val="center"/>
              <w:rPr>
                <w:sz w:val="26"/>
                <w:szCs w:val="26"/>
              </w:rPr>
            </w:pPr>
            <w:r w:rsidRPr="00280F84">
              <w:rPr>
                <w:sz w:val="26"/>
                <w:szCs w:val="26"/>
              </w:rPr>
              <w:t>Решение малого Совета Калужского областного Совета народных депутатов от 22.05.1992 № 76</w:t>
            </w:r>
          </w:p>
        </w:tc>
      </w:tr>
      <w:tr w:rsidR="00645D22" w:rsidRPr="00645D22" w14:paraId="10E51770" w14:textId="77777777" w:rsidTr="00563740">
        <w:trPr>
          <w:gridAfter w:val="1"/>
          <w:wAfter w:w="1793" w:type="dxa"/>
          <w:trHeight w:hRule="exact" w:val="273"/>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14:paraId="78EF56E2" w14:textId="77777777" w:rsidR="00645D22" w:rsidRPr="00645D22" w:rsidRDefault="00645D22" w:rsidP="00563740">
            <w:pPr>
              <w:shd w:val="clear" w:color="auto" w:fill="FFFFFF"/>
              <w:spacing w:line="264" w:lineRule="exact"/>
              <w:ind w:right="163" w:firstLine="24"/>
              <w:jc w:val="center"/>
              <w:rPr>
                <w:spacing w:val="-3"/>
                <w:sz w:val="28"/>
                <w:szCs w:val="28"/>
                <w:highlight w:val="yellow"/>
              </w:rPr>
            </w:pPr>
            <w:r w:rsidRPr="00645D22">
              <w:rPr>
                <w:b/>
                <w:sz w:val="28"/>
                <w:szCs w:val="28"/>
              </w:rPr>
              <w:t>Объекты, обладающие признаками объектов культурного наследия</w:t>
            </w:r>
          </w:p>
        </w:tc>
      </w:tr>
      <w:tr w:rsidR="00645D22" w:rsidRPr="00645D22" w14:paraId="09FB5E27" w14:textId="77777777" w:rsidTr="00645D22">
        <w:trPr>
          <w:trHeight w:hRule="exact" w:val="1439"/>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14:paraId="47E46EF1" w14:textId="77777777" w:rsidR="00645D22" w:rsidRPr="00280F84" w:rsidRDefault="00645D22" w:rsidP="00563740">
            <w:pPr>
              <w:rPr>
                <w:sz w:val="26"/>
                <w:szCs w:val="26"/>
              </w:rPr>
            </w:pPr>
            <w:r w:rsidRPr="00280F84">
              <w:rPr>
                <w:sz w:val="26"/>
                <w:szCs w:val="26"/>
              </w:rPr>
              <w:t xml:space="preserve">Церковь Троицкая (кон. </w:t>
            </w:r>
            <w:r w:rsidRPr="00280F84">
              <w:rPr>
                <w:sz w:val="26"/>
                <w:szCs w:val="26"/>
                <w:lang w:val="en-US"/>
              </w:rPr>
              <w:t>XIX</w:t>
            </w:r>
            <w:r w:rsidRPr="00280F84">
              <w:rPr>
                <w:sz w:val="26"/>
                <w:szCs w:val="26"/>
              </w:rPr>
              <w:t xml:space="preserve"> – нач. </w:t>
            </w:r>
            <w:r w:rsidRPr="00280F84">
              <w:rPr>
                <w:sz w:val="26"/>
                <w:szCs w:val="26"/>
                <w:lang w:val="en-US"/>
              </w:rPr>
              <w:t>XX</w:t>
            </w:r>
            <w:r w:rsidRPr="00280F84">
              <w:rPr>
                <w:sz w:val="26"/>
                <w:szCs w:val="26"/>
              </w:rPr>
              <w:t xml:space="preserve"> вв.)</w:t>
            </w:r>
          </w:p>
        </w:tc>
        <w:tc>
          <w:tcPr>
            <w:tcW w:w="2889" w:type="dxa"/>
            <w:tcBorders>
              <w:top w:val="single" w:sz="6" w:space="0" w:color="auto"/>
              <w:left w:val="single" w:sz="6" w:space="0" w:color="auto"/>
              <w:bottom w:val="single" w:sz="6" w:space="0" w:color="auto"/>
              <w:right w:val="single" w:sz="6" w:space="0" w:color="auto"/>
            </w:tcBorders>
            <w:shd w:val="clear" w:color="auto" w:fill="FFFFFF"/>
            <w:vAlign w:val="center"/>
          </w:tcPr>
          <w:p w14:paraId="2180ED3E" w14:textId="77777777" w:rsidR="00645D22" w:rsidRPr="00280F84" w:rsidRDefault="00645D22" w:rsidP="00563740">
            <w:pPr>
              <w:rPr>
                <w:sz w:val="26"/>
                <w:szCs w:val="26"/>
              </w:rPr>
            </w:pPr>
            <w:r w:rsidRPr="00280F84">
              <w:rPr>
                <w:sz w:val="26"/>
                <w:szCs w:val="26"/>
              </w:rPr>
              <w:t xml:space="preserve">с. </w:t>
            </w:r>
            <w:proofErr w:type="spellStart"/>
            <w:r w:rsidRPr="00280F84">
              <w:rPr>
                <w:sz w:val="26"/>
                <w:szCs w:val="26"/>
              </w:rPr>
              <w:t>Сусеи</w:t>
            </w:r>
            <w:proofErr w:type="spellEnd"/>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14:paraId="6A1A2742" w14:textId="77777777" w:rsidR="00645D22" w:rsidRPr="00280F84" w:rsidRDefault="00645D22" w:rsidP="00563740">
            <w:pPr>
              <w:rPr>
                <w:sz w:val="26"/>
                <w:szCs w:val="26"/>
              </w:rPr>
            </w:pPr>
            <w:r w:rsidRPr="00280F84">
              <w:rPr>
                <w:sz w:val="26"/>
                <w:szCs w:val="26"/>
              </w:rPr>
              <w:t>По материалам инвентаризации (приказ МК РСФСР от 08.07.1991 № 224)</w:t>
            </w:r>
          </w:p>
        </w:tc>
        <w:tc>
          <w:tcPr>
            <w:tcW w:w="1793" w:type="dxa"/>
          </w:tcPr>
          <w:p w14:paraId="0860F09D" w14:textId="77777777" w:rsidR="00645D22" w:rsidRPr="00645D22" w:rsidRDefault="00645D22" w:rsidP="00563740">
            <w:pPr>
              <w:shd w:val="clear" w:color="auto" w:fill="FFFFFF"/>
              <w:spacing w:line="264" w:lineRule="exact"/>
              <w:ind w:left="384" w:right="211" w:hanging="163"/>
              <w:rPr>
                <w:sz w:val="28"/>
                <w:szCs w:val="28"/>
                <w:highlight w:val="yellow"/>
              </w:rPr>
            </w:pPr>
          </w:p>
        </w:tc>
      </w:tr>
    </w:tbl>
    <w:p w14:paraId="55AA513B" w14:textId="77777777" w:rsidR="0091751A" w:rsidRDefault="0091751A" w:rsidP="0091751A">
      <w:pPr>
        <w:pStyle w:val="310"/>
        <w:spacing w:after="0" w:line="360" w:lineRule="auto"/>
        <w:rPr>
          <w:sz w:val="28"/>
          <w:szCs w:val="28"/>
        </w:rPr>
      </w:pPr>
    </w:p>
    <w:p w14:paraId="277AD295" w14:textId="77777777" w:rsidR="00280F84" w:rsidRDefault="00645D22" w:rsidP="00280F84">
      <w:pPr>
        <w:pStyle w:val="310"/>
        <w:spacing w:after="0" w:line="360" w:lineRule="auto"/>
        <w:ind w:firstLine="709"/>
        <w:rPr>
          <w:sz w:val="28"/>
          <w:szCs w:val="28"/>
        </w:rPr>
      </w:pPr>
      <w:r w:rsidRPr="006148AB">
        <w:rPr>
          <w:sz w:val="28"/>
          <w:szCs w:val="28"/>
        </w:rPr>
        <w:t>Градостроительная деятельность основывается на принципах соблюдения требований по сохранению объектов культурного наследия и особо охраняемых природных территорий.</w:t>
      </w:r>
      <w:bookmarkStart w:id="21" w:name="_Toc2848803"/>
    </w:p>
    <w:p w14:paraId="3C3F0D4A" w14:textId="2BB70656" w:rsidR="00B9157B" w:rsidRPr="00280F84" w:rsidRDefault="00B9157B" w:rsidP="00280F84">
      <w:pPr>
        <w:pStyle w:val="310"/>
        <w:spacing w:after="0" w:line="360" w:lineRule="auto"/>
        <w:ind w:firstLine="709"/>
        <w:rPr>
          <w:sz w:val="28"/>
          <w:szCs w:val="28"/>
        </w:rPr>
      </w:pPr>
      <w:r>
        <w:rPr>
          <w:b/>
          <w:bCs/>
          <w:color w:val="000000" w:themeColor="text1"/>
          <w:sz w:val="28"/>
          <w:shd w:val="clear" w:color="auto" w:fill="FFFFFF"/>
        </w:rPr>
        <w:br w:type="page"/>
      </w:r>
    </w:p>
    <w:p w14:paraId="55FF1820" w14:textId="364D6F5F" w:rsidR="00B9157B" w:rsidRDefault="00B9157B" w:rsidP="00B9157B">
      <w:pPr>
        <w:autoSpaceDE w:val="0"/>
        <w:autoSpaceDN w:val="0"/>
        <w:adjustRightInd w:val="0"/>
        <w:spacing w:line="360" w:lineRule="auto"/>
        <w:ind w:firstLine="720"/>
        <w:jc w:val="center"/>
        <w:rPr>
          <w:rFonts w:cs="Tahoma"/>
          <w:b/>
          <w:color w:val="000000"/>
          <w:sz w:val="28"/>
          <w:szCs w:val="28"/>
        </w:rPr>
      </w:pPr>
      <w:r>
        <w:rPr>
          <w:rFonts w:cs="Tahoma"/>
          <w:b/>
          <w:color w:val="000000"/>
          <w:sz w:val="28"/>
          <w:szCs w:val="28"/>
        </w:rPr>
        <w:lastRenderedPageBreak/>
        <w:t xml:space="preserve">2.1.3 </w:t>
      </w:r>
      <w:r w:rsidRPr="004B1718">
        <w:rPr>
          <w:rFonts w:cs="Tahoma"/>
          <w:b/>
          <w:color w:val="000000"/>
          <w:sz w:val="28"/>
          <w:szCs w:val="28"/>
        </w:rPr>
        <w:t>Особо охраняемые природные территори</w:t>
      </w:r>
      <w:r>
        <w:rPr>
          <w:rFonts w:cs="Tahoma"/>
          <w:b/>
          <w:color w:val="000000"/>
          <w:sz w:val="28"/>
          <w:szCs w:val="28"/>
        </w:rPr>
        <w:t>и</w:t>
      </w:r>
    </w:p>
    <w:p w14:paraId="53B670FE" w14:textId="361A9E57" w:rsidR="00B9157B" w:rsidRDefault="00B9157B" w:rsidP="001553CF">
      <w:pPr>
        <w:autoSpaceDE w:val="0"/>
        <w:autoSpaceDN w:val="0"/>
        <w:adjustRightInd w:val="0"/>
        <w:spacing w:line="360" w:lineRule="auto"/>
        <w:ind w:firstLine="720"/>
        <w:rPr>
          <w:rFonts w:cs="Tahoma"/>
          <w:bCs/>
          <w:color w:val="000000"/>
          <w:sz w:val="28"/>
          <w:szCs w:val="28"/>
        </w:rPr>
      </w:pPr>
      <w:r w:rsidRPr="00B9157B">
        <w:rPr>
          <w:rFonts w:cs="Tahoma"/>
          <w:bCs/>
          <w:color w:val="000000"/>
          <w:sz w:val="28"/>
          <w:szCs w:val="28"/>
        </w:rPr>
        <w:t>На территории СП «Село Дудоровский</w:t>
      </w:r>
      <w:r>
        <w:rPr>
          <w:rFonts w:cs="Tahoma"/>
          <w:bCs/>
          <w:color w:val="000000"/>
          <w:sz w:val="28"/>
          <w:szCs w:val="28"/>
        </w:rPr>
        <w:t xml:space="preserve">» отсутствуют объекты особо охраняемых природных территорий. </w:t>
      </w:r>
    </w:p>
    <w:p w14:paraId="00E221D6" w14:textId="15152140" w:rsidR="00B9157B" w:rsidRPr="00280F84" w:rsidRDefault="00B9157B" w:rsidP="00280F84">
      <w:pPr>
        <w:spacing w:line="360" w:lineRule="auto"/>
        <w:ind w:firstLine="709"/>
        <w:rPr>
          <w:color w:val="000000" w:themeColor="text1"/>
          <w:sz w:val="28"/>
          <w:szCs w:val="28"/>
        </w:rPr>
      </w:pPr>
      <w:r w:rsidRPr="004D50A3">
        <w:rPr>
          <w:color w:val="000000" w:themeColor="text1"/>
          <w:sz w:val="28"/>
          <w:szCs w:val="28"/>
        </w:rPr>
        <w:t>В соответствии со Схемой территориального планирования Калужской области (</w:t>
      </w:r>
      <w:hyperlink r:id="rId29" w:history="1">
        <w:r w:rsidRPr="004D50A3">
          <w:rPr>
            <w:color w:val="000000" w:themeColor="text1"/>
            <w:sz w:val="28"/>
            <w:szCs w:val="28"/>
          </w:rPr>
          <w:t>Утв. Постановлением Правительства Калужской области от 17.09.2020 № 7</w:t>
        </w:r>
      </w:hyperlink>
      <w:r w:rsidRPr="004D50A3">
        <w:rPr>
          <w:color w:val="000000" w:themeColor="text1"/>
          <w:sz w:val="28"/>
          <w:szCs w:val="28"/>
        </w:rPr>
        <w:t>35) на территории сельского поселения «</w:t>
      </w:r>
      <w:r>
        <w:rPr>
          <w:color w:val="000000" w:themeColor="text1"/>
          <w:sz w:val="28"/>
          <w:szCs w:val="28"/>
        </w:rPr>
        <w:t>Село Дудоровский</w:t>
      </w:r>
      <w:r w:rsidRPr="004D50A3">
        <w:rPr>
          <w:color w:val="000000" w:themeColor="text1"/>
          <w:sz w:val="28"/>
          <w:szCs w:val="28"/>
        </w:rPr>
        <w:t>» планируется размещение</w:t>
      </w:r>
      <w:r>
        <w:rPr>
          <w:color w:val="000000" w:themeColor="text1"/>
          <w:sz w:val="28"/>
          <w:szCs w:val="28"/>
        </w:rPr>
        <w:t xml:space="preserve"> </w:t>
      </w:r>
      <w:r w:rsidRPr="004D50A3">
        <w:rPr>
          <w:color w:val="000000" w:themeColor="text1"/>
          <w:sz w:val="28"/>
          <w:szCs w:val="28"/>
        </w:rPr>
        <w:t>объект</w:t>
      </w:r>
      <w:r>
        <w:rPr>
          <w:color w:val="000000" w:themeColor="text1"/>
          <w:sz w:val="28"/>
          <w:szCs w:val="28"/>
        </w:rPr>
        <w:t>а регионального значения</w:t>
      </w:r>
      <w:r w:rsidRPr="004D50A3">
        <w:rPr>
          <w:color w:val="000000" w:themeColor="text1"/>
          <w:sz w:val="28"/>
          <w:szCs w:val="28"/>
        </w:rPr>
        <w:t xml:space="preserve"> </w:t>
      </w:r>
      <w:r>
        <w:rPr>
          <w:color w:val="000000" w:themeColor="text1"/>
          <w:sz w:val="28"/>
          <w:szCs w:val="28"/>
        </w:rPr>
        <w:t>особо охраняемых природных территорий</w:t>
      </w:r>
      <w:r w:rsidR="00FB0CD0">
        <w:rPr>
          <w:color w:val="000000" w:themeColor="text1"/>
          <w:sz w:val="28"/>
          <w:szCs w:val="28"/>
        </w:rPr>
        <w:t xml:space="preserve"> – </w:t>
      </w:r>
      <w:r w:rsidR="00280F84" w:rsidRPr="00280F84">
        <w:rPr>
          <w:color w:val="000000" w:themeColor="text1"/>
          <w:sz w:val="28"/>
          <w:szCs w:val="28"/>
        </w:rPr>
        <w:t>«Припойменные дубравы р. Рессета»</w:t>
      </w:r>
      <w:r w:rsidR="00FB0CD0">
        <w:rPr>
          <w:color w:val="000000" w:themeColor="text1"/>
          <w:sz w:val="28"/>
          <w:szCs w:val="28"/>
        </w:rPr>
        <w:t xml:space="preserve">. </w:t>
      </w:r>
      <w:r>
        <w:rPr>
          <w:color w:val="000000" w:themeColor="text1"/>
          <w:sz w:val="28"/>
          <w:szCs w:val="28"/>
        </w:rPr>
        <w:t>В управление архитектуры и градостроительства Калужской области был направлен запро</w:t>
      </w:r>
      <w:r w:rsidR="00FB0CD0">
        <w:rPr>
          <w:color w:val="000000" w:themeColor="text1"/>
          <w:sz w:val="28"/>
          <w:szCs w:val="28"/>
        </w:rPr>
        <w:t>с №08/01 от 08.06.2021г. о предоставлении данных о зонах с особыми условиями использования территории в электронном виде. На что был получен ответ №1048-21 от 11.06.2021г. о предоставлении таких сведений, которые были включены в Генеральный план МО СП «Село Дудоровский».</w:t>
      </w:r>
    </w:p>
    <w:p w14:paraId="0B280BD1" w14:textId="3FC725BA" w:rsidR="00B9157B" w:rsidRPr="00B9157B" w:rsidRDefault="00B9157B" w:rsidP="00280F84">
      <w:pPr>
        <w:autoSpaceDE w:val="0"/>
        <w:autoSpaceDN w:val="0"/>
        <w:adjustRightInd w:val="0"/>
        <w:spacing w:line="360" w:lineRule="auto"/>
        <w:rPr>
          <w:rFonts w:cs="Tahoma"/>
          <w:bCs/>
          <w:color w:val="000000"/>
          <w:sz w:val="28"/>
          <w:szCs w:val="28"/>
        </w:rPr>
      </w:pPr>
      <w:r w:rsidRPr="00B9157B">
        <w:rPr>
          <w:bCs/>
          <w:color w:val="000000" w:themeColor="text1"/>
          <w:sz w:val="28"/>
          <w:shd w:val="clear" w:color="auto" w:fill="FFFFFF"/>
        </w:rPr>
        <w:br w:type="page"/>
      </w:r>
    </w:p>
    <w:p w14:paraId="78CD95D3" w14:textId="59ED9989" w:rsidR="006F1704" w:rsidRPr="00B9157B" w:rsidRDefault="004D03C3" w:rsidP="00280F84">
      <w:pPr>
        <w:pStyle w:val="310"/>
        <w:spacing w:after="0" w:line="360" w:lineRule="auto"/>
        <w:jc w:val="both"/>
        <w:rPr>
          <w:sz w:val="28"/>
          <w:szCs w:val="28"/>
        </w:rPr>
      </w:pPr>
      <w:r w:rsidRPr="000861F6">
        <w:rPr>
          <w:b/>
          <w:bCs/>
          <w:color w:val="000000" w:themeColor="text1"/>
          <w:sz w:val="28"/>
          <w:shd w:val="clear" w:color="auto" w:fill="FFFFFF"/>
        </w:rPr>
        <w:lastRenderedPageBreak/>
        <w:t>3. ОЦЕНКА ВОЗМОЖНОГО ВЛИЯНИЯ ПЛАНИРУЕМЫХ ДЛЯ РАЗМЕЩЕНИЯ ОБЪЕКТОВ МЕСТНОГО ЗНАЧЕНИЯ ПОСЕЛЕНИЯ</w:t>
      </w:r>
      <w:bookmarkEnd w:id="21"/>
    </w:p>
    <w:p w14:paraId="6CF92D03" w14:textId="47B3F0F4" w:rsidR="00BB202E" w:rsidRPr="000861F6" w:rsidRDefault="00BB202E" w:rsidP="000861F6">
      <w:pPr>
        <w:spacing w:line="360" w:lineRule="auto"/>
        <w:ind w:firstLine="709"/>
        <w:rPr>
          <w:color w:val="000000" w:themeColor="text1"/>
          <w:sz w:val="28"/>
          <w:szCs w:val="28"/>
        </w:rPr>
      </w:pPr>
      <w:bookmarkStart w:id="22" w:name="_Hlk73969178"/>
      <w:r w:rsidRPr="000861F6">
        <w:rPr>
          <w:color w:val="000000" w:themeColor="text1"/>
          <w:sz w:val="28"/>
          <w:szCs w:val="28"/>
        </w:rPr>
        <w:t>Газопровод является важным элементом системы газоснабжения, так как на его сооружение расходуется 70-80% всех капитальных вложений.</w:t>
      </w:r>
    </w:p>
    <w:p w14:paraId="04608839" w14:textId="4E43AEC6" w:rsidR="00BB202E" w:rsidRPr="000861F6" w:rsidRDefault="00BB202E" w:rsidP="000861F6">
      <w:pPr>
        <w:spacing w:line="360" w:lineRule="auto"/>
        <w:ind w:firstLine="709"/>
        <w:rPr>
          <w:color w:val="000000" w:themeColor="text1"/>
          <w:sz w:val="28"/>
          <w:szCs w:val="28"/>
        </w:rPr>
      </w:pPr>
      <w:r w:rsidRPr="000861F6">
        <w:rPr>
          <w:color w:val="000000" w:themeColor="text1"/>
          <w:sz w:val="28"/>
          <w:szCs w:val="28"/>
        </w:rPr>
        <w:t xml:space="preserve">Газопроводы служат для подачи газа к жилым домам, общественным зданиям и коммунально-бытовым предприятиям, а также к промышленным и коммунально-бытовым предприятиям. </w:t>
      </w:r>
    </w:p>
    <w:p w14:paraId="1ECBC9EB" w14:textId="71D3453B" w:rsidR="00BB202E" w:rsidRPr="000861F6" w:rsidRDefault="00BB202E" w:rsidP="000861F6">
      <w:pPr>
        <w:spacing w:line="360" w:lineRule="auto"/>
        <w:ind w:firstLine="709"/>
        <w:rPr>
          <w:color w:val="000000" w:themeColor="text1"/>
          <w:sz w:val="28"/>
          <w:szCs w:val="28"/>
        </w:rPr>
      </w:pPr>
      <w:r w:rsidRPr="000861F6">
        <w:rPr>
          <w:color w:val="000000" w:themeColor="text1"/>
          <w:sz w:val="28"/>
          <w:szCs w:val="28"/>
        </w:rPr>
        <w:t>Связь между потребителями и газопроводами различных давлений осуществляется через ГРП</w:t>
      </w:r>
      <w:r w:rsidR="00450A11">
        <w:rPr>
          <w:color w:val="000000" w:themeColor="text1"/>
          <w:sz w:val="28"/>
          <w:szCs w:val="28"/>
        </w:rPr>
        <w:t>,</w:t>
      </w:r>
      <w:r w:rsidRPr="000861F6">
        <w:rPr>
          <w:color w:val="000000" w:themeColor="text1"/>
          <w:sz w:val="28"/>
          <w:szCs w:val="28"/>
        </w:rPr>
        <w:t xml:space="preserve"> ГРУ</w:t>
      </w:r>
      <w:r w:rsidR="00450A11">
        <w:rPr>
          <w:color w:val="000000" w:themeColor="text1"/>
          <w:sz w:val="28"/>
          <w:szCs w:val="28"/>
        </w:rPr>
        <w:t>, ГРС</w:t>
      </w:r>
      <w:r w:rsidRPr="000861F6">
        <w:rPr>
          <w:color w:val="000000" w:themeColor="text1"/>
          <w:sz w:val="28"/>
          <w:szCs w:val="28"/>
        </w:rPr>
        <w:t xml:space="preserve"> и ГРШ.</w:t>
      </w:r>
    </w:p>
    <w:p w14:paraId="73E1228C" w14:textId="0DA402B7" w:rsidR="00450A11" w:rsidRDefault="006F1704" w:rsidP="00450A11">
      <w:pPr>
        <w:spacing w:line="360" w:lineRule="auto"/>
        <w:ind w:firstLine="709"/>
        <w:rPr>
          <w:color w:val="000000" w:themeColor="text1"/>
          <w:sz w:val="28"/>
          <w:szCs w:val="28"/>
        </w:rPr>
      </w:pPr>
      <w:r w:rsidRPr="000861F6">
        <w:rPr>
          <w:color w:val="000000" w:themeColor="text1"/>
          <w:sz w:val="28"/>
          <w:szCs w:val="28"/>
        </w:rPr>
        <w:t xml:space="preserve">На территории сельского поселения «Село </w:t>
      </w:r>
      <w:r w:rsidR="00675CA4" w:rsidRPr="000861F6">
        <w:rPr>
          <w:color w:val="000000" w:themeColor="text1"/>
          <w:sz w:val="28"/>
          <w:szCs w:val="28"/>
        </w:rPr>
        <w:t>Дудоровский</w:t>
      </w:r>
      <w:r w:rsidRPr="000861F6">
        <w:rPr>
          <w:color w:val="000000" w:themeColor="text1"/>
          <w:sz w:val="28"/>
          <w:szCs w:val="28"/>
        </w:rPr>
        <w:t>» запланировано размещени</w:t>
      </w:r>
      <w:r w:rsidR="00BB202E" w:rsidRPr="000861F6">
        <w:rPr>
          <w:color w:val="000000" w:themeColor="text1"/>
          <w:sz w:val="28"/>
          <w:szCs w:val="28"/>
        </w:rPr>
        <w:t>е</w:t>
      </w:r>
      <w:r w:rsidRPr="000861F6">
        <w:rPr>
          <w:color w:val="000000" w:themeColor="text1"/>
          <w:sz w:val="28"/>
          <w:szCs w:val="28"/>
        </w:rPr>
        <w:t xml:space="preserve"> объект</w:t>
      </w:r>
      <w:r w:rsidR="00BB202E" w:rsidRPr="000861F6">
        <w:rPr>
          <w:color w:val="000000" w:themeColor="text1"/>
          <w:sz w:val="28"/>
          <w:szCs w:val="28"/>
        </w:rPr>
        <w:t>а</w:t>
      </w:r>
      <w:r w:rsidRPr="000861F6">
        <w:rPr>
          <w:color w:val="000000" w:themeColor="text1"/>
          <w:sz w:val="28"/>
          <w:szCs w:val="28"/>
        </w:rPr>
        <w:t xml:space="preserve"> местного значения</w:t>
      </w:r>
      <w:r w:rsidR="00A14DDC" w:rsidRPr="000861F6">
        <w:rPr>
          <w:color w:val="000000" w:themeColor="text1"/>
          <w:sz w:val="28"/>
          <w:szCs w:val="28"/>
        </w:rPr>
        <w:t xml:space="preserve"> – распределительный газопровод среднего давления, а также ГРС </w:t>
      </w:r>
      <w:r w:rsidR="005B6241" w:rsidRPr="000861F6">
        <w:rPr>
          <w:color w:val="000000" w:themeColor="text1"/>
          <w:sz w:val="28"/>
          <w:szCs w:val="28"/>
        </w:rPr>
        <w:t>для снижения давления газа и поддержание его на заданном уровне.</w:t>
      </w:r>
    </w:p>
    <w:bookmarkEnd w:id="22"/>
    <w:p w14:paraId="2C2B20D3" w14:textId="0645F145" w:rsidR="006F1704" w:rsidRPr="006A6139" w:rsidRDefault="00450A11" w:rsidP="0068631E">
      <w:pPr>
        <w:spacing w:after="160" w:line="259" w:lineRule="auto"/>
        <w:rPr>
          <w:b/>
          <w:bCs/>
          <w:color w:val="000000" w:themeColor="text1"/>
          <w:sz w:val="28"/>
          <w:szCs w:val="28"/>
        </w:rPr>
      </w:pPr>
      <w:r>
        <w:rPr>
          <w:color w:val="000000" w:themeColor="text1"/>
          <w:sz w:val="28"/>
          <w:szCs w:val="28"/>
        </w:rPr>
        <w:br w:type="page"/>
      </w:r>
      <w:r w:rsidR="006F1704" w:rsidRPr="002542E9">
        <w:rPr>
          <w:b/>
          <w:bCs/>
          <w:color w:val="000000" w:themeColor="text1"/>
          <w:sz w:val="28"/>
        </w:rPr>
        <w:lastRenderedPageBreak/>
        <w:t>4. С</w:t>
      </w:r>
      <w:r w:rsidR="006A6139" w:rsidRPr="002542E9">
        <w:rPr>
          <w:b/>
          <w:bCs/>
          <w:color w:val="000000" w:themeColor="text1"/>
          <w:sz w:val="28"/>
        </w:rPr>
        <w:t>В</w:t>
      </w:r>
      <w:r w:rsidR="006F1704" w:rsidRPr="002542E9">
        <w:rPr>
          <w:b/>
          <w:bCs/>
          <w:color w:val="000000" w:themeColor="text1"/>
          <w:sz w:val="28"/>
        </w:rPr>
        <w:t>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6A6139" w:rsidRPr="002542E9">
        <w:rPr>
          <w:b/>
          <w:bCs/>
          <w:color w:val="000000" w:themeColor="text1"/>
          <w:sz w:val="28"/>
        </w:rPr>
        <w:t>.</w:t>
      </w:r>
    </w:p>
    <w:p w14:paraId="0D970251" w14:textId="77777777" w:rsidR="006F1704" w:rsidRPr="0084059E" w:rsidRDefault="006F1704" w:rsidP="006F1704">
      <w:pPr>
        <w:rPr>
          <w:color w:val="FF0000"/>
        </w:rPr>
      </w:pPr>
    </w:p>
    <w:p w14:paraId="3EB44840" w14:textId="72F69D8F" w:rsidR="002542E9" w:rsidRPr="004D50A3" w:rsidRDefault="002542E9" w:rsidP="00D930B8">
      <w:pPr>
        <w:spacing w:line="360" w:lineRule="auto"/>
        <w:ind w:firstLine="709"/>
        <w:rPr>
          <w:color w:val="000000" w:themeColor="text1"/>
          <w:sz w:val="28"/>
          <w:szCs w:val="28"/>
        </w:rPr>
      </w:pPr>
      <w:r w:rsidRPr="004D50A3">
        <w:rPr>
          <w:color w:val="000000" w:themeColor="text1"/>
          <w:sz w:val="28"/>
          <w:szCs w:val="28"/>
        </w:rPr>
        <w:t>В соответствии со Схемой территориального планирования Калужской области (</w:t>
      </w:r>
      <w:hyperlink r:id="rId30" w:history="1">
        <w:r w:rsidRPr="004D50A3">
          <w:rPr>
            <w:color w:val="000000" w:themeColor="text1"/>
            <w:sz w:val="28"/>
            <w:szCs w:val="28"/>
          </w:rPr>
          <w:t>Утв. Постановлением Правительства Калужской области от 17.09.2020 № 7</w:t>
        </w:r>
      </w:hyperlink>
      <w:r w:rsidRPr="004D50A3">
        <w:rPr>
          <w:color w:val="000000" w:themeColor="text1"/>
          <w:sz w:val="28"/>
          <w:szCs w:val="28"/>
        </w:rPr>
        <w:t>35) на территории сельского поселения «</w:t>
      </w:r>
      <w:r w:rsidR="00D930B8">
        <w:rPr>
          <w:color w:val="000000" w:themeColor="text1"/>
          <w:sz w:val="28"/>
          <w:szCs w:val="28"/>
        </w:rPr>
        <w:t>Село Дудоровский</w:t>
      </w:r>
      <w:r w:rsidRPr="004D50A3">
        <w:rPr>
          <w:color w:val="000000" w:themeColor="text1"/>
          <w:sz w:val="28"/>
          <w:szCs w:val="28"/>
        </w:rPr>
        <w:t>» планируется размещение в функциональных зонах объектов регионального значения, перечень объектов указан в таблице №</w:t>
      </w:r>
      <w:r>
        <w:rPr>
          <w:color w:val="000000" w:themeColor="text1"/>
          <w:sz w:val="28"/>
          <w:szCs w:val="28"/>
        </w:rPr>
        <w:t>4</w:t>
      </w:r>
      <w:r w:rsidRPr="004D50A3">
        <w:rPr>
          <w:color w:val="000000" w:themeColor="text1"/>
          <w:sz w:val="28"/>
          <w:szCs w:val="28"/>
        </w:rPr>
        <w:t>.</w:t>
      </w:r>
    </w:p>
    <w:p w14:paraId="25448935" w14:textId="77777777" w:rsidR="002542E9" w:rsidRPr="00C24F26" w:rsidRDefault="002542E9" w:rsidP="002542E9">
      <w:pPr>
        <w:spacing w:line="360" w:lineRule="auto"/>
        <w:jc w:val="right"/>
        <w:rPr>
          <w:b/>
          <w:i/>
          <w:iCs/>
          <w:color w:val="000000" w:themeColor="text1"/>
          <w:sz w:val="26"/>
          <w:szCs w:val="26"/>
        </w:rPr>
      </w:pPr>
      <w:r w:rsidRPr="00C24F26">
        <w:rPr>
          <w:i/>
          <w:iCs/>
          <w:color w:val="000000" w:themeColor="text1"/>
          <w:sz w:val="26"/>
          <w:szCs w:val="26"/>
        </w:rPr>
        <w:t>Таблица №</w:t>
      </w:r>
      <w:r>
        <w:rPr>
          <w:i/>
          <w:iCs/>
          <w:color w:val="000000" w:themeColor="text1"/>
          <w:sz w:val="26"/>
          <w:szCs w:val="26"/>
        </w:rPr>
        <w:t>4</w:t>
      </w:r>
    </w:p>
    <w:tbl>
      <w:tblPr>
        <w:tblW w:w="10790"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963"/>
        <w:gridCol w:w="2181"/>
        <w:gridCol w:w="1565"/>
        <w:gridCol w:w="1798"/>
      </w:tblGrid>
      <w:tr w:rsidR="002542E9" w:rsidRPr="004D50A3" w14:paraId="7BAC8ABF" w14:textId="77777777" w:rsidTr="00D930B8">
        <w:trPr>
          <w:trHeight w:val="520"/>
        </w:trPr>
        <w:tc>
          <w:tcPr>
            <w:tcW w:w="2283" w:type="dxa"/>
            <w:vAlign w:val="center"/>
          </w:tcPr>
          <w:p w14:paraId="51507472" w14:textId="77777777" w:rsidR="002542E9" w:rsidRPr="00732364" w:rsidRDefault="002542E9" w:rsidP="00D930B8">
            <w:pPr>
              <w:spacing w:line="259" w:lineRule="auto"/>
              <w:ind w:left="86"/>
              <w:rPr>
                <w:color w:val="000000" w:themeColor="text1"/>
              </w:rPr>
            </w:pPr>
            <w:bookmarkStart w:id="23" w:name="_Hlk70337205"/>
            <w:r w:rsidRPr="00732364">
              <w:rPr>
                <w:b/>
                <w:color w:val="000000" w:themeColor="text1"/>
              </w:rPr>
              <w:t xml:space="preserve">Местоположение </w:t>
            </w:r>
          </w:p>
        </w:tc>
        <w:tc>
          <w:tcPr>
            <w:tcW w:w="2963" w:type="dxa"/>
            <w:vAlign w:val="center"/>
          </w:tcPr>
          <w:p w14:paraId="16900A1D" w14:textId="77777777" w:rsidR="002542E9" w:rsidRPr="00732364" w:rsidRDefault="002542E9" w:rsidP="00D930B8">
            <w:pPr>
              <w:spacing w:line="259" w:lineRule="auto"/>
              <w:jc w:val="center"/>
              <w:rPr>
                <w:color w:val="000000" w:themeColor="text1"/>
              </w:rPr>
            </w:pPr>
            <w:r w:rsidRPr="00732364">
              <w:rPr>
                <w:b/>
                <w:color w:val="000000" w:themeColor="text1"/>
              </w:rPr>
              <w:t xml:space="preserve">Наименование объекта </w:t>
            </w:r>
          </w:p>
        </w:tc>
        <w:tc>
          <w:tcPr>
            <w:tcW w:w="2181" w:type="dxa"/>
          </w:tcPr>
          <w:p w14:paraId="2EE0C610" w14:textId="77777777" w:rsidR="002542E9" w:rsidRPr="00732364" w:rsidRDefault="002542E9" w:rsidP="00D930B8">
            <w:pPr>
              <w:jc w:val="center"/>
              <w:rPr>
                <w:b/>
                <w:color w:val="000000" w:themeColor="text1"/>
              </w:rPr>
            </w:pPr>
            <w:r w:rsidRPr="00732364">
              <w:rPr>
                <w:b/>
                <w:color w:val="000000" w:themeColor="text1"/>
              </w:rPr>
              <w:t>Функциональные зоны</w:t>
            </w:r>
          </w:p>
        </w:tc>
        <w:tc>
          <w:tcPr>
            <w:tcW w:w="1565" w:type="dxa"/>
          </w:tcPr>
          <w:p w14:paraId="001B3141" w14:textId="77777777" w:rsidR="002542E9" w:rsidRPr="00732364" w:rsidRDefault="002542E9" w:rsidP="00D930B8">
            <w:pPr>
              <w:jc w:val="center"/>
              <w:rPr>
                <w:b/>
                <w:color w:val="000000" w:themeColor="text1"/>
              </w:rPr>
            </w:pPr>
            <w:r w:rsidRPr="00732364">
              <w:rPr>
                <w:b/>
                <w:color w:val="000000" w:themeColor="text1"/>
              </w:rPr>
              <w:t>Срок реализации</w:t>
            </w:r>
          </w:p>
        </w:tc>
        <w:tc>
          <w:tcPr>
            <w:tcW w:w="1798" w:type="dxa"/>
          </w:tcPr>
          <w:p w14:paraId="2E3D2B22" w14:textId="77777777" w:rsidR="002542E9" w:rsidRPr="00732364" w:rsidRDefault="002542E9" w:rsidP="00D930B8">
            <w:pPr>
              <w:jc w:val="center"/>
              <w:rPr>
                <w:b/>
                <w:color w:val="000000" w:themeColor="text1"/>
              </w:rPr>
            </w:pPr>
            <w:r w:rsidRPr="00732364">
              <w:rPr>
                <w:b/>
                <w:color w:val="000000" w:themeColor="text1"/>
              </w:rPr>
              <w:t>Зона с особыми условиями использования территорий</w:t>
            </w:r>
          </w:p>
        </w:tc>
      </w:tr>
      <w:tr w:rsidR="00114DD0" w:rsidRPr="004D50A3" w14:paraId="3506DCB8" w14:textId="77777777" w:rsidTr="00114DD0">
        <w:trPr>
          <w:trHeight w:val="1725"/>
        </w:trPr>
        <w:tc>
          <w:tcPr>
            <w:tcW w:w="2283" w:type="dxa"/>
          </w:tcPr>
          <w:p w14:paraId="49B23BB2" w14:textId="0DFC52BC" w:rsidR="00114DD0" w:rsidRPr="00732364" w:rsidRDefault="00114DD0" w:rsidP="00114DD0">
            <w:pPr>
              <w:jc w:val="center"/>
              <w:rPr>
                <w:color w:val="000000" w:themeColor="text1"/>
              </w:rPr>
            </w:pPr>
            <w:r w:rsidRPr="00114DD0">
              <w:rPr>
                <w:color w:val="000000" w:themeColor="text1"/>
              </w:rPr>
              <w:t>Сельское поселение «Село Дудоровский», Ульяновский район, Калужская область</w:t>
            </w:r>
          </w:p>
        </w:tc>
        <w:tc>
          <w:tcPr>
            <w:tcW w:w="2963" w:type="dxa"/>
          </w:tcPr>
          <w:p w14:paraId="4C46F9E6" w14:textId="375B393F" w:rsidR="00114DD0" w:rsidRPr="002D059F" w:rsidRDefault="00114DD0" w:rsidP="00114DD0">
            <w:pPr>
              <w:jc w:val="center"/>
              <w:rPr>
                <w:color w:val="000000" w:themeColor="text1"/>
              </w:rPr>
            </w:pPr>
            <w:r w:rsidRPr="0050766F">
              <w:t>Памятник природы «Припойменные дубравы р. Рессета»</w:t>
            </w:r>
          </w:p>
        </w:tc>
        <w:tc>
          <w:tcPr>
            <w:tcW w:w="2181" w:type="dxa"/>
          </w:tcPr>
          <w:p w14:paraId="59EDCFAF" w14:textId="77777777" w:rsidR="00114DD0" w:rsidRPr="002D059F" w:rsidRDefault="00114DD0" w:rsidP="00114DD0">
            <w:pPr>
              <w:jc w:val="center"/>
              <w:rPr>
                <w:color w:val="000000" w:themeColor="text1"/>
              </w:rPr>
            </w:pPr>
            <w:r w:rsidRPr="002D059F">
              <w:t>Выделение функциональной зоны не требуется</w:t>
            </w:r>
          </w:p>
        </w:tc>
        <w:tc>
          <w:tcPr>
            <w:tcW w:w="1565" w:type="dxa"/>
          </w:tcPr>
          <w:p w14:paraId="13455254" w14:textId="77777777" w:rsidR="00114DD0" w:rsidRPr="002D059F" w:rsidRDefault="00114DD0" w:rsidP="00114DD0">
            <w:pPr>
              <w:jc w:val="center"/>
              <w:rPr>
                <w:color w:val="000000" w:themeColor="text1"/>
              </w:rPr>
            </w:pPr>
            <w:r w:rsidRPr="002D059F">
              <w:rPr>
                <w:color w:val="000000" w:themeColor="text1"/>
              </w:rPr>
              <w:t>Первая очередь</w:t>
            </w:r>
          </w:p>
        </w:tc>
        <w:tc>
          <w:tcPr>
            <w:tcW w:w="1798" w:type="dxa"/>
          </w:tcPr>
          <w:p w14:paraId="65742D9D" w14:textId="77777777" w:rsidR="00114DD0" w:rsidRPr="002D059F" w:rsidRDefault="00114DD0" w:rsidP="00114DD0">
            <w:pPr>
              <w:jc w:val="center"/>
              <w:rPr>
                <w:color w:val="000000" w:themeColor="text1"/>
              </w:rPr>
            </w:pPr>
            <w:r w:rsidRPr="002D059F">
              <w:t>Территория ООПТ будет являться зоной с особыми условиями использования</w:t>
            </w:r>
          </w:p>
        </w:tc>
      </w:tr>
      <w:bookmarkEnd w:id="23"/>
    </w:tbl>
    <w:p w14:paraId="1E886937" w14:textId="77777777" w:rsidR="006F1704" w:rsidRPr="0084059E" w:rsidRDefault="006F1704" w:rsidP="006F1704">
      <w:pPr>
        <w:rPr>
          <w:color w:val="FF0000"/>
        </w:rPr>
      </w:pPr>
    </w:p>
    <w:p w14:paraId="72391A80" w14:textId="2202C47D" w:rsidR="006F1704" w:rsidRPr="002542E9" w:rsidRDefault="006F1704" w:rsidP="00D930B8">
      <w:pPr>
        <w:spacing w:line="360" w:lineRule="auto"/>
        <w:ind w:firstLine="709"/>
        <w:rPr>
          <w:color w:val="000000" w:themeColor="text1"/>
          <w:sz w:val="28"/>
          <w:szCs w:val="28"/>
        </w:rPr>
      </w:pPr>
      <w:r w:rsidRPr="002542E9">
        <w:rPr>
          <w:color w:val="000000" w:themeColor="text1"/>
          <w:sz w:val="28"/>
          <w:szCs w:val="28"/>
        </w:rPr>
        <w:t>В соответствии со Схемой территориального планирования Российской Федерации (</w:t>
      </w:r>
      <w:hyperlink r:id="rId31" w:history="1">
        <w:r w:rsidRPr="002542E9">
          <w:rPr>
            <w:rStyle w:val="af"/>
            <w:color w:val="000000" w:themeColor="text1"/>
            <w:sz w:val="28"/>
            <w:szCs w:val="28"/>
            <w:u w:val="none"/>
          </w:rPr>
          <w:t xml:space="preserve">Утв. </w:t>
        </w:r>
        <w:r w:rsidRPr="002542E9">
          <w:rPr>
            <w:color w:val="000000" w:themeColor="text1"/>
            <w:sz w:val="28"/>
            <w:szCs w:val="28"/>
          </w:rPr>
          <w:t>Распоряжением Правительства РФ от 19 марта 2013 года N 384-р</w:t>
        </w:r>
        <w:r w:rsidRPr="002542E9">
          <w:rPr>
            <w:rStyle w:val="WW8Num35z0"/>
            <w:color w:val="000000" w:themeColor="text1"/>
            <w:sz w:val="28"/>
            <w:szCs w:val="28"/>
          </w:rPr>
          <w:t xml:space="preserve"> </w:t>
        </w:r>
        <w:r w:rsidRPr="002542E9">
          <w:rPr>
            <w:rStyle w:val="af"/>
            <w:color w:val="000000" w:themeColor="text1"/>
            <w:sz w:val="28"/>
            <w:szCs w:val="28"/>
            <w:u w:val="none"/>
          </w:rPr>
          <w:t>1</w:t>
        </w:r>
      </w:hyperlink>
      <w:r w:rsidRPr="002542E9">
        <w:rPr>
          <w:color w:val="000000" w:themeColor="text1"/>
          <w:sz w:val="28"/>
          <w:szCs w:val="28"/>
        </w:rPr>
        <w:t>) на территории сельского поселения «</w:t>
      </w:r>
      <w:r w:rsidR="005D47B1" w:rsidRPr="002542E9">
        <w:rPr>
          <w:color w:val="000000" w:themeColor="text1"/>
          <w:sz w:val="28"/>
          <w:szCs w:val="28"/>
        </w:rPr>
        <w:t xml:space="preserve">Село </w:t>
      </w:r>
      <w:r w:rsidR="00D930B8">
        <w:rPr>
          <w:color w:val="000000" w:themeColor="text1"/>
          <w:sz w:val="28"/>
          <w:szCs w:val="28"/>
        </w:rPr>
        <w:t>Дудоровский</w:t>
      </w:r>
      <w:r w:rsidRPr="002542E9">
        <w:rPr>
          <w:color w:val="000000" w:themeColor="text1"/>
          <w:sz w:val="28"/>
          <w:szCs w:val="28"/>
        </w:rPr>
        <w:t>» не планируется размещение в функциональных зонах объектов федерального значения.</w:t>
      </w:r>
    </w:p>
    <w:p w14:paraId="13BA9132" w14:textId="77777777" w:rsidR="006F1704" w:rsidRPr="002542E9" w:rsidRDefault="006F1704" w:rsidP="006F1704">
      <w:pPr>
        <w:ind w:firstLine="709"/>
        <w:rPr>
          <w:b/>
          <w:bCs/>
          <w:iCs/>
          <w:color w:val="000000" w:themeColor="text1"/>
        </w:rPr>
      </w:pPr>
      <w:bookmarkStart w:id="24" w:name="_Hlk56336301"/>
      <w:r w:rsidRPr="002542E9">
        <w:rPr>
          <w:iCs/>
          <w:color w:val="000000" w:themeColor="text1"/>
        </w:rPr>
        <w:br w:type="page"/>
      </w:r>
    </w:p>
    <w:p w14:paraId="7760E5D4" w14:textId="77777777" w:rsidR="006F1704" w:rsidRPr="00563740" w:rsidRDefault="006F1704" w:rsidP="006F1704">
      <w:pPr>
        <w:keepNext/>
        <w:outlineLvl w:val="0"/>
        <w:rPr>
          <w:b/>
          <w:bCs/>
          <w:color w:val="000000" w:themeColor="text1"/>
          <w:sz w:val="28"/>
          <w:szCs w:val="28"/>
          <w:lang w:eastAsia="ar-SA" w:bidi="en-US"/>
        </w:rPr>
      </w:pPr>
      <w:bookmarkStart w:id="25" w:name="_Toc2848805"/>
      <w:bookmarkEnd w:id="24"/>
      <w:r w:rsidRPr="00563740">
        <w:rPr>
          <w:b/>
          <w:bCs/>
          <w:color w:val="000000" w:themeColor="text1"/>
          <w:sz w:val="28"/>
          <w:szCs w:val="28"/>
          <w:lang w:eastAsia="ar-SA" w:bidi="en-US"/>
        </w:rPr>
        <w:lastRenderedPageBreak/>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25"/>
    </w:p>
    <w:p w14:paraId="5B5DFED5" w14:textId="77777777" w:rsidR="006F1704" w:rsidRPr="00563740" w:rsidRDefault="006F1704" w:rsidP="006F1704">
      <w:pPr>
        <w:keepNext/>
        <w:outlineLvl w:val="0"/>
        <w:rPr>
          <w:b/>
          <w:bCs/>
          <w:color w:val="000000" w:themeColor="text1"/>
          <w:sz w:val="28"/>
          <w:szCs w:val="28"/>
          <w:lang w:eastAsia="ar-SA" w:bidi="en-US"/>
        </w:rPr>
      </w:pPr>
    </w:p>
    <w:p w14:paraId="79FF881F" w14:textId="73C32B3C" w:rsidR="00563740" w:rsidRDefault="006F1704" w:rsidP="0068631E">
      <w:pPr>
        <w:spacing w:line="360" w:lineRule="auto"/>
        <w:ind w:firstLine="709"/>
        <w:rPr>
          <w:color w:val="000000" w:themeColor="text1"/>
          <w:sz w:val="28"/>
          <w:szCs w:val="28"/>
        </w:rPr>
      </w:pPr>
      <w:bookmarkStart w:id="26" w:name="_Toc2848806"/>
      <w:r w:rsidRPr="00563740">
        <w:rPr>
          <w:color w:val="000000" w:themeColor="text1"/>
          <w:sz w:val="28"/>
          <w:szCs w:val="28"/>
        </w:rPr>
        <w:t xml:space="preserve">В соответствии со Схемой территориального планирования </w:t>
      </w:r>
      <w:r w:rsidR="009D2AF6" w:rsidRPr="00563740">
        <w:rPr>
          <w:color w:val="000000" w:themeColor="text1"/>
          <w:sz w:val="28"/>
          <w:szCs w:val="28"/>
        </w:rPr>
        <w:t xml:space="preserve">Ульяновского </w:t>
      </w:r>
      <w:r w:rsidRPr="00563740">
        <w:rPr>
          <w:color w:val="000000" w:themeColor="text1"/>
          <w:sz w:val="28"/>
          <w:szCs w:val="28"/>
        </w:rPr>
        <w:t xml:space="preserve">района (Утв. </w:t>
      </w:r>
      <w:proofErr w:type="spellStart"/>
      <w:r w:rsidRPr="00563740">
        <w:rPr>
          <w:color w:val="000000" w:themeColor="text1"/>
          <w:sz w:val="28"/>
          <w:szCs w:val="28"/>
        </w:rPr>
        <w:t>реш</w:t>
      </w:r>
      <w:proofErr w:type="spellEnd"/>
      <w:r w:rsidRPr="00563740">
        <w:rPr>
          <w:color w:val="000000" w:themeColor="text1"/>
          <w:sz w:val="28"/>
          <w:szCs w:val="28"/>
        </w:rPr>
        <w:t xml:space="preserve">. Районного Собрания от </w:t>
      </w:r>
      <w:r w:rsidR="009D2AF6" w:rsidRPr="00563740">
        <w:rPr>
          <w:color w:val="000000" w:themeColor="text1"/>
          <w:sz w:val="28"/>
          <w:szCs w:val="28"/>
        </w:rPr>
        <w:t>30.12.2019</w:t>
      </w:r>
      <w:r w:rsidRPr="00563740">
        <w:rPr>
          <w:color w:val="000000" w:themeColor="text1"/>
          <w:sz w:val="28"/>
          <w:szCs w:val="28"/>
        </w:rPr>
        <w:t xml:space="preserve"> №</w:t>
      </w:r>
      <w:r w:rsidR="009D2AF6" w:rsidRPr="00563740">
        <w:rPr>
          <w:color w:val="000000" w:themeColor="text1"/>
          <w:sz w:val="28"/>
          <w:szCs w:val="28"/>
        </w:rPr>
        <w:t>95</w:t>
      </w:r>
      <w:r w:rsidRPr="00563740">
        <w:rPr>
          <w:color w:val="000000" w:themeColor="text1"/>
          <w:sz w:val="28"/>
          <w:szCs w:val="28"/>
        </w:rPr>
        <w:t>) на территории сельского поселения «</w:t>
      </w:r>
      <w:r w:rsidR="009D2AF6" w:rsidRPr="00563740">
        <w:rPr>
          <w:color w:val="000000" w:themeColor="text1"/>
          <w:sz w:val="28"/>
          <w:szCs w:val="28"/>
        </w:rPr>
        <w:t>Село</w:t>
      </w:r>
      <w:r w:rsidR="00563740" w:rsidRPr="00563740">
        <w:rPr>
          <w:color w:val="000000" w:themeColor="text1"/>
          <w:sz w:val="28"/>
          <w:szCs w:val="28"/>
        </w:rPr>
        <w:t xml:space="preserve"> Дудоровс</w:t>
      </w:r>
      <w:r w:rsidR="002542E9">
        <w:rPr>
          <w:color w:val="000000" w:themeColor="text1"/>
          <w:sz w:val="28"/>
          <w:szCs w:val="28"/>
        </w:rPr>
        <w:t>к</w:t>
      </w:r>
      <w:r w:rsidR="00563740" w:rsidRPr="00563740">
        <w:rPr>
          <w:color w:val="000000" w:themeColor="text1"/>
          <w:sz w:val="28"/>
          <w:szCs w:val="28"/>
        </w:rPr>
        <w:t>ий</w:t>
      </w:r>
      <w:r w:rsidRPr="00563740">
        <w:rPr>
          <w:color w:val="000000" w:themeColor="text1"/>
          <w:sz w:val="28"/>
          <w:szCs w:val="28"/>
        </w:rPr>
        <w:t>»</w:t>
      </w:r>
      <w:r w:rsidR="00114DD0">
        <w:rPr>
          <w:color w:val="000000" w:themeColor="text1"/>
          <w:sz w:val="28"/>
          <w:szCs w:val="28"/>
        </w:rPr>
        <w:t xml:space="preserve"> </w:t>
      </w:r>
      <w:r w:rsidRPr="00563740">
        <w:rPr>
          <w:color w:val="000000" w:themeColor="text1"/>
          <w:sz w:val="28"/>
          <w:szCs w:val="28"/>
        </w:rPr>
        <w:t>планируется размещение в функциональных зонах объектов местного значения</w:t>
      </w:r>
      <w:r w:rsidR="0068631E">
        <w:rPr>
          <w:color w:val="000000" w:themeColor="text1"/>
          <w:sz w:val="28"/>
          <w:szCs w:val="28"/>
        </w:rPr>
        <w:t xml:space="preserve"> перечень объектов указан в таблице №</w:t>
      </w:r>
      <w:r w:rsidR="002E0AD5">
        <w:rPr>
          <w:color w:val="000000" w:themeColor="text1"/>
          <w:sz w:val="28"/>
          <w:szCs w:val="28"/>
        </w:rPr>
        <w:t>5</w:t>
      </w:r>
    </w:p>
    <w:p w14:paraId="215E827A" w14:textId="18D8C548" w:rsidR="002E0AD5" w:rsidRPr="002E0AD5" w:rsidRDefault="002E0AD5" w:rsidP="002E0AD5">
      <w:pPr>
        <w:spacing w:line="360" w:lineRule="auto"/>
        <w:ind w:firstLine="709"/>
        <w:jc w:val="right"/>
        <w:rPr>
          <w:i/>
          <w:iCs/>
          <w:color w:val="000000" w:themeColor="text1"/>
          <w:sz w:val="28"/>
          <w:szCs w:val="28"/>
        </w:rPr>
      </w:pPr>
      <w:r w:rsidRPr="002E0AD5">
        <w:rPr>
          <w:i/>
          <w:iCs/>
          <w:color w:val="000000" w:themeColor="text1"/>
          <w:sz w:val="28"/>
          <w:szCs w:val="28"/>
        </w:rPr>
        <w:t>Таблица 5</w:t>
      </w:r>
    </w:p>
    <w:tbl>
      <w:tblPr>
        <w:tblpPr w:leftFromText="180" w:rightFromText="180" w:vertAnchor="text" w:horzAnchor="margin" w:tblpXSpec="center" w:tblpY="124"/>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410"/>
        <w:gridCol w:w="1559"/>
        <w:gridCol w:w="1894"/>
      </w:tblGrid>
      <w:tr w:rsidR="0068631E" w:rsidRPr="00DC1FF8" w14:paraId="5783078D" w14:textId="77777777" w:rsidTr="00500F76">
        <w:trPr>
          <w:trHeight w:val="609"/>
        </w:trPr>
        <w:tc>
          <w:tcPr>
            <w:tcW w:w="2405" w:type="dxa"/>
            <w:vAlign w:val="center"/>
          </w:tcPr>
          <w:p w14:paraId="1D343E2C" w14:textId="77777777" w:rsidR="0068631E" w:rsidRPr="00DC1FF8" w:rsidRDefault="0068631E" w:rsidP="0068631E">
            <w:pPr>
              <w:jc w:val="center"/>
              <w:rPr>
                <w:b/>
              </w:rPr>
            </w:pPr>
            <w:r w:rsidRPr="00DC1FF8">
              <w:rPr>
                <w:b/>
              </w:rPr>
              <w:t>Наименование объекта</w:t>
            </w:r>
          </w:p>
        </w:tc>
        <w:tc>
          <w:tcPr>
            <w:tcW w:w="2268" w:type="dxa"/>
            <w:vAlign w:val="center"/>
          </w:tcPr>
          <w:p w14:paraId="7841D7AD" w14:textId="77777777" w:rsidR="0068631E" w:rsidRPr="00DC1FF8" w:rsidRDefault="0068631E" w:rsidP="0068631E">
            <w:pPr>
              <w:jc w:val="center"/>
              <w:rPr>
                <w:b/>
              </w:rPr>
            </w:pPr>
            <w:r w:rsidRPr="00DC1FF8">
              <w:rPr>
                <w:b/>
              </w:rPr>
              <w:t>Местоположение планируемого объекта</w:t>
            </w:r>
          </w:p>
        </w:tc>
        <w:tc>
          <w:tcPr>
            <w:tcW w:w="2410" w:type="dxa"/>
          </w:tcPr>
          <w:p w14:paraId="29D94309" w14:textId="77777777" w:rsidR="0068631E" w:rsidRDefault="0068631E" w:rsidP="0068631E">
            <w:pPr>
              <w:jc w:val="center"/>
              <w:rPr>
                <w:b/>
                <w:color w:val="000000" w:themeColor="text1"/>
              </w:rPr>
            </w:pPr>
          </w:p>
          <w:p w14:paraId="10FC02CF" w14:textId="218942ED" w:rsidR="0068631E" w:rsidRPr="00DC1FF8" w:rsidRDefault="0068631E" w:rsidP="0068631E">
            <w:pPr>
              <w:jc w:val="center"/>
              <w:rPr>
                <w:b/>
              </w:rPr>
            </w:pPr>
            <w:r w:rsidRPr="00732364">
              <w:rPr>
                <w:b/>
                <w:color w:val="000000" w:themeColor="text1"/>
              </w:rPr>
              <w:t>Функциональные зоны</w:t>
            </w:r>
          </w:p>
        </w:tc>
        <w:tc>
          <w:tcPr>
            <w:tcW w:w="1559" w:type="dxa"/>
            <w:vAlign w:val="center"/>
          </w:tcPr>
          <w:p w14:paraId="2F047586" w14:textId="77777777" w:rsidR="0068631E" w:rsidRPr="00DC1FF8" w:rsidRDefault="0068631E" w:rsidP="0068631E">
            <w:pPr>
              <w:jc w:val="center"/>
              <w:rPr>
                <w:b/>
              </w:rPr>
            </w:pPr>
            <w:r w:rsidRPr="00DC1FF8">
              <w:rPr>
                <w:b/>
              </w:rPr>
              <w:t>Срок реализации</w:t>
            </w:r>
          </w:p>
        </w:tc>
        <w:tc>
          <w:tcPr>
            <w:tcW w:w="1894" w:type="dxa"/>
            <w:vAlign w:val="center"/>
          </w:tcPr>
          <w:p w14:paraId="591D639B" w14:textId="77777777" w:rsidR="0068631E" w:rsidRPr="00DC1FF8" w:rsidRDefault="0068631E" w:rsidP="0068631E">
            <w:pPr>
              <w:jc w:val="center"/>
              <w:rPr>
                <w:b/>
              </w:rPr>
            </w:pPr>
            <w:r w:rsidRPr="00DC1FF8">
              <w:rPr>
                <w:b/>
              </w:rPr>
              <w:t>Зона с особыми условиями использования территории</w:t>
            </w:r>
          </w:p>
        </w:tc>
      </w:tr>
      <w:tr w:rsidR="0068631E" w:rsidRPr="00DC1FF8" w14:paraId="2F87F78B" w14:textId="77777777" w:rsidTr="00500F76">
        <w:trPr>
          <w:trHeight w:val="1146"/>
        </w:trPr>
        <w:tc>
          <w:tcPr>
            <w:tcW w:w="2405" w:type="dxa"/>
            <w:vAlign w:val="center"/>
          </w:tcPr>
          <w:p w14:paraId="58C588AF" w14:textId="37E7CC73" w:rsidR="0068631E" w:rsidRPr="00DC1FF8" w:rsidRDefault="0068631E" w:rsidP="0068631E">
            <w:pPr>
              <w:jc w:val="center"/>
              <w:rPr>
                <w:b/>
              </w:rPr>
            </w:pPr>
            <w:r>
              <w:t>Газор</w:t>
            </w:r>
            <w:r w:rsidR="00500F76">
              <w:t>аспределительная станция</w:t>
            </w:r>
          </w:p>
        </w:tc>
        <w:tc>
          <w:tcPr>
            <w:tcW w:w="2268" w:type="dxa"/>
            <w:vAlign w:val="center"/>
          </w:tcPr>
          <w:p w14:paraId="2B120C0F" w14:textId="77777777" w:rsidR="0068631E" w:rsidRDefault="0068631E" w:rsidP="0068631E">
            <w:pPr>
              <w:pStyle w:val="Style6"/>
              <w:spacing w:line="240" w:lineRule="auto"/>
              <w:ind w:firstLine="5"/>
              <w:jc w:val="center"/>
            </w:pPr>
            <w:r w:rsidRPr="00352E22">
              <w:t>Ульяновский район,</w:t>
            </w:r>
            <w:r>
              <w:t xml:space="preserve"> </w:t>
            </w:r>
          </w:p>
          <w:p w14:paraId="2D1980F6" w14:textId="6E655644" w:rsidR="0068631E" w:rsidRPr="00DC1FF8" w:rsidRDefault="0068631E" w:rsidP="0068631E">
            <w:pPr>
              <w:jc w:val="center"/>
              <w:rPr>
                <w:b/>
              </w:rPr>
            </w:pPr>
            <w:r>
              <w:t>Калужская область</w:t>
            </w:r>
          </w:p>
        </w:tc>
        <w:tc>
          <w:tcPr>
            <w:tcW w:w="2410" w:type="dxa"/>
          </w:tcPr>
          <w:p w14:paraId="027316F7" w14:textId="77777777" w:rsidR="0068631E" w:rsidRDefault="0068631E" w:rsidP="0068631E">
            <w:pPr>
              <w:jc w:val="center"/>
            </w:pPr>
          </w:p>
          <w:p w14:paraId="4675199C" w14:textId="1444A879" w:rsidR="0068631E" w:rsidRPr="00D4542F" w:rsidRDefault="0068631E" w:rsidP="0068631E">
            <w:pPr>
              <w:jc w:val="center"/>
            </w:pPr>
            <w:r>
              <w:t>-</w:t>
            </w:r>
          </w:p>
        </w:tc>
        <w:tc>
          <w:tcPr>
            <w:tcW w:w="1559" w:type="dxa"/>
            <w:vAlign w:val="center"/>
          </w:tcPr>
          <w:p w14:paraId="15645103" w14:textId="77777777" w:rsidR="0068631E" w:rsidRPr="00DC1FF8" w:rsidRDefault="0068631E" w:rsidP="0068631E">
            <w:pPr>
              <w:jc w:val="center"/>
              <w:rPr>
                <w:b/>
              </w:rPr>
            </w:pPr>
            <w:r w:rsidRPr="00D4542F">
              <w:t>Первая очередь</w:t>
            </w:r>
          </w:p>
        </w:tc>
        <w:tc>
          <w:tcPr>
            <w:tcW w:w="1894" w:type="dxa"/>
            <w:vAlign w:val="center"/>
          </w:tcPr>
          <w:p w14:paraId="4484A3AD" w14:textId="3EEADC87" w:rsidR="0068631E" w:rsidRPr="00DC1FF8" w:rsidRDefault="0068631E" w:rsidP="0068631E">
            <w:pPr>
              <w:jc w:val="center"/>
              <w:rPr>
                <w:b/>
              </w:rPr>
            </w:pPr>
            <w:r w:rsidRPr="00D4542F">
              <w:t>охранная зона до 100 м</w:t>
            </w:r>
          </w:p>
        </w:tc>
      </w:tr>
      <w:tr w:rsidR="002E0AD5" w:rsidRPr="00DC1FF8" w14:paraId="1DBBB0EE" w14:textId="77777777" w:rsidTr="00500F76">
        <w:trPr>
          <w:trHeight w:val="1146"/>
        </w:trPr>
        <w:tc>
          <w:tcPr>
            <w:tcW w:w="2405" w:type="dxa"/>
            <w:vAlign w:val="center"/>
          </w:tcPr>
          <w:p w14:paraId="22945D5A" w14:textId="7D7AF72F" w:rsidR="002E0AD5" w:rsidRDefault="002E0AD5" w:rsidP="002E0AD5">
            <w:pPr>
              <w:jc w:val="center"/>
            </w:pPr>
            <w:r>
              <w:t>Распределительный трубопровод</w:t>
            </w:r>
          </w:p>
        </w:tc>
        <w:tc>
          <w:tcPr>
            <w:tcW w:w="2268" w:type="dxa"/>
            <w:vAlign w:val="center"/>
          </w:tcPr>
          <w:p w14:paraId="504934B4" w14:textId="77777777" w:rsidR="002E0AD5" w:rsidRDefault="002E0AD5" w:rsidP="002E0AD5">
            <w:pPr>
              <w:pStyle w:val="Style6"/>
              <w:spacing w:line="240" w:lineRule="auto"/>
              <w:ind w:firstLine="5"/>
              <w:jc w:val="center"/>
            </w:pPr>
            <w:r w:rsidRPr="00352E22">
              <w:t>Ульяновский район,</w:t>
            </w:r>
            <w:r>
              <w:t xml:space="preserve"> </w:t>
            </w:r>
          </w:p>
          <w:p w14:paraId="30CDFEB8" w14:textId="2377BB34" w:rsidR="002E0AD5" w:rsidRPr="00352E22" w:rsidRDefault="002E0AD5" w:rsidP="002E0AD5">
            <w:pPr>
              <w:pStyle w:val="Style6"/>
              <w:spacing w:line="240" w:lineRule="auto"/>
              <w:ind w:firstLine="5"/>
              <w:jc w:val="center"/>
            </w:pPr>
            <w:r>
              <w:t>Калужская область</w:t>
            </w:r>
          </w:p>
        </w:tc>
        <w:tc>
          <w:tcPr>
            <w:tcW w:w="2410" w:type="dxa"/>
          </w:tcPr>
          <w:p w14:paraId="69B19515" w14:textId="07178281" w:rsidR="002E0AD5" w:rsidRDefault="002E0AD5" w:rsidP="002E0AD5">
            <w:pPr>
              <w:jc w:val="center"/>
            </w:pPr>
            <w:r>
              <w:t>-</w:t>
            </w:r>
          </w:p>
        </w:tc>
        <w:tc>
          <w:tcPr>
            <w:tcW w:w="1559" w:type="dxa"/>
            <w:vAlign w:val="center"/>
          </w:tcPr>
          <w:p w14:paraId="5CB14854" w14:textId="1856A532" w:rsidR="002E0AD5" w:rsidRPr="00D4542F" w:rsidRDefault="002E0AD5" w:rsidP="002E0AD5">
            <w:pPr>
              <w:jc w:val="center"/>
            </w:pPr>
            <w:r w:rsidRPr="00D4542F">
              <w:rPr>
                <w:color w:val="000000"/>
              </w:rPr>
              <w:t>Первая очередь</w:t>
            </w:r>
          </w:p>
        </w:tc>
        <w:tc>
          <w:tcPr>
            <w:tcW w:w="1894" w:type="dxa"/>
            <w:vAlign w:val="center"/>
          </w:tcPr>
          <w:p w14:paraId="1830A878" w14:textId="05FDF019" w:rsidR="002E0AD5" w:rsidRPr="00D4542F" w:rsidRDefault="002E0AD5" w:rsidP="002E0AD5">
            <w:pPr>
              <w:jc w:val="center"/>
            </w:pPr>
            <w:r w:rsidRPr="00D4542F">
              <w:t>охранная зона до 100 м</w:t>
            </w:r>
          </w:p>
        </w:tc>
      </w:tr>
    </w:tbl>
    <w:p w14:paraId="324DB05E" w14:textId="77777777" w:rsidR="00114DD0" w:rsidRDefault="00114DD0" w:rsidP="00D930B8">
      <w:pPr>
        <w:spacing w:line="360" w:lineRule="auto"/>
        <w:ind w:firstLine="709"/>
        <w:rPr>
          <w:b/>
          <w:bCs/>
          <w:color w:val="FF0000"/>
          <w:sz w:val="28"/>
          <w:szCs w:val="28"/>
          <w:shd w:val="clear" w:color="auto" w:fill="FFFFFF"/>
          <w:lang w:eastAsia="ar-SA" w:bidi="en-US"/>
        </w:rPr>
      </w:pPr>
    </w:p>
    <w:p w14:paraId="637B370C" w14:textId="2FF2C3B1" w:rsidR="00E97BC7" w:rsidRPr="0084059E" w:rsidRDefault="00563740" w:rsidP="00563740">
      <w:pPr>
        <w:spacing w:after="160" w:line="259" w:lineRule="auto"/>
        <w:jc w:val="left"/>
        <w:rPr>
          <w:b/>
          <w:bCs/>
          <w:color w:val="FF0000"/>
          <w:sz w:val="28"/>
          <w:szCs w:val="28"/>
          <w:shd w:val="clear" w:color="auto" w:fill="FFFFFF"/>
          <w:lang w:eastAsia="ar-SA" w:bidi="en-US"/>
        </w:rPr>
      </w:pPr>
      <w:r>
        <w:rPr>
          <w:b/>
          <w:bCs/>
          <w:color w:val="FF0000"/>
          <w:sz w:val="28"/>
          <w:szCs w:val="28"/>
          <w:shd w:val="clear" w:color="auto" w:fill="FFFFFF"/>
          <w:lang w:eastAsia="ar-SA" w:bidi="en-US"/>
        </w:rPr>
        <w:br w:type="page"/>
      </w:r>
    </w:p>
    <w:p w14:paraId="5ECECF3D" w14:textId="77777777" w:rsidR="006F1704" w:rsidRPr="00675CA4" w:rsidRDefault="006F1704" w:rsidP="006F1704">
      <w:pPr>
        <w:keepNext/>
        <w:outlineLvl w:val="0"/>
        <w:rPr>
          <w:b/>
          <w:bCs/>
          <w:color w:val="000000" w:themeColor="text1"/>
          <w:sz w:val="28"/>
          <w:szCs w:val="28"/>
          <w:shd w:val="clear" w:color="auto" w:fill="FFFFFF"/>
          <w:lang w:eastAsia="ar-SA" w:bidi="en-US"/>
        </w:rPr>
      </w:pPr>
      <w:r w:rsidRPr="00675CA4">
        <w:rPr>
          <w:b/>
          <w:bCs/>
          <w:color w:val="000000" w:themeColor="text1"/>
          <w:sz w:val="28"/>
          <w:szCs w:val="28"/>
          <w:shd w:val="clear" w:color="auto" w:fill="FFFFFF"/>
          <w:lang w:eastAsia="ar-SA" w:bidi="en-US"/>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26"/>
    </w:p>
    <w:p w14:paraId="3EF152DE" w14:textId="77777777" w:rsidR="006F1704" w:rsidRPr="00675CA4" w:rsidRDefault="006F1704" w:rsidP="006F1704">
      <w:pPr>
        <w:rPr>
          <w:color w:val="000000" w:themeColor="text1"/>
          <w:lang w:eastAsia="ar-SA" w:bidi="en-US"/>
        </w:rPr>
      </w:pPr>
    </w:p>
    <w:p w14:paraId="4B04E437" w14:textId="77777777" w:rsidR="006F1704" w:rsidRPr="00675CA4" w:rsidRDefault="006F1704" w:rsidP="006F1704">
      <w:pPr>
        <w:rPr>
          <w:b/>
          <w:color w:val="000000" w:themeColor="text1"/>
          <w:sz w:val="28"/>
          <w:szCs w:val="28"/>
        </w:rPr>
      </w:pPr>
      <w:r w:rsidRPr="00675CA4">
        <w:rPr>
          <w:b/>
          <w:color w:val="000000" w:themeColor="text1"/>
          <w:sz w:val="28"/>
          <w:szCs w:val="28"/>
        </w:rPr>
        <w:t>6.1 ОСНОВНЫЕ ФАКТОРЫ РИСКА ВОЗНИКНОВЕНИЯ ЧРЕЗВЫЧАЙНЫХ СИТУАЦИЙ ПРИРОДНОГО ХАРАКТЕРА</w:t>
      </w:r>
    </w:p>
    <w:p w14:paraId="15B3FC75" w14:textId="77777777" w:rsidR="006F1704" w:rsidRPr="00675CA4" w:rsidRDefault="006F1704" w:rsidP="006F1704">
      <w:pPr>
        <w:ind w:firstLine="709"/>
        <w:rPr>
          <w:bCs/>
          <w:color w:val="000000" w:themeColor="text1"/>
          <w:sz w:val="28"/>
          <w:szCs w:val="28"/>
        </w:rPr>
      </w:pPr>
      <w:r w:rsidRPr="00675CA4">
        <w:rPr>
          <w:b/>
          <w:bCs/>
          <w:color w:val="000000" w:themeColor="text1"/>
          <w:sz w:val="28"/>
          <w:szCs w:val="28"/>
        </w:rPr>
        <w:t>Основными функциями системы обеспечения пожарной безопасности являются</w:t>
      </w:r>
      <w:r w:rsidRPr="00675CA4">
        <w:rPr>
          <w:bCs/>
          <w:color w:val="000000" w:themeColor="text1"/>
          <w:sz w:val="28"/>
          <w:szCs w:val="28"/>
        </w:rPr>
        <w:t xml:space="preserve">: </w:t>
      </w:r>
    </w:p>
    <w:p w14:paraId="34E8CC4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нормативное правовое регулирование и осуществление государственных мер в области пожарной безопасности; </w:t>
      </w:r>
    </w:p>
    <w:p w14:paraId="61F0927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создание пожарной охраны и организация ее деятельности; </w:t>
      </w:r>
    </w:p>
    <w:p w14:paraId="653073B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разработка и осуществление мер пожарной безопасности; </w:t>
      </w:r>
    </w:p>
    <w:p w14:paraId="0ED4171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реализация прав, обязанностей и ответственности в области пожарной безопасности; </w:t>
      </w:r>
    </w:p>
    <w:p w14:paraId="798583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проведение противопожарной пропаганды и обучение населения мерам пожарной безопасности; </w:t>
      </w:r>
    </w:p>
    <w:p w14:paraId="1218520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содействие деятельности добровольных пожарных, привлечение населения к обеспечению пожарной безопасности; </w:t>
      </w:r>
    </w:p>
    <w:p w14:paraId="4A1048A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научно-техническое обеспечение пожарной безопасности; </w:t>
      </w:r>
    </w:p>
    <w:p w14:paraId="6DBF6A7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информационное обеспечение в области пожарной безопасности; </w:t>
      </w:r>
    </w:p>
    <w:p w14:paraId="6364E5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14:paraId="30CAD99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производство пожарно-технической продукции; </w:t>
      </w:r>
    </w:p>
    <w:p w14:paraId="710B1A5F"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выполнение работ и оказание услуг в области пожарной безопасности; </w:t>
      </w:r>
    </w:p>
    <w:p w14:paraId="51FFB382"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59966BF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тушение пожаров и проведение аварийно-спасательных работ; </w:t>
      </w:r>
    </w:p>
    <w:p w14:paraId="7AB82E6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учет пожаров и их последствий; </w:t>
      </w:r>
    </w:p>
    <w:p w14:paraId="06DA140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установление особого противопожарного режима.</w:t>
      </w:r>
    </w:p>
    <w:p w14:paraId="773FBAF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Для выполнения этих функций система обеспечения пожарной безопасности состоит из нескольких элементов:</w:t>
      </w:r>
    </w:p>
    <w:p w14:paraId="62F589A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органы государственной власти;</w:t>
      </w:r>
    </w:p>
    <w:p w14:paraId="00AF7EC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органы местного самоуправления;</w:t>
      </w:r>
    </w:p>
    <w:p w14:paraId="67A046DA"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0ACB04DF" w14:textId="77777777" w:rsidR="006F1704" w:rsidRPr="00675CA4" w:rsidRDefault="006F1704" w:rsidP="006F1704">
      <w:pPr>
        <w:ind w:firstLine="709"/>
        <w:rPr>
          <w:bCs/>
          <w:color w:val="000000" w:themeColor="text1"/>
          <w:sz w:val="28"/>
          <w:szCs w:val="28"/>
        </w:rPr>
      </w:pPr>
    </w:p>
    <w:p w14:paraId="29869EA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Достижение заданного уровня пожарной безопасности достигается комплексом организационных и технических решений.</w:t>
      </w:r>
    </w:p>
    <w:p w14:paraId="2C804222" w14:textId="77777777" w:rsidR="006F1704" w:rsidRPr="00675CA4" w:rsidRDefault="006F1704" w:rsidP="006F1704">
      <w:pPr>
        <w:ind w:firstLine="709"/>
        <w:rPr>
          <w:bCs/>
          <w:color w:val="000000" w:themeColor="text1"/>
          <w:sz w:val="28"/>
          <w:szCs w:val="28"/>
        </w:rPr>
      </w:pPr>
    </w:p>
    <w:p w14:paraId="4F75DC4E" w14:textId="77777777" w:rsidR="006F1704" w:rsidRPr="00675CA4" w:rsidRDefault="006F1704" w:rsidP="006F1704">
      <w:pPr>
        <w:ind w:firstLine="709"/>
        <w:rPr>
          <w:bCs/>
          <w:color w:val="000000" w:themeColor="text1"/>
          <w:sz w:val="28"/>
          <w:szCs w:val="28"/>
        </w:rPr>
      </w:pPr>
      <w:r w:rsidRPr="00675CA4">
        <w:rPr>
          <w:b/>
          <w:bCs/>
          <w:color w:val="000000" w:themeColor="text1"/>
          <w:sz w:val="28"/>
          <w:szCs w:val="28"/>
        </w:rPr>
        <w:t>Организационные решения</w:t>
      </w:r>
      <w:r w:rsidRPr="00675CA4">
        <w:rPr>
          <w:bCs/>
          <w:color w:val="000000" w:themeColor="text1"/>
          <w:sz w:val="28"/>
          <w:szCs w:val="28"/>
        </w:rPr>
        <w:t>.</w:t>
      </w:r>
    </w:p>
    <w:p w14:paraId="779180E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240A7B8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Предотвращение образования горючей среды должно обеспечиваться одним из следующих способов или их комбинаций:</w:t>
      </w:r>
    </w:p>
    <w:p w14:paraId="4131B5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максимально возможным применением негорючих и </w:t>
      </w:r>
      <w:proofErr w:type="spellStart"/>
      <w:r w:rsidRPr="00675CA4">
        <w:rPr>
          <w:bCs/>
          <w:color w:val="000000" w:themeColor="text1"/>
          <w:sz w:val="28"/>
          <w:szCs w:val="28"/>
        </w:rPr>
        <w:t>трудногорючих</w:t>
      </w:r>
      <w:proofErr w:type="spellEnd"/>
      <w:r w:rsidRPr="00675CA4">
        <w:rPr>
          <w:bCs/>
          <w:color w:val="000000" w:themeColor="text1"/>
          <w:sz w:val="28"/>
          <w:szCs w:val="28"/>
        </w:rPr>
        <w:t xml:space="preserve"> веществ и материалов;</w:t>
      </w:r>
    </w:p>
    <w:p w14:paraId="2B125F5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7AE09C1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изоляцией горючей среды (применением изолированных отсеков, камер, кабин и т. п.);</w:t>
      </w:r>
    </w:p>
    <w:p w14:paraId="15D1187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11A5504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достаточной концентрацией </w:t>
      </w:r>
      <w:proofErr w:type="spellStart"/>
      <w:r w:rsidRPr="00675CA4">
        <w:rPr>
          <w:bCs/>
          <w:color w:val="000000" w:themeColor="text1"/>
          <w:sz w:val="28"/>
          <w:szCs w:val="28"/>
        </w:rPr>
        <w:t>флегматизатора</w:t>
      </w:r>
      <w:proofErr w:type="spellEnd"/>
      <w:r w:rsidRPr="00675CA4">
        <w:rPr>
          <w:bCs/>
          <w:color w:val="000000" w:themeColor="text1"/>
          <w:sz w:val="28"/>
          <w:szCs w:val="28"/>
        </w:rPr>
        <w:t xml:space="preserve"> в воздухе защищаемого объема (его составной части);</w:t>
      </w:r>
    </w:p>
    <w:p w14:paraId="0E045CC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поддержанием температуры и давления среды, при которых распространение пламени исключается;</w:t>
      </w:r>
    </w:p>
    <w:p w14:paraId="5866FFC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максимальной механизацией и автоматизацией технологических процессов, связанных с обращением горючих веществ;</w:t>
      </w:r>
    </w:p>
    <w:p w14:paraId="026E45F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установкой пожароопасного оборудования по возможности в изолированных помещениях или на открытых площадках;</w:t>
      </w:r>
    </w:p>
    <w:p w14:paraId="5B7EC6B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2999ED84"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1139B0A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машин, механизмов, оборудования, устройств, при эксплуатации которых не образуются источники зажигания;</w:t>
      </w:r>
    </w:p>
    <w:p w14:paraId="6D3BC0E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28633E06"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в конструкции быстродействующих средств защитного отключения возможных источников зажигания;</w:t>
      </w:r>
    </w:p>
    <w:p w14:paraId="024F2E5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применением технологического процесса и оборудования, удовлетворяющего требованиям электростатической </w:t>
      </w:r>
      <w:proofErr w:type="spellStart"/>
      <w:r w:rsidRPr="00675CA4">
        <w:rPr>
          <w:bCs/>
          <w:color w:val="000000" w:themeColor="text1"/>
          <w:sz w:val="28"/>
          <w:szCs w:val="28"/>
        </w:rPr>
        <w:t>искробезопасности</w:t>
      </w:r>
      <w:proofErr w:type="spellEnd"/>
      <w:r w:rsidRPr="00675CA4">
        <w:rPr>
          <w:bCs/>
          <w:color w:val="000000" w:themeColor="text1"/>
          <w:sz w:val="28"/>
          <w:szCs w:val="28"/>
        </w:rPr>
        <w:t xml:space="preserve"> по ГОСТ 12.1.018;</w:t>
      </w:r>
    </w:p>
    <w:p w14:paraId="32B1A85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устройством молниезащиты зданий, сооружений и оборудования;</w:t>
      </w:r>
    </w:p>
    <w:p w14:paraId="6494825A"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305998A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исключение возможности появления искрового разряда в горючей среде с энергией, равной и выше минимальной энергии зажигания;</w:t>
      </w:r>
    </w:p>
    <w:p w14:paraId="78411B7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применением не искрящего инструмента при работе с легковоспламеняющимися жидкостями и горючими газами;</w:t>
      </w:r>
    </w:p>
    <w:p w14:paraId="74C7D9A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31F4EC4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обеспечение порядка совместного хранения веществ и материалов;</w:t>
      </w:r>
    </w:p>
    <w:p w14:paraId="1C18295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устранением контакта с воздухом пирофорных веществ;</w:t>
      </w:r>
    </w:p>
    <w:p w14:paraId="65F6E37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уменьшением определяющего размера горючей среды ниже предельно допустимого по горючести;</w:t>
      </w:r>
    </w:p>
    <w:p w14:paraId="4B824066"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выполнением действующих строительных норм, правил и стандартов.</w:t>
      </w:r>
    </w:p>
    <w:p w14:paraId="5EED6AE9" w14:textId="77777777" w:rsidR="006F1704" w:rsidRPr="00675CA4" w:rsidRDefault="006F1704" w:rsidP="006F1704">
      <w:pPr>
        <w:ind w:firstLine="709"/>
        <w:rPr>
          <w:b/>
          <w:bCs/>
          <w:color w:val="000000" w:themeColor="text1"/>
          <w:sz w:val="28"/>
          <w:szCs w:val="28"/>
        </w:rPr>
      </w:pPr>
    </w:p>
    <w:p w14:paraId="552B4F06" w14:textId="77777777" w:rsidR="006F1704" w:rsidRPr="00675CA4" w:rsidRDefault="006F1704" w:rsidP="006F1704">
      <w:pPr>
        <w:ind w:firstLine="709"/>
        <w:rPr>
          <w:bCs/>
          <w:color w:val="000000" w:themeColor="text1"/>
          <w:sz w:val="28"/>
          <w:szCs w:val="28"/>
        </w:rPr>
      </w:pPr>
      <w:r w:rsidRPr="00675CA4">
        <w:rPr>
          <w:b/>
          <w:bCs/>
          <w:color w:val="000000" w:themeColor="text1"/>
          <w:sz w:val="28"/>
          <w:szCs w:val="28"/>
        </w:rPr>
        <w:t>Технические решения, входящие в систему, обеспечивающую пожарную безопасность дороги, состоят из ряда мероприятий и условий:</w:t>
      </w:r>
    </w:p>
    <w:p w14:paraId="798385F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45B797C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2F46333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332785DF"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0E477B0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67478C2A"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участках дороги, расположенных вблизи опор линий высоковольтных передач необходимо расположение обозначенных охранных зон;</w:t>
      </w:r>
    </w:p>
    <w:p w14:paraId="3ED9122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территории автомобильной дороги в пределах ее полосы не разрешается устраивать свалки горючих отходов;</w:t>
      </w:r>
    </w:p>
    <w:p w14:paraId="289B504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69632D92"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47051EF3" w14:textId="6D2760FB" w:rsidR="00563740" w:rsidRDefault="006F1704" w:rsidP="00563740">
      <w:pPr>
        <w:ind w:firstLine="709"/>
        <w:rPr>
          <w:bCs/>
          <w:color w:val="000000" w:themeColor="text1"/>
          <w:sz w:val="28"/>
          <w:szCs w:val="28"/>
        </w:rPr>
      </w:pPr>
      <w:r w:rsidRPr="00675CA4">
        <w:rPr>
          <w:bCs/>
          <w:color w:val="000000" w:themeColor="text1"/>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bookmarkStart w:id="27" w:name="_Toc2848808"/>
    </w:p>
    <w:p w14:paraId="1AC08123" w14:textId="77777777" w:rsidR="00563740" w:rsidRDefault="00563740" w:rsidP="00563740">
      <w:pPr>
        <w:ind w:firstLine="709"/>
        <w:rPr>
          <w:bCs/>
          <w:color w:val="000000" w:themeColor="text1"/>
          <w:sz w:val="28"/>
          <w:szCs w:val="28"/>
        </w:rPr>
      </w:pPr>
    </w:p>
    <w:p w14:paraId="3C6096E7" w14:textId="5F85459B" w:rsidR="006F1704" w:rsidRPr="00251ED1" w:rsidRDefault="006F1704" w:rsidP="00251ED1">
      <w:pPr>
        <w:spacing w:after="160" w:line="259" w:lineRule="auto"/>
        <w:jc w:val="left"/>
        <w:rPr>
          <w:bCs/>
          <w:color w:val="000000" w:themeColor="text1"/>
          <w:sz w:val="28"/>
          <w:szCs w:val="28"/>
        </w:rPr>
      </w:pPr>
      <w:r w:rsidRPr="00675CA4">
        <w:rPr>
          <w:b/>
          <w:bCs/>
          <w:color w:val="000000" w:themeColor="text1"/>
          <w:sz w:val="28"/>
          <w:szCs w:val="28"/>
        </w:rPr>
        <w:lastRenderedPageBreak/>
        <w:t>6.2. ОПАСНОСТЬ ВОЗНИКНОВЕНИЯ ПРИРОДНЫХ КАТАКЛИЗМОВ</w:t>
      </w:r>
      <w:bookmarkEnd w:id="27"/>
    </w:p>
    <w:p w14:paraId="6089FDFF"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Наиболее опасными проявлениями природных процессов на территории района являются:</w:t>
      </w:r>
    </w:p>
    <w:p w14:paraId="28E216E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грозы;</w:t>
      </w:r>
    </w:p>
    <w:p w14:paraId="04963C2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ливни с интенсивностью 30 мм/час и более;</w:t>
      </w:r>
    </w:p>
    <w:p w14:paraId="128F0EB2"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подтопление территории;</w:t>
      </w:r>
    </w:p>
    <w:p w14:paraId="15338AA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сильные морозы;</w:t>
      </w:r>
    </w:p>
    <w:p w14:paraId="755BB15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снегопады, превышающие 20 мм за 24 часа;</w:t>
      </w:r>
    </w:p>
    <w:p w14:paraId="59AE392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град с диаметром частиц более 20 мм;</w:t>
      </w:r>
    </w:p>
    <w:p w14:paraId="0BD481F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гололед с диаметром отложений более 200 мм;</w:t>
      </w:r>
    </w:p>
    <w:p w14:paraId="7289A11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сильные ветры со скоростью более 35 м/с (ураганы).</w:t>
      </w:r>
    </w:p>
    <w:p w14:paraId="24F4CA97" w14:textId="33B3B235" w:rsidR="006F1704" w:rsidRPr="00675CA4" w:rsidRDefault="006F1704" w:rsidP="00A972EF">
      <w:pPr>
        <w:ind w:firstLine="709"/>
        <w:jc w:val="right"/>
        <w:rPr>
          <w:bCs/>
          <w:color w:val="000000" w:themeColor="text1"/>
          <w:sz w:val="28"/>
          <w:szCs w:val="28"/>
        </w:rPr>
      </w:pPr>
      <w:r w:rsidRPr="00675CA4">
        <w:rPr>
          <w:b/>
          <w:bCs/>
          <w:i/>
          <w:color w:val="000000" w:themeColor="text1"/>
          <w:sz w:val="28"/>
          <w:szCs w:val="28"/>
        </w:rPr>
        <w:t>Таблица 6</w:t>
      </w:r>
    </w:p>
    <w:p w14:paraId="5E0CCC5C" w14:textId="77777777" w:rsidR="006F1704" w:rsidRPr="00675CA4" w:rsidRDefault="006F1704" w:rsidP="00A972EF">
      <w:pPr>
        <w:ind w:firstLine="709"/>
        <w:jc w:val="right"/>
        <w:rPr>
          <w:b/>
          <w:bCs/>
          <w:i/>
          <w:color w:val="000000" w:themeColor="text1"/>
          <w:sz w:val="28"/>
          <w:szCs w:val="28"/>
        </w:rPr>
      </w:pPr>
      <w:r w:rsidRPr="00675CA4">
        <w:rPr>
          <w:b/>
          <w:bCs/>
          <w:i/>
          <w:color w:val="000000" w:themeColor="text1"/>
          <w:sz w:val="28"/>
          <w:szCs w:val="28"/>
        </w:rPr>
        <w:t xml:space="preserve">Характеристика поражающих факторов указанных природных явлений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8"/>
        <w:gridCol w:w="5767"/>
      </w:tblGrid>
      <w:tr w:rsidR="0084059E" w:rsidRPr="00675CA4" w14:paraId="28924EE0" w14:textId="77777777" w:rsidTr="00E97BC7">
        <w:tc>
          <w:tcPr>
            <w:tcW w:w="1908" w:type="pct"/>
            <w:shd w:val="clear" w:color="auto" w:fill="D9D9D9"/>
            <w:hideMark/>
          </w:tcPr>
          <w:p w14:paraId="2C08C688" w14:textId="77777777" w:rsidR="006F1704" w:rsidRPr="00675CA4" w:rsidRDefault="006F1704" w:rsidP="00E97BC7">
            <w:pPr>
              <w:ind w:firstLine="709"/>
              <w:rPr>
                <w:color w:val="000000" w:themeColor="text1"/>
                <w:sz w:val="28"/>
                <w:szCs w:val="28"/>
              </w:rPr>
            </w:pPr>
            <w:r w:rsidRPr="00675CA4">
              <w:rPr>
                <w:color w:val="000000" w:themeColor="text1"/>
                <w:sz w:val="28"/>
                <w:szCs w:val="28"/>
              </w:rPr>
              <w:t>Источник ЧС</w:t>
            </w:r>
          </w:p>
        </w:tc>
        <w:tc>
          <w:tcPr>
            <w:tcW w:w="3092" w:type="pct"/>
            <w:shd w:val="clear" w:color="auto" w:fill="D9D9D9"/>
            <w:hideMark/>
          </w:tcPr>
          <w:p w14:paraId="67B51277" w14:textId="77777777" w:rsidR="006F1704" w:rsidRPr="00675CA4" w:rsidRDefault="006F1704" w:rsidP="00E97BC7">
            <w:pPr>
              <w:ind w:firstLine="709"/>
              <w:rPr>
                <w:color w:val="000000" w:themeColor="text1"/>
                <w:sz w:val="28"/>
                <w:szCs w:val="28"/>
              </w:rPr>
            </w:pPr>
            <w:r w:rsidRPr="00675CA4">
              <w:rPr>
                <w:color w:val="000000" w:themeColor="text1"/>
                <w:sz w:val="28"/>
                <w:szCs w:val="28"/>
              </w:rPr>
              <w:t>Характер воздействия поражающего фактора</w:t>
            </w:r>
          </w:p>
        </w:tc>
      </w:tr>
      <w:tr w:rsidR="0084059E" w:rsidRPr="00675CA4" w14:paraId="7F3393F4" w14:textId="77777777" w:rsidTr="00E97BC7">
        <w:tc>
          <w:tcPr>
            <w:tcW w:w="1908" w:type="pct"/>
            <w:hideMark/>
          </w:tcPr>
          <w:p w14:paraId="0FE8B395" w14:textId="77777777" w:rsidR="006F1704" w:rsidRPr="00675CA4" w:rsidRDefault="006F1704" w:rsidP="00E97BC7">
            <w:pPr>
              <w:ind w:firstLine="709"/>
              <w:rPr>
                <w:color w:val="000000" w:themeColor="text1"/>
                <w:sz w:val="28"/>
                <w:szCs w:val="28"/>
              </w:rPr>
            </w:pPr>
            <w:r w:rsidRPr="00675CA4">
              <w:rPr>
                <w:color w:val="000000" w:themeColor="text1"/>
                <w:sz w:val="28"/>
                <w:szCs w:val="28"/>
              </w:rPr>
              <w:t>Сильный ветер</w:t>
            </w:r>
          </w:p>
        </w:tc>
        <w:tc>
          <w:tcPr>
            <w:tcW w:w="3092" w:type="pct"/>
            <w:hideMark/>
          </w:tcPr>
          <w:p w14:paraId="6D3E0430" w14:textId="77777777" w:rsidR="006F1704" w:rsidRPr="00675CA4" w:rsidRDefault="006F1704" w:rsidP="00E97BC7">
            <w:pPr>
              <w:ind w:firstLine="709"/>
              <w:rPr>
                <w:color w:val="000000" w:themeColor="text1"/>
                <w:sz w:val="28"/>
                <w:szCs w:val="28"/>
              </w:rPr>
            </w:pPr>
            <w:r w:rsidRPr="00675CA4">
              <w:rPr>
                <w:color w:val="000000" w:themeColor="text1"/>
                <w:sz w:val="28"/>
                <w:szCs w:val="28"/>
              </w:rPr>
              <w:t>Ветровая нагрузка, аэродинамическое давление на ограждающие конструкции</w:t>
            </w:r>
          </w:p>
        </w:tc>
      </w:tr>
      <w:tr w:rsidR="0084059E" w:rsidRPr="00675CA4" w14:paraId="45B2F1C9" w14:textId="77777777" w:rsidTr="00E97BC7">
        <w:tc>
          <w:tcPr>
            <w:tcW w:w="1908" w:type="pct"/>
            <w:hideMark/>
          </w:tcPr>
          <w:p w14:paraId="78BFF4D8" w14:textId="77777777" w:rsidR="006F1704" w:rsidRPr="00675CA4" w:rsidRDefault="006F1704" w:rsidP="00E97BC7">
            <w:pPr>
              <w:ind w:firstLine="709"/>
              <w:rPr>
                <w:color w:val="000000" w:themeColor="text1"/>
                <w:sz w:val="28"/>
                <w:szCs w:val="28"/>
              </w:rPr>
            </w:pPr>
            <w:r w:rsidRPr="00675CA4">
              <w:rPr>
                <w:color w:val="000000" w:themeColor="text1"/>
                <w:sz w:val="28"/>
                <w:szCs w:val="28"/>
              </w:rPr>
              <w:t>Экстремальные атмосферные осадки (ливень, метель), наводнения</w:t>
            </w:r>
          </w:p>
        </w:tc>
        <w:tc>
          <w:tcPr>
            <w:tcW w:w="3092" w:type="pct"/>
            <w:hideMark/>
          </w:tcPr>
          <w:p w14:paraId="7720F063" w14:textId="77777777" w:rsidR="006F1704" w:rsidRPr="00675CA4" w:rsidRDefault="006F1704" w:rsidP="00E97BC7">
            <w:pPr>
              <w:ind w:firstLine="709"/>
              <w:rPr>
                <w:color w:val="000000" w:themeColor="text1"/>
                <w:sz w:val="28"/>
                <w:szCs w:val="28"/>
              </w:rPr>
            </w:pPr>
            <w:r w:rsidRPr="00675CA4">
              <w:rPr>
                <w:color w:val="000000" w:themeColor="text1"/>
                <w:sz w:val="28"/>
                <w:szCs w:val="28"/>
              </w:rPr>
              <w:t>Затопление территории, подтопление фундаментов, снеговая нагрузка, ветровая нагрузка, снежные заносы</w:t>
            </w:r>
          </w:p>
        </w:tc>
      </w:tr>
      <w:tr w:rsidR="0084059E" w:rsidRPr="00675CA4" w14:paraId="16202555" w14:textId="77777777" w:rsidTr="00E97BC7">
        <w:tc>
          <w:tcPr>
            <w:tcW w:w="1908" w:type="pct"/>
            <w:hideMark/>
          </w:tcPr>
          <w:p w14:paraId="7CF2948B" w14:textId="77777777" w:rsidR="006F1704" w:rsidRPr="00675CA4" w:rsidRDefault="006F1704" w:rsidP="00E97BC7">
            <w:pPr>
              <w:ind w:firstLine="709"/>
              <w:rPr>
                <w:color w:val="000000" w:themeColor="text1"/>
                <w:sz w:val="28"/>
                <w:szCs w:val="28"/>
              </w:rPr>
            </w:pPr>
            <w:r w:rsidRPr="00675CA4">
              <w:rPr>
                <w:color w:val="000000" w:themeColor="text1"/>
                <w:sz w:val="28"/>
                <w:szCs w:val="28"/>
              </w:rPr>
              <w:t>Град</w:t>
            </w:r>
          </w:p>
        </w:tc>
        <w:tc>
          <w:tcPr>
            <w:tcW w:w="3092" w:type="pct"/>
            <w:hideMark/>
          </w:tcPr>
          <w:p w14:paraId="01398140" w14:textId="77777777" w:rsidR="006F1704" w:rsidRPr="00675CA4" w:rsidRDefault="006F1704" w:rsidP="00E97BC7">
            <w:pPr>
              <w:ind w:firstLine="709"/>
              <w:rPr>
                <w:color w:val="000000" w:themeColor="text1"/>
                <w:sz w:val="28"/>
                <w:szCs w:val="28"/>
              </w:rPr>
            </w:pPr>
            <w:r w:rsidRPr="00675CA4">
              <w:rPr>
                <w:color w:val="000000" w:themeColor="text1"/>
                <w:sz w:val="28"/>
                <w:szCs w:val="28"/>
              </w:rPr>
              <w:t>Ударная динамическая нагрузка</w:t>
            </w:r>
          </w:p>
        </w:tc>
      </w:tr>
      <w:tr w:rsidR="0084059E" w:rsidRPr="00675CA4" w14:paraId="725487ED" w14:textId="77777777" w:rsidTr="00E97BC7">
        <w:tc>
          <w:tcPr>
            <w:tcW w:w="1908" w:type="pct"/>
            <w:hideMark/>
          </w:tcPr>
          <w:p w14:paraId="6A44E061" w14:textId="77777777" w:rsidR="006F1704" w:rsidRPr="00675CA4" w:rsidRDefault="006F1704" w:rsidP="00E97BC7">
            <w:pPr>
              <w:ind w:firstLine="709"/>
              <w:rPr>
                <w:color w:val="000000" w:themeColor="text1"/>
                <w:sz w:val="28"/>
                <w:szCs w:val="28"/>
              </w:rPr>
            </w:pPr>
            <w:r w:rsidRPr="00675CA4">
              <w:rPr>
                <w:color w:val="000000" w:themeColor="text1"/>
                <w:sz w:val="28"/>
                <w:szCs w:val="28"/>
              </w:rPr>
              <w:t>Гроза</w:t>
            </w:r>
          </w:p>
        </w:tc>
        <w:tc>
          <w:tcPr>
            <w:tcW w:w="3092" w:type="pct"/>
            <w:hideMark/>
          </w:tcPr>
          <w:p w14:paraId="6F60DEE9" w14:textId="77777777" w:rsidR="006F1704" w:rsidRPr="00675CA4" w:rsidRDefault="006F1704" w:rsidP="00E97BC7">
            <w:pPr>
              <w:ind w:firstLine="709"/>
              <w:rPr>
                <w:color w:val="000000" w:themeColor="text1"/>
                <w:sz w:val="28"/>
                <w:szCs w:val="28"/>
              </w:rPr>
            </w:pPr>
            <w:r w:rsidRPr="00675CA4">
              <w:rPr>
                <w:color w:val="000000" w:themeColor="text1"/>
                <w:sz w:val="28"/>
                <w:szCs w:val="28"/>
              </w:rPr>
              <w:t>Электрические разряды</w:t>
            </w:r>
          </w:p>
        </w:tc>
      </w:tr>
      <w:tr w:rsidR="006F1704" w:rsidRPr="00675CA4" w14:paraId="29622F95" w14:textId="77777777" w:rsidTr="00E97BC7">
        <w:tc>
          <w:tcPr>
            <w:tcW w:w="1908" w:type="pct"/>
            <w:hideMark/>
          </w:tcPr>
          <w:p w14:paraId="2FEF95E5" w14:textId="77777777" w:rsidR="006F1704" w:rsidRPr="00675CA4" w:rsidRDefault="006F1704" w:rsidP="00E97BC7">
            <w:pPr>
              <w:ind w:firstLine="709"/>
              <w:rPr>
                <w:color w:val="000000" w:themeColor="text1"/>
                <w:sz w:val="28"/>
                <w:szCs w:val="28"/>
              </w:rPr>
            </w:pPr>
            <w:r w:rsidRPr="00675CA4">
              <w:rPr>
                <w:color w:val="000000" w:themeColor="text1"/>
                <w:sz w:val="28"/>
                <w:szCs w:val="28"/>
              </w:rPr>
              <w:t>Морозы</w:t>
            </w:r>
          </w:p>
        </w:tc>
        <w:tc>
          <w:tcPr>
            <w:tcW w:w="3092" w:type="pct"/>
            <w:hideMark/>
          </w:tcPr>
          <w:p w14:paraId="15564357" w14:textId="77777777" w:rsidR="006F1704" w:rsidRPr="00675CA4" w:rsidRDefault="006F1704" w:rsidP="00E97BC7">
            <w:pPr>
              <w:ind w:firstLine="709"/>
              <w:rPr>
                <w:color w:val="000000" w:themeColor="text1"/>
                <w:sz w:val="28"/>
                <w:szCs w:val="28"/>
              </w:rPr>
            </w:pPr>
            <w:r w:rsidRPr="00675CA4">
              <w:rPr>
                <w:color w:val="000000" w:themeColor="text1"/>
                <w:sz w:val="28"/>
                <w:szCs w:val="28"/>
              </w:rPr>
              <w:t>Температурная деформация ограждающих конструкций, замораживание и разрыв коммуникаций</w:t>
            </w:r>
          </w:p>
        </w:tc>
      </w:tr>
    </w:tbl>
    <w:p w14:paraId="36C82BD7" w14:textId="77777777" w:rsidR="006F1704" w:rsidRPr="00675CA4" w:rsidRDefault="006F1704" w:rsidP="006F1704">
      <w:pPr>
        <w:ind w:firstLine="709"/>
        <w:rPr>
          <w:bCs/>
          <w:color w:val="000000" w:themeColor="text1"/>
          <w:sz w:val="28"/>
          <w:szCs w:val="28"/>
        </w:rPr>
      </w:pPr>
    </w:p>
    <w:p w14:paraId="3846A03C" w14:textId="77777777" w:rsidR="006F1704" w:rsidRPr="00675CA4" w:rsidRDefault="006F1704" w:rsidP="006F1704">
      <w:pPr>
        <w:ind w:firstLine="709"/>
        <w:rPr>
          <w:b/>
          <w:bCs/>
          <w:color w:val="000000" w:themeColor="text1"/>
          <w:sz w:val="28"/>
          <w:szCs w:val="28"/>
        </w:rPr>
      </w:pPr>
      <w:r w:rsidRPr="00675CA4">
        <w:rPr>
          <w:b/>
          <w:bCs/>
          <w:color w:val="000000" w:themeColor="text1"/>
          <w:sz w:val="28"/>
          <w:szCs w:val="28"/>
        </w:rPr>
        <w:t>Инженерно-технические мероприятия по предупреждению чрезвычайных ситуаций</w:t>
      </w:r>
    </w:p>
    <w:p w14:paraId="087E026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Система предупреждения чрезвычайных ситуаций в Калужской области как субъекта федерации опирается на «Положение о единой системе предупреждения и ликвидации чрезвычайных ситуаций» (РСЧС).</w:t>
      </w:r>
    </w:p>
    <w:p w14:paraId="652FE74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14:paraId="79C7E31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14:paraId="046086F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на федеральном уровне - межведомственная комиссия по предупреждению и ликвидации чрезвычайных ситуаций и обеспечению пожарной безопасности.</w:t>
      </w:r>
    </w:p>
    <w:p w14:paraId="062734E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региональном уровне (в пределах территории Калужской области) - комиссия по предупреждению и ликвидации чрезвычайных ситуаций; муниципальном уровне.</w:t>
      </w:r>
    </w:p>
    <w:p w14:paraId="29258D7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Учет защитных сооружений ведется в штабе по делам ГО и ЧС при администрации муниципального района «</w:t>
      </w:r>
      <w:proofErr w:type="spellStart"/>
      <w:r w:rsidRPr="00675CA4">
        <w:rPr>
          <w:bCs/>
          <w:color w:val="000000" w:themeColor="text1"/>
          <w:sz w:val="28"/>
          <w:szCs w:val="28"/>
        </w:rPr>
        <w:t>Козельский</w:t>
      </w:r>
      <w:proofErr w:type="spellEnd"/>
      <w:r w:rsidRPr="00675CA4">
        <w:rPr>
          <w:bCs/>
          <w:color w:val="000000" w:themeColor="text1"/>
          <w:sz w:val="28"/>
          <w:szCs w:val="28"/>
        </w:rPr>
        <w:t xml:space="preserve"> район», а также на предприятиях района, имеющих на балансе ЗСГО. 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 583 от 15.12.2002г МЧС РФ).</w:t>
      </w:r>
    </w:p>
    <w:p w14:paraId="20AFBD6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Причинами чрезвычайных ситуаций в сельсовете могут быть:</w:t>
      </w:r>
    </w:p>
    <w:p w14:paraId="11020FB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землетрясение;</w:t>
      </w:r>
    </w:p>
    <w:p w14:paraId="17214CD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пожар;</w:t>
      </w:r>
    </w:p>
    <w:p w14:paraId="738D0BB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аварии на инженерных и транспортных сетях;</w:t>
      </w:r>
    </w:p>
    <w:p w14:paraId="0507A69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Землетрясение.</w:t>
      </w:r>
    </w:p>
    <w:p w14:paraId="118E44A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14:paraId="19ED4A36" w14:textId="77777777" w:rsidR="006F1704" w:rsidRPr="00675CA4" w:rsidRDefault="006F1704" w:rsidP="006F1704">
      <w:pPr>
        <w:ind w:firstLine="709"/>
        <w:rPr>
          <w:b/>
          <w:bCs/>
          <w:color w:val="000000" w:themeColor="text1"/>
          <w:sz w:val="28"/>
          <w:szCs w:val="28"/>
        </w:rPr>
      </w:pPr>
    </w:p>
    <w:p w14:paraId="3F44B749" w14:textId="77777777" w:rsidR="006F1704" w:rsidRPr="00675CA4" w:rsidRDefault="006F1704" w:rsidP="006F1704">
      <w:pPr>
        <w:ind w:firstLine="709"/>
        <w:rPr>
          <w:b/>
          <w:bCs/>
          <w:color w:val="000000" w:themeColor="text1"/>
          <w:sz w:val="28"/>
          <w:szCs w:val="28"/>
        </w:rPr>
      </w:pPr>
      <w:r w:rsidRPr="00675CA4">
        <w:rPr>
          <w:b/>
          <w:bCs/>
          <w:color w:val="000000" w:themeColor="text1"/>
          <w:sz w:val="28"/>
          <w:szCs w:val="28"/>
        </w:rPr>
        <w:t>Пожарная безопасность.</w:t>
      </w:r>
    </w:p>
    <w:p w14:paraId="4A3831C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68DB6DD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511F8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Аварии на транспортных сетях. 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w:t>
      </w:r>
      <w:r w:rsidRPr="00675CA4">
        <w:rPr>
          <w:bCs/>
          <w:color w:val="000000" w:themeColor="text1"/>
          <w:sz w:val="28"/>
          <w:szCs w:val="28"/>
        </w:rPr>
        <w:lastRenderedPageBreak/>
        <w:t>грузов с выбросом (</w:t>
      </w:r>
      <w:proofErr w:type="spellStart"/>
      <w:r w:rsidRPr="00675CA4">
        <w:rPr>
          <w:bCs/>
          <w:color w:val="000000" w:themeColor="text1"/>
          <w:sz w:val="28"/>
          <w:szCs w:val="28"/>
        </w:rPr>
        <w:t>выливом</w:t>
      </w:r>
      <w:proofErr w:type="spellEnd"/>
      <w:r w:rsidRPr="00675CA4">
        <w:rPr>
          <w:bCs/>
          <w:color w:val="000000" w:themeColor="text1"/>
          <w:sz w:val="28"/>
          <w:szCs w:val="28"/>
        </w:rPr>
        <w:t xml:space="preserve">) опасных химических веществ, взрывом горючих жидкостей и сжиженных газов возможны фактически на территории поселений, где проходит автомобильная дорога. </w:t>
      </w:r>
    </w:p>
    <w:p w14:paraId="5D7CB179" w14:textId="77777777" w:rsidR="006F1704" w:rsidRPr="00675CA4" w:rsidRDefault="006F1704" w:rsidP="006F1704">
      <w:pPr>
        <w:ind w:firstLine="709"/>
        <w:rPr>
          <w:b/>
          <w:bCs/>
          <w:color w:val="000000" w:themeColor="text1"/>
          <w:sz w:val="28"/>
          <w:szCs w:val="28"/>
        </w:rPr>
      </w:pPr>
    </w:p>
    <w:p w14:paraId="13B15F81" w14:textId="77777777" w:rsidR="006F1704" w:rsidRPr="00675CA4" w:rsidRDefault="006F1704" w:rsidP="006F1704">
      <w:pPr>
        <w:ind w:firstLine="709"/>
        <w:rPr>
          <w:b/>
          <w:bCs/>
          <w:color w:val="000000" w:themeColor="text1"/>
          <w:sz w:val="28"/>
          <w:szCs w:val="28"/>
        </w:rPr>
      </w:pPr>
      <w:r w:rsidRPr="00675CA4">
        <w:rPr>
          <w:b/>
          <w:bCs/>
          <w:color w:val="000000" w:themeColor="text1"/>
          <w:sz w:val="28"/>
          <w:szCs w:val="28"/>
        </w:rPr>
        <w:t xml:space="preserve">Для обеспечения безопасности населения необходимо: </w:t>
      </w:r>
    </w:p>
    <w:p w14:paraId="16A9849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осуществление капитального ремонта железных и автодорог;</w:t>
      </w:r>
    </w:p>
    <w:p w14:paraId="0050A5E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проведение регулярных обследований и наблюдения за техническими сооружениями – элементами транспортной и инженерной инфраструктур (мостами, гидротехническими сооружениями);</w:t>
      </w:r>
    </w:p>
    <w:p w14:paraId="30F9F506"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пунктов;</w:t>
      </w:r>
    </w:p>
    <w:p w14:paraId="0039BA0E" w14:textId="77777777" w:rsidR="006F1704" w:rsidRPr="00675CA4" w:rsidRDefault="006F1704" w:rsidP="006F1704">
      <w:pPr>
        <w:ind w:firstLine="709"/>
        <w:rPr>
          <w:color w:val="000000" w:themeColor="text1"/>
          <w:sz w:val="28"/>
          <w:szCs w:val="28"/>
        </w:rPr>
      </w:pPr>
      <w:r w:rsidRPr="00675CA4">
        <w:rPr>
          <w:bCs/>
          <w:color w:val="000000" w:themeColor="text1"/>
          <w:sz w:val="28"/>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сельского поселения.</w:t>
      </w:r>
    </w:p>
    <w:p w14:paraId="41A368E7" w14:textId="77777777" w:rsidR="006F1704" w:rsidRPr="00675CA4" w:rsidRDefault="006F1704" w:rsidP="006F1704">
      <w:pPr>
        <w:keepNext/>
        <w:ind w:firstLine="709"/>
        <w:outlineLvl w:val="2"/>
        <w:rPr>
          <w:b/>
          <w:bCs/>
          <w:color w:val="000000" w:themeColor="text1"/>
          <w:sz w:val="28"/>
          <w:szCs w:val="28"/>
        </w:rPr>
      </w:pPr>
      <w:bookmarkStart w:id="28" w:name="_Toc2848809"/>
    </w:p>
    <w:p w14:paraId="34FC3A24" w14:textId="77777777" w:rsidR="006F1704" w:rsidRPr="00675CA4" w:rsidRDefault="006F1704" w:rsidP="006F1704">
      <w:pPr>
        <w:keepNext/>
        <w:ind w:firstLine="709"/>
        <w:outlineLvl w:val="2"/>
        <w:rPr>
          <w:b/>
          <w:bCs/>
          <w:color w:val="000000" w:themeColor="text1"/>
          <w:sz w:val="28"/>
          <w:szCs w:val="28"/>
        </w:rPr>
      </w:pPr>
      <w:r w:rsidRPr="00675CA4">
        <w:rPr>
          <w:b/>
          <w:bCs/>
          <w:color w:val="000000" w:themeColor="text1"/>
          <w:sz w:val="28"/>
          <w:szCs w:val="28"/>
        </w:rPr>
        <w:t>6.3. НОРМАТИВНЫЕ ТРЕБОВАНИЯ ПОЖАРНОЙ БЕЗОПАСНОСТИ ПРИ ГРАДОСТРОИТЕЛЬНОЙ ДЕЯТЕЛЬНОСТИ</w:t>
      </w:r>
      <w:bookmarkEnd w:id="28"/>
    </w:p>
    <w:p w14:paraId="4B4F3F3C" w14:textId="77777777" w:rsidR="006F1704" w:rsidRPr="00675CA4" w:rsidRDefault="006F1704" w:rsidP="006F1704">
      <w:pPr>
        <w:ind w:firstLine="709"/>
        <w:rPr>
          <w:color w:val="000000" w:themeColor="text1"/>
          <w:sz w:val="28"/>
          <w:szCs w:val="28"/>
        </w:rPr>
      </w:pPr>
      <w:r w:rsidRPr="00675CA4">
        <w:rPr>
          <w:color w:val="000000" w:themeColor="text1"/>
          <w:sz w:val="28"/>
          <w:szCs w:val="28"/>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14:paraId="3A39B791" w14:textId="77777777" w:rsidR="006F1704" w:rsidRPr="00675CA4" w:rsidRDefault="006F1704" w:rsidP="006F1704">
      <w:pPr>
        <w:ind w:firstLine="709"/>
        <w:rPr>
          <w:color w:val="000000" w:themeColor="text1"/>
          <w:sz w:val="28"/>
          <w:szCs w:val="28"/>
        </w:rPr>
      </w:pPr>
    </w:p>
    <w:p w14:paraId="5343F630" w14:textId="77777777" w:rsidR="006F1704" w:rsidRPr="00675CA4" w:rsidRDefault="006F1704" w:rsidP="006F1704">
      <w:pPr>
        <w:ind w:firstLine="709"/>
        <w:rPr>
          <w:color w:val="000000" w:themeColor="text1"/>
          <w:sz w:val="28"/>
          <w:szCs w:val="28"/>
        </w:rPr>
      </w:pPr>
      <w:r w:rsidRPr="00675CA4">
        <w:rPr>
          <w:b/>
          <w:bCs/>
          <w:i/>
          <w:iCs/>
          <w:color w:val="000000" w:themeColor="text1"/>
          <w:sz w:val="28"/>
          <w:szCs w:val="28"/>
        </w:rPr>
        <w:t>Требования к документации при планировке территорий поселения</w:t>
      </w:r>
    </w:p>
    <w:p w14:paraId="7148785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 </w:t>
      </w:r>
    </w:p>
    <w:p w14:paraId="043D6079" w14:textId="77777777" w:rsidR="006F1704" w:rsidRPr="00675CA4" w:rsidRDefault="006F1704" w:rsidP="006F1704">
      <w:pPr>
        <w:ind w:firstLine="709"/>
        <w:rPr>
          <w:color w:val="000000" w:themeColor="text1"/>
          <w:sz w:val="28"/>
          <w:szCs w:val="28"/>
        </w:rPr>
      </w:pPr>
      <w:r w:rsidRPr="00675CA4">
        <w:rPr>
          <w:color w:val="000000" w:themeColor="text1"/>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14:paraId="41AAC4B8" w14:textId="77777777" w:rsidR="006F1704" w:rsidRPr="00675CA4" w:rsidRDefault="006F1704" w:rsidP="006F1704">
      <w:pPr>
        <w:ind w:firstLine="709"/>
        <w:rPr>
          <w:b/>
          <w:bCs/>
          <w:i/>
          <w:iCs/>
          <w:color w:val="000000" w:themeColor="text1"/>
          <w:sz w:val="28"/>
          <w:szCs w:val="28"/>
        </w:rPr>
      </w:pPr>
    </w:p>
    <w:p w14:paraId="4F499A9D" w14:textId="77777777" w:rsidR="006F1704" w:rsidRPr="00675CA4" w:rsidRDefault="006F1704" w:rsidP="006F1704">
      <w:pPr>
        <w:ind w:firstLine="709"/>
        <w:rPr>
          <w:color w:val="000000" w:themeColor="text1"/>
          <w:sz w:val="28"/>
          <w:szCs w:val="28"/>
        </w:rPr>
      </w:pPr>
      <w:r w:rsidRPr="00675CA4">
        <w:rPr>
          <w:b/>
          <w:bCs/>
          <w:i/>
          <w:iCs/>
          <w:color w:val="000000" w:themeColor="text1"/>
          <w:sz w:val="28"/>
          <w:szCs w:val="28"/>
        </w:rPr>
        <w:t>Размещение взрывопожароопасных объектов</w:t>
      </w:r>
    </w:p>
    <w:p w14:paraId="55BD55B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675CA4">
        <w:rPr>
          <w:color w:val="000000" w:themeColor="text1"/>
          <w:sz w:val="28"/>
          <w:szCs w:val="28"/>
        </w:rPr>
        <w:t>пожаровзрывоопасные</w:t>
      </w:r>
      <w:proofErr w:type="spellEnd"/>
      <w:r w:rsidRPr="00675CA4">
        <w:rPr>
          <w:color w:val="000000" w:themeColor="text1"/>
          <w:sz w:val="28"/>
          <w:szCs w:val="28"/>
        </w:rPr>
        <w:t xml:space="preserve"> вещества и материалы и для которых обязательна разработка декларации о промышленной безопасности), в составе </w:t>
      </w:r>
      <w:r w:rsidRPr="00675CA4">
        <w:rPr>
          <w:color w:val="000000" w:themeColor="text1"/>
          <w:sz w:val="28"/>
          <w:szCs w:val="28"/>
        </w:rPr>
        <w:lastRenderedPageBreak/>
        <w:t xml:space="preserve">проектов, предусматривающих такое размещение, должны быть разработаны (содержаться): </w:t>
      </w:r>
    </w:p>
    <w:p w14:paraId="5B8E682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обоснование невозможности или нецелесообразности размещения взрывопожароопасного объекта за границами поселения; </w:t>
      </w:r>
    </w:p>
    <w:p w14:paraId="013DB69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 </w:t>
      </w:r>
    </w:p>
    <w:p w14:paraId="3792C1A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этом: </w:t>
      </w:r>
    </w:p>
    <w:p w14:paraId="141D0F9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 </w:t>
      </w:r>
    </w:p>
    <w:p w14:paraId="39EC284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w:t>
      </w:r>
    </w:p>
    <w:p w14:paraId="33D27234" w14:textId="77777777" w:rsidR="006F1704" w:rsidRPr="00675CA4" w:rsidRDefault="006F1704" w:rsidP="006F1704">
      <w:pPr>
        <w:ind w:firstLine="709"/>
        <w:rPr>
          <w:color w:val="000000" w:themeColor="text1"/>
          <w:sz w:val="28"/>
          <w:szCs w:val="28"/>
        </w:rPr>
      </w:pPr>
      <w:r w:rsidRPr="00675CA4">
        <w:rPr>
          <w:color w:val="000000" w:themeColor="text1"/>
          <w:sz w:val="28"/>
          <w:szCs w:val="28"/>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2B740E2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Согласно СНиП 21-01-97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w:t>
      </w:r>
    </w:p>
    <w:p w14:paraId="1E4EEEA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Ф1. Для постоянного проживания и временного (в том числе круглосуточного) пребывания людей (помещения в этих зданиях, как правило, </w:t>
      </w:r>
      <w:r w:rsidRPr="00675CA4">
        <w:rPr>
          <w:color w:val="000000" w:themeColor="text1"/>
          <w:sz w:val="28"/>
          <w:szCs w:val="28"/>
        </w:rPr>
        <w:lastRenderedPageBreak/>
        <w:t xml:space="preserve">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 </w:t>
      </w:r>
    </w:p>
    <w:p w14:paraId="5525DD92" w14:textId="77777777" w:rsidR="006F1704" w:rsidRPr="00675CA4" w:rsidRDefault="006F1704" w:rsidP="006F1704">
      <w:pPr>
        <w:ind w:firstLine="709"/>
        <w:rPr>
          <w:color w:val="000000" w:themeColor="text1"/>
          <w:sz w:val="28"/>
          <w:szCs w:val="28"/>
        </w:rPr>
      </w:pPr>
      <w:r w:rsidRPr="00675CA4">
        <w:rPr>
          <w:color w:val="000000" w:themeColor="text1"/>
          <w:sz w:val="28"/>
          <w:szCs w:val="28"/>
        </w:rPr>
        <w:t>Ф1.1 Дошкольные образовательные учреждения, специализированные дома престарелых и инвалидов (</w:t>
      </w:r>
      <w:proofErr w:type="spellStart"/>
      <w:r w:rsidRPr="00675CA4">
        <w:rPr>
          <w:color w:val="000000" w:themeColor="text1"/>
          <w:sz w:val="28"/>
          <w:szCs w:val="28"/>
        </w:rPr>
        <w:t>неквартирные</w:t>
      </w:r>
      <w:proofErr w:type="spellEnd"/>
      <w:r w:rsidRPr="00675CA4">
        <w:rPr>
          <w:color w:val="000000" w:themeColor="text1"/>
          <w:sz w:val="28"/>
          <w:szCs w:val="28"/>
        </w:rPr>
        <w:t xml:space="preserve">), больницы, спальные корпуса школ-интернатов и детских учреждений; </w:t>
      </w:r>
    </w:p>
    <w:p w14:paraId="28B21BA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Ф1.2 Гостиницы, общежития, спальные корпуса санаториев и домов отдыха общего типа, кемпингов, мотелей и пансионатов; </w:t>
      </w:r>
    </w:p>
    <w:p w14:paraId="53DAD76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Ф1.3 Многоквартирные жилые дома; </w:t>
      </w:r>
    </w:p>
    <w:p w14:paraId="0D86D4E1" w14:textId="77777777" w:rsidR="006F1704" w:rsidRPr="00675CA4" w:rsidRDefault="006F1704" w:rsidP="006F1704">
      <w:pPr>
        <w:ind w:firstLine="709"/>
        <w:rPr>
          <w:color w:val="000000" w:themeColor="text1"/>
          <w:sz w:val="28"/>
          <w:szCs w:val="28"/>
        </w:rPr>
      </w:pPr>
      <w:r w:rsidRPr="00675CA4">
        <w:rPr>
          <w:color w:val="000000" w:themeColor="text1"/>
          <w:sz w:val="28"/>
          <w:szCs w:val="28"/>
        </w:rPr>
        <w:t>Ф1.4 Одноквартирные, в том числе блокированные жилые дома;</w:t>
      </w:r>
    </w:p>
    <w:p w14:paraId="08A1674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 </w:t>
      </w:r>
    </w:p>
    <w:p w14:paraId="3303B05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p>
    <w:p w14:paraId="2F91A1A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Ф2.2 Музеи, выставки, танцевальные залы и другие подобные учреждения в закрытых помещениях; Ф2.3 Учреждения, указанные в Ф2.1, на открытом воздухе; </w:t>
      </w:r>
    </w:p>
    <w:p w14:paraId="00F32A2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Ф2.4 Учреждения, указанные в Ф2.2, на открытом воздухе; </w:t>
      </w:r>
    </w:p>
    <w:p w14:paraId="0BA60E7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 Предприятия по обслуживанию населения (помещения этих предприятий характерны большей численностью посетителей, чем обслуживающего персонала): </w:t>
      </w:r>
    </w:p>
    <w:p w14:paraId="7C869AD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Ф3.1 Предприятия торговли; </w:t>
      </w:r>
    </w:p>
    <w:p w14:paraId="52EF0FB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Ф3.2 Предприятия общественного питания; </w:t>
      </w:r>
    </w:p>
    <w:p w14:paraId="383BE85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Ф3.3 Вокзалы; </w:t>
      </w:r>
    </w:p>
    <w:p w14:paraId="6D4CC57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Ф3.4 Поликлиники и амбулатории; </w:t>
      </w:r>
    </w:p>
    <w:p w14:paraId="3540561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 </w:t>
      </w:r>
    </w:p>
    <w:p w14:paraId="0033DE4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Ф3.6 Физкультурно-оздоровительные комплексы и спортивно-тренировочные учреждения без трибун для зрителей, бытовые помещения, бани; </w:t>
      </w:r>
    </w:p>
    <w:p w14:paraId="60E2A0B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w:t>
      </w:r>
    </w:p>
    <w:p w14:paraId="713D117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Ф4.1 Школы, внешкольные учебные заведения, средние специальные учебные заведения, профессионально-технические училища; </w:t>
      </w:r>
    </w:p>
    <w:p w14:paraId="4ED39077" w14:textId="77777777" w:rsidR="006F1704" w:rsidRPr="00675CA4" w:rsidRDefault="006F1704" w:rsidP="006F1704">
      <w:pPr>
        <w:ind w:firstLine="709"/>
        <w:rPr>
          <w:color w:val="000000" w:themeColor="text1"/>
          <w:sz w:val="28"/>
          <w:szCs w:val="28"/>
        </w:rPr>
      </w:pPr>
      <w:r w:rsidRPr="00675CA4">
        <w:rPr>
          <w:color w:val="000000" w:themeColor="text1"/>
          <w:sz w:val="28"/>
          <w:szCs w:val="28"/>
        </w:rPr>
        <w:t>Ф4.2 Высшие учебные заведения, учреждения повышения квалификации; Ф4.3 Учреждения органов управления, проектно-</w:t>
      </w:r>
      <w:r w:rsidRPr="00675CA4">
        <w:rPr>
          <w:color w:val="000000" w:themeColor="text1"/>
          <w:sz w:val="28"/>
          <w:szCs w:val="28"/>
        </w:rPr>
        <w:lastRenderedPageBreak/>
        <w:t xml:space="preserve">конструкторские организации, информационные и редакционно-издательские организации, научно-исследовательские организации, банки, конторы, офисы; </w:t>
      </w:r>
    </w:p>
    <w:p w14:paraId="255A12D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Ф4.4 Пожарные депо; </w:t>
      </w:r>
    </w:p>
    <w:p w14:paraId="0B92051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 </w:t>
      </w:r>
    </w:p>
    <w:p w14:paraId="7BD94F2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Ф5.1 Производственные здания и сооружения, производственные и лабораторные помещения, мастерские; </w:t>
      </w:r>
    </w:p>
    <w:p w14:paraId="5ABDFC7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Ф5.2 Складские здания и сооружения, стоянки для автомобилей без технического обслуживания и ремонта, книгохранилища, архивы, складские помещения; </w:t>
      </w:r>
    </w:p>
    <w:p w14:paraId="458BE3C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1. 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 </w:t>
      </w:r>
    </w:p>
    <w:p w14:paraId="22AF4FF9" w14:textId="77777777" w:rsidR="006F1704" w:rsidRPr="00675CA4" w:rsidRDefault="006F1704" w:rsidP="006F1704">
      <w:pPr>
        <w:ind w:firstLine="709"/>
        <w:rPr>
          <w:color w:val="000000" w:themeColor="text1"/>
          <w:sz w:val="28"/>
          <w:szCs w:val="28"/>
        </w:rPr>
      </w:pPr>
      <w:r w:rsidRPr="00675CA4">
        <w:rPr>
          <w:color w:val="000000" w:themeColor="text1"/>
          <w:sz w:val="28"/>
          <w:szCs w:val="28"/>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14:paraId="3A9BB9C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Места хранения легковоспламеняющихся жидкостей на территории муниципального образования отсутствуют. </w:t>
      </w:r>
    </w:p>
    <w:p w14:paraId="0332FB9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w:t>
      </w:r>
    </w:p>
    <w:p w14:paraId="55EA595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Места хранения легковоспламеняющихся жидкостей на территории муниципального образования отсутствуют. </w:t>
      </w:r>
    </w:p>
    <w:p w14:paraId="1A736DF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 </w:t>
      </w:r>
    </w:p>
    <w:p w14:paraId="594EDFD8"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14:paraId="41EE3B0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Категории зданий и сооружений по взрывопожарной и пожарной опасности установлены НПБ 105-95 «Определение категорий помещений и зданий по взрывопожарной и пожарной опасности», по характеристике веществ и материалов, помещения находящихся (обращающихся) в помещениях: </w:t>
      </w:r>
    </w:p>
    <w:p w14:paraId="6B5A97E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А – Горючие </w:t>
      </w:r>
      <w:proofErr w:type="spellStart"/>
      <w:r w:rsidRPr="00675CA4">
        <w:rPr>
          <w:color w:val="000000" w:themeColor="text1"/>
          <w:sz w:val="28"/>
          <w:szCs w:val="28"/>
        </w:rPr>
        <w:t>газы</w:t>
      </w:r>
      <w:proofErr w:type="spellEnd"/>
      <w:r w:rsidRPr="00675CA4">
        <w:rPr>
          <w:color w:val="000000" w:themeColor="text1"/>
          <w:sz w:val="28"/>
          <w:szCs w:val="28"/>
        </w:rPr>
        <w:t xml:space="preserve">, легковоспламеняющиеся взрывопожароопасные жидкости (ЛВЖ) с температурой вспышки не более 28ºС в таком количестве, что могут образовывать взрывоопасные </w:t>
      </w:r>
      <w:proofErr w:type="spellStart"/>
      <w:r w:rsidRPr="00675CA4">
        <w:rPr>
          <w:color w:val="000000" w:themeColor="text1"/>
          <w:sz w:val="28"/>
          <w:szCs w:val="28"/>
        </w:rPr>
        <w:t>парогазо</w:t>
      </w:r>
      <w:proofErr w:type="spellEnd"/>
      <w:r w:rsidRPr="00675CA4">
        <w:rPr>
          <w:color w:val="000000" w:themeColor="text1"/>
          <w:sz w:val="28"/>
          <w:szCs w:val="28"/>
        </w:rPr>
        <w:t xml:space="preserve">-воздушные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p w14:paraId="0D81C95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Б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 </w:t>
      </w:r>
    </w:p>
    <w:p w14:paraId="4715DB6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В – Горючие и </w:t>
      </w:r>
      <w:proofErr w:type="spellStart"/>
      <w:r w:rsidRPr="00675CA4">
        <w:rPr>
          <w:color w:val="000000" w:themeColor="text1"/>
          <w:sz w:val="28"/>
          <w:szCs w:val="28"/>
        </w:rPr>
        <w:t>трудногорючие</w:t>
      </w:r>
      <w:proofErr w:type="spellEnd"/>
      <w:r w:rsidRPr="00675CA4">
        <w:rPr>
          <w:color w:val="000000" w:themeColor="text1"/>
          <w:sz w:val="28"/>
          <w:szCs w:val="28"/>
        </w:rPr>
        <w:t xml:space="preserve"> жидкости, твердые пожароопасные горючие и </w:t>
      </w:r>
      <w:proofErr w:type="spellStart"/>
      <w:r w:rsidRPr="00675CA4">
        <w:rPr>
          <w:color w:val="000000" w:themeColor="text1"/>
          <w:sz w:val="28"/>
          <w:szCs w:val="28"/>
        </w:rPr>
        <w:t>трудногорючие</w:t>
      </w:r>
      <w:proofErr w:type="spellEnd"/>
      <w:r w:rsidRPr="00675CA4">
        <w:rPr>
          <w:color w:val="000000" w:themeColor="text1"/>
          <w:sz w:val="28"/>
          <w:szCs w:val="28"/>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 </w:t>
      </w:r>
    </w:p>
    <w:p w14:paraId="2C8F059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w:t>
      </w:r>
      <w:proofErr w:type="spellStart"/>
      <w:r w:rsidRPr="00675CA4">
        <w:rPr>
          <w:color w:val="000000" w:themeColor="text1"/>
          <w:sz w:val="28"/>
          <w:szCs w:val="28"/>
        </w:rPr>
        <w:t>газы</w:t>
      </w:r>
      <w:proofErr w:type="spellEnd"/>
      <w:r w:rsidRPr="00675CA4">
        <w:rPr>
          <w:color w:val="000000" w:themeColor="text1"/>
          <w:sz w:val="28"/>
          <w:szCs w:val="28"/>
        </w:rPr>
        <w:t xml:space="preserve">, жидкости и твердые вещества, которые сжигаются или утилизируются в качестве топлива; </w:t>
      </w:r>
    </w:p>
    <w:p w14:paraId="05D63F6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Д – Негорючие вещества и материалы в холодном состоянии. </w:t>
      </w:r>
    </w:p>
    <w:p w14:paraId="074B528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 </w:t>
      </w:r>
    </w:p>
    <w:p w14:paraId="6FAA8F8F" w14:textId="77777777" w:rsidR="006F1704" w:rsidRPr="00675CA4" w:rsidRDefault="006F1704" w:rsidP="006F1704">
      <w:pPr>
        <w:ind w:firstLine="709"/>
        <w:rPr>
          <w:color w:val="000000" w:themeColor="text1"/>
          <w:sz w:val="28"/>
          <w:szCs w:val="28"/>
        </w:rPr>
      </w:pPr>
      <w:r w:rsidRPr="00675CA4">
        <w:rPr>
          <w:color w:val="000000" w:themeColor="text1"/>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14:paraId="7D5264D2" w14:textId="77777777" w:rsidR="006F1704" w:rsidRPr="00675CA4" w:rsidRDefault="006F1704" w:rsidP="006F1704">
      <w:pPr>
        <w:ind w:firstLine="709"/>
        <w:rPr>
          <w:color w:val="000000" w:themeColor="text1"/>
          <w:sz w:val="28"/>
          <w:szCs w:val="28"/>
        </w:rPr>
      </w:pPr>
    </w:p>
    <w:p w14:paraId="5CF2C080"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Противопожарное водоснабжение</w:t>
      </w:r>
    </w:p>
    <w:p w14:paraId="67CFE436"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На территории поселения должны быть источники наружного противопожарного водоснабжения. </w:t>
      </w:r>
    </w:p>
    <w:p w14:paraId="2D72D32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К источникам наружного противопожарного водоснабжения относятся: </w:t>
      </w:r>
    </w:p>
    <w:p w14:paraId="291BF38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наружные водопроводные сети с пожарными гидрантами; </w:t>
      </w:r>
    </w:p>
    <w:p w14:paraId="3059A8B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водные объекты, используемые для целей пожаротушения в соответствии с законодательством Российской Федерации; </w:t>
      </w:r>
    </w:p>
    <w:p w14:paraId="7AAAD3F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противопожарные резервуары. </w:t>
      </w:r>
    </w:p>
    <w:p w14:paraId="06938AB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653E825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2A1B7CA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7B8AEBB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1B81906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Свободный напор в сети объединенного водопровода должен быть не менее 10 м и не более 60 м. </w:t>
      </w:r>
    </w:p>
    <w:p w14:paraId="548E108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Объединенный хозяйственно-питьевой и производственные водопроводы поселения – относится к III категории согласно СНиП 2.04.02-84. «Строительные нормы и правила. Водоснабжение. Наружные сети и сооружения» (величина допускаемого снижения подачи воды та же, что при I категории; длительность снижения подачи не должна превышать 15 </w:t>
      </w:r>
      <w:proofErr w:type="spellStart"/>
      <w:r w:rsidRPr="00675CA4">
        <w:rPr>
          <w:color w:val="000000" w:themeColor="text1"/>
          <w:sz w:val="28"/>
          <w:szCs w:val="28"/>
        </w:rPr>
        <w:t>сут</w:t>
      </w:r>
      <w:proofErr w:type="spellEnd"/>
      <w:r w:rsidRPr="00675CA4">
        <w:rPr>
          <w:color w:val="000000" w:themeColor="text1"/>
          <w:sz w:val="28"/>
          <w:szCs w:val="28"/>
        </w:rPr>
        <w:t xml:space="preserve">. Перерыв в подаче воды или снижение подачи ниже указанного предела допускается на время проведения ремонта, но не более чем на 24 ч.). </w:t>
      </w:r>
    </w:p>
    <w:p w14:paraId="691D7CC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2B481DA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Кольцевание наружных водопроводных сетей внутренними водопроводными сетями зданий и сооружений не допускается. </w:t>
      </w:r>
    </w:p>
    <w:p w14:paraId="08A58CB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52134F0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49CB622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Пожарный объем воды надлежит предусматривать в случаях, когда получение необходимого количества воды для тушения пожара </w:t>
      </w:r>
      <w:r w:rsidRPr="00675CA4">
        <w:rPr>
          <w:color w:val="000000" w:themeColor="text1"/>
          <w:sz w:val="28"/>
          <w:szCs w:val="28"/>
        </w:rPr>
        <w:lastRenderedPageBreak/>
        <w:t xml:space="preserve">непосредственно из источника водоснабжения технически невозможно или экономически нецелесообразно. </w:t>
      </w:r>
    </w:p>
    <w:p w14:paraId="1A81959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Пожарный объем воды в резервуарах должен определяться из условия обеспечения: </w:t>
      </w:r>
    </w:p>
    <w:p w14:paraId="78547B6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пожаротушения из наружных гидрантов и внутренних пожарных кранов; </w:t>
      </w:r>
    </w:p>
    <w:p w14:paraId="5C0EE51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специальных средств пожаротушения; </w:t>
      </w:r>
    </w:p>
    <w:p w14:paraId="4276EED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максимальных хозяйственно-питьевых и производственных нужд на весь период пожаротушения. </w:t>
      </w:r>
    </w:p>
    <w:p w14:paraId="67B52E8E" w14:textId="77777777" w:rsidR="006F1704" w:rsidRPr="00675CA4" w:rsidRDefault="006F1704" w:rsidP="006F1704">
      <w:pPr>
        <w:ind w:firstLine="709"/>
        <w:rPr>
          <w:color w:val="000000" w:themeColor="text1"/>
          <w:sz w:val="28"/>
          <w:szCs w:val="28"/>
        </w:rPr>
      </w:pPr>
      <w:r w:rsidRPr="00675CA4">
        <w:rPr>
          <w:color w:val="000000" w:themeColor="text1"/>
          <w:sz w:val="28"/>
          <w:szCs w:val="28"/>
        </w:rPr>
        <w:t>Для целей пожаротушения целесообразно использовать водные объекты, расположенные на территории муниципального образования.</w:t>
      </w:r>
    </w:p>
    <w:p w14:paraId="2CC7DAE0" w14:textId="77777777" w:rsidR="006F1704" w:rsidRPr="00675CA4" w:rsidRDefault="006F1704" w:rsidP="006F1704">
      <w:pPr>
        <w:ind w:firstLine="709"/>
        <w:rPr>
          <w:color w:val="000000" w:themeColor="text1"/>
          <w:sz w:val="28"/>
          <w:szCs w:val="28"/>
        </w:rPr>
      </w:pPr>
      <w:r w:rsidRPr="00675CA4">
        <w:rPr>
          <w:color w:val="000000" w:themeColor="text1"/>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0A247C5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675CA4">
        <w:rPr>
          <w:color w:val="000000" w:themeColor="text1"/>
          <w:sz w:val="28"/>
          <w:szCs w:val="28"/>
        </w:rPr>
        <w:t>с</w:t>
      </w:r>
      <w:proofErr w:type="spellEnd"/>
      <w:r w:rsidRPr="00675CA4">
        <w:rPr>
          <w:color w:val="000000" w:themeColor="text1"/>
          <w:sz w:val="28"/>
          <w:szCs w:val="28"/>
        </w:rPr>
        <w:t xml:space="preserve"> учётом прокладки рукавных линий по дорогам с твердым покрытием длиной, не более: </w:t>
      </w:r>
    </w:p>
    <w:p w14:paraId="34C2316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при наличии автонасосов — 200 м; </w:t>
      </w:r>
    </w:p>
    <w:p w14:paraId="18EF020F" w14:textId="77777777" w:rsidR="006F1704" w:rsidRPr="00675CA4" w:rsidRDefault="006F1704" w:rsidP="006F1704">
      <w:pPr>
        <w:ind w:firstLine="709"/>
        <w:rPr>
          <w:color w:val="000000" w:themeColor="text1"/>
          <w:sz w:val="28"/>
          <w:szCs w:val="28"/>
        </w:rPr>
      </w:pPr>
      <w:r w:rsidRPr="00675CA4">
        <w:rPr>
          <w:color w:val="000000" w:themeColor="text1"/>
          <w:sz w:val="28"/>
          <w:szCs w:val="28"/>
        </w:rPr>
        <w:t>- при наличии мотопомп — 100-150 м в зависимости от технических возможностей мотопомп.</w:t>
      </w:r>
    </w:p>
    <w:p w14:paraId="242EBCA9" w14:textId="77777777" w:rsidR="006F1704" w:rsidRPr="00675CA4" w:rsidRDefault="006F1704" w:rsidP="006F1704">
      <w:pPr>
        <w:ind w:firstLine="709"/>
        <w:rPr>
          <w:b/>
          <w:bCs/>
          <w:i/>
          <w:iCs/>
          <w:color w:val="000000" w:themeColor="text1"/>
          <w:sz w:val="28"/>
          <w:szCs w:val="28"/>
        </w:rPr>
      </w:pPr>
    </w:p>
    <w:p w14:paraId="3008769D"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Противопожарные расстояния между зданиями, сооружениями и лесничествами (лесопарками)</w:t>
      </w:r>
    </w:p>
    <w:p w14:paraId="4FBB28FF" w14:textId="77777777" w:rsidR="006F1704" w:rsidRPr="00675CA4" w:rsidRDefault="006F1704" w:rsidP="006F1704">
      <w:pPr>
        <w:ind w:firstLine="709"/>
        <w:rPr>
          <w:color w:val="000000" w:themeColor="text1"/>
          <w:sz w:val="28"/>
          <w:szCs w:val="28"/>
        </w:rPr>
      </w:pPr>
      <w:r w:rsidRPr="00675CA4">
        <w:rPr>
          <w:color w:val="000000" w:themeColor="text1"/>
          <w:sz w:val="28"/>
          <w:szCs w:val="28"/>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32" w:anchor="dst100403" w:history="1">
        <w:r w:rsidRPr="00675CA4">
          <w:rPr>
            <w:color w:val="000000" w:themeColor="text1"/>
            <w:sz w:val="28"/>
            <w:szCs w:val="28"/>
          </w:rPr>
          <w:t>статьей 37</w:t>
        </w:r>
      </w:hyperlink>
      <w:r w:rsidRPr="00675CA4">
        <w:rPr>
          <w:color w:val="000000" w:themeColor="text1"/>
          <w:sz w:val="28"/>
          <w:szCs w:val="28"/>
        </w:rPr>
        <w:t>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r:id="rId33" w:anchor="dst100939" w:history="1">
        <w:r w:rsidRPr="00675CA4">
          <w:rPr>
            <w:color w:val="000000" w:themeColor="text1"/>
            <w:sz w:val="28"/>
            <w:szCs w:val="28"/>
          </w:rPr>
          <w:t>статьей 93</w:t>
        </w:r>
      </w:hyperlink>
      <w:r w:rsidRPr="00675CA4">
        <w:rPr>
          <w:color w:val="000000" w:themeColor="text1"/>
          <w:sz w:val="28"/>
          <w:szCs w:val="28"/>
        </w:rPr>
        <w:t> настоящего Федерального закона.</w:t>
      </w:r>
    </w:p>
    <w:p w14:paraId="5A208ECF" w14:textId="77777777" w:rsidR="006F1704" w:rsidRPr="00675CA4" w:rsidRDefault="006F1704" w:rsidP="006F1704">
      <w:pPr>
        <w:ind w:firstLine="709"/>
        <w:rPr>
          <w:color w:val="000000" w:themeColor="text1"/>
          <w:sz w:val="28"/>
          <w:szCs w:val="28"/>
        </w:rPr>
      </w:pPr>
      <w:bookmarkStart w:id="29" w:name="dst102036"/>
      <w:bookmarkEnd w:id="29"/>
      <w:r w:rsidRPr="00675CA4">
        <w:rPr>
          <w:color w:val="000000" w:themeColor="text1"/>
          <w:sz w:val="28"/>
          <w:szCs w:val="28"/>
        </w:rPr>
        <w:t>2. Противопожарные расстояния должны обеспечивать нераспространение пожара:</w:t>
      </w:r>
    </w:p>
    <w:p w14:paraId="2E1382AD" w14:textId="77777777" w:rsidR="006F1704" w:rsidRPr="00675CA4" w:rsidRDefault="006F1704" w:rsidP="006F1704">
      <w:pPr>
        <w:ind w:firstLine="709"/>
        <w:rPr>
          <w:color w:val="000000" w:themeColor="text1"/>
          <w:sz w:val="28"/>
          <w:szCs w:val="28"/>
        </w:rPr>
      </w:pPr>
      <w:bookmarkStart w:id="30" w:name="dst102037"/>
      <w:bookmarkEnd w:id="30"/>
      <w:r w:rsidRPr="00675CA4">
        <w:rPr>
          <w:color w:val="000000" w:themeColor="text1"/>
          <w:sz w:val="28"/>
          <w:szCs w:val="28"/>
        </w:rPr>
        <w:t>1) от лесных насаждений в лесничествах (лесопарках) до зданий и сооружений, расположенных:</w:t>
      </w:r>
    </w:p>
    <w:p w14:paraId="3D88FAC5" w14:textId="77777777" w:rsidR="006F1704" w:rsidRPr="00675CA4" w:rsidRDefault="006F1704" w:rsidP="006F1704">
      <w:pPr>
        <w:ind w:firstLine="709"/>
        <w:rPr>
          <w:color w:val="000000" w:themeColor="text1"/>
          <w:sz w:val="28"/>
          <w:szCs w:val="28"/>
        </w:rPr>
      </w:pPr>
      <w:bookmarkStart w:id="31" w:name="dst102038"/>
      <w:bookmarkEnd w:id="31"/>
      <w:r w:rsidRPr="00675CA4">
        <w:rPr>
          <w:color w:val="000000" w:themeColor="text1"/>
          <w:sz w:val="28"/>
          <w:szCs w:val="28"/>
        </w:rPr>
        <w:t>а) вне территорий лесничеств (лесопарков);</w:t>
      </w:r>
    </w:p>
    <w:p w14:paraId="4B091BD3" w14:textId="77777777" w:rsidR="006F1704" w:rsidRPr="00675CA4" w:rsidRDefault="006F1704" w:rsidP="006F1704">
      <w:pPr>
        <w:ind w:firstLine="709"/>
        <w:rPr>
          <w:color w:val="000000" w:themeColor="text1"/>
          <w:sz w:val="28"/>
          <w:szCs w:val="28"/>
        </w:rPr>
      </w:pPr>
      <w:bookmarkStart w:id="32" w:name="dst102039"/>
      <w:bookmarkEnd w:id="32"/>
      <w:r w:rsidRPr="00675CA4">
        <w:rPr>
          <w:color w:val="000000" w:themeColor="text1"/>
          <w:sz w:val="28"/>
          <w:szCs w:val="28"/>
        </w:rPr>
        <w:t>б) на территориях лесничеств (лесопарков);</w:t>
      </w:r>
    </w:p>
    <w:p w14:paraId="377D59B3" w14:textId="77777777" w:rsidR="006F1704" w:rsidRPr="00675CA4" w:rsidRDefault="006F1704" w:rsidP="006F1704">
      <w:pPr>
        <w:ind w:firstLine="709"/>
        <w:rPr>
          <w:color w:val="000000" w:themeColor="text1"/>
          <w:sz w:val="28"/>
          <w:szCs w:val="28"/>
        </w:rPr>
      </w:pPr>
      <w:bookmarkStart w:id="33" w:name="dst102040"/>
      <w:bookmarkEnd w:id="33"/>
      <w:r w:rsidRPr="00675CA4">
        <w:rPr>
          <w:color w:val="000000" w:themeColor="text1"/>
          <w:sz w:val="28"/>
          <w:szCs w:val="28"/>
        </w:rPr>
        <w:t>2) от лесных насаждений вне лесничеств (лесопарков) до зданий и сооружений.</w:t>
      </w:r>
    </w:p>
    <w:p w14:paraId="5EE6FF04" w14:textId="77777777" w:rsidR="006F1704" w:rsidRPr="00675CA4" w:rsidRDefault="006F1704" w:rsidP="006F1704">
      <w:pPr>
        <w:ind w:firstLine="709"/>
        <w:rPr>
          <w:color w:val="000000" w:themeColor="text1"/>
          <w:sz w:val="28"/>
          <w:szCs w:val="28"/>
        </w:rPr>
      </w:pPr>
      <w:bookmarkStart w:id="34" w:name="dst102041"/>
      <w:bookmarkEnd w:id="34"/>
      <w:r w:rsidRPr="00675CA4">
        <w:rPr>
          <w:color w:val="000000" w:themeColor="text1"/>
          <w:sz w:val="28"/>
          <w:szCs w:val="28"/>
        </w:rPr>
        <w:lastRenderedPageBreak/>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5ED2383C" w14:textId="77777777" w:rsidR="006F1704" w:rsidRPr="00675CA4" w:rsidRDefault="006F1704" w:rsidP="006F1704">
      <w:pPr>
        <w:autoSpaceDE w:val="0"/>
        <w:autoSpaceDN w:val="0"/>
        <w:adjustRightInd w:val="0"/>
        <w:ind w:firstLine="709"/>
        <w:rPr>
          <w:rFonts w:eastAsia="Calibri"/>
          <w:color w:val="000000" w:themeColor="text1"/>
          <w:sz w:val="28"/>
          <w:szCs w:val="28"/>
          <w:lang w:eastAsia="en-US"/>
        </w:rPr>
      </w:pPr>
    </w:p>
    <w:p w14:paraId="41C43255"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Противопожарные расстояния от зданий и сооружений автозаправочных станций до граничащих с ними объектов защиты</w:t>
      </w:r>
    </w:p>
    <w:p w14:paraId="1ECBCD3C"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Общая вместимость надземных резервуаров автозаправочных станций, размещаемых на территориях населенных пунктов, не должна превышать 40 куб. м. </w:t>
      </w:r>
    </w:p>
    <w:p w14:paraId="0B8D2EEC"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Требования пожарной безопасности на автозаправочных станциях установлены НПБ 111-98 «Автозаправочные станции. Требования пожарной безопасности». </w:t>
      </w:r>
    </w:p>
    <w:p w14:paraId="424DC91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 </w:t>
      </w:r>
    </w:p>
    <w:p w14:paraId="3D28110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Не допускается размещение АЗС на путепроводах и под ними, а также на плавсредствах. </w:t>
      </w:r>
    </w:p>
    <w:p w14:paraId="45232B8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Перечень автозаправочных станций, размещенных (размещаемых) на территории поселения приведен в п. «Транспортная инфраструктура». </w:t>
      </w:r>
    </w:p>
    <w:p w14:paraId="714A24B9" w14:textId="77777777" w:rsidR="006F1704" w:rsidRPr="00675CA4" w:rsidRDefault="006F1704" w:rsidP="006F1704">
      <w:pPr>
        <w:ind w:firstLine="709"/>
        <w:rPr>
          <w:color w:val="000000" w:themeColor="text1"/>
          <w:sz w:val="28"/>
          <w:szCs w:val="28"/>
        </w:rPr>
      </w:pPr>
      <w:r w:rsidRPr="00675CA4">
        <w:rPr>
          <w:color w:val="000000" w:themeColor="text1"/>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446FB402" w14:textId="77777777" w:rsidR="006F1704" w:rsidRPr="00675CA4" w:rsidRDefault="006F1704" w:rsidP="006F1704">
      <w:pPr>
        <w:ind w:firstLine="709"/>
        <w:rPr>
          <w:b/>
          <w:bCs/>
          <w:i/>
          <w:iCs/>
          <w:color w:val="000000" w:themeColor="text1"/>
          <w:sz w:val="28"/>
          <w:szCs w:val="28"/>
        </w:rPr>
      </w:pPr>
    </w:p>
    <w:p w14:paraId="0C5992A9"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Противопожарные расстояния от резервуаров сжиженных углеводородных газов до зданий и сооружений</w:t>
      </w:r>
    </w:p>
    <w:p w14:paraId="635C2061"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14:paraId="605311E9" w14:textId="77777777" w:rsidR="006F1704" w:rsidRPr="00675CA4" w:rsidRDefault="006F1704" w:rsidP="006F1704">
      <w:pPr>
        <w:ind w:firstLine="709"/>
        <w:rPr>
          <w:color w:val="000000" w:themeColor="text1"/>
          <w:sz w:val="28"/>
          <w:szCs w:val="28"/>
        </w:rPr>
      </w:pPr>
      <w:r w:rsidRPr="00675CA4">
        <w:rPr>
          <w:color w:val="000000" w:themeColor="text1"/>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14:paraId="6DE30E54" w14:textId="77777777" w:rsidR="006F1704" w:rsidRPr="00675CA4" w:rsidRDefault="006F1704" w:rsidP="006F1704">
      <w:pPr>
        <w:ind w:firstLine="709"/>
        <w:rPr>
          <w:color w:val="000000" w:themeColor="text1"/>
          <w:sz w:val="28"/>
          <w:szCs w:val="28"/>
        </w:rPr>
      </w:pPr>
    </w:p>
    <w:p w14:paraId="3AA9A1EE"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 xml:space="preserve">Противопожарные расстояния от газопроводов, нефтепроводов, нефтепродуктопроводов, </w:t>
      </w:r>
      <w:proofErr w:type="spellStart"/>
      <w:r w:rsidRPr="00675CA4">
        <w:rPr>
          <w:b/>
          <w:bCs/>
          <w:i/>
          <w:iCs/>
          <w:color w:val="000000" w:themeColor="text1"/>
          <w:sz w:val="28"/>
          <w:szCs w:val="28"/>
        </w:rPr>
        <w:t>конденсатопроводов</w:t>
      </w:r>
      <w:proofErr w:type="spellEnd"/>
      <w:r w:rsidRPr="00675CA4">
        <w:rPr>
          <w:b/>
          <w:bCs/>
          <w:i/>
          <w:iCs/>
          <w:color w:val="000000" w:themeColor="text1"/>
          <w:sz w:val="28"/>
          <w:szCs w:val="28"/>
        </w:rPr>
        <w:t xml:space="preserve"> до соседних объектов защиты</w:t>
      </w:r>
    </w:p>
    <w:p w14:paraId="18B5F33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Минимальные требования к расстояниям от газопроводов, нефтепроводов, нефтепродуктопроводов, </w:t>
      </w:r>
      <w:proofErr w:type="spellStart"/>
      <w:r w:rsidRPr="00675CA4">
        <w:rPr>
          <w:color w:val="000000" w:themeColor="text1"/>
          <w:sz w:val="28"/>
          <w:szCs w:val="28"/>
        </w:rPr>
        <w:t>конденсатопроводов</w:t>
      </w:r>
      <w:proofErr w:type="spellEnd"/>
      <w:r w:rsidRPr="00675CA4">
        <w:rPr>
          <w:color w:val="000000" w:themeColor="text1"/>
          <w:sz w:val="28"/>
          <w:szCs w:val="28"/>
        </w:rPr>
        <w:t xml:space="preserve"> до объектов, зданий и сооружений установлены СНиП 2.05.06-85* «Магистральные трубопроводы». </w:t>
      </w:r>
    </w:p>
    <w:p w14:paraId="174050F6"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Магистральные трубопроводы по территории поселения не проходят. </w:t>
      </w:r>
    </w:p>
    <w:p w14:paraId="196EA7E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Газораспределительные и газонаполнительные станции на территории муниципального образования отсутствуют, </w:t>
      </w:r>
    </w:p>
    <w:p w14:paraId="452B83FC" w14:textId="77777777" w:rsidR="006F1704" w:rsidRPr="00675CA4" w:rsidRDefault="006F1704" w:rsidP="006F1704">
      <w:pPr>
        <w:ind w:firstLine="709"/>
        <w:rPr>
          <w:color w:val="000000" w:themeColor="text1"/>
          <w:sz w:val="28"/>
          <w:szCs w:val="28"/>
        </w:rPr>
      </w:pPr>
      <w:r w:rsidRPr="00675CA4">
        <w:rPr>
          <w:color w:val="000000" w:themeColor="text1"/>
          <w:sz w:val="28"/>
          <w:szCs w:val="28"/>
        </w:rPr>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14:paraId="31733031" w14:textId="77777777" w:rsidR="006F1704" w:rsidRPr="00675CA4" w:rsidRDefault="006F1704" w:rsidP="006F1704">
      <w:pPr>
        <w:ind w:firstLine="709"/>
        <w:rPr>
          <w:color w:val="000000" w:themeColor="text1"/>
          <w:sz w:val="28"/>
          <w:szCs w:val="28"/>
        </w:rPr>
      </w:pPr>
    </w:p>
    <w:p w14:paraId="2B0C92E1"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Требования пожарной безопасности к пожарным депо</w:t>
      </w:r>
    </w:p>
    <w:p w14:paraId="1C6B9BB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67420E2D" w14:textId="77777777" w:rsidR="006F1704" w:rsidRPr="00675CA4" w:rsidRDefault="006F1704" w:rsidP="006F1704">
      <w:pPr>
        <w:ind w:firstLine="709"/>
        <w:rPr>
          <w:color w:val="000000" w:themeColor="text1"/>
          <w:sz w:val="28"/>
          <w:szCs w:val="28"/>
        </w:rPr>
      </w:pPr>
      <w:r w:rsidRPr="00675CA4">
        <w:rPr>
          <w:color w:val="000000" w:themeColor="text1"/>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6C26CBDB" w14:textId="77777777" w:rsidR="006F1704" w:rsidRPr="00675CA4" w:rsidRDefault="006F1704" w:rsidP="006F1704">
      <w:pPr>
        <w:autoSpaceDE w:val="0"/>
        <w:autoSpaceDN w:val="0"/>
        <w:adjustRightInd w:val="0"/>
        <w:ind w:firstLine="709"/>
        <w:rPr>
          <w:color w:val="000000" w:themeColor="text1"/>
          <w:sz w:val="28"/>
          <w:szCs w:val="28"/>
        </w:rPr>
      </w:pPr>
      <w:r w:rsidRPr="00675CA4">
        <w:rPr>
          <w:color w:val="000000" w:themeColor="text1"/>
          <w:sz w:val="28"/>
          <w:szCs w:val="28"/>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276785E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49888D6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16A5F29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Территория пожарного депо должна иметь два въезда (выезда). Ширина ворот на въезде (выезде) должна быть не менее 4,5 м. </w:t>
      </w:r>
    </w:p>
    <w:p w14:paraId="7757CDC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Дороги и площадки на территории пожарного депо должны иметь твердое покрытие. </w:t>
      </w:r>
    </w:p>
    <w:p w14:paraId="7E7E96C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596BF6D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1DE94AC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19E6A8BC" w14:textId="77777777" w:rsidR="006F1704" w:rsidRPr="00675CA4" w:rsidRDefault="006F1704" w:rsidP="006F1704">
      <w:pPr>
        <w:ind w:firstLine="709"/>
        <w:rPr>
          <w:color w:val="000000" w:themeColor="text1"/>
          <w:sz w:val="28"/>
          <w:szCs w:val="28"/>
        </w:rPr>
      </w:pPr>
      <w:r w:rsidRPr="00675CA4">
        <w:rPr>
          <w:color w:val="000000" w:themeColor="text1"/>
          <w:sz w:val="28"/>
          <w:szCs w:val="28"/>
        </w:rPr>
        <w:t>Рекомендуемая площадь земельного участка пожарного депо- 0,55 га.</w:t>
      </w:r>
    </w:p>
    <w:p w14:paraId="40E3F21D" w14:textId="77777777" w:rsidR="006F1704" w:rsidRPr="00675CA4" w:rsidRDefault="006F1704" w:rsidP="006F1704">
      <w:pPr>
        <w:ind w:firstLine="709"/>
        <w:rPr>
          <w:b/>
          <w:bCs/>
          <w:i/>
          <w:iCs/>
          <w:color w:val="000000" w:themeColor="text1"/>
          <w:sz w:val="28"/>
          <w:szCs w:val="28"/>
        </w:rPr>
      </w:pPr>
    </w:p>
    <w:p w14:paraId="03CC16C2"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Требования пожарной безопасности к территории жилой застройки</w:t>
      </w:r>
    </w:p>
    <w:p w14:paraId="4791CA3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Общие требования пожарной безопасности к территории жилой застройки установлены СП 42.13330.2011 «Градостроительство. Планировка и застройка городских и сельских поселений». </w:t>
      </w:r>
    </w:p>
    <w:p w14:paraId="3F08AE7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4B194A4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2443006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675CA4">
        <w:rPr>
          <w:color w:val="000000" w:themeColor="text1"/>
          <w:sz w:val="28"/>
          <w:szCs w:val="28"/>
        </w:rPr>
        <w:t>непожароопасными</w:t>
      </w:r>
      <w:proofErr w:type="spellEnd"/>
      <w:r w:rsidRPr="00675CA4">
        <w:rPr>
          <w:color w:val="000000" w:themeColor="text1"/>
          <w:sz w:val="28"/>
          <w:szCs w:val="28"/>
        </w:rPr>
        <w:t xml:space="preserve"> и невзрывоопасными производственными процессами. </w:t>
      </w:r>
    </w:p>
    <w:p w14:paraId="39731FE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675CA4">
        <w:rPr>
          <w:color w:val="000000" w:themeColor="text1"/>
          <w:sz w:val="28"/>
          <w:szCs w:val="28"/>
        </w:rPr>
        <w:t>непросматриваемости</w:t>
      </w:r>
      <w:proofErr w:type="spellEnd"/>
      <w:r w:rsidRPr="00675CA4">
        <w:rPr>
          <w:color w:val="000000" w:themeColor="text1"/>
          <w:sz w:val="28"/>
          <w:szCs w:val="28"/>
        </w:rPr>
        <w:t xml:space="preserve"> жилых помещений (комнат и кухонь) из окна в окно. </w:t>
      </w:r>
    </w:p>
    <w:p w14:paraId="109B820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38D8780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w:t>
      </w:r>
      <w:r w:rsidRPr="00675CA4">
        <w:rPr>
          <w:color w:val="000000" w:themeColor="text1"/>
          <w:sz w:val="28"/>
          <w:szCs w:val="28"/>
        </w:rPr>
        <w:lastRenderedPageBreak/>
        <w:t>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638249F6" w14:textId="77777777" w:rsidR="006F1704" w:rsidRPr="00675CA4" w:rsidRDefault="006F1704" w:rsidP="006F1704">
      <w:pPr>
        <w:ind w:firstLine="709"/>
        <w:rPr>
          <w:color w:val="000000" w:themeColor="text1"/>
          <w:sz w:val="28"/>
          <w:szCs w:val="28"/>
        </w:rPr>
      </w:pPr>
    </w:p>
    <w:p w14:paraId="273EFAC1" w14:textId="53258DDE" w:rsidR="006F1704" w:rsidRPr="00A7265C" w:rsidRDefault="006F1704" w:rsidP="00A7265C">
      <w:pPr>
        <w:keepNext/>
        <w:ind w:firstLine="709"/>
        <w:outlineLvl w:val="2"/>
        <w:rPr>
          <w:b/>
          <w:bCs/>
          <w:color w:val="000000" w:themeColor="text1"/>
          <w:sz w:val="28"/>
          <w:szCs w:val="28"/>
        </w:rPr>
      </w:pPr>
      <w:bookmarkStart w:id="35" w:name="_Toc2848810"/>
      <w:r w:rsidRPr="00675CA4">
        <w:rPr>
          <w:b/>
          <w:bCs/>
          <w:color w:val="000000" w:themeColor="text1"/>
          <w:sz w:val="28"/>
          <w:szCs w:val="28"/>
        </w:rPr>
        <w:t>6.4. АНАЛИЗ ПЛАНИРОВОЧНОЙ СТРУКТУРЫ ПОСЕЛЕНИЯ НА СООТВЕТСТВИЕ ТРЕБОВАНИЯМ ПРОТИВОПОЖАРНОЙ БЕЗОПАСНОСТИ</w:t>
      </w:r>
      <w:bookmarkEnd w:id="35"/>
    </w:p>
    <w:p w14:paraId="36267A6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1. Планировочная структура сельсовета в селитебной и производственной территории населенных пунктов сформирована. Жилые, общественно-деловые, рекреационные, с одной стороны, производственные и сельскохозяйственного назначения, с другой стороны, зоны четко выражены и </w:t>
      </w:r>
      <w:proofErr w:type="spellStart"/>
      <w:r w:rsidRPr="00675CA4">
        <w:rPr>
          <w:color w:val="000000" w:themeColor="text1"/>
          <w:sz w:val="28"/>
          <w:szCs w:val="28"/>
        </w:rPr>
        <w:t>пространственно</w:t>
      </w:r>
      <w:proofErr w:type="spellEnd"/>
      <w:r w:rsidRPr="00675CA4">
        <w:rPr>
          <w:color w:val="000000" w:themeColor="text1"/>
          <w:sz w:val="28"/>
          <w:szCs w:val="28"/>
        </w:rPr>
        <w:t xml:space="preserve"> разнесены. Смешанные зоны на территории муниципального образования отсутствуют и их создание не предусматривается. </w:t>
      </w:r>
    </w:p>
    <w:p w14:paraId="7D33B04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2. Взрывопожароопасные объекты (согласно ст. 66 Регламента о требованиях пожарной безопасности) на территории сельсовета отсутствуют и генеральным планом их размещение не предусматривается. </w:t>
      </w:r>
    </w:p>
    <w:p w14:paraId="42FE068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3. На территории сельсовета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 </w:t>
      </w:r>
    </w:p>
    <w:p w14:paraId="264D638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4. На территории сельсовета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w:t>
      </w:r>
    </w:p>
    <w:p w14:paraId="01F0F16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 </w:t>
      </w:r>
    </w:p>
    <w:p w14:paraId="136942A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6. На территории сельсовета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14:paraId="482EB26C"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7. Преобладающее направление (в течение года) ветров на территории сельсовета четко не выражено. </w:t>
      </w:r>
    </w:p>
    <w:p w14:paraId="427FBB1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8. Места хранения сжиженных газов и легковоспламеняющихся жидкостей на территории сельсовета отсутствуют. </w:t>
      </w:r>
    </w:p>
    <w:p w14:paraId="393943BD" w14:textId="1443727A" w:rsidR="006F1704" w:rsidRPr="00675CA4" w:rsidRDefault="006F1704" w:rsidP="006F1704">
      <w:pPr>
        <w:ind w:firstLine="709"/>
        <w:rPr>
          <w:color w:val="000000" w:themeColor="text1"/>
          <w:sz w:val="28"/>
          <w:szCs w:val="28"/>
        </w:rPr>
      </w:pPr>
      <w:r w:rsidRPr="00675CA4">
        <w:rPr>
          <w:color w:val="000000" w:themeColor="text1"/>
          <w:sz w:val="28"/>
          <w:szCs w:val="28"/>
        </w:rPr>
        <w:t xml:space="preserve">9. В пределах зон жилой застройки, общественно-деловых зон и зон рекреационного назначения сельсовета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w:t>
      </w:r>
      <w:r w:rsidRPr="00675CA4">
        <w:rPr>
          <w:color w:val="000000" w:themeColor="text1"/>
          <w:sz w:val="28"/>
          <w:szCs w:val="28"/>
        </w:rPr>
        <w:lastRenderedPageBreak/>
        <w:t xml:space="preserve">производственных объектов Генеральным </w:t>
      </w:r>
      <w:bookmarkStart w:id="36" w:name="_GoBack"/>
      <w:bookmarkEnd w:id="36"/>
      <w:r w:rsidRPr="00675CA4">
        <w:rPr>
          <w:color w:val="000000" w:themeColor="text1"/>
          <w:sz w:val="28"/>
          <w:szCs w:val="28"/>
        </w:rPr>
        <w:t>планом сельского поселения «</w:t>
      </w:r>
      <w:r w:rsidR="00025EF9" w:rsidRPr="00675CA4">
        <w:rPr>
          <w:color w:val="000000" w:themeColor="text1"/>
          <w:sz w:val="28"/>
          <w:szCs w:val="28"/>
        </w:rPr>
        <w:t xml:space="preserve">Село </w:t>
      </w:r>
      <w:r w:rsidR="00500F76">
        <w:rPr>
          <w:color w:val="000000" w:themeColor="text1"/>
          <w:sz w:val="28"/>
          <w:szCs w:val="28"/>
        </w:rPr>
        <w:t>Дудоровский</w:t>
      </w:r>
      <w:r w:rsidRPr="00675CA4">
        <w:rPr>
          <w:color w:val="000000" w:themeColor="text1"/>
          <w:sz w:val="28"/>
          <w:szCs w:val="28"/>
        </w:rPr>
        <w:t xml:space="preserve">» не предусматривается. </w:t>
      </w:r>
    </w:p>
    <w:p w14:paraId="64E87017" w14:textId="77777777" w:rsidR="006F1704" w:rsidRPr="00675CA4" w:rsidRDefault="006F1704" w:rsidP="006F1704">
      <w:pPr>
        <w:ind w:firstLine="709"/>
        <w:rPr>
          <w:color w:val="000000" w:themeColor="text1"/>
          <w:sz w:val="28"/>
          <w:szCs w:val="28"/>
        </w:rPr>
      </w:pPr>
      <w:r w:rsidRPr="00675CA4">
        <w:rPr>
          <w:color w:val="000000" w:themeColor="text1"/>
          <w:sz w:val="28"/>
          <w:szCs w:val="28"/>
        </w:rPr>
        <w:t>10. На территории сельсовета имеется одна АЗС.</w:t>
      </w:r>
    </w:p>
    <w:p w14:paraId="442118AB" w14:textId="77777777" w:rsidR="006F1704" w:rsidRPr="00675CA4" w:rsidRDefault="006F1704" w:rsidP="006F1704">
      <w:pPr>
        <w:ind w:firstLine="709"/>
        <w:rPr>
          <w:color w:val="000000" w:themeColor="text1"/>
          <w:sz w:val="28"/>
          <w:szCs w:val="28"/>
        </w:rPr>
      </w:pPr>
      <w:r w:rsidRPr="00675CA4">
        <w:rPr>
          <w:color w:val="000000" w:themeColor="text1"/>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44BC2AB1"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11. На территории сельсовета отсутствуют резервуары и резервуарные установки сжиженных углеводородных газов, располагающиеся вне взрывопожароопасных объектов. </w:t>
      </w:r>
    </w:p>
    <w:p w14:paraId="01BEA89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12. Магистральные трубопроводы, газораспределительные и газонаполнительные станции на территории сельсовета отсутствуют. </w:t>
      </w:r>
    </w:p>
    <w:p w14:paraId="0A5645A2" w14:textId="77777777" w:rsidR="006F1704" w:rsidRPr="00675CA4" w:rsidRDefault="006F1704" w:rsidP="006F1704">
      <w:pPr>
        <w:ind w:firstLine="709"/>
        <w:rPr>
          <w:color w:val="000000" w:themeColor="text1"/>
          <w:sz w:val="28"/>
          <w:szCs w:val="28"/>
        </w:rPr>
      </w:pPr>
      <w:r w:rsidRPr="00675CA4">
        <w:rPr>
          <w:color w:val="000000" w:themeColor="text1"/>
          <w:sz w:val="28"/>
          <w:szCs w:val="28"/>
        </w:rPr>
        <w:t>13. На территории сельсовета отсутствуют и не предусматриваются к размещению смешанные (для размещения жилой застройки и производственных объектов) зоны.</w:t>
      </w:r>
    </w:p>
    <w:p w14:paraId="2ABA01BE" w14:textId="77777777" w:rsidR="006F1704" w:rsidRPr="00675CA4" w:rsidRDefault="006F1704" w:rsidP="006F1704">
      <w:pPr>
        <w:ind w:firstLine="709"/>
        <w:rPr>
          <w:i/>
          <w:iCs/>
          <w:color w:val="000000" w:themeColor="text1"/>
          <w:sz w:val="28"/>
          <w:szCs w:val="28"/>
        </w:rPr>
      </w:pPr>
    </w:p>
    <w:p w14:paraId="3CE18EBC" w14:textId="77777777" w:rsidR="006F1704" w:rsidRPr="00675CA4" w:rsidRDefault="006F1704" w:rsidP="006F1704">
      <w:pPr>
        <w:ind w:firstLine="709"/>
        <w:rPr>
          <w:i/>
          <w:color w:val="000000" w:themeColor="text1"/>
          <w:sz w:val="28"/>
          <w:szCs w:val="28"/>
        </w:rPr>
      </w:pPr>
      <w:r w:rsidRPr="00675CA4">
        <w:rPr>
          <w:i/>
          <w:iCs/>
          <w:color w:val="000000" w:themeColor="text1"/>
          <w:sz w:val="28"/>
          <w:szCs w:val="28"/>
        </w:rPr>
        <w:t xml:space="preserve">* </w:t>
      </w:r>
      <w:r w:rsidRPr="00675CA4">
        <w:rPr>
          <w:i/>
          <w:color w:val="000000" w:themeColor="text1"/>
          <w:sz w:val="28"/>
          <w:szCs w:val="28"/>
        </w:rPr>
        <w:t xml:space="preserve">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w:t>
      </w:r>
    </w:p>
    <w:p w14:paraId="342DA025" w14:textId="77777777" w:rsidR="006F1704" w:rsidRPr="00675CA4" w:rsidRDefault="006F1704" w:rsidP="006F1704">
      <w:pPr>
        <w:ind w:firstLine="709"/>
        <w:rPr>
          <w:i/>
          <w:iCs/>
          <w:color w:val="000000" w:themeColor="text1"/>
          <w:sz w:val="28"/>
          <w:szCs w:val="28"/>
        </w:rPr>
      </w:pPr>
      <w:r w:rsidRPr="00675CA4">
        <w:rPr>
          <w:i/>
          <w:color w:val="000000" w:themeColor="text1"/>
          <w:sz w:val="28"/>
          <w:szCs w:val="28"/>
        </w:rPr>
        <w:t>** Мероприятия и дислокация объектов уточняются при разработке схемы водоснабжения</w:t>
      </w:r>
      <w:r w:rsidRPr="00675CA4">
        <w:rPr>
          <w:i/>
          <w:iCs/>
          <w:color w:val="000000" w:themeColor="text1"/>
          <w:sz w:val="28"/>
          <w:szCs w:val="28"/>
        </w:rPr>
        <w:t>.</w:t>
      </w:r>
    </w:p>
    <w:p w14:paraId="55658581" w14:textId="77777777" w:rsidR="006F1704" w:rsidRPr="00675CA4" w:rsidRDefault="006F1704" w:rsidP="006F1704">
      <w:pPr>
        <w:ind w:firstLine="709"/>
        <w:rPr>
          <w:b/>
          <w:bCs/>
          <w:i/>
          <w:iCs/>
          <w:color w:val="000000" w:themeColor="text1"/>
          <w:sz w:val="28"/>
          <w:szCs w:val="28"/>
        </w:rPr>
      </w:pPr>
    </w:p>
    <w:p w14:paraId="32BF8C71" w14:textId="77777777" w:rsidR="006F1704" w:rsidRPr="00675CA4" w:rsidRDefault="006F1704" w:rsidP="006F1704">
      <w:pPr>
        <w:keepNext/>
        <w:ind w:firstLine="709"/>
        <w:jc w:val="center"/>
        <w:outlineLvl w:val="2"/>
        <w:rPr>
          <w:b/>
          <w:bCs/>
          <w:color w:val="000000" w:themeColor="text1"/>
          <w:sz w:val="28"/>
          <w:szCs w:val="28"/>
        </w:rPr>
      </w:pPr>
      <w:bookmarkStart w:id="37" w:name="_Toc2848811"/>
      <w:r w:rsidRPr="00675CA4">
        <w:rPr>
          <w:b/>
          <w:bCs/>
          <w:color w:val="000000" w:themeColor="text1"/>
          <w:sz w:val="28"/>
          <w:szCs w:val="28"/>
        </w:rPr>
        <w:t>6.5. ВЫВОДЫ</w:t>
      </w:r>
      <w:bookmarkEnd w:id="37"/>
    </w:p>
    <w:p w14:paraId="797B9813" w14:textId="77777777" w:rsidR="006F1704" w:rsidRPr="00675CA4" w:rsidRDefault="006F1704" w:rsidP="006F1704">
      <w:pPr>
        <w:ind w:firstLine="709"/>
        <w:rPr>
          <w:color w:val="000000" w:themeColor="text1"/>
          <w:sz w:val="28"/>
          <w:szCs w:val="28"/>
        </w:rPr>
      </w:pPr>
    </w:p>
    <w:p w14:paraId="1586069E" w14:textId="77777777" w:rsidR="006F1704" w:rsidRPr="00675CA4" w:rsidRDefault="006F1704" w:rsidP="006F1704">
      <w:pPr>
        <w:ind w:firstLine="709"/>
        <w:rPr>
          <w:color w:val="000000" w:themeColor="text1"/>
          <w:sz w:val="28"/>
          <w:szCs w:val="28"/>
        </w:rPr>
      </w:pPr>
      <w:r w:rsidRPr="00675CA4">
        <w:rPr>
          <w:color w:val="000000" w:themeColor="text1"/>
          <w:sz w:val="28"/>
          <w:szCs w:val="28"/>
        </w:rPr>
        <w:t>Вся территория поселения подвержена угрозе ЧС природного и техногенного характера.</w:t>
      </w:r>
    </w:p>
    <w:p w14:paraId="51B89CA9" w14:textId="77777777" w:rsidR="006F1704" w:rsidRPr="00675CA4" w:rsidRDefault="006F1704" w:rsidP="006F1704">
      <w:pPr>
        <w:ind w:firstLine="709"/>
        <w:rPr>
          <w:color w:val="000000" w:themeColor="text1"/>
          <w:sz w:val="28"/>
          <w:szCs w:val="28"/>
        </w:rPr>
      </w:pPr>
      <w:r w:rsidRPr="00675CA4">
        <w:rPr>
          <w:color w:val="000000" w:themeColor="text1"/>
          <w:sz w:val="28"/>
          <w:szCs w:val="28"/>
        </w:rPr>
        <w:t>Дислокация подразделения пожарной охраны не в полной мере обеспечивает выполнение требований ст. 76 Регламента о ПБ.</w:t>
      </w:r>
    </w:p>
    <w:p w14:paraId="419A850E" w14:textId="77777777" w:rsidR="006F1704" w:rsidRPr="002542E9" w:rsidRDefault="006F1704" w:rsidP="006F1704">
      <w:pPr>
        <w:pStyle w:val="1"/>
        <w:jc w:val="both"/>
        <w:rPr>
          <w:rFonts w:cs="Times New Roman"/>
          <w:color w:val="000000" w:themeColor="text1"/>
          <w:sz w:val="28"/>
          <w:shd w:val="clear" w:color="auto" w:fill="FFFFFF"/>
          <w:lang w:eastAsia="ar-SA" w:bidi="en-US"/>
        </w:rPr>
      </w:pPr>
      <w:r w:rsidRPr="00675CA4">
        <w:rPr>
          <w:rFonts w:cs="Times New Roman"/>
          <w:b w:val="0"/>
          <w:bCs w:val="0"/>
          <w:color w:val="000000" w:themeColor="text1"/>
          <w:szCs w:val="24"/>
        </w:rPr>
        <w:br w:type="page"/>
      </w:r>
      <w:bookmarkStart w:id="38" w:name="_Toc2848812"/>
      <w:r w:rsidRPr="002542E9">
        <w:rPr>
          <w:rFonts w:cs="Times New Roman"/>
          <w:color w:val="000000" w:themeColor="text1"/>
          <w:sz w:val="28"/>
          <w:lang w:eastAsia="ar-SA" w:bidi="en-US"/>
        </w:rPr>
        <w:lastRenderedPageBreak/>
        <w:t>7. П</w:t>
      </w:r>
      <w:r w:rsidRPr="002542E9">
        <w:rPr>
          <w:rFonts w:cs="Times New Roman"/>
          <w:color w:val="000000" w:themeColor="text1"/>
          <w:sz w:val="28"/>
          <w:shd w:val="clear" w:color="auto" w:fill="FFFFFF"/>
          <w:lang w:eastAsia="ar-SA" w:bidi="en-US"/>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bookmarkEnd w:id="38"/>
    </w:p>
    <w:p w14:paraId="29F5FF18" w14:textId="64A7726D" w:rsidR="006A6139" w:rsidRPr="002542E9" w:rsidRDefault="00025EF9" w:rsidP="006A6139">
      <w:pPr>
        <w:pStyle w:val="a5"/>
        <w:rPr>
          <w:color w:val="000000" w:themeColor="text1"/>
          <w:sz w:val="28"/>
          <w:szCs w:val="28"/>
          <w:lang w:val="ru-RU"/>
        </w:rPr>
      </w:pPr>
      <w:bookmarkStart w:id="39" w:name="_Hlk56351418"/>
      <w:bookmarkStart w:id="40" w:name="_Hlk72221493"/>
      <w:r w:rsidRPr="002542E9">
        <w:rPr>
          <w:color w:val="000000" w:themeColor="text1"/>
          <w:sz w:val="28"/>
          <w:szCs w:val="28"/>
          <w:lang w:val="ru-RU"/>
        </w:rPr>
        <w:t xml:space="preserve">В процессе выполнения работ не было выявлено земельных участков, которые находятся вне границ населенных пунктов. </w:t>
      </w:r>
      <w:bookmarkEnd w:id="39"/>
      <w:bookmarkEnd w:id="40"/>
    </w:p>
    <w:p w14:paraId="61E3364F" w14:textId="4D1049F3" w:rsidR="006F1704" w:rsidRPr="006A6139" w:rsidRDefault="006A6139" w:rsidP="006A6139">
      <w:pPr>
        <w:spacing w:after="160" w:line="259" w:lineRule="auto"/>
        <w:jc w:val="left"/>
        <w:rPr>
          <w:color w:val="FF0000"/>
          <w:sz w:val="28"/>
          <w:szCs w:val="28"/>
          <w:lang w:eastAsia="ar-SA" w:bidi="en-US"/>
        </w:rPr>
      </w:pPr>
      <w:r>
        <w:rPr>
          <w:color w:val="FF0000"/>
          <w:sz w:val="28"/>
          <w:szCs w:val="28"/>
        </w:rPr>
        <w:br w:type="page"/>
      </w:r>
    </w:p>
    <w:p w14:paraId="4087E5C5" w14:textId="77777777" w:rsidR="006F1704" w:rsidRPr="008D0512" w:rsidRDefault="006F1704" w:rsidP="006F1704">
      <w:pPr>
        <w:pStyle w:val="a5"/>
        <w:rPr>
          <w:b/>
          <w:bCs/>
          <w:color w:val="000000" w:themeColor="text1"/>
          <w:sz w:val="28"/>
          <w:szCs w:val="28"/>
          <w:lang w:val="ru-RU" w:eastAsia="en-US"/>
        </w:rPr>
      </w:pPr>
      <w:r w:rsidRPr="008D0512">
        <w:rPr>
          <w:b/>
          <w:bCs/>
          <w:color w:val="000000" w:themeColor="text1"/>
          <w:sz w:val="28"/>
          <w:szCs w:val="28"/>
          <w:lang w:val="ru-RU"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38869859" w14:textId="77777777" w:rsidR="006F1704" w:rsidRPr="008D0512" w:rsidRDefault="006F1704" w:rsidP="006F1704">
      <w:pPr>
        <w:pStyle w:val="a5"/>
        <w:rPr>
          <w:color w:val="000000" w:themeColor="text1"/>
          <w:sz w:val="28"/>
          <w:szCs w:val="28"/>
          <w:lang w:val="ru-RU"/>
        </w:rPr>
      </w:pPr>
    </w:p>
    <w:p w14:paraId="5E9FC945" w14:textId="44CE4246" w:rsidR="006F1704" w:rsidRPr="008D0512" w:rsidRDefault="006F1704" w:rsidP="00A972EF">
      <w:pPr>
        <w:pStyle w:val="a5"/>
        <w:spacing w:line="360" w:lineRule="auto"/>
        <w:rPr>
          <w:color w:val="000000" w:themeColor="text1"/>
          <w:sz w:val="28"/>
          <w:szCs w:val="28"/>
          <w:lang w:val="ru-RU"/>
        </w:rPr>
      </w:pPr>
      <w:r w:rsidRPr="008D0512">
        <w:rPr>
          <w:color w:val="000000" w:themeColor="text1"/>
          <w:sz w:val="28"/>
          <w:szCs w:val="28"/>
          <w:lang w:val="ru-RU"/>
        </w:rPr>
        <w:t>В соответствии со статьей 59 Федерального закона от 25 июня 2002 года №73-ФЗ «Об объектах культурного наследия (памятниках истории и культуры) народов Российской Федерации» в СП «</w:t>
      </w:r>
      <w:r w:rsidR="00025EF9" w:rsidRPr="008D0512">
        <w:rPr>
          <w:color w:val="000000" w:themeColor="text1"/>
          <w:sz w:val="28"/>
          <w:szCs w:val="28"/>
          <w:lang w:val="ru-RU"/>
        </w:rPr>
        <w:t xml:space="preserve">Село </w:t>
      </w:r>
      <w:r w:rsidR="00A7265C" w:rsidRPr="008D0512">
        <w:rPr>
          <w:color w:val="000000" w:themeColor="text1"/>
          <w:sz w:val="28"/>
          <w:szCs w:val="28"/>
          <w:lang w:val="ru-RU"/>
        </w:rPr>
        <w:t>Дудоровский</w:t>
      </w:r>
      <w:r w:rsidRPr="008D0512">
        <w:rPr>
          <w:color w:val="000000" w:themeColor="text1"/>
          <w:sz w:val="28"/>
          <w:szCs w:val="28"/>
          <w:lang w:val="ru-RU"/>
        </w:rPr>
        <w:t>» не предусмотрено наличие территорий исторических поселений федерального значения, территории исторических поселений регионального значения.</w:t>
      </w:r>
    </w:p>
    <w:sectPr w:rsidR="006F1704" w:rsidRPr="008D05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6867" w14:textId="77777777" w:rsidR="00280F84" w:rsidRDefault="00280F84" w:rsidP="00E85CA3">
      <w:r>
        <w:separator/>
      </w:r>
    </w:p>
  </w:endnote>
  <w:endnote w:type="continuationSeparator" w:id="0">
    <w:p w14:paraId="6DCEA1DA" w14:textId="77777777" w:rsidR="00280F84" w:rsidRDefault="00280F84" w:rsidP="00E8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6598" w14:textId="77777777" w:rsidR="00280F84" w:rsidRDefault="00280F84" w:rsidP="00E85CA3">
      <w:r>
        <w:separator/>
      </w:r>
    </w:p>
  </w:footnote>
  <w:footnote w:type="continuationSeparator" w:id="0">
    <w:p w14:paraId="4BBB8C3C" w14:textId="77777777" w:rsidR="00280F84" w:rsidRDefault="00280F84" w:rsidP="00E8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50C59CE"/>
    <w:multiLevelType w:val="hybridMultilevel"/>
    <w:tmpl w:val="1EBEE5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F2DCA"/>
    <w:multiLevelType w:val="hybridMultilevel"/>
    <w:tmpl w:val="FFBA1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510126"/>
    <w:multiLevelType w:val="hybridMultilevel"/>
    <w:tmpl w:val="870C6D0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D5117"/>
    <w:multiLevelType w:val="hybridMultilevel"/>
    <w:tmpl w:val="68261ADC"/>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4A31B2"/>
    <w:multiLevelType w:val="hybridMultilevel"/>
    <w:tmpl w:val="65468A58"/>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0476B2"/>
    <w:multiLevelType w:val="hybridMultilevel"/>
    <w:tmpl w:val="DADA81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9B6428"/>
    <w:multiLevelType w:val="hybridMultilevel"/>
    <w:tmpl w:val="53B6D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523C4D"/>
    <w:multiLevelType w:val="hybridMultilevel"/>
    <w:tmpl w:val="A66A9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06368E"/>
    <w:multiLevelType w:val="hybridMultilevel"/>
    <w:tmpl w:val="457C2B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3B4664"/>
    <w:multiLevelType w:val="hybridMultilevel"/>
    <w:tmpl w:val="6BB21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CD53BB"/>
    <w:multiLevelType w:val="hybridMultilevel"/>
    <w:tmpl w:val="0526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6"/>
  </w:num>
  <w:num w:numId="6">
    <w:abstractNumId w:val="1"/>
  </w:num>
  <w:num w:numId="7">
    <w:abstractNumId w:val="3"/>
  </w:num>
  <w:num w:numId="8">
    <w:abstractNumId w:val="9"/>
  </w:num>
  <w:num w:numId="9">
    <w:abstractNumId w:val="13"/>
  </w:num>
  <w:num w:numId="10">
    <w:abstractNumId w:val="0"/>
  </w:num>
  <w:num w:numId="11">
    <w:abstractNumId w:val="2"/>
  </w:num>
  <w:num w:numId="12">
    <w:abstractNumId w:val="12"/>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2C"/>
    <w:rsid w:val="00005411"/>
    <w:rsid w:val="00021D18"/>
    <w:rsid w:val="00025EF9"/>
    <w:rsid w:val="0003107B"/>
    <w:rsid w:val="000373E9"/>
    <w:rsid w:val="00055684"/>
    <w:rsid w:val="00066724"/>
    <w:rsid w:val="00067CEE"/>
    <w:rsid w:val="00080DB0"/>
    <w:rsid w:val="000861F6"/>
    <w:rsid w:val="00091D45"/>
    <w:rsid w:val="00096250"/>
    <w:rsid w:val="000C12C4"/>
    <w:rsid w:val="000D5F5F"/>
    <w:rsid w:val="000D63E2"/>
    <w:rsid w:val="000E28F1"/>
    <w:rsid w:val="001011B8"/>
    <w:rsid w:val="00114DD0"/>
    <w:rsid w:val="001515AF"/>
    <w:rsid w:val="001553CF"/>
    <w:rsid w:val="00190DDB"/>
    <w:rsid w:val="00196FC7"/>
    <w:rsid w:val="0019764C"/>
    <w:rsid w:val="001C2CA9"/>
    <w:rsid w:val="001D4DAB"/>
    <w:rsid w:val="001F4F27"/>
    <w:rsid w:val="002036A9"/>
    <w:rsid w:val="00204C60"/>
    <w:rsid w:val="00234676"/>
    <w:rsid w:val="00251ED1"/>
    <w:rsid w:val="002542E9"/>
    <w:rsid w:val="00280F84"/>
    <w:rsid w:val="002A6A1E"/>
    <w:rsid w:val="002B343B"/>
    <w:rsid w:val="002B768B"/>
    <w:rsid w:val="002C1FBE"/>
    <w:rsid w:val="002C5135"/>
    <w:rsid w:val="002E0AD5"/>
    <w:rsid w:val="002F0B5E"/>
    <w:rsid w:val="002F12CF"/>
    <w:rsid w:val="002F3B51"/>
    <w:rsid w:val="00307DCB"/>
    <w:rsid w:val="00320A3D"/>
    <w:rsid w:val="003327F2"/>
    <w:rsid w:val="00343CD4"/>
    <w:rsid w:val="00344DD9"/>
    <w:rsid w:val="003536EE"/>
    <w:rsid w:val="00377C5E"/>
    <w:rsid w:val="00381D7A"/>
    <w:rsid w:val="00382F8D"/>
    <w:rsid w:val="003F7A63"/>
    <w:rsid w:val="0042326E"/>
    <w:rsid w:val="004373D8"/>
    <w:rsid w:val="00450A11"/>
    <w:rsid w:val="0048694A"/>
    <w:rsid w:val="004D03C3"/>
    <w:rsid w:val="004F315C"/>
    <w:rsid w:val="00500F76"/>
    <w:rsid w:val="00505CAC"/>
    <w:rsid w:val="00532371"/>
    <w:rsid w:val="00542CB8"/>
    <w:rsid w:val="005504EC"/>
    <w:rsid w:val="005514F7"/>
    <w:rsid w:val="00563740"/>
    <w:rsid w:val="005724E1"/>
    <w:rsid w:val="005B6241"/>
    <w:rsid w:val="005C3C96"/>
    <w:rsid w:val="005D477E"/>
    <w:rsid w:val="005D47B1"/>
    <w:rsid w:val="005F0C7B"/>
    <w:rsid w:val="00603314"/>
    <w:rsid w:val="00603897"/>
    <w:rsid w:val="0063354F"/>
    <w:rsid w:val="00645D22"/>
    <w:rsid w:val="006565E8"/>
    <w:rsid w:val="00675CA4"/>
    <w:rsid w:val="0068631E"/>
    <w:rsid w:val="00695965"/>
    <w:rsid w:val="006A5EB7"/>
    <w:rsid w:val="006A6139"/>
    <w:rsid w:val="006B3EF4"/>
    <w:rsid w:val="006E2176"/>
    <w:rsid w:val="006F1704"/>
    <w:rsid w:val="006F3BEB"/>
    <w:rsid w:val="0072627F"/>
    <w:rsid w:val="00747F11"/>
    <w:rsid w:val="00751C3D"/>
    <w:rsid w:val="00783675"/>
    <w:rsid w:val="007973DE"/>
    <w:rsid w:val="007B374E"/>
    <w:rsid w:val="007F69C7"/>
    <w:rsid w:val="00802DC1"/>
    <w:rsid w:val="008202AF"/>
    <w:rsid w:val="00825A23"/>
    <w:rsid w:val="00826177"/>
    <w:rsid w:val="008347FE"/>
    <w:rsid w:val="0084059E"/>
    <w:rsid w:val="00891AB2"/>
    <w:rsid w:val="00895667"/>
    <w:rsid w:val="00897110"/>
    <w:rsid w:val="008D0512"/>
    <w:rsid w:val="008E18BA"/>
    <w:rsid w:val="0091751A"/>
    <w:rsid w:val="00925799"/>
    <w:rsid w:val="009403CE"/>
    <w:rsid w:val="009503FA"/>
    <w:rsid w:val="00953E42"/>
    <w:rsid w:val="00967378"/>
    <w:rsid w:val="0097334A"/>
    <w:rsid w:val="009A52F3"/>
    <w:rsid w:val="009C750F"/>
    <w:rsid w:val="009C782B"/>
    <w:rsid w:val="009D2AF6"/>
    <w:rsid w:val="009F1ED0"/>
    <w:rsid w:val="00A147F6"/>
    <w:rsid w:val="00A14DDC"/>
    <w:rsid w:val="00A159D8"/>
    <w:rsid w:val="00A30D2C"/>
    <w:rsid w:val="00A3363E"/>
    <w:rsid w:val="00A3494C"/>
    <w:rsid w:val="00A366EC"/>
    <w:rsid w:val="00A412DA"/>
    <w:rsid w:val="00A7265C"/>
    <w:rsid w:val="00A77E8B"/>
    <w:rsid w:val="00A820CC"/>
    <w:rsid w:val="00A84AC6"/>
    <w:rsid w:val="00A95DB7"/>
    <w:rsid w:val="00A972EF"/>
    <w:rsid w:val="00B219E2"/>
    <w:rsid w:val="00B22603"/>
    <w:rsid w:val="00B30296"/>
    <w:rsid w:val="00B3130B"/>
    <w:rsid w:val="00B723CC"/>
    <w:rsid w:val="00B826C8"/>
    <w:rsid w:val="00B911A1"/>
    <w:rsid w:val="00B9157B"/>
    <w:rsid w:val="00BB1A7D"/>
    <w:rsid w:val="00BB202E"/>
    <w:rsid w:val="00BD4FDA"/>
    <w:rsid w:val="00BE33E7"/>
    <w:rsid w:val="00BF2B6F"/>
    <w:rsid w:val="00C1287B"/>
    <w:rsid w:val="00C378EB"/>
    <w:rsid w:val="00C432A9"/>
    <w:rsid w:val="00C4504F"/>
    <w:rsid w:val="00C561AF"/>
    <w:rsid w:val="00C569EF"/>
    <w:rsid w:val="00C83387"/>
    <w:rsid w:val="00CB487F"/>
    <w:rsid w:val="00CB4970"/>
    <w:rsid w:val="00CE7D11"/>
    <w:rsid w:val="00D13DB3"/>
    <w:rsid w:val="00D204A7"/>
    <w:rsid w:val="00D31098"/>
    <w:rsid w:val="00D372B8"/>
    <w:rsid w:val="00D66447"/>
    <w:rsid w:val="00D80DAE"/>
    <w:rsid w:val="00D84BC2"/>
    <w:rsid w:val="00D930B8"/>
    <w:rsid w:val="00DA4197"/>
    <w:rsid w:val="00DA5463"/>
    <w:rsid w:val="00DF4907"/>
    <w:rsid w:val="00E2613B"/>
    <w:rsid w:val="00E2718E"/>
    <w:rsid w:val="00E430B6"/>
    <w:rsid w:val="00E60975"/>
    <w:rsid w:val="00E7417F"/>
    <w:rsid w:val="00E84F00"/>
    <w:rsid w:val="00E85CA3"/>
    <w:rsid w:val="00E97BC7"/>
    <w:rsid w:val="00EA43C4"/>
    <w:rsid w:val="00EC5E7F"/>
    <w:rsid w:val="00EE0A8B"/>
    <w:rsid w:val="00EF403D"/>
    <w:rsid w:val="00F00D47"/>
    <w:rsid w:val="00F37E88"/>
    <w:rsid w:val="00F519DF"/>
    <w:rsid w:val="00F71B1F"/>
    <w:rsid w:val="00F720E4"/>
    <w:rsid w:val="00F90E2E"/>
    <w:rsid w:val="00F91C18"/>
    <w:rsid w:val="00FA3DCF"/>
    <w:rsid w:val="00FA426B"/>
    <w:rsid w:val="00FB0CD0"/>
    <w:rsid w:val="00FB1F91"/>
    <w:rsid w:val="00FD4625"/>
    <w:rsid w:val="00FE2925"/>
    <w:rsid w:val="00FE3BEE"/>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812041"/>
  <w15:chartTrackingRefBased/>
  <w15:docId w15:val="{2B0F6430-5821-4A6B-AD67-562B327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D1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30D2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
    <w:link w:val="20"/>
    <w:uiPriority w:val="9"/>
    <w:semiHidden/>
    <w:unhideWhenUsed/>
    <w:qFormat/>
    <w:rsid w:val="00953E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53E4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D2C"/>
    <w:rPr>
      <w:rFonts w:ascii="Times New Roman" w:eastAsiaTheme="majorEastAsia" w:hAnsi="Times New Roman" w:cstheme="majorBidi"/>
      <w:b/>
      <w:bCs/>
      <w:caps/>
      <w:sz w:val="24"/>
      <w:szCs w:val="28"/>
      <w:lang w:eastAsia="ru-RU"/>
    </w:rPr>
  </w:style>
  <w:style w:type="paragraph" w:styleId="a3">
    <w:name w:val="No Spacing"/>
    <w:aliases w:val="с интервалом,Без интервала1,No Spacing1,No Spacing"/>
    <w:basedOn w:val="a"/>
    <w:link w:val="a4"/>
    <w:uiPriority w:val="1"/>
    <w:qFormat/>
    <w:rsid w:val="00A30D2C"/>
    <w:rPr>
      <w:rFonts w:eastAsia="Calibri"/>
      <w:lang w:eastAsia="en-US"/>
    </w:rPr>
  </w:style>
  <w:style w:type="character" w:customStyle="1" w:styleId="a4">
    <w:name w:val="Без интервала Знак"/>
    <w:aliases w:val="с интервалом Знак,Без интервала1 Знак,No Spacing1 Знак,No Spacing Знак"/>
    <w:basedOn w:val="a0"/>
    <w:link w:val="a3"/>
    <w:uiPriority w:val="1"/>
    <w:rsid w:val="00A30D2C"/>
    <w:rPr>
      <w:rFonts w:ascii="Times New Roman" w:eastAsia="Calibri" w:hAnsi="Times New Roman" w:cs="Times New Roman"/>
      <w:sz w:val="24"/>
      <w:szCs w:val="24"/>
    </w:rPr>
  </w:style>
  <w:style w:type="paragraph" w:customStyle="1" w:styleId="a5">
    <w:name w:val="Обычный текст"/>
    <w:basedOn w:val="a"/>
    <w:link w:val="a6"/>
    <w:qFormat/>
    <w:rsid w:val="00953E42"/>
    <w:pPr>
      <w:ind w:firstLine="709"/>
    </w:pPr>
    <w:rPr>
      <w:lang w:val="en-US" w:eastAsia="ar-SA" w:bidi="en-US"/>
    </w:rPr>
  </w:style>
  <w:style w:type="character" w:customStyle="1" w:styleId="a6">
    <w:name w:val="Обычный текст Знак"/>
    <w:basedOn w:val="a0"/>
    <w:link w:val="a5"/>
    <w:rsid w:val="00953E42"/>
    <w:rPr>
      <w:rFonts w:ascii="Times New Roman" w:eastAsia="Times New Roman" w:hAnsi="Times New Roman" w:cs="Times New Roman"/>
      <w:sz w:val="24"/>
      <w:szCs w:val="24"/>
      <w:lang w:val="en-US" w:eastAsia="ar-SA" w:bidi="en-US"/>
    </w:rPr>
  </w:style>
  <w:style w:type="character" w:customStyle="1" w:styleId="20">
    <w:name w:val="Заголовок 2 Знак"/>
    <w:basedOn w:val="a0"/>
    <w:link w:val="2"/>
    <w:uiPriority w:val="9"/>
    <w:semiHidden/>
    <w:rsid w:val="00953E4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953E42"/>
    <w:rPr>
      <w:rFonts w:asciiTheme="majorHAnsi" w:eastAsiaTheme="majorEastAsia" w:hAnsiTheme="majorHAnsi" w:cstheme="majorBidi"/>
      <w:color w:val="1F3763" w:themeColor="accent1" w:themeShade="7F"/>
      <w:sz w:val="24"/>
      <w:szCs w:val="24"/>
      <w:lang w:eastAsia="ru-RU"/>
    </w:rPr>
  </w:style>
  <w:style w:type="character" w:customStyle="1" w:styleId="a7">
    <w:name w:val="Название Знак"/>
    <w:rsid w:val="00953E42"/>
    <w:rPr>
      <w:rFonts w:ascii="Times New Roman" w:eastAsia="Times New Roman" w:hAnsi="Times New Roman" w:cs="Times New Roman"/>
      <w:b/>
      <w:bCs/>
      <w:sz w:val="24"/>
      <w:szCs w:val="24"/>
      <w:lang w:eastAsia="ru-RU"/>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953E42"/>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0"/>
    <w:rsid w:val="00953E42"/>
    <w:rPr>
      <w:rFonts w:ascii="Times New Roman" w:eastAsia="Calibri" w:hAnsi="Times New Roman" w:cs="Times New Roman"/>
      <w:color w:val="000000"/>
      <w:kern w:val="24"/>
      <w:sz w:val="24"/>
      <w:szCs w:val="24"/>
    </w:rPr>
  </w:style>
  <w:style w:type="paragraph" w:customStyle="1" w:styleId="Main">
    <w:name w:val="Main"/>
    <w:link w:val="Main0"/>
    <w:rsid w:val="00953E42"/>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953E42"/>
    <w:rPr>
      <w:rFonts w:ascii="Times New Roman" w:eastAsia="Times New Roman" w:hAnsi="Times New Roman" w:cs="Tahoma"/>
      <w:sz w:val="24"/>
      <w:szCs w:val="16"/>
      <w:lang w:eastAsia="ru-RU"/>
    </w:rPr>
  </w:style>
  <w:style w:type="paragraph" w:styleId="a8">
    <w:name w:val="Body Text"/>
    <w:aliases w:val=" Знак Знак, Знак,Знак Знак,Знак"/>
    <w:basedOn w:val="a"/>
    <w:link w:val="11"/>
    <w:rsid w:val="00A159D8"/>
    <w:pPr>
      <w:spacing w:line="360" w:lineRule="auto"/>
      <w:ind w:firstLine="709"/>
    </w:pPr>
  </w:style>
  <w:style w:type="character" w:customStyle="1" w:styleId="a9">
    <w:name w:val="Основной текст Знак"/>
    <w:basedOn w:val="a0"/>
    <w:uiPriority w:val="99"/>
    <w:semiHidden/>
    <w:rsid w:val="00A159D8"/>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 Знак, Знак Знак1,Знак Знак Знак,Знак Знак1"/>
    <w:link w:val="a8"/>
    <w:rsid w:val="00A159D8"/>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A159D8"/>
    <w:pPr>
      <w:spacing w:after="120" w:line="360" w:lineRule="auto"/>
      <w:ind w:left="283" w:firstLine="709"/>
    </w:pPr>
  </w:style>
  <w:style w:type="character" w:customStyle="1" w:styleId="ab">
    <w:name w:val="Основной текст с отступом Знак"/>
    <w:basedOn w:val="a0"/>
    <w:link w:val="aa"/>
    <w:uiPriority w:val="99"/>
    <w:semiHidden/>
    <w:rsid w:val="00A159D8"/>
    <w:rPr>
      <w:rFonts w:ascii="Times New Roman" w:eastAsia="Times New Roman" w:hAnsi="Times New Roman" w:cs="Times New Roman"/>
      <w:sz w:val="24"/>
      <w:szCs w:val="24"/>
      <w:lang w:eastAsia="ru-RU"/>
    </w:rPr>
  </w:style>
  <w:style w:type="paragraph" w:styleId="ac">
    <w:name w:val="List Paragraph"/>
    <w:basedOn w:val="a"/>
    <w:link w:val="ad"/>
    <w:uiPriority w:val="99"/>
    <w:qFormat/>
    <w:rsid w:val="00EF403D"/>
    <w:pPr>
      <w:ind w:left="720"/>
      <w:contextualSpacing/>
    </w:pPr>
  </w:style>
  <w:style w:type="character" w:customStyle="1" w:styleId="ad">
    <w:name w:val="Абзац списка Знак"/>
    <w:link w:val="ac"/>
    <w:uiPriority w:val="34"/>
    <w:rsid w:val="00EF403D"/>
    <w:rPr>
      <w:rFonts w:ascii="Times New Roman" w:eastAsia="Times New Roman" w:hAnsi="Times New Roman" w:cs="Times New Roman"/>
      <w:sz w:val="24"/>
      <w:szCs w:val="24"/>
      <w:lang w:eastAsia="ru-RU"/>
    </w:rPr>
  </w:style>
  <w:style w:type="table" w:styleId="ae">
    <w:name w:val="Table Grid"/>
    <w:aliases w:val="Table Grid Report"/>
    <w:basedOn w:val="a1"/>
    <w:uiPriority w:val="39"/>
    <w:rsid w:val="00895667"/>
    <w:pPr>
      <w:spacing w:before="120" w:after="0" w:line="240" w:lineRule="auto"/>
      <w:ind w:left="221"/>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1">
    <w:name w:val="Table Grid Report1"/>
    <w:basedOn w:val="a1"/>
    <w:next w:val="ae"/>
    <w:uiPriority w:val="59"/>
    <w:rsid w:val="008956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343B"/>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19764C"/>
    <w:rPr>
      <w:color w:val="0000FF"/>
      <w:u w:val="single"/>
    </w:rPr>
  </w:style>
  <w:style w:type="paragraph" w:styleId="12">
    <w:name w:val="toc 1"/>
    <w:basedOn w:val="a"/>
    <w:next w:val="a"/>
    <w:autoRedefine/>
    <w:uiPriority w:val="39"/>
    <w:qFormat/>
    <w:rsid w:val="0019764C"/>
    <w:pPr>
      <w:tabs>
        <w:tab w:val="right" w:leader="dot" w:pos="9344"/>
      </w:tabs>
    </w:pPr>
    <w:rPr>
      <w:rFonts w:eastAsia="Calibri"/>
      <w:b/>
      <w:bCs/>
      <w:caps/>
      <w:szCs w:val="32"/>
      <w:lang w:eastAsia="en-US"/>
    </w:rPr>
  </w:style>
  <w:style w:type="paragraph" w:styleId="21">
    <w:name w:val="toc 2"/>
    <w:basedOn w:val="a"/>
    <w:next w:val="a"/>
    <w:autoRedefine/>
    <w:uiPriority w:val="39"/>
    <w:unhideWhenUsed/>
    <w:qFormat/>
    <w:rsid w:val="0019764C"/>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19764C"/>
    <w:pPr>
      <w:tabs>
        <w:tab w:val="right" w:leader="dot" w:pos="9344"/>
      </w:tabs>
      <w:spacing w:before="60" w:after="60"/>
      <w:ind w:left="663"/>
    </w:pPr>
    <w:rPr>
      <w:rFonts w:eastAsia="Calibri"/>
      <w:noProof/>
      <w:szCs w:val="20"/>
      <w:lang w:eastAsia="en-US"/>
    </w:rPr>
  </w:style>
  <w:style w:type="paragraph" w:customStyle="1" w:styleId="af0">
    <w:name w:val="Название таблицы"/>
    <w:basedOn w:val="a"/>
    <w:qFormat/>
    <w:rsid w:val="00C432A9"/>
    <w:pPr>
      <w:spacing w:line="360" w:lineRule="auto"/>
      <w:jc w:val="center"/>
    </w:pPr>
    <w:rPr>
      <w:lang w:eastAsia="en-US"/>
    </w:rPr>
  </w:style>
  <w:style w:type="character" w:customStyle="1" w:styleId="11pt">
    <w:name w:val="Основной текст + 11 pt"/>
    <w:rsid w:val="00B313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WW8Num35z0">
    <w:name w:val="WW8Num35z0"/>
    <w:rsid w:val="00532371"/>
    <w:rPr>
      <w:rFonts w:ascii="Times New Roman" w:eastAsia="Times New Roman" w:hAnsi="Times New Roman" w:cs="Times New Roman"/>
      <w:color w:val="auto"/>
    </w:rPr>
  </w:style>
  <w:style w:type="paragraph" w:styleId="af1">
    <w:name w:val="Normal (Web)"/>
    <w:basedOn w:val="a"/>
    <w:uiPriority w:val="99"/>
    <w:semiHidden/>
    <w:unhideWhenUsed/>
    <w:rsid w:val="0063354F"/>
    <w:pPr>
      <w:spacing w:before="100" w:beforeAutospacing="1" w:after="100" w:afterAutospacing="1"/>
      <w:jc w:val="left"/>
    </w:pPr>
    <w:rPr>
      <w:lang w:val="en-US" w:eastAsia="en-US"/>
    </w:rPr>
  </w:style>
  <w:style w:type="paragraph" w:customStyle="1" w:styleId="af2">
    <w:name w:val="отчет"/>
    <w:basedOn w:val="a"/>
    <w:link w:val="af3"/>
    <w:qFormat/>
    <w:rsid w:val="0063354F"/>
    <w:pPr>
      <w:spacing w:line="276" w:lineRule="auto"/>
      <w:ind w:firstLine="709"/>
    </w:pPr>
    <w:rPr>
      <w:sz w:val="28"/>
      <w:szCs w:val="22"/>
    </w:rPr>
  </w:style>
  <w:style w:type="character" w:customStyle="1" w:styleId="af3">
    <w:name w:val="отчет Знак"/>
    <w:basedOn w:val="a0"/>
    <w:link w:val="af2"/>
    <w:rsid w:val="0063354F"/>
    <w:rPr>
      <w:rFonts w:ascii="Times New Roman" w:eastAsia="Times New Roman" w:hAnsi="Times New Roman" w:cs="Times New Roman"/>
      <w:sz w:val="28"/>
      <w:lang w:eastAsia="ru-RU"/>
    </w:rPr>
  </w:style>
  <w:style w:type="paragraph" w:customStyle="1" w:styleId="af4">
    <w:basedOn w:val="a"/>
    <w:next w:val="af1"/>
    <w:rsid w:val="00A77E8B"/>
    <w:pPr>
      <w:jc w:val="left"/>
    </w:pPr>
  </w:style>
  <w:style w:type="paragraph" w:customStyle="1" w:styleId="310">
    <w:name w:val="Основной текст 31"/>
    <w:basedOn w:val="a"/>
    <w:rsid w:val="00645D22"/>
    <w:pPr>
      <w:suppressAutoHyphens/>
      <w:spacing w:after="120"/>
      <w:jc w:val="left"/>
    </w:pPr>
    <w:rPr>
      <w:sz w:val="16"/>
      <w:szCs w:val="16"/>
      <w:lang w:eastAsia="ar-SA"/>
    </w:rPr>
  </w:style>
  <w:style w:type="paragraph" w:customStyle="1" w:styleId="Style6">
    <w:name w:val="Style6"/>
    <w:basedOn w:val="a"/>
    <w:uiPriority w:val="99"/>
    <w:rsid w:val="0068631E"/>
    <w:pPr>
      <w:widowControl w:val="0"/>
      <w:autoSpaceDE w:val="0"/>
      <w:autoSpaceDN w:val="0"/>
      <w:adjustRightInd w:val="0"/>
      <w:spacing w:line="274"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4209">
      <w:bodyDiv w:val="1"/>
      <w:marLeft w:val="0"/>
      <w:marRight w:val="0"/>
      <w:marTop w:val="0"/>
      <w:marBottom w:val="0"/>
      <w:divBdr>
        <w:top w:val="none" w:sz="0" w:space="0" w:color="auto"/>
        <w:left w:val="none" w:sz="0" w:space="0" w:color="auto"/>
        <w:bottom w:val="none" w:sz="0" w:space="0" w:color="auto"/>
        <w:right w:val="none" w:sz="0" w:space="0" w:color="auto"/>
      </w:divBdr>
    </w:div>
    <w:div w:id="604851898">
      <w:bodyDiv w:val="1"/>
      <w:marLeft w:val="0"/>
      <w:marRight w:val="0"/>
      <w:marTop w:val="0"/>
      <w:marBottom w:val="0"/>
      <w:divBdr>
        <w:top w:val="none" w:sz="0" w:space="0" w:color="auto"/>
        <w:left w:val="none" w:sz="0" w:space="0" w:color="auto"/>
        <w:bottom w:val="none" w:sz="0" w:space="0" w:color="auto"/>
        <w:right w:val="none" w:sz="0" w:space="0" w:color="auto"/>
      </w:divBdr>
    </w:div>
    <w:div w:id="698360766">
      <w:bodyDiv w:val="1"/>
      <w:marLeft w:val="0"/>
      <w:marRight w:val="0"/>
      <w:marTop w:val="0"/>
      <w:marBottom w:val="0"/>
      <w:divBdr>
        <w:top w:val="none" w:sz="0" w:space="0" w:color="auto"/>
        <w:left w:val="none" w:sz="0" w:space="0" w:color="auto"/>
        <w:bottom w:val="none" w:sz="0" w:space="0" w:color="auto"/>
        <w:right w:val="none" w:sz="0" w:space="0" w:color="auto"/>
      </w:divBdr>
    </w:div>
    <w:div w:id="735973410">
      <w:bodyDiv w:val="1"/>
      <w:marLeft w:val="0"/>
      <w:marRight w:val="0"/>
      <w:marTop w:val="0"/>
      <w:marBottom w:val="0"/>
      <w:divBdr>
        <w:top w:val="none" w:sz="0" w:space="0" w:color="auto"/>
        <w:left w:val="none" w:sz="0" w:space="0" w:color="auto"/>
        <w:bottom w:val="none" w:sz="0" w:space="0" w:color="auto"/>
        <w:right w:val="none" w:sz="0" w:space="0" w:color="auto"/>
      </w:divBdr>
    </w:div>
    <w:div w:id="14924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2708EA0E69BB9842FA7B52C8AEAE18BB851C38BFB5A12BC4A077AD4F5C66975FEE1C6D5D3C32CCA6A1617F1HEF" TargetMode="External"/><Relationship Id="rId18" Type="http://schemas.openxmlformats.org/officeDocument/2006/relationships/hyperlink" Target="consultantplus://offline/ref=B0B2708EA0E69BB9842FA7B52C8AEAE18BB851C38BFB5A12BC4A077AD4F5C66975FEE1C6D5D3C32CCA6A1617F1HEF" TargetMode="External"/><Relationship Id="rId26" Type="http://schemas.openxmlformats.org/officeDocument/2006/relationships/hyperlink" Target="consultantplus://offline/ref=B0B2708EA0E69BB9842FA7B52C8AEAE18BB851C38BFB5A12BC4A077AD4F5C66975FEE1C6D5D3C32CCA6A1617F1HEF" TargetMode="External"/><Relationship Id="rId3" Type="http://schemas.openxmlformats.org/officeDocument/2006/relationships/styles" Target="styles.xml"/><Relationship Id="rId21" Type="http://schemas.openxmlformats.org/officeDocument/2006/relationships/hyperlink" Target="consultantplus://offline/ref=B0B2708EA0E69BB9842FA7B52C8AEAE18BB851C38BFB5A12BC4A077AD4F5C66975FEE1C6D5D3C32CCA6A1617F1HE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0B2708EA0E69BB9842FA7B52C8AEAE18BB851C38BFB5A12BC4A077AD4F5C66975FEE1C6D5D3C32CCA6A1617F1HEF" TargetMode="External"/><Relationship Id="rId17" Type="http://schemas.openxmlformats.org/officeDocument/2006/relationships/hyperlink" Target="consultantplus://offline/ref=B0B2708EA0E69BB9842FA7B52C8AEAE18BB851C38BFB5A12BC4A077AD4F5C66975FEE1C6D5D3C32CCA6A1617F1HEF" TargetMode="External"/><Relationship Id="rId25" Type="http://schemas.openxmlformats.org/officeDocument/2006/relationships/hyperlink" Target="consultantplus://offline/ref=B0B2708EA0E69BB9842FA7B52C8AEAE18BB851C38BFB5A12BC4A077AD4F5C66975FEE1C6D5D3C32CCA6A1617F1HEF" TargetMode="External"/><Relationship Id="rId33" Type="http://schemas.openxmlformats.org/officeDocument/2006/relationships/hyperlink" Target="http://www.consultant.ru/document/cons_doc_LAW_221430/497eee987bc280943046b83e70f54f66b0e16db0/" TargetMode="External"/><Relationship Id="rId2" Type="http://schemas.openxmlformats.org/officeDocument/2006/relationships/numbering" Target="numbering.xml"/><Relationship Id="rId16" Type="http://schemas.openxmlformats.org/officeDocument/2006/relationships/hyperlink" Target="consultantplus://offline/ref=B0B2708EA0E69BB9842FA7B52C8AEAE18BB851C38BFB5A12BC4A077AD4F5C66975FEE1C6D5D3C32CCA6A1617F1HEF" TargetMode="External"/><Relationship Id="rId20" Type="http://schemas.openxmlformats.org/officeDocument/2006/relationships/hyperlink" Target="consultantplus://offline/ref=B0B2708EA0E69BB9842FA7B52C8AEAE18BB851C38BFB5A12BC4A077AD4F5C66975FEE1C6D5D3C32CCA6A1617F1HEF" TargetMode="External"/><Relationship Id="rId29" Type="http://schemas.openxmlformats.org/officeDocument/2006/relationships/hyperlink" Target="http://old.admoblkaluga.ru/New/Stroit/Architecture_New/ShemRegionPlan/2013/pprko791_2014_12_2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B2708EA0E69BB9842FA7B52C8AEAE18BB851C38BFB5A12BC4A077AD4F5C66975FEE1C6D5D3C32CCA6A1617F1HEF" TargetMode="External"/><Relationship Id="rId24" Type="http://schemas.openxmlformats.org/officeDocument/2006/relationships/hyperlink" Target="consultantplus://offline/ref=B0B2708EA0E69BB9842FA7B52C8AEAE18BB851C38BFB5A12BC4A077AD4F5C66975FEE1C6D5D3C32CCA6A1617F1HEF" TargetMode="External"/><Relationship Id="rId32" Type="http://schemas.openxmlformats.org/officeDocument/2006/relationships/hyperlink" Target="http://www.consultant.ru/document/cons_doc_LAW_221430/6427db690108ee0562ad8491bc7265f1eabca74a/" TargetMode="External"/><Relationship Id="rId5" Type="http://schemas.openxmlformats.org/officeDocument/2006/relationships/webSettings" Target="webSettings.xml"/><Relationship Id="rId15" Type="http://schemas.openxmlformats.org/officeDocument/2006/relationships/hyperlink" Target="consultantplus://offline/ref=B0B2708EA0E69BB9842FA7B52C8AEAE18BB851C38BFB5A12BC4A077AD4F5C66975FEE1C6D5D3C32CCA6A1617F1HEF" TargetMode="External"/><Relationship Id="rId23" Type="http://schemas.openxmlformats.org/officeDocument/2006/relationships/hyperlink" Target="consultantplus://offline/ref=B0B2708EA0E69BB9842FA7B52C8AEAE18BB851C38BFB5A12BC4A077AD4F5C66975FEE1C6D5D3C32CCA6A1617F1HEF" TargetMode="External"/><Relationship Id="rId28" Type="http://schemas.openxmlformats.org/officeDocument/2006/relationships/hyperlink" Target="https://programs.gov.ru/Portal/program/02/federal_project?dId=fcbe8208-8d54-48be-91b3-8ec011c8e5fd" TargetMode="External"/><Relationship Id="rId10" Type="http://schemas.openxmlformats.org/officeDocument/2006/relationships/hyperlink" Target="http://www.consultant.ru/document/cons_doc_LAW_357291/d8120ea09ee48323fcc56ffdafd1f2c62901657f/" TargetMode="External"/><Relationship Id="rId19" Type="http://schemas.openxmlformats.org/officeDocument/2006/relationships/hyperlink" Target="consultantplus://offline/ref=B0B2708EA0E69BB9842FA7B52C8AEAE18BB851C38BFB5A12BC4A077AD4F5C66975FEE1C6D5D3C32CCA6A1617F1HEF" TargetMode="External"/><Relationship Id="rId31" Type="http://schemas.openxmlformats.org/officeDocument/2006/relationships/hyperlink" Target="http://old.admoblkaluga.ru/New/Stroit/Architecture_New/ShemRegionPlan/2013/pprko791_2014_12_26.jpg"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consultantplus://offline/ref=B0B2708EA0E69BB9842FA7B52C8AEAE18BB851C38BFB5A12BC4A077AD4F5C66975FEE1C6D5D3C32CCA6A1617F1HEF" TargetMode="External"/><Relationship Id="rId22" Type="http://schemas.openxmlformats.org/officeDocument/2006/relationships/hyperlink" Target="consultantplus://offline/ref=B0B2708EA0E69BB9842FA7B52C8AEAE18BB851C38BFB5A12BC4A077AD4F5C66975FEE1C6D5D3C32CCA6A1617F1HEF" TargetMode="External"/><Relationship Id="rId27" Type="http://schemas.openxmlformats.org/officeDocument/2006/relationships/hyperlink" Target="consultantplus://offline/ref=B0B2708EA0E69BB9842FA7B52C8AEAE18BB851C38BFB5A12BC4A077AD4F5C66975FEE1C6D5D3C32CCA6A1617F1HEF" TargetMode="External"/><Relationship Id="rId30" Type="http://schemas.openxmlformats.org/officeDocument/2006/relationships/hyperlink" Target="http://old.admoblkaluga.ru/New/Stroit/Architecture_New/ShemRegionPlan/2013/pprko791_2014_12_26.jpg"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8439F-1347-411E-A53F-97FF7DF5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2515</TotalTime>
  <Pages>42</Pages>
  <Words>11522</Words>
  <Characters>65680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Инженеры Кадастровые</dc:creator>
  <cp:keywords/>
  <dc:description/>
  <cp:lastModifiedBy>Инженеры Кадастровые</cp:lastModifiedBy>
  <cp:revision>123</cp:revision>
  <cp:lastPrinted>2020-11-13T08:26:00Z</cp:lastPrinted>
  <dcterms:created xsi:type="dcterms:W3CDTF">2020-10-02T14:05:00Z</dcterms:created>
  <dcterms:modified xsi:type="dcterms:W3CDTF">2021-07-06T11:49:00Z</dcterms:modified>
</cp:coreProperties>
</file>