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573839" w:rsidRPr="0019764C" w14:paraId="57E97FF0" w14:textId="77777777" w:rsidTr="00C94454">
        <w:trPr>
          <w:trHeight w:val="14907"/>
          <w:jc w:val="center"/>
        </w:trPr>
        <w:tc>
          <w:tcPr>
            <w:tcW w:w="10131" w:type="dxa"/>
          </w:tcPr>
          <w:p w14:paraId="62A158C9" w14:textId="77777777" w:rsidR="00573839" w:rsidRPr="0019764C" w:rsidRDefault="00573839" w:rsidP="00C94454">
            <w:pPr>
              <w:jc w:val="center"/>
              <w:rPr>
                <w:noProof/>
              </w:rPr>
            </w:pPr>
            <w:bookmarkStart w:id="0" w:name="_Hlk53390815"/>
            <w:bookmarkStart w:id="1" w:name="_Toc51858661"/>
            <w:r w:rsidRPr="001976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3DE01F7" wp14:editId="66FE2A28">
                  <wp:simplePos x="0" y="0"/>
                  <wp:positionH relativeFrom="margin">
                    <wp:posOffset>2393342</wp:posOffset>
                  </wp:positionH>
                  <wp:positionV relativeFrom="margin">
                    <wp:posOffset>106542</wp:posOffset>
                  </wp:positionV>
                  <wp:extent cx="1478943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08022689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3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   </w:t>
            </w:r>
          </w:p>
          <w:p w14:paraId="62D80935" w14:textId="77777777" w:rsidR="00573839" w:rsidRPr="0019764C" w:rsidRDefault="00573839" w:rsidP="00C94454">
            <w:pPr>
              <w:jc w:val="center"/>
            </w:pPr>
          </w:p>
          <w:p w14:paraId="14E62F91" w14:textId="77777777" w:rsidR="00573839" w:rsidRPr="0019764C" w:rsidRDefault="00573839" w:rsidP="00C94454"/>
          <w:p w14:paraId="5DBB8412" w14:textId="77777777" w:rsidR="00573839" w:rsidRPr="0019764C" w:rsidRDefault="00573839" w:rsidP="00C94454"/>
          <w:p w14:paraId="7DC6A1CB" w14:textId="77777777" w:rsidR="00573839" w:rsidRPr="0019764C" w:rsidRDefault="00573839" w:rsidP="00C94454"/>
          <w:p w14:paraId="4839E13B" w14:textId="77777777" w:rsidR="00573839" w:rsidRPr="0019764C" w:rsidRDefault="00573839" w:rsidP="00C94454"/>
          <w:p w14:paraId="6F827144" w14:textId="77777777" w:rsidR="00573839" w:rsidRPr="0019764C" w:rsidRDefault="00573839" w:rsidP="00C94454"/>
          <w:p w14:paraId="7A403FED" w14:textId="77777777" w:rsidR="00573839" w:rsidRPr="0019764C" w:rsidRDefault="00573839" w:rsidP="00C94454"/>
          <w:p w14:paraId="0DE15B9D" w14:textId="77777777" w:rsidR="00573839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</w:p>
          <w:p w14:paraId="19845AE6" w14:textId="77777777" w:rsidR="00573839" w:rsidRPr="0019764C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059FDA43" w14:textId="77777777" w:rsidR="00573839" w:rsidRPr="0019764C" w:rsidRDefault="00573839" w:rsidP="00C94454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6084F25D" w14:textId="77777777" w:rsidR="00573839" w:rsidRPr="0019764C" w:rsidRDefault="00573839" w:rsidP="00C94454"/>
          <w:p w14:paraId="6752B233" w14:textId="77777777" w:rsidR="00573839" w:rsidRPr="0019764C" w:rsidRDefault="00573839" w:rsidP="00C94454"/>
          <w:p w14:paraId="6A8B3540" w14:textId="77777777" w:rsidR="00573839" w:rsidRPr="0019764C" w:rsidRDefault="00573839" w:rsidP="00C94454"/>
          <w:p w14:paraId="7986D993" w14:textId="77777777" w:rsidR="00573839" w:rsidRPr="0019764C" w:rsidRDefault="00573839" w:rsidP="00C94454"/>
          <w:p w14:paraId="4555C9DF" w14:textId="77777777" w:rsidR="00573839" w:rsidRPr="0019764C" w:rsidRDefault="00573839" w:rsidP="00C94454"/>
          <w:p w14:paraId="072E5864" w14:textId="77777777" w:rsidR="00573839" w:rsidRPr="0019764C" w:rsidRDefault="00573839" w:rsidP="00C94454"/>
          <w:p w14:paraId="1801A8C8" w14:textId="77777777" w:rsidR="00573839" w:rsidRPr="0019764C" w:rsidRDefault="00573839" w:rsidP="00C94454"/>
          <w:p w14:paraId="12B4B9D4" w14:textId="77777777" w:rsidR="00573839" w:rsidRPr="0019764C" w:rsidRDefault="00573839" w:rsidP="00C94454">
            <w:pPr>
              <w:jc w:val="center"/>
            </w:pPr>
            <w:r w:rsidRPr="0019764C">
              <w:t>ВНЕСЕНИЕ ИЗМЕНЕНИЙ В</w:t>
            </w:r>
          </w:p>
          <w:p w14:paraId="3A49C432" w14:textId="599F390C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/>
              </w:rPr>
              <w:t xml:space="preserve">ГЕНЕРАЛЬНЫЙ ПЛАН </w:t>
            </w:r>
            <w:r w:rsidRPr="0019764C">
              <w:rPr>
                <w:b/>
              </w:rPr>
              <w:br/>
            </w:r>
            <w:r w:rsidRPr="0019764C">
              <w:rPr>
                <w:bCs/>
              </w:rPr>
              <w:t>СЕЛЬСКОГО ПОСЕЛЕНИЯ «</w:t>
            </w:r>
            <w:r w:rsidR="00C15E42">
              <w:rPr>
                <w:bCs/>
              </w:rPr>
              <w:t>СЕЛО ПОЗДНЯКОВО</w:t>
            </w:r>
            <w:r w:rsidRPr="0019764C">
              <w:rPr>
                <w:bCs/>
              </w:rPr>
              <w:t>»</w:t>
            </w:r>
          </w:p>
          <w:p w14:paraId="3AF88543" w14:textId="77777777" w:rsidR="00573839" w:rsidRPr="0019764C" w:rsidRDefault="00573839" w:rsidP="00C94454">
            <w:pPr>
              <w:jc w:val="center"/>
              <w:rPr>
                <w:b/>
              </w:rPr>
            </w:pPr>
            <w:r w:rsidRPr="0019764C">
              <w:rPr>
                <w:bCs/>
              </w:rPr>
              <w:t>КОЗЕЛЬСКОГО РАЙОНА КАЛУЖСКОЙ ОБЛАСТИ</w:t>
            </w:r>
          </w:p>
          <w:p w14:paraId="6B1D1FAC" w14:textId="77777777" w:rsidR="00573839" w:rsidRPr="0019764C" w:rsidRDefault="00573839" w:rsidP="00C94454">
            <w:pPr>
              <w:jc w:val="center"/>
            </w:pPr>
          </w:p>
          <w:p w14:paraId="5754FC80" w14:textId="77777777" w:rsidR="00573839" w:rsidRPr="0019764C" w:rsidRDefault="00573839" w:rsidP="00C94454">
            <w:pPr>
              <w:jc w:val="center"/>
            </w:pPr>
          </w:p>
          <w:p w14:paraId="72678D71" w14:textId="77777777" w:rsidR="00573839" w:rsidRPr="0019764C" w:rsidRDefault="00573839" w:rsidP="00C94454">
            <w:pPr>
              <w:jc w:val="center"/>
            </w:pPr>
            <w:r w:rsidRPr="0019764C">
              <w:t xml:space="preserve">Том </w:t>
            </w:r>
            <w:r>
              <w:t>1</w:t>
            </w:r>
          </w:p>
          <w:p w14:paraId="60473264" w14:textId="2BB11D58" w:rsidR="00573839" w:rsidRPr="00E249D0" w:rsidRDefault="00E249D0" w:rsidP="00E249D0">
            <w:pPr>
              <w:jc w:val="center"/>
              <w:rPr>
                <w:b/>
                <w:bCs/>
                <w:sz w:val="32"/>
                <w:szCs w:val="32"/>
              </w:rPr>
            </w:pPr>
            <w:r w:rsidRPr="00E249D0">
              <w:rPr>
                <w:b/>
                <w:bCs/>
                <w:sz w:val="32"/>
                <w:szCs w:val="32"/>
              </w:rPr>
              <w:t>Положение о территориальном планировании</w:t>
            </w:r>
          </w:p>
          <w:p w14:paraId="26650663" w14:textId="77777777" w:rsidR="00573839" w:rsidRPr="0019764C" w:rsidRDefault="00573839" w:rsidP="00C94454"/>
          <w:p w14:paraId="0CB2D890" w14:textId="77777777" w:rsidR="00573839" w:rsidRPr="0019764C" w:rsidRDefault="00573839" w:rsidP="00C94454"/>
          <w:p w14:paraId="442AC290" w14:textId="77777777" w:rsidR="00573839" w:rsidRPr="0019764C" w:rsidRDefault="00573839" w:rsidP="00C94454"/>
          <w:p w14:paraId="3776D545" w14:textId="77777777" w:rsidR="00573839" w:rsidRPr="0019764C" w:rsidRDefault="00573839" w:rsidP="00C94454"/>
          <w:p w14:paraId="64E0926E" w14:textId="77777777" w:rsidR="00573839" w:rsidRPr="0019764C" w:rsidRDefault="00573839" w:rsidP="00C94454"/>
          <w:p w14:paraId="165E620D" w14:textId="77777777" w:rsidR="00573839" w:rsidRPr="0019764C" w:rsidRDefault="00573839" w:rsidP="00C94454"/>
          <w:p w14:paraId="3DE44944" w14:textId="77777777" w:rsidR="00573839" w:rsidRPr="0019764C" w:rsidRDefault="00573839" w:rsidP="00C94454"/>
          <w:p w14:paraId="79DB868C" w14:textId="3925AFCB" w:rsidR="00573839" w:rsidRPr="0019764C" w:rsidRDefault="00573839" w:rsidP="00C94454">
            <w:r w:rsidRPr="0019764C">
              <w:rPr>
                <w:u w:val="single"/>
              </w:rPr>
              <w:t>Заказчик:</w:t>
            </w:r>
            <w:r w:rsidRPr="0019764C">
              <w:t xml:space="preserve"> Администрация СП «</w:t>
            </w:r>
            <w:r w:rsidR="00C15E42">
              <w:t xml:space="preserve">Село </w:t>
            </w:r>
            <w:proofErr w:type="spellStart"/>
            <w:r w:rsidR="00C15E42">
              <w:t>Поздняково</w:t>
            </w:r>
            <w:proofErr w:type="spellEnd"/>
            <w:r w:rsidRPr="0019764C">
              <w:t xml:space="preserve">»                                  </w:t>
            </w:r>
          </w:p>
          <w:p w14:paraId="75C5A8AF" w14:textId="470851D7" w:rsidR="00573839" w:rsidRPr="0019764C" w:rsidRDefault="00573839" w:rsidP="00C94454">
            <w:r w:rsidRPr="0019764C">
              <w:t xml:space="preserve">                 </w:t>
            </w:r>
            <w:r w:rsidR="00AC79B7">
              <w:t>Ульяновского</w:t>
            </w:r>
            <w:r w:rsidRPr="0019764C">
              <w:t xml:space="preserve"> района Калужской области</w:t>
            </w:r>
          </w:p>
          <w:p w14:paraId="3AE53D48" w14:textId="77777777" w:rsidR="00573839" w:rsidRPr="0019764C" w:rsidRDefault="00573839" w:rsidP="00C94454">
            <w:pPr>
              <w:rPr>
                <w:bCs/>
              </w:rPr>
            </w:pPr>
          </w:p>
          <w:p w14:paraId="076CC8CE" w14:textId="1C029F6A" w:rsidR="00573839" w:rsidRPr="00C15E42" w:rsidRDefault="00573839" w:rsidP="00C94454">
            <w:pPr>
              <w:rPr>
                <w:color w:val="FF0000"/>
              </w:rPr>
            </w:pPr>
            <w:r w:rsidRPr="0019764C">
              <w:rPr>
                <w:bCs/>
                <w:u w:val="single"/>
              </w:rPr>
              <w:t>Муниципальный контракт:</w:t>
            </w:r>
            <w:r w:rsidRPr="0019764C">
              <w:rPr>
                <w:bCs/>
              </w:rPr>
              <w:t xml:space="preserve"> </w:t>
            </w:r>
            <w:r w:rsidR="00AC79B7" w:rsidRPr="00025EF9">
              <w:rPr>
                <w:bCs/>
                <w:color w:val="000000" w:themeColor="text1"/>
              </w:rPr>
              <w:t xml:space="preserve">№2 </w:t>
            </w:r>
            <w:r w:rsidR="00AC79B7" w:rsidRPr="0019764C">
              <w:rPr>
                <w:bCs/>
              </w:rPr>
              <w:t xml:space="preserve">от </w:t>
            </w:r>
            <w:r w:rsidR="00AC79B7">
              <w:rPr>
                <w:bCs/>
              </w:rPr>
              <w:t>22</w:t>
            </w:r>
            <w:r w:rsidR="00AC79B7" w:rsidRPr="0019764C">
              <w:rPr>
                <w:bCs/>
              </w:rPr>
              <w:t>.0</w:t>
            </w:r>
            <w:r w:rsidR="00AC79B7">
              <w:rPr>
                <w:bCs/>
              </w:rPr>
              <w:t>3</w:t>
            </w:r>
            <w:r w:rsidR="00AC79B7" w:rsidRPr="0019764C">
              <w:rPr>
                <w:bCs/>
              </w:rPr>
              <w:t>.202</w:t>
            </w:r>
            <w:r w:rsidR="00AC79B7">
              <w:rPr>
                <w:bCs/>
              </w:rPr>
              <w:t>1</w:t>
            </w:r>
            <w:r w:rsidR="00AC79B7" w:rsidRPr="0019764C">
              <w:rPr>
                <w:bCs/>
              </w:rPr>
              <w:t xml:space="preserve"> г</w:t>
            </w:r>
            <w:r w:rsidR="00AC79B7" w:rsidRPr="0019764C">
              <w:t>.</w:t>
            </w:r>
          </w:p>
          <w:p w14:paraId="73602B8C" w14:textId="77777777" w:rsidR="00573839" w:rsidRPr="0019764C" w:rsidRDefault="00573839" w:rsidP="00C94454"/>
          <w:p w14:paraId="4B739A36" w14:textId="77777777" w:rsidR="00573839" w:rsidRPr="0019764C" w:rsidRDefault="00573839" w:rsidP="00C94454"/>
          <w:p w14:paraId="2CEFE94D" w14:textId="77777777" w:rsidR="00573839" w:rsidRPr="0019764C" w:rsidRDefault="00573839" w:rsidP="00C94454"/>
          <w:p w14:paraId="0AD60718" w14:textId="77777777" w:rsidR="00573839" w:rsidRDefault="00573839" w:rsidP="00C94454"/>
          <w:p w14:paraId="4FDAC835" w14:textId="77777777" w:rsidR="00573839" w:rsidRDefault="00573839" w:rsidP="00C94454"/>
          <w:p w14:paraId="173F84B4" w14:textId="77777777" w:rsidR="00573839" w:rsidRDefault="00573839" w:rsidP="00C94454"/>
          <w:p w14:paraId="7AD2B2FF" w14:textId="77777777" w:rsidR="00573839" w:rsidRDefault="00573839" w:rsidP="00C94454"/>
          <w:p w14:paraId="0029D707" w14:textId="77777777" w:rsidR="00573839" w:rsidRDefault="00573839" w:rsidP="00C94454"/>
          <w:p w14:paraId="602ADAB8" w14:textId="77777777" w:rsidR="00573839" w:rsidRDefault="00573839" w:rsidP="00C94454"/>
          <w:p w14:paraId="6715A101" w14:textId="77777777" w:rsidR="00573839" w:rsidRDefault="00573839" w:rsidP="00C94454"/>
          <w:p w14:paraId="43CE9BA0" w14:textId="77777777" w:rsidR="00573839" w:rsidRPr="0019764C" w:rsidRDefault="00573839" w:rsidP="00C94454"/>
          <w:p w14:paraId="6835110E" w14:textId="77777777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Cs/>
              </w:rPr>
              <w:t xml:space="preserve">Орел </w:t>
            </w:r>
          </w:p>
          <w:p w14:paraId="56DC2E4F" w14:textId="3C23B646" w:rsidR="00573839" w:rsidRPr="0019764C" w:rsidRDefault="00573839" w:rsidP="00C94454">
            <w:pPr>
              <w:jc w:val="center"/>
            </w:pPr>
            <w:r w:rsidRPr="0019764C">
              <w:rPr>
                <w:bCs/>
              </w:rPr>
              <w:t>202</w:t>
            </w:r>
            <w:r w:rsidR="007C7869">
              <w:rPr>
                <w:bCs/>
              </w:rPr>
              <w:t>1</w:t>
            </w:r>
          </w:p>
        </w:tc>
      </w:tr>
    </w:tbl>
    <w:bookmarkEnd w:id="0"/>
    <w:p w14:paraId="28C9589F" w14:textId="6310E932" w:rsidR="00B36E22" w:rsidRPr="00882394" w:rsidRDefault="00B36E22" w:rsidP="00B36E22">
      <w:pPr>
        <w:pStyle w:val="1"/>
      </w:pPr>
      <w:r w:rsidRPr="00882394">
        <w:lastRenderedPageBreak/>
        <w:t>ОГЛАВЛЕНИЕ</w:t>
      </w:r>
      <w:bookmarkEnd w:id="1"/>
    </w:p>
    <w:p w14:paraId="4F598B86" w14:textId="01AB6D58" w:rsidR="00B36E22" w:rsidRPr="0036058B" w:rsidRDefault="00B36E2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r w:rsidRPr="00481936">
        <w:fldChar w:fldCharType="begin"/>
      </w:r>
      <w:r w:rsidRPr="00481936">
        <w:instrText xml:space="preserve"> TOC \o "1-3" \h \z </w:instrText>
      </w:r>
      <w:r w:rsidRPr="00481936">
        <w:fldChar w:fldCharType="separate"/>
      </w:r>
      <w:hyperlink w:anchor="_Toc51858661" w:history="1">
        <w:r w:rsidRPr="0036058B">
          <w:rPr>
            <w:rStyle w:val="a6"/>
            <w:color w:val="000000" w:themeColor="text1"/>
          </w:rPr>
          <w:t>ОГЛАВЛЕНИЕ</w:t>
        </w:r>
        <w:r w:rsidRPr="0036058B">
          <w:rPr>
            <w:webHidden/>
            <w:color w:val="000000" w:themeColor="text1"/>
          </w:rPr>
          <w:tab/>
        </w:r>
      </w:hyperlink>
    </w:p>
    <w:p w14:paraId="394A83A0" w14:textId="288E7088" w:rsidR="00B36E22" w:rsidRPr="0036058B" w:rsidRDefault="00475F3F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2" w:history="1">
        <w:r w:rsidR="00B36E22" w:rsidRPr="0036058B">
          <w:rPr>
            <w:rStyle w:val="a6"/>
            <w:color w:val="000000" w:themeColor="text1"/>
          </w:rPr>
          <w:t>СОСТАВ ПРОЕКТА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7AA852D5" w14:textId="7B7FE7A6" w:rsidR="00B36E22" w:rsidRPr="0036058B" w:rsidRDefault="00475F3F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3" w:history="1">
        <w:r w:rsidR="00B36E22" w:rsidRPr="0036058B">
          <w:rPr>
            <w:rStyle w:val="a6"/>
            <w:color w:val="000000" w:themeColor="text1"/>
          </w:rPr>
          <w:t>ВВЕДЕНИЕ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267EC10C" w14:textId="60679AD3" w:rsidR="00B36E22" w:rsidRPr="0036058B" w:rsidRDefault="00475F3F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4" w:history="1">
        <w:r w:rsidR="00B36E22" w:rsidRPr="0036058B">
          <w:rPr>
            <w:rStyle w:val="a6"/>
            <w:color w:val="000000" w:themeColor="text1"/>
          </w:rPr>
          <w:t>I</w:t>
        </w:r>
        <w:r w:rsidR="00B36E22" w:rsidRPr="0036058B">
          <w:rPr>
            <w:rStyle w:val="a6"/>
            <w:color w:val="000000" w:themeColor="text1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66A06922" w14:textId="431941FE" w:rsidR="00B36E22" w:rsidRPr="0036058B" w:rsidRDefault="00475F3F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6" w:history="1">
        <w:r w:rsidR="00B36E22" w:rsidRPr="0036058B">
          <w:rPr>
            <w:rStyle w:val="a6"/>
            <w:color w:val="000000" w:themeColor="text1"/>
          </w:rPr>
          <w:t>II</w:t>
        </w:r>
        <w:r w:rsidR="00B36E22" w:rsidRPr="0036058B">
          <w:rPr>
            <w:rStyle w:val="a6"/>
            <w:color w:val="000000" w:themeColor="text1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32EE1E89" w14:textId="71040AA5" w:rsidR="00B36E22" w:rsidRPr="0036058B" w:rsidRDefault="00475F3F" w:rsidP="00B36E22">
      <w:pPr>
        <w:pStyle w:val="31"/>
        <w:rPr>
          <w:rFonts w:asciiTheme="minorHAnsi" w:eastAsiaTheme="minorEastAsia" w:hAnsiTheme="minorHAnsi" w:cstheme="minorBidi"/>
          <w:b w:val="0"/>
          <w:iCs w:val="0"/>
          <w:color w:val="000000" w:themeColor="text1"/>
          <w:sz w:val="22"/>
          <w:szCs w:val="22"/>
        </w:rPr>
      </w:pPr>
      <w:hyperlink w:anchor="_Toc51858667" w:history="1">
        <w:r w:rsidR="00B36E22" w:rsidRPr="0036058B">
          <w:rPr>
            <w:rStyle w:val="a6"/>
            <w:color w:val="000000" w:themeColor="text1"/>
            <w:lang w:val="en-US"/>
          </w:rPr>
          <w:t>II</w:t>
        </w:r>
        <w:r w:rsidR="00B36E22" w:rsidRPr="0036058B">
          <w:rPr>
            <w:rStyle w:val="a6"/>
            <w:color w:val="000000" w:themeColor="text1"/>
          </w:rPr>
          <w:t>.1 Параметры функциональных зон населенных пунктов сельского поселения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741637CC" w14:textId="36518910" w:rsidR="00B36E22" w:rsidRPr="0036058B" w:rsidRDefault="00475F3F" w:rsidP="00B36E22">
      <w:pPr>
        <w:pStyle w:val="31"/>
        <w:rPr>
          <w:rFonts w:asciiTheme="minorHAnsi" w:eastAsiaTheme="minorEastAsia" w:hAnsiTheme="minorHAnsi" w:cstheme="minorBidi"/>
          <w:b w:val="0"/>
          <w:iCs w:val="0"/>
          <w:color w:val="000000" w:themeColor="text1"/>
          <w:sz w:val="22"/>
          <w:szCs w:val="22"/>
        </w:rPr>
      </w:pPr>
      <w:hyperlink w:anchor="_Toc51858668" w:history="1">
        <w:r w:rsidR="00B36E22" w:rsidRPr="0036058B">
          <w:rPr>
            <w:rStyle w:val="a6"/>
            <w:color w:val="000000" w:themeColor="text1"/>
            <w:lang w:val="en-US"/>
          </w:rPr>
          <w:t>II</w:t>
        </w:r>
        <w:r w:rsidR="00B36E22" w:rsidRPr="0036058B">
          <w:rPr>
            <w:rStyle w:val="a6"/>
            <w:color w:val="000000" w:themeColor="text1"/>
          </w:rPr>
          <w:t>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136778A2" w14:textId="560FC6FC" w:rsidR="00B36E22" w:rsidRPr="00963680" w:rsidRDefault="00475F3F" w:rsidP="00171864">
      <w:pPr>
        <w:pStyle w:val="31"/>
        <w:ind w:left="0"/>
        <w:rPr>
          <w:rFonts w:asciiTheme="minorHAnsi" w:eastAsiaTheme="minorEastAsia" w:hAnsiTheme="minorHAnsi" w:cstheme="minorBidi"/>
          <w:b w:val="0"/>
          <w:iCs w:val="0"/>
          <w:color w:val="FF0000"/>
          <w:sz w:val="22"/>
          <w:szCs w:val="22"/>
        </w:rPr>
      </w:pPr>
      <w:hyperlink w:anchor="_Toc51858669" w:history="1">
        <w:r w:rsidR="00B36E22" w:rsidRPr="0036058B">
          <w:rPr>
            <w:rStyle w:val="a6"/>
            <w:color w:val="000000" w:themeColor="text1"/>
          </w:rPr>
          <w:t>III. ПЕРЕЧЕНЬ МЕРОПРИЯТИЙ ПО ТЕРРИТОРИАЛЬНОМУ ПЛАНИРОВАНИЮ</w:t>
        </w:r>
        <w:r w:rsidR="00B36E22" w:rsidRPr="0036058B">
          <w:rPr>
            <w:webHidden/>
            <w:color w:val="000000" w:themeColor="text1"/>
          </w:rPr>
          <w:tab/>
        </w:r>
      </w:hyperlink>
    </w:p>
    <w:p w14:paraId="038BAB82" w14:textId="77777777" w:rsidR="00B36E22" w:rsidRPr="00481936" w:rsidRDefault="00B36E22" w:rsidP="00B36E22">
      <w:pPr>
        <w:pStyle w:val="2"/>
        <w:ind w:left="0"/>
        <w:rPr>
          <w:bCs/>
          <w:smallCaps/>
          <w:spacing w:val="5"/>
        </w:rPr>
        <w:sectPr w:rsidR="00B36E22" w:rsidRPr="00481936" w:rsidSect="00A652B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481936">
        <w:fldChar w:fldCharType="end"/>
      </w:r>
    </w:p>
    <w:p w14:paraId="7A640CF1" w14:textId="77777777" w:rsidR="00B25C53" w:rsidRPr="002924A1" w:rsidRDefault="00B25C53" w:rsidP="00B25C53">
      <w:pPr>
        <w:pStyle w:val="1"/>
      </w:pPr>
      <w:bookmarkStart w:id="2" w:name="_Toc38612845"/>
      <w:bookmarkStart w:id="3" w:name="_Toc51858662"/>
      <w:bookmarkStart w:id="4" w:name="_Hlk56335957"/>
      <w:r w:rsidRPr="002924A1">
        <w:lastRenderedPageBreak/>
        <w:t>СОСТАВ ПРОЕКТА</w:t>
      </w:r>
      <w:bookmarkEnd w:id="2"/>
      <w:bookmarkEnd w:id="3"/>
    </w:p>
    <w:p w14:paraId="6B5173D5" w14:textId="77777777" w:rsidR="00B25C53" w:rsidRPr="00B22A12" w:rsidRDefault="00B25C53" w:rsidP="00B25C53">
      <w:pPr>
        <w:pStyle w:val="a9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B25C53" w:rsidRPr="00E0566E" w14:paraId="7B1F1359" w14:textId="77777777" w:rsidTr="00C94454">
        <w:trPr>
          <w:trHeight w:val="1048"/>
          <w:jc w:val="center"/>
        </w:trPr>
        <w:tc>
          <w:tcPr>
            <w:tcW w:w="1008" w:type="dxa"/>
            <w:vAlign w:val="center"/>
          </w:tcPr>
          <w:p w14:paraId="2ED59D01" w14:textId="77777777" w:rsidR="00B25C53" w:rsidRDefault="00B25C53" w:rsidP="00C94454">
            <w:pPr>
              <w:jc w:val="center"/>
              <w:rPr>
                <w:b/>
              </w:rPr>
            </w:pPr>
          </w:p>
          <w:p w14:paraId="53F4F51F" w14:textId="77777777" w:rsidR="00B25C53" w:rsidRDefault="00B25C53" w:rsidP="00C94454">
            <w:pPr>
              <w:jc w:val="center"/>
              <w:rPr>
                <w:b/>
              </w:rPr>
            </w:pPr>
          </w:p>
          <w:p w14:paraId="776C8438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19195002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B25C53" w:rsidRPr="00E0566E" w14:paraId="57D25535" w14:textId="77777777" w:rsidTr="00C94454">
        <w:trPr>
          <w:jc w:val="center"/>
        </w:trPr>
        <w:tc>
          <w:tcPr>
            <w:tcW w:w="1008" w:type="dxa"/>
            <w:vAlign w:val="center"/>
          </w:tcPr>
          <w:p w14:paraId="72362721" w14:textId="77777777" w:rsidR="00B25C53" w:rsidRPr="003A5744" w:rsidRDefault="00B25C53" w:rsidP="00C94454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2288091D" w14:textId="77777777" w:rsidR="00B25C53" w:rsidRPr="003A5744" w:rsidRDefault="00B25C53" w:rsidP="00C94454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B25C53" w:rsidRPr="00E0566E" w14:paraId="7EBDB403" w14:textId="77777777" w:rsidTr="00C94454">
        <w:trPr>
          <w:jc w:val="center"/>
        </w:trPr>
        <w:tc>
          <w:tcPr>
            <w:tcW w:w="1008" w:type="dxa"/>
            <w:vAlign w:val="center"/>
          </w:tcPr>
          <w:p w14:paraId="3B1BAA85" w14:textId="77777777" w:rsidR="00B25C53" w:rsidRPr="003A5744" w:rsidRDefault="00B25C53" w:rsidP="00C94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2F69891C" w14:textId="77777777" w:rsidR="00B25C53" w:rsidRPr="00E0566E" w:rsidRDefault="00B25C53" w:rsidP="00C94454">
            <w:pPr>
              <w:jc w:val="center"/>
            </w:pPr>
            <w:r>
              <w:t>Материалы по обоснованию</w:t>
            </w:r>
          </w:p>
        </w:tc>
      </w:tr>
    </w:tbl>
    <w:p w14:paraId="4EAFC3CF" w14:textId="77777777" w:rsidR="00B25C53" w:rsidRDefault="00B25C53" w:rsidP="00B25C53"/>
    <w:p w14:paraId="47F7CB9E" w14:textId="77777777" w:rsidR="00B25C53" w:rsidRDefault="00B25C53" w:rsidP="00B25C53"/>
    <w:p w14:paraId="084B4A10" w14:textId="77777777" w:rsidR="00B25C53" w:rsidRPr="000A176E" w:rsidRDefault="00B25C53" w:rsidP="00B25C53"/>
    <w:p w14:paraId="4B64FD3C" w14:textId="77777777" w:rsidR="00B25C53" w:rsidRPr="00B22A12" w:rsidRDefault="00B25C53" w:rsidP="00B25C53">
      <w:pPr>
        <w:pStyle w:val="a9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25C53" w14:paraId="7978FB93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430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D22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1965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B25C53" w14:paraId="57FFE7B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5F9" w14:textId="77777777" w:rsidR="00B25C53" w:rsidRDefault="00B25C53" w:rsidP="00C94454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86C5" w14:textId="77777777" w:rsidR="00B25C53" w:rsidRDefault="00B25C53" w:rsidP="00C94454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B25C53" w14:paraId="18BCEE01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4182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C87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8A5" w14:textId="50FF5CE5" w:rsidR="00B25C53" w:rsidRPr="00DE3532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</w:t>
            </w:r>
            <w:r w:rsidR="00DE3532" w:rsidRPr="00DE3532">
              <w:rPr>
                <w:color w:val="000000" w:themeColor="text1"/>
                <w:lang w:eastAsia="en-US"/>
              </w:rPr>
              <w:t>30</w:t>
            </w:r>
            <w:r w:rsidRPr="00DE3532">
              <w:rPr>
                <w:color w:val="000000" w:themeColor="text1"/>
                <w:lang w:eastAsia="en-US"/>
              </w:rPr>
              <w:t>000</w:t>
            </w:r>
          </w:p>
        </w:tc>
      </w:tr>
      <w:tr w:rsidR="00DE3532" w14:paraId="34036E86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859" w14:textId="77777777" w:rsidR="00DE3532" w:rsidRDefault="00DE3532" w:rsidP="00DE35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49B6" w14:textId="77777777" w:rsidR="00DE3532" w:rsidRDefault="00DE3532" w:rsidP="00DE35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9A9D" w14:textId="6603D03F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1:30000</w:t>
            </w:r>
          </w:p>
        </w:tc>
      </w:tr>
      <w:tr w:rsidR="00DE3532" w14:paraId="47399DBC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DD54" w14:textId="77777777" w:rsidR="00DE3532" w:rsidRDefault="00DE3532" w:rsidP="00DE35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067" w14:textId="77777777" w:rsidR="00DE3532" w:rsidRDefault="00DE3532" w:rsidP="00DE35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74CD" w14:textId="75900EDB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1:30000</w:t>
            </w:r>
          </w:p>
        </w:tc>
      </w:tr>
      <w:tr w:rsidR="00DE3532" w14:paraId="1E5800F4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1729" w14:textId="77777777" w:rsidR="00DE3532" w:rsidRDefault="00DE3532" w:rsidP="00DE353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C8E" w14:textId="77777777" w:rsidR="00DE3532" w:rsidRPr="006F73D4" w:rsidRDefault="00DE3532" w:rsidP="00DE3532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DE3532">
              <w:rPr>
                <w:b/>
                <w:color w:val="000000" w:themeColor="text1"/>
                <w:lang w:eastAsia="en-US"/>
              </w:rPr>
              <w:t>Материалы по обоснованию</w:t>
            </w:r>
          </w:p>
        </w:tc>
      </w:tr>
      <w:tr w:rsidR="00DE3532" w14:paraId="1F7B7F78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16A" w14:textId="77777777" w:rsidR="00DE3532" w:rsidRDefault="00DE3532" w:rsidP="00DE35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202" w14:textId="77777777" w:rsidR="00DE3532" w:rsidRDefault="00DE3532" w:rsidP="00DE35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AE" w14:textId="416C9393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1:30000</w:t>
            </w:r>
          </w:p>
        </w:tc>
      </w:tr>
      <w:tr w:rsidR="00DE3532" w14:paraId="204922C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EE77" w14:textId="77777777" w:rsidR="00DE3532" w:rsidRDefault="00DE3532" w:rsidP="00DE35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D33" w14:textId="77777777" w:rsidR="00DE3532" w:rsidRDefault="00DE3532" w:rsidP="00DE35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B91" w14:textId="3316C5EC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1:30000</w:t>
            </w:r>
          </w:p>
        </w:tc>
      </w:tr>
      <w:tr w:rsidR="00DE3532" w14:paraId="3D82F8B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63E" w14:textId="77777777" w:rsidR="00DE3532" w:rsidRDefault="00DE3532" w:rsidP="00DE35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536" w14:textId="77777777" w:rsidR="00DE3532" w:rsidRDefault="00DE3532" w:rsidP="00DE353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A68A" w14:textId="22EA03BC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1:30000</w:t>
            </w:r>
          </w:p>
        </w:tc>
      </w:tr>
      <w:tr w:rsidR="00DE3532" w14:paraId="16AED96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4732" w14:textId="77777777" w:rsidR="00DE3532" w:rsidRDefault="00DE3532" w:rsidP="00DE35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F85" w14:textId="77777777" w:rsidR="00DE3532" w:rsidRDefault="00DE3532" w:rsidP="00DE353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B970" w14:textId="11D031D9" w:rsidR="00DE3532" w:rsidRPr="006F73D4" w:rsidRDefault="00DE3532" w:rsidP="00DE353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E3532">
              <w:rPr>
                <w:color w:val="000000" w:themeColor="text1"/>
                <w:lang w:eastAsia="en-US"/>
              </w:rPr>
              <w:t>1:3</w:t>
            </w:r>
            <w:r w:rsidR="003476BE">
              <w:rPr>
                <w:color w:val="000000" w:themeColor="text1"/>
                <w:lang w:eastAsia="en-US"/>
              </w:rPr>
              <w:t>5000</w:t>
            </w:r>
          </w:p>
        </w:tc>
      </w:tr>
      <w:bookmarkEnd w:id="4"/>
    </w:tbl>
    <w:p w14:paraId="4CD7047B" w14:textId="6D3E6CB1" w:rsidR="00F37EA9" w:rsidRDefault="00F37EA9" w:rsidP="00B25C53"/>
    <w:p w14:paraId="0EDCB52B" w14:textId="77777777" w:rsidR="00F37EA9" w:rsidRDefault="00F37EA9">
      <w:r>
        <w:br w:type="page"/>
      </w:r>
    </w:p>
    <w:p w14:paraId="030FC71C" w14:textId="77777777" w:rsidR="00B36E22" w:rsidRPr="00B36E22" w:rsidRDefault="00B36E22" w:rsidP="00B36E22">
      <w:pPr>
        <w:pStyle w:val="1"/>
        <w:spacing w:line="360" w:lineRule="auto"/>
        <w:ind w:firstLine="709"/>
        <w:rPr>
          <w:lang w:val="ru-RU"/>
        </w:rPr>
      </w:pPr>
      <w:r w:rsidRPr="00B36E22">
        <w:rPr>
          <w:lang w:val="ru-RU"/>
        </w:rPr>
        <w:lastRenderedPageBreak/>
        <w:t>ВВЕДЕНИЕ</w:t>
      </w:r>
    </w:p>
    <w:p w14:paraId="2ABA8524" w14:textId="3A39E21C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bookmarkStart w:id="5" w:name="_Hlk56336010"/>
      <w:bookmarkStart w:id="6" w:name="_Toc33604368"/>
      <w:bookmarkStart w:id="7" w:name="_Toc38016704"/>
      <w:bookmarkStart w:id="8" w:name="_Toc47530892"/>
      <w:bookmarkStart w:id="9" w:name="_Toc51858664"/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градостроительным законодательством Генеральный план сельского поселения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proofErr w:type="spellStart"/>
      <w:r w:rsidR="00AE0D3E">
        <w:rPr>
          <w:color w:val="000000" w:themeColor="text1"/>
          <w:sz w:val="28"/>
          <w:szCs w:val="28"/>
          <w:lang w:eastAsia="ar-SA" w:bidi="en-US"/>
        </w:rPr>
        <w:t>Поздняково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>» муниципального района «</w:t>
      </w:r>
      <w:r w:rsidR="00AE0D3E">
        <w:rPr>
          <w:color w:val="000000" w:themeColor="text1"/>
          <w:sz w:val="28"/>
          <w:szCs w:val="28"/>
          <w:lang w:eastAsia="ar-SA" w:bidi="en-US"/>
        </w:rPr>
        <w:t>Ульяновский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 район» Калужской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proofErr w:type="spellStart"/>
      <w:r w:rsidR="00AE0D3E">
        <w:rPr>
          <w:color w:val="000000" w:themeColor="text1"/>
          <w:sz w:val="28"/>
          <w:szCs w:val="28"/>
          <w:lang w:eastAsia="ar-SA" w:bidi="en-US"/>
        </w:rPr>
        <w:t>Поздняково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>»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Калужской области, муниципальных образований.</w:t>
      </w:r>
    </w:p>
    <w:p w14:paraId="50928786" w14:textId="068752F8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Калужской области, уставом сельского поселения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proofErr w:type="spellStart"/>
      <w:r w:rsidR="00AE0D3E">
        <w:rPr>
          <w:color w:val="000000" w:themeColor="text1"/>
          <w:sz w:val="28"/>
          <w:szCs w:val="28"/>
          <w:lang w:eastAsia="ar-SA" w:bidi="en-US"/>
        </w:rPr>
        <w:t>Поздняково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>».</w:t>
      </w:r>
    </w:p>
    <w:p w14:paraId="20660A88" w14:textId="0F32FE8B" w:rsidR="00B25C53" w:rsidRPr="00AE0D3E" w:rsidRDefault="00B25C53" w:rsidP="00B25C53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ООО «ОКА» по заказу Администрации сельского поселения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proofErr w:type="spellStart"/>
      <w:r w:rsidR="00AE0D3E">
        <w:rPr>
          <w:color w:val="000000" w:themeColor="text1"/>
          <w:sz w:val="28"/>
          <w:szCs w:val="28"/>
          <w:lang w:eastAsia="ar-SA" w:bidi="en-US"/>
        </w:rPr>
        <w:t>Поздняково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>» в соответствии с муниципальным контрактом №</w:t>
      </w:r>
      <w:r w:rsidRPr="00EC2F84">
        <w:rPr>
          <w:color w:val="000000" w:themeColor="text1"/>
          <w:sz w:val="28"/>
          <w:szCs w:val="28"/>
        </w:rPr>
        <w:t xml:space="preserve"> </w:t>
      </w:r>
      <w:r w:rsidR="00AE0D3E">
        <w:rPr>
          <w:color w:val="000000" w:themeColor="text1"/>
          <w:sz w:val="28"/>
          <w:szCs w:val="28"/>
          <w:lang w:eastAsia="ar-SA" w:bidi="en-US"/>
        </w:rPr>
        <w:t>2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 от 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22 марта 2021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года.</w:t>
      </w:r>
    </w:p>
    <w:p w14:paraId="05AEB7A3" w14:textId="77777777" w:rsidR="00B25C53" w:rsidRPr="00EC2F84" w:rsidRDefault="00B25C53" w:rsidP="00B25C53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bookmarkStart w:id="10" w:name="_Hlk56336195"/>
      <w:r w:rsidRPr="00EC2F84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bookmarkEnd w:id="5"/>
    <w:p w14:paraId="1AC78C7C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Этапы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реализации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проекта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:</w:t>
      </w:r>
    </w:p>
    <w:p w14:paraId="74652139" w14:textId="2B3BE3EB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исходный срок – 202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66B8800A" w14:textId="2023DA07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1 очередь – до 203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4F14F50B" w14:textId="586464C8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расчетный срок – 204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</w:t>
      </w:r>
    </w:p>
    <w:p w14:paraId="72099909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Нормативная база:</w:t>
      </w:r>
    </w:p>
    <w:p w14:paraId="7540D9A4" w14:textId="77777777" w:rsidR="00B25C53" w:rsidRPr="00EC2F84" w:rsidRDefault="00B25C53" w:rsidP="00B25C53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14:paraId="53EA4DA8" w14:textId="77777777" w:rsidR="00B25C53" w:rsidRPr="00EC2F84" w:rsidRDefault="00B25C53" w:rsidP="00B25C53">
      <w:pPr>
        <w:shd w:val="clear" w:color="auto" w:fill="FFFFFF"/>
        <w:ind w:firstLine="709"/>
        <w:jc w:val="both"/>
        <w:rPr>
          <w:i/>
          <w:sz w:val="28"/>
          <w:szCs w:val="28"/>
          <w:u w:val="single"/>
          <w:lang w:eastAsia="ar-SA" w:bidi="en-US"/>
        </w:rPr>
      </w:pPr>
      <w:r w:rsidRPr="00EC2F84">
        <w:rPr>
          <w:i/>
          <w:sz w:val="28"/>
          <w:szCs w:val="28"/>
          <w:u w:val="single"/>
          <w:lang w:eastAsia="ar-SA" w:bidi="en-US"/>
        </w:rPr>
        <w:t>1. Законы Российской Федерации и Калужской области:</w:t>
      </w:r>
    </w:p>
    <w:p w14:paraId="5EB20138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Градостроительный кодекс Российской Федерации от 29.12.2004 № 190-ФЗ;</w:t>
      </w:r>
    </w:p>
    <w:p w14:paraId="6DE59D5A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Земельный кодекс Российской Федерации от 25.10.2001 № 136-ФЗ;</w:t>
      </w:r>
    </w:p>
    <w:p w14:paraId="1CD2880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Водный кодекс Российской Федерации от 03.06.2006 № 74-ФЗ;</w:t>
      </w:r>
    </w:p>
    <w:p w14:paraId="53B816AE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Лесной кодекс Российской Федерации от 04.12.2006 № 200-ФЗ;</w:t>
      </w:r>
    </w:p>
    <w:p w14:paraId="584AF145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Воздушный кодекс Российской Федерации от 19.03.1997 № 60-ФЗ;</w:t>
      </w:r>
    </w:p>
    <w:p w14:paraId="4E16B8A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06.10.2003 № 131-ФЗ «Об общих принципах организации местного самоуправления в Российской Федерации»;</w:t>
      </w:r>
    </w:p>
    <w:p w14:paraId="58B7080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Федеральный закон от 28.06.2014 № 172-ФЗ «О стратегическом планировании в Российской Федерации»;</w:t>
      </w:r>
    </w:p>
    <w:p w14:paraId="00BAFBB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29.12.2014 № 473-ФЗ «О территориях опережающего социально-экономического развития в Российской Федерации»;</w:t>
      </w:r>
    </w:p>
    <w:p w14:paraId="205642F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Федерации»;</w:t>
      </w:r>
    </w:p>
    <w:p w14:paraId="2852CD4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14:paraId="0B99E4D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9ECC53D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Минрегиона РФ от 26.05.2011 № 244 «Об утверждении Методических рекомендаций по разработке проектов генеральных планов поселений и городских округов»;</w:t>
      </w:r>
    </w:p>
    <w:p w14:paraId="7B578F0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color w:val="000000"/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России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14:paraId="6917349B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РФ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14:paraId="45457E82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14:paraId="1613183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СП 165.1325800.2014. Свод правил. Инженерно-технические мероприятия по гражданской обороне. Актуализированная редакция СНиП 2.01.51-90;</w:t>
      </w:r>
    </w:p>
    <w:p w14:paraId="7594F1C2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Закон Калужской области от 28 декабря 2004 года N 7-ОЗ "Об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EC2F84">
        <w:rPr>
          <w:sz w:val="28"/>
          <w:szCs w:val="28"/>
        </w:rPr>
        <w:t>Бабынинский</w:t>
      </w:r>
      <w:proofErr w:type="spellEnd"/>
      <w:r w:rsidRPr="00EC2F84">
        <w:rPr>
          <w:sz w:val="28"/>
          <w:szCs w:val="28"/>
        </w:rPr>
        <w:t xml:space="preserve"> район", "Боровский район", "Дзержинский район", "Жиздринский район", "Жуковский район", "</w:t>
      </w:r>
      <w:proofErr w:type="spellStart"/>
      <w:r w:rsidRPr="00EC2F84">
        <w:rPr>
          <w:sz w:val="28"/>
          <w:szCs w:val="28"/>
        </w:rPr>
        <w:t>Износковский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Козельский</w:t>
      </w:r>
      <w:proofErr w:type="spellEnd"/>
      <w:r w:rsidRPr="00EC2F84">
        <w:rPr>
          <w:sz w:val="28"/>
          <w:szCs w:val="28"/>
        </w:rPr>
        <w:t xml:space="preserve"> район", "Малоярославецкий район", "Мосальский район", "</w:t>
      </w:r>
      <w:proofErr w:type="spellStart"/>
      <w:r w:rsidRPr="00EC2F84">
        <w:rPr>
          <w:sz w:val="28"/>
          <w:szCs w:val="28"/>
        </w:rPr>
        <w:t>Ферзиковский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Хвастовичский</w:t>
      </w:r>
      <w:proofErr w:type="spellEnd"/>
      <w:r w:rsidRPr="00EC2F84">
        <w:rPr>
          <w:sz w:val="28"/>
          <w:szCs w:val="28"/>
        </w:rPr>
        <w:t xml:space="preserve"> район", "Город Калуга", "Город Обнинск", и наделении их статусом городского поселения, сельского поселения, городского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14:paraId="6E0BA26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 xml:space="preserve">Постановлением правительства РФ от 24.03.2007г. № 178 «Об утверждении Положения о согласовании проектов схем территориального планирования субъектов Российской Федерации и </w:t>
      </w:r>
      <w:r w:rsidRPr="00EC2F84">
        <w:rPr>
          <w:sz w:val="28"/>
          <w:szCs w:val="28"/>
        </w:rPr>
        <w:lastRenderedPageBreak/>
        <w:t>проектов документов территориального планирования муниципальных образований»;</w:t>
      </w:r>
    </w:p>
    <w:p w14:paraId="4F61234D" w14:textId="77777777" w:rsidR="00B25C53" w:rsidRPr="00BF54C8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F54C8">
        <w:rPr>
          <w:sz w:val="28"/>
          <w:szCs w:val="28"/>
        </w:rPr>
        <w:t>Постановлением Правительства Калужской области от 07.03.2008 N 92 (ред. от 02.04.2018</w:t>
      </w:r>
      <w:r>
        <w:rPr>
          <w:sz w:val="28"/>
          <w:szCs w:val="28"/>
        </w:rPr>
        <w:t xml:space="preserve"> №</w:t>
      </w:r>
      <w:r w:rsidRPr="00185109">
        <w:rPr>
          <w:color w:val="000000" w:themeColor="text1"/>
          <w:sz w:val="28"/>
          <w:szCs w:val="28"/>
        </w:rPr>
        <w:t>197)</w:t>
      </w:r>
      <w:r w:rsidRPr="00BF54C8">
        <w:rPr>
          <w:sz w:val="28"/>
          <w:szCs w:val="28"/>
        </w:rPr>
        <w:t xml:space="preserve"> "Об утверждении Положения о порядке рассмотрения проектов документов территориального планирования и подготовки заключений на них".</w:t>
      </w:r>
    </w:p>
    <w:p w14:paraId="5C942680" w14:textId="77777777" w:rsidR="00B25C53" w:rsidRDefault="00B25C53" w:rsidP="00B25C53">
      <w:pPr>
        <w:jc w:val="both"/>
        <w:rPr>
          <w:i/>
          <w:sz w:val="28"/>
          <w:szCs w:val="28"/>
        </w:rPr>
      </w:pPr>
    </w:p>
    <w:bookmarkEnd w:id="10"/>
    <w:p w14:paraId="022CBC1E" w14:textId="20CCE38C" w:rsidR="00B25C53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i/>
          <w:sz w:val="28"/>
          <w:szCs w:val="28"/>
        </w:rPr>
        <w:t xml:space="preserve">      </w:t>
      </w:r>
      <w:r w:rsidRPr="00EC2F84">
        <w:rPr>
          <w:color w:val="000000" w:themeColor="text1"/>
          <w:sz w:val="28"/>
          <w:szCs w:val="28"/>
          <w:lang w:eastAsia="ar-SA" w:bidi="en-US"/>
        </w:rPr>
        <w:t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proofErr w:type="spellStart"/>
      <w:r w:rsidR="00AE0D3E">
        <w:rPr>
          <w:color w:val="000000" w:themeColor="text1"/>
          <w:sz w:val="28"/>
          <w:szCs w:val="28"/>
          <w:lang w:eastAsia="ar-SA" w:bidi="en-US"/>
        </w:rPr>
        <w:t>Поздняково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>» особо экономические зоны отсутствуют.</w:t>
      </w:r>
    </w:p>
    <w:p w14:paraId="7FCE623B" w14:textId="77777777" w:rsidR="00B25C53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</w:p>
    <w:p w14:paraId="6CEC4762" w14:textId="09398C77" w:rsidR="00B25C53" w:rsidRPr="00EC2F84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Список принятых сокращений:</w:t>
      </w:r>
    </w:p>
    <w:p w14:paraId="3F7B6826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СТП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схема территориального планирования</w:t>
      </w:r>
    </w:p>
    <w:p w14:paraId="7C5742DB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ФАП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фельдшерско-акушерский пункт</w:t>
      </w:r>
    </w:p>
    <w:p w14:paraId="3AACCF95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СДК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сельский дом культуры</w:t>
      </w:r>
    </w:p>
    <w:p w14:paraId="12A46312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село</w:t>
      </w:r>
    </w:p>
    <w:p w14:paraId="47795825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д.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деревня</w:t>
      </w:r>
    </w:p>
    <w:p w14:paraId="11934A4E" w14:textId="441EF7A1" w:rsidR="00F37EA9" w:rsidRDefault="00F37EA9">
      <w:pPr>
        <w:rPr>
          <w:color w:val="000000" w:themeColor="text1"/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br w:type="page"/>
      </w:r>
    </w:p>
    <w:p w14:paraId="0775E414" w14:textId="1F52E3E7" w:rsidR="00B021A2" w:rsidRPr="00AE0D3E" w:rsidRDefault="00B021A2" w:rsidP="00AE0D3E">
      <w:pPr>
        <w:pStyle w:val="1"/>
        <w:rPr>
          <w:lang w:val="ru-RU"/>
        </w:rPr>
      </w:pPr>
      <w:r w:rsidRPr="00EC2F84">
        <w:lastRenderedPageBreak/>
        <w:t>I</w:t>
      </w:r>
      <w:r w:rsidRPr="00EC2F84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r w:rsidRPr="00EC2F84">
        <w:rPr>
          <w:lang w:val="ru-RU"/>
        </w:rPr>
        <w:t>.</w:t>
      </w:r>
      <w:bookmarkEnd w:id="7"/>
      <w:bookmarkEnd w:id="8"/>
      <w:bookmarkEnd w:id="9"/>
    </w:p>
    <w:p w14:paraId="5FE26FB5" w14:textId="77777777" w:rsidR="00574788" w:rsidRDefault="00574788" w:rsidP="003341AB">
      <w:pPr>
        <w:spacing w:line="360" w:lineRule="auto"/>
        <w:ind w:firstLine="709"/>
        <w:rPr>
          <w:sz w:val="28"/>
          <w:szCs w:val="28"/>
        </w:rPr>
      </w:pPr>
    </w:p>
    <w:p w14:paraId="3EBE4F96" w14:textId="77777777" w:rsidR="00475F3F" w:rsidRDefault="00475F3F" w:rsidP="00475F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«Село </w:t>
      </w:r>
      <w:proofErr w:type="spellStart"/>
      <w:r>
        <w:rPr>
          <w:sz w:val="28"/>
          <w:szCs w:val="28"/>
        </w:rPr>
        <w:t>Поздняково</w:t>
      </w:r>
      <w:proofErr w:type="spellEnd"/>
      <w:r>
        <w:rPr>
          <w:sz w:val="28"/>
          <w:szCs w:val="28"/>
        </w:rPr>
        <w:t>» запланировано размещения нескольких объектов местного значения.</w:t>
      </w:r>
    </w:p>
    <w:p w14:paraId="25FFFECB" w14:textId="77777777" w:rsidR="00475F3F" w:rsidRDefault="00475F3F" w:rsidP="00475F3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сельского поселения «Село </w:t>
      </w:r>
      <w:proofErr w:type="spellStart"/>
      <w:r>
        <w:rPr>
          <w:color w:val="000000" w:themeColor="text1"/>
          <w:sz w:val="28"/>
          <w:szCs w:val="28"/>
        </w:rPr>
        <w:t>Поздняково</w:t>
      </w:r>
      <w:proofErr w:type="spellEnd"/>
      <w:r>
        <w:rPr>
          <w:color w:val="000000" w:themeColor="text1"/>
          <w:sz w:val="28"/>
          <w:szCs w:val="28"/>
        </w:rPr>
        <w:t xml:space="preserve">» планируется оборудовать подъезды с площадками (пирсами) с твердым покрытием размерами не менее 12х12 м для установки пожарных автомобилей и забора воды к водоемам вблизи следующих населенных пунктов: с. </w:t>
      </w:r>
      <w:proofErr w:type="spellStart"/>
      <w:r>
        <w:rPr>
          <w:color w:val="000000" w:themeColor="text1"/>
          <w:sz w:val="28"/>
          <w:szCs w:val="28"/>
        </w:rPr>
        <w:t>Поздняково</w:t>
      </w:r>
      <w:proofErr w:type="spellEnd"/>
      <w:r>
        <w:rPr>
          <w:color w:val="000000" w:themeColor="text1"/>
          <w:sz w:val="28"/>
          <w:szCs w:val="28"/>
        </w:rPr>
        <w:t xml:space="preserve">, с. </w:t>
      </w:r>
      <w:proofErr w:type="spellStart"/>
      <w:r>
        <w:rPr>
          <w:color w:val="000000" w:themeColor="text1"/>
          <w:sz w:val="28"/>
          <w:szCs w:val="28"/>
        </w:rPr>
        <w:t>Касьяново</w:t>
      </w:r>
      <w:proofErr w:type="spellEnd"/>
      <w:r>
        <w:rPr>
          <w:color w:val="000000" w:themeColor="text1"/>
          <w:sz w:val="28"/>
          <w:szCs w:val="28"/>
        </w:rPr>
        <w:t xml:space="preserve">, с. </w:t>
      </w:r>
      <w:proofErr w:type="spellStart"/>
      <w:r>
        <w:rPr>
          <w:color w:val="000000" w:themeColor="text1"/>
          <w:sz w:val="28"/>
          <w:szCs w:val="28"/>
        </w:rPr>
        <w:t>Кирейково</w:t>
      </w:r>
      <w:proofErr w:type="spellEnd"/>
      <w:r>
        <w:rPr>
          <w:color w:val="000000" w:themeColor="text1"/>
          <w:sz w:val="28"/>
          <w:szCs w:val="28"/>
        </w:rPr>
        <w:t xml:space="preserve">, дер. </w:t>
      </w:r>
      <w:proofErr w:type="spellStart"/>
      <w:r>
        <w:rPr>
          <w:color w:val="000000" w:themeColor="text1"/>
          <w:sz w:val="28"/>
          <w:szCs w:val="28"/>
        </w:rPr>
        <w:t>Брежнево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519FD0CA" w14:textId="77777777" w:rsidR="003341AB" w:rsidRPr="00EC2F84" w:rsidRDefault="003341AB" w:rsidP="00B021A2">
      <w:pPr>
        <w:ind w:firstLine="709"/>
        <w:jc w:val="both"/>
        <w:rPr>
          <w:sz w:val="28"/>
          <w:szCs w:val="28"/>
        </w:rPr>
      </w:pPr>
    </w:p>
    <w:p w14:paraId="477FFDED" w14:textId="17FB75EC" w:rsidR="00F37EA9" w:rsidRDefault="00F37EA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1" w:name="_GoBack"/>
      <w:bookmarkEnd w:id="11"/>
    </w:p>
    <w:p w14:paraId="19EBBF28" w14:textId="77777777" w:rsidR="00775C70" w:rsidRPr="00A652B0" w:rsidRDefault="00775C70" w:rsidP="00775C70">
      <w:pPr>
        <w:pStyle w:val="1"/>
        <w:rPr>
          <w:lang w:val="ru-RU"/>
        </w:rPr>
      </w:pPr>
      <w:bookmarkStart w:id="12" w:name="_Toc51858666"/>
      <w:r w:rsidRPr="00A652B0">
        <w:rPr>
          <w:color w:val="auto"/>
        </w:rPr>
        <w:lastRenderedPageBreak/>
        <w:t>II</w:t>
      </w:r>
      <w:r w:rsidRPr="00A652B0">
        <w:rPr>
          <w:color w:val="auto"/>
          <w:lang w:val="ru-RU"/>
        </w:rPr>
        <w:t xml:space="preserve">. </w:t>
      </w:r>
      <w:r w:rsidRPr="00A652B0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2"/>
    </w:p>
    <w:p w14:paraId="04112C2A" w14:textId="77777777" w:rsidR="00775C70" w:rsidRPr="00A652B0" w:rsidRDefault="00775C70" w:rsidP="00775C70">
      <w:pPr>
        <w:ind w:firstLine="709"/>
        <w:jc w:val="both"/>
        <w:rPr>
          <w:b/>
          <w:sz w:val="28"/>
          <w:szCs w:val="28"/>
        </w:rPr>
      </w:pPr>
    </w:p>
    <w:p w14:paraId="21D7F770" w14:textId="77777777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Жилые зоны.</w:t>
      </w:r>
      <w:r w:rsidRPr="00A652B0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753C55A8" w14:textId="77777777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Общественно-деловые зоны.</w:t>
      </w:r>
      <w:r w:rsidRPr="00A652B0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26AF034C" w14:textId="77777777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A652B0">
        <w:rPr>
          <w:sz w:val="28"/>
          <w:szCs w:val="28"/>
        </w:rPr>
        <w:t>.</w:t>
      </w:r>
    </w:p>
    <w:p w14:paraId="231E386D" w14:textId="77777777" w:rsidR="00775C70" w:rsidRPr="00A652B0" w:rsidRDefault="00775C70" w:rsidP="00775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Производственные зоны.</w:t>
      </w:r>
      <w:r w:rsidRPr="00A652B0">
        <w:rPr>
          <w:sz w:val="28"/>
          <w:szCs w:val="28"/>
        </w:rPr>
        <w:t xml:space="preserve">  Зоны размещения производственных объектов с различными нормативами воздействия на окружающую среду. </w:t>
      </w:r>
    </w:p>
    <w:p w14:paraId="596781D1" w14:textId="77777777" w:rsidR="00775C70" w:rsidRPr="00A652B0" w:rsidRDefault="00775C70" w:rsidP="00775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Зоны транспортной инфраструктуры.</w:t>
      </w:r>
      <w:r w:rsidRPr="00A652B0">
        <w:rPr>
          <w:sz w:val="28"/>
          <w:szCs w:val="28"/>
        </w:rPr>
        <w:t xml:space="preserve"> Зоны размещения инженерной и транспортной инфраструктур.</w:t>
      </w:r>
    </w:p>
    <w:p w14:paraId="72EC0F0E" w14:textId="65879BA6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Зона сельскохозяйственного использования.</w:t>
      </w:r>
      <w:r w:rsidRPr="00A652B0">
        <w:rPr>
          <w:sz w:val="28"/>
          <w:szCs w:val="28"/>
        </w:rPr>
        <w:t xml:space="preserve"> </w:t>
      </w:r>
      <w:r w:rsidR="00A652B0" w:rsidRPr="00A652B0">
        <w:rPr>
          <w:sz w:val="28"/>
          <w:szCs w:val="28"/>
        </w:rPr>
        <w:t>Территории сельскохозяйственных</w:t>
      </w:r>
      <w:r w:rsidRPr="00A652B0">
        <w:rPr>
          <w:sz w:val="28"/>
          <w:szCs w:val="28"/>
        </w:rPr>
        <w:t xml:space="preserve"> угодий.</w:t>
      </w:r>
    </w:p>
    <w:p w14:paraId="650A8E02" w14:textId="0F30153E" w:rsidR="00775C70" w:rsidRPr="00A652B0" w:rsidRDefault="00775C70" w:rsidP="00775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 xml:space="preserve">Производственная зона </w:t>
      </w:r>
      <w:r w:rsidR="00A652B0" w:rsidRPr="003341AB">
        <w:rPr>
          <w:b/>
          <w:bCs/>
          <w:sz w:val="28"/>
          <w:szCs w:val="28"/>
        </w:rPr>
        <w:t>сельскохозяйственных предприятий</w:t>
      </w:r>
      <w:r w:rsidRPr="003341AB">
        <w:rPr>
          <w:b/>
          <w:bCs/>
          <w:sz w:val="28"/>
          <w:szCs w:val="28"/>
        </w:rPr>
        <w:t>.</w:t>
      </w:r>
      <w:r w:rsidRPr="00A652B0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14:paraId="7A3E9833" w14:textId="77777777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Рекреационного назначения.</w:t>
      </w:r>
      <w:r w:rsidRPr="00A652B0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4E61D17D" w14:textId="4B5907AF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акваторий.</w:t>
      </w:r>
      <w:r w:rsidRPr="00A652B0">
        <w:rPr>
          <w:sz w:val="28"/>
          <w:szCs w:val="28"/>
        </w:rPr>
        <w:t xml:space="preserve">  Зона </w:t>
      </w:r>
      <w:r w:rsidR="00A652B0" w:rsidRPr="00A652B0">
        <w:rPr>
          <w:sz w:val="28"/>
          <w:szCs w:val="28"/>
        </w:rPr>
        <w:t>размещения объектов</w:t>
      </w:r>
      <w:r w:rsidRPr="00A652B0">
        <w:rPr>
          <w:sz w:val="28"/>
          <w:szCs w:val="28"/>
        </w:rPr>
        <w:t xml:space="preserve"> гидрографии (реки, ручьи, озера, пруды и др.)</w:t>
      </w:r>
    </w:p>
    <w:p w14:paraId="19AE9715" w14:textId="77777777" w:rsidR="00775C70" w:rsidRPr="00A652B0" w:rsidRDefault="00775C70" w:rsidP="00775C70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лесов.</w:t>
      </w:r>
      <w:r w:rsidRPr="00A652B0">
        <w:rPr>
          <w:sz w:val="28"/>
          <w:szCs w:val="28"/>
        </w:rPr>
        <w:t xml:space="preserve"> Зона представлена землями лесного фонда.</w:t>
      </w:r>
    </w:p>
    <w:p w14:paraId="59E6BEF8" w14:textId="5FED48CB" w:rsidR="00775C70" w:rsidRPr="00A652B0" w:rsidRDefault="00775C70" w:rsidP="00775C70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Специального назначения.</w:t>
      </w:r>
      <w:r w:rsidRPr="00A652B0">
        <w:rPr>
          <w:sz w:val="28"/>
          <w:szCs w:val="28"/>
        </w:rPr>
        <w:t xml:space="preserve">  Зоны, занятые объектами захоронения твердых коммунальных </w:t>
      </w:r>
      <w:r w:rsidR="00A652B0" w:rsidRPr="00A652B0">
        <w:rPr>
          <w:sz w:val="28"/>
          <w:szCs w:val="28"/>
        </w:rPr>
        <w:t>отходов и</w:t>
      </w:r>
      <w:r w:rsidRPr="00A652B0">
        <w:rPr>
          <w:sz w:val="28"/>
          <w:szCs w:val="28"/>
        </w:rPr>
        <w:t xml:space="preserve"> иного специального назначения.</w:t>
      </w:r>
    </w:p>
    <w:p w14:paraId="04390EBB" w14:textId="1E49BCC3" w:rsidR="00775C70" w:rsidRPr="00A652B0" w:rsidRDefault="00775C70" w:rsidP="00775C70">
      <w:pPr>
        <w:ind w:firstLine="709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кладбищ.</w:t>
      </w:r>
      <w:r w:rsidRPr="00A652B0">
        <w:rPr>
          <w:sz w:val="28"/>
          <w:szCs w:val="28"/>
        </w:rPr>
        <w:t xml:space="preserve"> Зона размещения гражданских и воинских </w:t>
      </w:r>
      <w:r w:rsidR="00A652B0" w:rsidRPr="00A652B0">
        <w:rPr>
          <w:sz w:val="28"/>
          <w:szCs w:val="28"/>
        </w:rPr>
        <w:t>мест захоронений</w:t>
      </w:r>
      <w:r w:rsidRPr="00A652B0">
        <w:rPr>
          <w:sz w:val="28"/>
          <w:szCs w:val="28"/>
        </w:rPr>
        <w:t>.</w:t>
      </w:r>
    </w:p>
    <w:p w14:paraId="1BF6DF39" w14:textId="46F21E06" w:rsidR="00775C70" w:rsidRDefault="00775C70" w:rsidP="00775C70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Иные зоны.</w:t>
      </w:r>
      <w:r w:rsidRPr="00A652B0">
        <w:rPr>
          <w:sz w:val="28"/>
          <w:szCs w:val="28"/>
        </w:rPr>
        <w:t xml:space="preserve"> Территория размещения объектов культурного наследия.</w:t>
      </w:r>
    </w:p>
    <w:p w14:paraId="5176B335" w14:textId="47637B4D" w:rsidR="00415206" w:rsidRDefault="00415206" w:rsidP="00775C70">
      <w:pPr>
        <w:ind w:firstLine="709"/>
        <w:rPr>
          <w:sz w:val="28"/>
          <w:szCs w:val="28"/>
        </w:rPr>
      </w:pPr>
    </w:p>
    <w:p w14:paraId="0F249127" w14:textId="6F48E542" w:rsidR="000F6C46" w:rsidRDefault="000F6C46" w:rsidP="00415206">
      <w:pPr>
        <w:jc w:val="right"/>
        <w:rPr>
          <w:i/>
          <w:iCs/>
          <w:sz w:val="28"/>
          <w:szCs w:val="28"/>
        </w:rPr>
      </w:pPr>
    </w:p>
    <w:p w14:paraId="5A90031F" w14:textId="61D496B3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33A63415" w14:textId="0A28E86B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5E68FBBB" w14:textId="7C8E0ADF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70441A53" w14:textId="7FB2D22B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0A35AABE" w14:textId="47E3FCE3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10695D58" w14:textId="352EBA62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5CB10B08" w14:textId="0F010C0C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3637EF8B" w14:textId="77777777" w:rsidR="003341AB" w:rsidRDefault="003341AB" w:rsidP="00415206">
      <w:pPr>
        <w:jc w:val="right"/>
        <w:rPr>
          <w:i/>
          <w:iCs/>
          <w:sz w:val="28"/>
          <w:szCs w:val="28"/>
        </w:rPr>
      </w:pPr>
    </w:p>
    <w:p w14:paraId="46773EE2" w14:textId="77777777" w:rsidR="000F6C46" w:rsidRDefault="000F6C46" w:rsidP="00415206">
      <w:pPr>
        <w:jc w:val="right"/>
        <w:rPr>
          <w:i/>
          <w:iCs/>
          <w:sz w:val="28"/>
          <w:szCs w:val="28"/>
        </w:rPr>
      </w:pPr>
    </w:p>
    <w:p w14:paraId="22C22DDB" w14:textId="77777777" w:rsidR="00415206" w:rsidRDefault="00415206" w:rsidP="00415206">
      <w:pPr>
        <w:jc w:val="right"/>
        <w:rPr>
          <w:i/>
          <w:iCs/>
          <w:sz w:val="28"/>
          <w:szCs w:val="28"/>
        </w:rPr>
      </w:pPr>
    </w:p>
    <w:p w14:paraId="75C74825" w14:textId="77777777" w:rsidR="00415206" w:rsidRDefault="00415206" w:rsidP="00415206">
      <w:pPr>
        <w:jc w:val="right"/>
        <w:rPr>
          <w:i/>
          <w:iCs/>
          <w:sz w:val="28"/>
          <w:szCs w:val="28"/>
        </w:rPr>
      </w:pPr>
    </w:p>
    <w:p w14:paraId="0151E7A5" w14:textId="0D82FFE9" w:rsidR="00415206" w:rsidRDefault="00415206" w:rsidP="00415206">
      <w:pPr>
        <w:jc w:val="right"/>
        <w:rPr>
          <w:i/>
          <w:iCs/>
          <w:sz w:val="28"/>
          <w:szCs w:val="28"/>
        </w:rPr>
      </w:pPr>
    </w:p>
    <w:p w14:paraId="7B48386D" w14:textId="77777777" w:rsidR="000F6C46" w:rsidRDefault="000F6C46" w:rsidP="000F6C46">
      <w:pPr>
        <w:pStyle w:val="3"/>
        <w:keepLines w:val="0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5C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775C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 Параметры функциональных зон населенных пунктов сельского поселения</w:t>
      </w:r>
    </w:p>
    <w:p w14:paraId="50B269D8" w14:textId="474A5E77" w:rsidR="000F6C46" w:rsidRPr="00E5052C" w:rsidRDefault="00415206" w:rsidP="00415206">
      <w:pPr>
        <w:keepNext/>
        <w:keepLines/>
        <w:widowControl w:val="0"/>
        <w:jc w:val="right"/>
        <w:rPr>
          <w:b/>
          <w:color w:val="000000"/>
          <w:sz w:val="26"/>
          <w:szCs w:val="26"/>
        </w:rPr>
      </w:pPr>
      <w:r w:rsidRPr="00A652B0">
        <w:rPr>
          <w:i/>
          <w:iCs/>
          <w:sz w:val="28"/>
          <w:szCs w:val="28"/>
        </w:rPr>
        <w:t xml:space="preserve">Таблица </w:t>
      </w:r>
      <w:r w:rsidR="003341AB">
        <w:rPr>
          <w:i/>
          <w:iCs/>
          <w:sz w:val="28"/>
          <w:szCs w:val="28"/>
        </w:rPr>
        <w:t>2.1</w:t>
      </w:r>
    </w:p>
    <w:tbl>
      <w:tblPr>
        <w:tblStyle w:val="af0"/>
        <w:tblpPr w:leftFromText="181" w:rightFromText="181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</w:tblPr>
      <w:tblGrid>
        <w:gridCol w:w="5807"/>
        <w:gridCol w:w="2342"/>
        <w:gridCol w:w="1196"/>
      </w:tblGrid>
      <w:tr w:rsidR="00A652B0" w:rsidRPr="00A652B0" w14:paraId="1320C59D" w14:textId="77777777" w:rsidTr="003341AB">
        <w:trPr>
          <w:trHeight w:val="458"/>
        </w:trPr>
        <w:tc>
          <w:tcPr>
            <w:tcW w:w="3107" w:type="pct"/>
            <w:vMerge w:val="restart"/>
            <w:noWrap/>
            <w:hideMark/>
          </w:tcPr>
          <w:p w14:paraId="0D083398" w14:textId="2F0B29BF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3" w:name="_Hlk53404461"/>
            <w:bookmarkStart w:id="14" w:name="_Toc51858667"/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Название зоны</w:t>
            </w:r>
          </w:p>
        </w:tc>
        <w:tc>
          <w:tcPr>
            <w:tcW w:w="1893" w:type="pct"/>
            <w:gridSpan w:val="2"/>
            <w:vMerge w:val="restart"/>
            <w:hideMark/>
          </w:tcPr>
          <w:p w14:paraId="0EB00E49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A652B0" w:rsidRPr="00A652B0" w14:paraId="0781A503" w14:textId="77777777" w:rsidTr="003341AB">
        <w:trPr>
          <w:trHeight w:val="458"/>
        </w:trPr>
        <w:tc>
          <w:tcPr>
            <w:tcW w:w="3107" w:type="pct"/>
            <w:vMerge/>
            <w:hideMark/>
          </w:tcPr>
          <w:p w14:paraId="6B49C943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pct"/>
            <w:gridSpan w:val="2"/>
            <w:vMerge/>
            <w:hideMark/>
          </w:tcPr>
          <w:p w14:paraId="08BAF625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2B0" w:rsidRPr="00A652B0" w14:paraId="4E02D367" w14:textId="77777777" w:rsidTr="003341AB">
        <w:trPr>
          <w:trHeight w:val="765"/>
        </w:trPr>
        <w:tc>
          <w:tcPr>
            <w:tcW w:w="3107" w:type="pct"/>
            <w:vMerge/>
            <w:hideMark/>
          </w:tcPr>
          <w:p w14:paraId="13A42714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3" w:type="pct"/>
            <w:noWrap/>
            <w:hideMark/>
          </w:tcPr>
          <w:p w14:paraId="1B7BEC94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Существующее положение</w:t>
            </w:r>
          </w:p>
        </w:tc>
        <w:tc>
          <w:tcPr>
            <w:tcW w:w="640" w:type="pct"/>
            <w:hideMark/>
          </w:tcPr>
          <w:p w14:paraId="7C2FBA16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Планируемое положение</w:t>
            </w:r>
          </w:p>
        </w:tc>
      </w:tr>
      <w:tr w:rsidR="00A652B0" w:rsidRPr="00A652B0" w14:paraId="6DD53BBF" w14:textId="77777777" w:rsidTr="003341AB">
        <w:trPr>
          <w:trHeight w:val="480"/>
        </w:trPr>
        <w:tc>
          <w:tcPr>
            <w:tcW w:w="5000" w:type="pct"/>
            <w:gridSpan w:val="3"/>
            <w:hideMark/>
          </w:tcPr>
          <w:p w14:paraId="5D750888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A652B0" w:rsidRPr="00A652B0" w14:paraId="619DF1AF" w14:textId="77777777" w:rsidTr="003341AB">
        <w:trPr>
          <w:trHeight w:val="1143"/>
        </w:trPr>
        <w:tc>
          <w:tcPr>
            <w:tcW w:w="3107" w:type="pct"/>
            <w:noWrap/>
            <w:hideMark/>
          </w:tcPr>
          <w:p w14:paraId="2861EF45" w14:textId="77777777" w:rsidR="00A652B0" w:rsidRPr="00A652B0" w:rsidRDefault="00A652B0" w:rsidP="000F6C46">
            <w:pPr>
              <w:keepNext/>
              <w:keepLines/>
              <w:widowControl w:val="0"/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5024FEA9" w14:textId="021D8A9F" w:rsidR="00A652B0" w:rsidRPr="00D056E0" w:rsidRDefault="00EB5E54" w:rsidP="000F6C46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56E0">
              <w:rPr>
                <w:color w:val="000000" w:themeColor="text1"/>
                <w:sz w:val="28"/>
                <w:szCs w:val="28"/>
              </w:rPr>
              <w:t>554,2</w:t>
            </w:r>
            <w:r w:rsidR="00D056E0" w:rsidRPr="00D056E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0" w:type="pct"/>
          </w:tcPr>
          <w:p w14:paraId="364A7602" w14:textId="049F2F56" w:rsidR="00A652B0" w:rsidRPr="00A652B0" w:rsidRDefault="00EB5E54" w:rsidP="000F6C46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4,25</w:t>
            </w:r>
          </w:p>
        </w:tc>
      </w:tr>
      <w:tr w:rsidR="00A652B0" w:rsidRPr="00A652B0" w14:paraId="52787618" w14:textId="77777777" w:rsidTr="003341AB">
        <w:trPr>
          <w:trHeight w:val="549"/>
        </w:trPr>
        <w:tc>
          <w:tcPr>
            <w:tcW w:w="3107" w:type="pct"/>
            <w:noWrap/>
            <w:hideMark/>
          </w:tcPr>
          <w:p w14:paraId="034DA0F1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5423F346" w14:textId="39594D76" w:rsidR="00A652B0" w:rsidRPr="00D056E0" w:rsidRDefault="00D056E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56E0">
              <w:rPr>
                <w:color w:val="000000" w:themeColor="text1"/>
                <w:sz w:val="28"/>
                <w:szCs w:val="28"/>
              </w:rPr>
              <w:t>525,528</w:t>
            </w:r>
          </w:p>
        </w:tc>
        <w:tc>
          <w:tcPr>
            <w:tcW w:w="640" w:type="pct"/>
          </w:tcPr>
          <w:p w14:paraId="0238A757" w14:textId="714577EE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4DC22C3C" w14:textId="77777777" w:rsidTr="003341AB">
        <w:trPr>
          <w:trHeight w:val="839"/>
        </w:trPr>
        <w:tc>
          <w:tcPr>
            <w:tcW w:w="3107" w:type="pct"/>
            <w:noWrap/>
            <w:hideMark/>
          </w:tcPr>
          <w:p w14:paraId="7C073416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3B6635AB" w14:textId="523E34ED" w:rsidR="00A652B0" w:rsidRPr="00EF2712" w:rsidRDefault="00D056E0" w:rsidP="000F6C46">
            <w:pPr>
              <w:jc w:val="center"/>
              <w:rPr>
                <w:color w:val="FF0000"/>
                <w:sz w:val="28"/>
                <w:szCs w:val="28"/>
              </w:rPr>
            </w:pPr>
            <w:r w:rsidRPr="00D056E0">
              <w:rPr>
                <w:sz w:val="28"/>
                <w:szCs w:val="28"/>
              </w:rPr>
              <w:t>1,803</w:t>
            </w:r>
          </w:p>
        </w:tc>
        <w:tc>
          <w:tcPr>
            <w:tcW w:w="640" w:type="pct"/>
          </w:tcPr>
          <w:p w14:paraId="5B25A1EF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085F6813" w14:textId="77777777" w:rsidTr="003341AB">
        <w:trPr>
          <w:trHeight w:val="667"/>
        </w:trPr>
        <w:tc>
          <w:tcPr>
            <w:tcW w:w="3107" w:type="pct"/>
            <w:noWrap/>
            <w:hideMark/>
          </w:tcPr>
          <w:p w14:paraId="2D27CE8B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Общественно-деловая</w:t>
            </w:r>
          </w:p>
        </w:tc>
        <w:tc>
          <w:tcPr>
            <w:tcW w:w="1253" w:type="pct"/>
            <w:noWrap/>
          </w:tcPr>
          <w:p w14:paraId="6B2B6EAE" w14:textId="0A383090" w:rsidR="00A652B0" w:rsidRPr="00EF2712" w:rsidRDefault="00D056E0" w:rsidP="000F6C46">
            <w:pPr>
              <w:jc w:val="center"/>
              <w:rPr>
                <w:color w:val="FF0000"/>
                <w:sz w:val="28"/>
                <w:szCs w:val="28"/>
              </w:rPr>
            </w:pPr>
            <w:r w:rsidRPr="00D056E0">
              <w:rPr>
                <w:color w:val="000000" w:themeColor="text1"/>
                <w:sz w:val="28"/>
                <w:szCs w:val="28"/>
              </w:rPr>
              <w:t>5,415</w:t>
            </w:r>
          </w:p>
        </w:tc>
        <w:tc>
          <w:tcPr>
            <w:tcW w:w="640" w:type="pct"/>
          </w:tcPr>
          <w:p w14:paraId="7C41EE49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5EC70F93" w14:textId="77777777" w:rsidTr="003341AB">
        <w:trPr>
          <w:trHeight w:val="390"/>
        </w:trPr>
        <w:tc>
          <w:tcPr>
            <w:tcW w:w="3107" w:type="pct"/>
            <w:noWrap/>
            <w:hideMark/>
          </w:tcPr>
          <w:p w14:paraId="4F2856A0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53" w:type="pct"/>
            <w:noWrap/>
          </w:tcPr>
          <w:p w14:paraId="59901B07" w14:textId="0CB65C02" w:rsidR="00A652B0" w:rsidRPr="00EF2712" w:rsidRDefault="00A652B0" w:rsidP="000F6C46">
            <w:pPr>
              <w:jc w:val="center"/>
              <w:rPr>
                <w:color w:val="FF0000"/>
                <w:sz w:val="28"/>
                <w:szCs w:val="28"/>
              </w:rPr>
            </w:pPr>
            <w:r w:rsidRPr="00D056E0">
              <w:rPr>
                <w:sz w:val="28"/>
                <w:szCs w:val="28"/>
              </w:rPr>
              <w:t>3,</w:t>
            </w:r>
            <w:r w:rsidR="00D056E0" w:rsidRPr="00D056E0">
              <w:rPr>
                <w:sz w:val="28"/>
                <w:szCs w:val="28"/>
              </w:rPr>
              <w:t>39</w:t>
            </w:r>
          </w:p>
        </w:tc>
        <w:tc>
          <w:tcPr>
            <w:tcW w:w="640" w:type="pct"/>
          </w:tcPr>
          <w:p w14:paraId="0869D2C2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4F9F4C0E" w14:textId="77777777" w:rsidTr="003341AB">
        <w:trPr>
          <w:trHeight w:val="390"/>
        </w:trPr>
        <w:tc>
          <w:tcPr>
            <w:tcW w:w="3107" w:type="pct"/>
            <w:noWrap/>
            <w:hideMark/>
          </w:tcPr>
          <w:p w14:paraId="15AD75F6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3A932600" w14:textId="0472A0D2" w:rsidR="00A652B0" w:rsidRPr="00EF2712" w:rsidRDefault="00D056E0" w:rsidP="000F6C46">
            <w:pPr>
              <w:jc w:val="center"/>
              <w:rPr>
                <w:color w:val="FF0000"/>
                <w:sz w:val="28"/>
                <w:szCs w:val="28"/>
              </w:rPr>
            </w:pPr>
            <w:r w:rsidRPr="00D056E0">
              <w:rPr>
                <w:sz w:val="28"/>
                <w:szCs w:val="28"/>
              </w:rPr>
              <w:t>13,64</w:t>
            </w:r>
          </w:p>
        </w:tc>
        <w:tc>
          <w:tcPr>
            <w:tcW w:w="640" w:type="pct"/>
          </w:tcPr>
          <w:p w14:paraId="3A259A5A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056E0" w:rsidRPr="00A652B0" w14:paraId="6A64D1E1" w14:textId="77777777" w:rsidTr="003341AB">
        <w:trPr>
          <w:trHeight w:val="390"/>
        </w:trPr>
        <w:tc>
          <w:tcPr>
            <w:tcW w:w="3107" w:type="pct"/>
            <w:noWrap/>
          </w:tcPr>
          <w:p w14:paraId="3B6F3CF6" w14:textId="3F917433" w:rsidR="00D056E0" w:rsidRPr="00A652B0" w:rsidRDefault="00D056E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53" w:type="pct"/>
            <w:noWrap/>
          </w:tcPr>
          <w:p w14:paraId="35828A7A" w14:textId="10AB4EB8" w:rsidR="00D056E0" w:rsidRPr="00D056E0" w:rsidRDefault="00D056E0" w:rsidP="000F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39,61</w:t>
            </w:r>
          </w:p>
        </w:tc>
        <w:tc>
          <w:tcPr>
            <w:tcW w:w="640" w:type="pct"/>
          </w:tcPr>
          <w:p w14:paraId="6C072D61" w14:textId="77777777" w:rsidR="00D056E0" w:rsidRPr="00A652B0" w:rsidRDefault="00D056E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056E0" w:rsidRPr="00A652B0" w14:paraId="128F1A63" w14:textId="77777777" w:rsidTr="003341AB">
        <w:trPr>
          <w:trHeight w:val="390"/>
        </w:trPr>
        <w:tc>
          <w:tcPr>
            <w:tcW w:w="3107" w:type="pct"/>
            <w:noWrap/>
          </w:tcPr>
          <w:p w14:paraId="7F3B94B7" w14:textId="7DD17548" w:rsidR="00D056E0" w:rsidRDefault="00E824FD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</w:t>
            </w:r>
            <w:r>
              <w:rPr>
                <w:color w:val="000000" w:themeColor="text1"/>
                <w:sz w:val="28"/>
                <w:szCs w:val="28"/>
              </w:rPr>
              <w:t xml:space="preserve"> зона сельскохозяйственных предприятий</w:t>
            </w:r>
          </w:p>
        </w:tc>
        <w:tc>
          <w:tcPr>
            <w:tcW w:w="1253" w:type="pct"/>
            <w:noWrap/>
          </w:tcPr>
          <w:p w14:paraId="2BC519E8" w14:textId="75A3F35B" w:rsidR="00D056E0" w:rsidRDefault="00E824FD" w:rsidP="000F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  <w:tc>
          <w:tcPr>
            <w:tcW w:w="640" w:type="pct"/>
          </w:tcPr>
          <w:p w14:paraId="437FA2A3" w14:textId="77777777" w:rsidR="00D056E0" w:rsidRPr="00A652B0" w:rsidRDefault="00D056E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1CB52FF7" w14:textId="77777777" w:rsidTr="003341AB">
        <w:trPr>
          <w:trHeight w:val="390"/>
        </w:trPr>
        <w:tc>
          <w:tcPr>
            <w:tcW w:w="3107" w:type="pct"/>
            <w:noWrap/>
            <w:hideMark/>
          </w:tcPr>
          <w:p w14:paraId="2D359B5D" w14:textId="77777777" w:rsidR="00A652B0" w:rsidRPr="00A652B0" w:rsidRDefault="00A652B0" w:rsidP="000F6C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7C96164C" w14:textId="66FAC5AD" w:rsidR="00A652B0" w:rsidRPr="00EF2712" w:rsidRDefault="00E824FD" w:rsidP="000F6C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24FD">
              <w:rPr>
                <w:b/>
                <w:bCs/>
                <w:sz w:val="28"/>
                <w:szCs w:val="28"/>
              </w:rPr>
              <w:t>1145,316</w:t>
            </w:r>
          </w:p>
        </w:tc>
        <w:tc>
          <w:tcPr>
            <w:tcW w:w="640" w:type="pct"/>
          </w:tcPr>
          <w:p w14:paraId="24E267CF" w14:textId="0CE3F625" w:rsidR="00A652B0" w:rsidRPr="00A652B0" w:rsidRDefault="00E824FD" w:rsidP="000F6C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4,25</w:t>
            </w:r>
          </w:p>
        </w:tc>
      </w:tr>
      <w:tr w:rsidR="00A652B0" w:rsidRPr="00A652B0" w14:paraId="3F931EC6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6DFDE04F" w14:textId="0E5B842D" w:rsidR="00A652B0" w:rsidRPr="00A652B0" w:rsidRDefault="00A652B0" w:rsidP="000F6C46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="0037240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Кирейково</w:t>
            </w:r>
            <w:proofErr w:type="spellEnd"/>
          </w:p>
        </w:tc>
      </w:tr>
      <w:tr w:rsidR="00A652B0" w:rsidRPr="00A652B0" w14:paraId="67F87DAC" w14:textId="77777777" w:rsidTr="003341AB">
        <w:trPr>
          <w:trHeight w:val="1028"/>
        </w:trPr>
        <w:tc>
          <w:tcPr>
            <w:tcW w:w="3107" w:type="pct"/>
            <w:noWrap/>
          </w:tcPr>
          <w:p w14:paraId="0A107750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34BDE253" w14:textId="37A3FDE0" w:rsidR="00A652B0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179,16</w:t>
            </w:r>
          </w:p>
        </w:tc>
        <w:tc>
          <w:tcPr>
            <w:tcW w:w="640" w:type="pct"/>
          </w:tcPr>
          <w:p w14:paraId="73A04EB5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5C117621" w14:textId="77777777" w:rsidTr="003341AB">
        <w:trPr>
          <w:trHeight w:val="546"/>
        </w:trPr>
        <w:tc>
          <w:tcPr>
            <w:tcW w:w="3107" w:type="pct"/>
            <w:noWrap/>
          </w:tcPr>
          <w:p w14:paraId="42FA1C81" w14:textId="77777777" w:rsidR="00A652B0" w:rsidRPr="00A652B0" w:rsidRDefault="00A652B0" w:rsidP="000F6C46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102465B8" w14:textId="21BB3C02" w:rsidR="00A652B0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640" w:type="pct"/>
          </w:tcPr>
          <w:p w14:paraId="5F5F0A0D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52B0" w:rsidRPr="00A652B0" w14:paraId="05807A88" w14:textId="77777777" w:rsidTr="003341AB">
        <w:trPr>
          <w:trHeight w:val="390"/>
        </w:trPr>
        <w:tc>
          <w:tcPr>
            <w:tcW w:w="3107" w:type="pct"/>
            <w:noWrap/>
          </w:tcPr>
          <w:p w14:paraId="24EDAEED" w14:textId="77777777" w:rsidR="00A652B0" w:rsidRPr="003915C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4D5C72E5" w14:textId="28A860A5" w:rsidR="00A652B0" w:rsidRPr="003915C0" w:rsidRDefault="003915C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4,79</w:t>
            </w:r>
          </w:p>
        </w:tc>
        <w:tc>
          <w:tcPr>
            <w:tcW w:w="640" w:type="pct"/>
            <w:noWrap/>
          </w:tcPr>
          <w:p w14:paraId="6EB088E4" w14:textId="77777777" w:rsidR="00A652B0" w:rsidRPr="00A652B0" w:rsidRDefault="00A652B0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1C14DBBE" w14:textId="77777777" w:rsidTr="003341AB">
        <w:trPr>
          <w:trHeight w:val="390"/>
        </w:trPr>
        <w:tc>
          <w:tcPr>
            <w:tcW w:w="3107" w:type="pct"/>
            <w:noWrap/>
          </w:tcPr>
          <w:p w14:paraId="15B21A42" w14:textId="7012E7FC" w:rsidR="00372405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6CA617FC" w14:textId="262ABB28" w:rsidR="00372405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0,57</w:t>
            </w:r>
          </w:p>
        </w:tc>
        <w:tc>
          <w:tcPr>
            <w:tcW w:w="640" w:type="pct"/>
            <w:noWrap/>
          </w:tcPr>
          <w:p w14:paraId="3AF31FB9" w14:textId="77777777" w:rsidR="00372405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45246EE6" w14:textId="77777777" w:rsidTr="003341AB">
        <w:trPr>
          <w:trHeight w:val="390"/>
        </w:trPr>
        <w:tc>
          <w:tcPr>
            <w:tcW w:w="3107" w:type="pct"/>
            <w:noWrap/>
          </w:tcPr>
          <w:p w14:paraId="76BAE639" w14:textId="3DDD26CA" w:rsidR="00372405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53" w:type="pct"/>
            <w:noWrap/>
          </w:tcPr>
          <w:p w14:paraId="7B1F0B32" w14:textId="12273417" w:rsidR="00372405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0" w:type="pct"/>
            <w:noWrap/>
          </w:tcPr>
          <w:p w14:paraId="70FD6BFB" w14:textId="77777777" w:rsidR="00372405" w:rsidRPr="00A652B0" w:rsidRDefault="00372405" w:rsidP="000F6C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8E018AD" w14:textId="77777777" w:rsidTr="003341AB">
        <w:trPr>
          <w:trHeight w:val="390"/>
        </w:trPr>
        <w:tc>
          <w:tcPr>
            <w:tcW w:w="3107" w:type="pct"/>
            <w:noWrap/>
          </w:tcPr>
          <w:p w14:paraId="213E924F" w14:textId="76476482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Общественно-деловая</w:t>
            </w:r>
          </w:p>
        </w:tc>
        <w:tc>
          <w:tcPr>
            <w:tcW w:w="1253" w:type="pct"/>
            <w:noWrap/>
          </w:tcPr>
          <w:p w14:paraId="787F9CDD" w14:textId="25C81AF9" w:rsidR="00372405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1,61</w:t>
            </w:r>
          </w:p>
        </w:tc>
        <w:tc>
          <w:tcPr>
            <w:tcW w:w="640" w:type="pct"/>
            <w:noWrap/>
          </w:tcPr>
          <w:p w14:paraId="52B1C504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1ECB67B8" w14:textId="77777777" w:rsidTr="003341AB">
        <w:trPr>
          <w:trHeight w:val="390"/>
        </w:trPr>
        <w:tc>
          <w:tcPr>
            <w:tcW w:w="3107" w:type="pct"/>
            <w:noWrap/>
          </w:tcPr>
          <w:p w14:paraId="42B6D14C" w14:textId="2BE7CBC2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53" w:type="pct"/>
            <w:noWrap/>
          </w:tcPr>
          <w:p w14:paraId="7A8818FD" w14:textId="470774C3" w:rsidR="00372405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640" w:type="pct"/>
            <w:noWrap/>
          </w:tcPr>
          <w:p w14:paraId="52338D95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7017692" w14:textId="77777777" w:rsidTr="003341AB">
        <w:trPr>
          <w:trHeight w:val="390"/>
        </w:trPr>
        <w:tc>
          <w:tcPr>
            <w:tcW w:w="3107" w:type="pct"/>
            <w:noWrap/>
          </w:tcPr>
          <w:p w14:paraId="2CE975DE" w14:textId="77777777" w:rsidR="00372405" w:rsidRPr="00A652B0" w:rsidRDefault="00372405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135BA3E9" w14:textId="53BBB3F0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419,</w:t>
            </w:r>
            <w:r w:rsidR="003915C0"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0" w:type="pct"/>
          </w:tcPr>
          <w:p w14:paraId="3DABE874" w14:textId="77777777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387E7185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5E2E7D01" w14:textId="2231BBD0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Т</w:t>
            </w:r>
            <w:r w:rsidR="00D43DB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руд</w:t>
            </w:r>
          </w:p>
        </w:tc>
      </w:tr>
      <w:tr w:rsidR="00372405" w:rsidRPr="00A652B0" w14:paraId="1C19801D" w14:textId="77777777" w:rsidTr="003341AB">
        <w:trPr>
          <w:trHeight w:val="929"/>
        </w:trPr>
        <w:tc>
          <w:tcPr>
            <w:tcW w:w="3107" w:type="pct"/>
            <w:noWrap/>
          </w:tcPr>
          <w:p w14:paraId="65D5D335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57147491" w14:textId="676DDD49" w:rsidR="00372405" w:rsidRPr="00A652B0" w:rsidRDefault="00D43DB9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</w:t>
            </w:r>
            <w:r w:rsidR="003915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pct"/>
          </w:tcPr>
          <w:p w14:paraId="46C8B01F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405" w:rsidRPr="00A652B0" w14:paraId="0DAA71B1" w14:textId="77777777" w:rsidTr="003341AB">
        <w:trPr>
          <w:trHeight w:val="472"/>
        </w:trPr>
        <w:tc>
          <w:tcPr>
            <w:tcW w:w="3107" w:type="pct"/>
            <w:noWrap/>
          </w:tcPr>
          <w:p w14:paraId="19548CC3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5BA8DF78" w14:textId="67452606" w:rsidR="00372405" w:rsidRPr="00A652B0" w:rsidRDefault="00D43DB9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640" w:type="pct"/>
          </w:tcPr>
          <w:p w14:paraId="7891D522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405" w:rsidRPr="00A652B0" w14:paraId="577A89B1" w14:textId="77777777" w:rsidTr="003341AB">
        <w:trPr>
          <w:trHeight w:val="390"/>
        </w:trPr>
        <w:tc>
          <w:tcPr>
            <w:tcW w:w="3107" w:type="pct"/>
            <w:noWrap/>
          </w:tcPr>
          <w:p w14:paraId="3D470307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684BFCC8" w14:textId="62F2E968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/>
                <w:sz w:val="28"/>
                <w:szCs w:val="28"/>
              </w:rPr>
              <w:t>10,</w:t>
            </w:r>
            <w:r w:rsidR="00D43DB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0" w:type="pct"/>
          </w:tcPr>
          <w:p w14:paraId="462D6B4F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2405" w:rsidRPr="00A652B0" w14:paraId="3189DEC1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13013CE5" w14:textId="6287A980" w:rsidR="00372405" w:rsidRPr="00A652B0" w:rsidRDefault="00D43DB9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Поселок Горянский</w:t>
            </w:r>
          </w:p>
        </w:tc>
      </w:tr>
      <w:tr w:rsidR="00372405" w:rsidRPr="00A652B0" w14:paraId="55CAA0AC" w14:textId="77777777" w:rsidTr="003341AB">
        <w:trPr>
          <w:trHeight w:val="668"/>
        </w:trPr>
        <w:tc>
          <w:tcPr>
            <w:tcW w:w="3107" w:type="pct"/>
            <w:noWrap/>
          </w:tcPr>
          <w:p w14:paraId="1133697C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7C626594" w14:textId="1A26264C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0,69</w:t>
            </w:r>
          </w:p>
        </w:tc>
        <w:tc>
          <w:tcPr>
            <w:tcW w:w="640" w:type="pct"/>
          </w:tcPr>
          <w:p w14:paraId="65DFCD0F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1604FA6C" w14:textId="77777777" w:rsidTr="003341AB">
        <w:trPr>
          <w:trHeight w:val="390"/>
        </w:trPr>
        <w:tc>
          <w:tcPr>
            <w:tcW w:w="3107" w:type="pct"/>
            <w:noWrap/>
          </w:tcPr>
          <w:p w14:paraId="76DEEA63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60D2E281" w14:textId="1134B9C2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0,69</w:t>
            </w:r>
          </w:p>
        </w:tc>
        <w:tc>
          <w:tcPr>
            <w:tcW w:w="640" w:type="pct"/>
            <w:noWrap/>
          </w:tcPr>
          <w:p w14:paraId="15486986" w14:textId="77777777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3A507FEE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5807B250" w14:textId="380E8A4D" w:rsidR="00372405" w:rsidRPr="00A652B0" w:rsidRDefault="00D43DB9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Лосев</w:t>
            </w:r>
          </w:p>
        </w:tc>
      </w:tr>
      <w:tr w:rsidR="00372405" w:rsidRPr="00A652B0" w14:paraId="021F8C7F" w14:textId="77777777" w:rsidTr="003341AB">
        <w:trPr>
          <w:trHeight w:val="708"/>
        </w:trPr>
        <w:tc>
          <w:tcPr>
            <w:tcW w:w="3107" w:type="pct"/>
            <w:noWrap/>
          </w:tcPr>
          <w:p w14:paraId="3D489146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23F9ECAB" w14:textId="31CCE393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9,2</w:t>
            </w:r>
            <w:r w:rsidR="003915C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" w:type="pct"/>
          </w:tcPr>
          <w:p w14:paraId="45F9257A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62A8417A" w14:textId="77777777" w:rsidTr="003341AB">
        <w:trPr>
          <w:trHeight w:val="390"/>
        </w:trPr>
        <w:tc>
          <w:tcPr>
            <w:tcW w:w="3107" w:type="pct"/>
            <w:noWrap/>
          </w:tcPr>
          <w:p w14:paraId="066B07BA" w14:textId="77777777" w:rsidR="00372405" w:rsidRPr="00A652B0" w:rsidRDefault="00372405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531417C0" w14:textId="5C8C2BFD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9,2</w:t>
            </w:r>
            <w:r w:rsidR="003915C0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" w:type="pct"/>
          </w:tcPr>
          <w:p w14:paraId="44E00EE5" w14:textId="77777777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4690FF80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6BE4E0CD" w14:textId="1A05B74E" w:rsidR="00372405" w:rsidRPr="00A652B0" w:rsidRDefault="00D43DB9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Ерши</w:t>
            </w:r>
          </w:p>
        </w:tc>
      </w:tr>
      <w:tr w:rsidR="00372405" w:rsidRPr="00A652B0" w14:paraId="1208B329" w14:textId="77777777" w:rsidTr="003341AB">
        <w:trPr>
          <w:trHeight w:val="620"/>
        </w:trPr>
        <w:tc>
          <w:tcPr>
            <w:tcW w:w="3107" w:type="pct"/>
            <w:noWrap/>
          </w:tcPr>
          <w:p w14:paraId="43A6A20C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6AA38A50" w14:textId="44692753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0,74</w:t>
            </w:r>
          </w:p>
        </w:tc>
        <w:tc>
          <w:tcPr>
            <w:tcW w:w="640" w:type="pct"/>
          </w:tcPr>
          <w:p w14:paraId="1EFE04BE" w14:textId="548504AB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7A2A2D65" w14:textId="77777777" w:rsidTr="003341AB">
        <w:trPr>
          <w:trHeight w:val="390"/>
        </w:trPr>
        <w:tc>
          <w:tcPr>
            <w:tcW w:w="3107" w:type="pct"/>
            <w:noWrap/>
          </w:tcPr>
          <w:p w14:paraId="2981F087" w14:textId="77777777" w:rsidR="00372405" w:rsidRPr="00A652B0" w:rsidRDefault="00372405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78F533CC" w14:textId="05FC46DA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0,74</w:t>
            </w:r>
          </w:p>
        </w:tc>
        <w:tc>
          <w:tcPr>
            <w:tcW w:w="640" w:type="pct"/>
          </w:tcPr>
          <w:p w14:paraId="71D10142" w14:textId="3C52B87B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41D85CCD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3F1C759A" w14:textId="46CBA701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="00D43DB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Кондратовка</w:t>
            </w:r>
            <w:proofErr w:type="spellEnd"/>
          </w:p>
        </w:tc>
      </w:tr>
      <w:tr w:rsidR="00372405" w:rsidRPr="00A652B0" w14:paraId="556FB73C" w14:textId="77777777" w:rsidTr="003341AB">
        <w:trPr>
          <w:trHeight w:val="576"/>
        </w:trPr>
        <w:tc>
          <w:tcPr>
            <w:tcW w:w="3107" w:type="pct"/>
            <w:noWrap/>
            <w:hideMark/>
          </w:tcPr>
          <w:p w14:paraId="246D05BB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0581A7EF" w14:textId="44AEBF81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</w:t>
            </w:r>
            <w:r w:rsidR="003915C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" w:type="pct"/>
          </w:tcPr>
          <w:p w14:paraId="5A143CDC" w14:textId="2A32DBD1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4128B1C" w14:textId="77777777" w:rsidTr="003341AB">
        <w:trPr>
          <w:trHeight w:val="334"/>
        </w:trPr>
        <w:tc>
          <w:tcPr>
            <w:tcW w:w="3107" w:type="pct"/>
            <w:noWrap/>
          </w:tcPr>
          <w:p w14:paraId="52E712B9" w14:textId="65E234D4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05C614F5" w14:textId="77064F22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1,23</w:t>
            </w:r>
          </w:p>
        </w:tc>
        <w:tc>
          <w:tcPr>
            <w:tcW w:w="640" w:type="pct"/>
          </w:tcPr>
          <w:p w14:paraId="1B1EB500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380C631" w14:textId="77777777" w:rsidTr="003341AB">
        <w:trPr>
          <w:trHeight w:val="390"/>
        </w:trPr>
        <w:tc>
          <w:tcPr>
            <w:tcW w:w="3107" w:type="pct"/>
            <w:noWrap/>
            <w:hideMark/>
          </w:tcPr>
          <w:p w14:paraId="3D8A4FC5" w14:textId="77777777" w:rsidR="00372405" w:rsidRPr="00A652B0" w:rsidRDefault="00372405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7E2316BF" w14:textId="5C9E9AC7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2,</w:t>
            </w:r>
            <w:r w:rsidR="003915C0">
              <w:rPr>
                <w:b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640" w:type="pct"/>
            <w:hideMark/>
          </w:tcPr>
          <w:p w14:paraId="232CA9F4" w14:textId="77777777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373387EF" w14:textId="77777777" w:rsidTr="003341AB">
        <w:trPr>
          <w:trHeight w:val="405"/>
        </w:trPr>
        <w:tc>
          <w:tcPr>
            <w:tcW w:w="4360" w:type="pct"/>
            <w:gridSpan w:val="2"/>
            <w:noWrap/>
            <w:hideMark/>
          </w:tcPr>
          <w:p w14:paraId="7E400363" w14:textId="6BBCC986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 w:rsidR="00D43DB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Старые Выселки</w:t>
            </w:r>
          </w:p>
        </w:tc>
        <w:tc>
          <w:tcPr>
            <w:tcW w:w="640" w:type="pct"/>
            <w:hideMark/>
          </w:tcPr>
          <w:p w14:paraId="78CEF901" w14:textId="77777777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</w:tc>
      </w:tr>
      <w:tr w:rsidR="00372405" w:rsidRPr="00A652B0" w14:paraId="025D8C9B" w14:textId="77777777" w:rsidTr="003341AB">
        <w:trPr>
          <w:trHeight w:val="664"/>
        </w:trPr>
        <w:tc>
          <w:tcPr>
            <w:tcW w:w="3107" w:type="pct"/>
            <w:noWrap/>
            <w:hideMark/>
          </w:tcPr>
          <w:p w14:paraId="4EF2BD4E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51553F3D" w14:textId="3E66C21C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7,78</w:t>
            </w:r>
          </w:p>
        </w:tc>
        <w:tc>
          <w:tcPr>
            <w:tcW w:w="640" w:type="pct"/>
          </w:tcPr>
          <w:p w14:paraId="4E67E233" w14:textId="6716F15A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3499E8CE" w14:textId="77777777" w:rsidTr="003341AB">
        <w:trPr>
          <w:trHeight w:val="294"/>
        </w:trPr>
        <w:tc>
          <w:tcPr>
            <w:tcW w:w="3107" w:type="pct"/>
            <w:noWrap/>
          </w:tcPr>
          <w:p w14:paraId="59E7D420" w14:textId="20F68482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2DC1A3D9" w14:textId="2B26179F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  <w:r w:rsidR="003915C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" w:type="pct"/>
          </w:tcPr>
          <w:p w14:paraId="78B78C9A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231A85D7" w14:textId="77777777" w:rsidTr="003341AB">
        <w:trPr>
          <w:trHeight w:val="390"/>
        </w:trPr>
        <w:tc>
          <w:tcPr>
            <w:tcW w:w="3107" w:type="pct"/>
            <w:noWrap/>
            <w:hideMark/>
          </w:tcPr>
          <w:p w14:paraId="0F85003B" w14:textId="77777777" w:rsidR="00372405" w:rsidRPr="00A652B0" w:rsidRDefault="00372405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7C667F4B" w14:textId="0741B9C8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43DB9">
              <w:rPr>
                <w:b/>
                <w:bCs/>
                <w:color w:val="000000" w:themeColor="text1"/>
                <w:sz w:val="28"/>
                <w:szCs w:val="28"/>
              </w:rPr>
              <w:t>0,7</w:t>
            </w:r>
            <w:r w:rsidR="003915C0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0" w:type="pct"/>
          </w:tcPr>
          <w:p w14:paraId="032E525E" w14:textId="2BE0B15F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67390A0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4B8D4A98" w14:textId="38BA7658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D43DB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Аннино</w:t>
            </w:r>
          </w:p>
        </w:tc>
      </w:tr>
      <w:tr w:rsidR="00372405" w:rsidRPr="00A652B0" w14:paraId="5F759CBB" w14:textId="77777777" w:rsidTr="003341AB">
        <w:trPr>
          <w:trHeight w:val="770"/>
        </w:trPr>
        <w:tc>
          <w:tcPr>
            <w:tcW w:w="3107" w:type="pct"/>
            <w:noWrap/>
          </w:tcPr>
          <w:p w14:paraId="1A7FF0B7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394264DD" w14:textId="47E5A79A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6,77</w:t>
            </w:r>
          </w:p>
        </w:tc>
        <w:tc>
          <w:tcPr>
            <w:tcW w:w="640" w:type="pct"/>
          </w:tcPr>
          <w:p w14:paraId="43243798" w14:textId="6EF8FDA0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0E2A5245" w14:textId="77777777" w:rsidTr="003341AB">
        <w:trPr>
          <w:trHeight w:val="343"/>
        </w:trPr>
        <w:tc>
          <w:tcPr>
            <w:tcW w:w="3107" w:type="pct"/>
            <w:noWrap/>
          </w:tcPr>
          <w:p w14:paraId="3E0A9BF5" w14:textId="33D00B99" w:rsidR="00372405" w:rsidRPr="00A652B0" w:rsidRDefault="00D43DB9" w:rsidP="0037240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80DE0AB" w14:textId="16A9C9ED" w:rsidR="00372405" w:rsidRPr="00A652B0" w:rsidRDefault="00D43DB9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3915C0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40" w:type="pct"/>
          </w:tcPr>
          <w:p w14:paraId="0770D1B9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22FF8EEF" w14:textId="77777777" w:rsidTr="003341AB">
        <w:trPr>
          <w:trHeight w:val="405"/>
        </w:trPr>
        <w:tc>
          <w:tcPr>
            <w:tcW w:w="3107" w:type="pct"/>
            <w:noWrap/>
            <w:hideMark/>
          </w:tcPr>
          <w:p w14:paraId="515DC7FD" w14:textId="77777777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</w:tcPr>
          <w:p w14:paraId="15CE2528" w14:textId="4CC5D2F8" w:rsidR="00372405" w:rsidRPr="00A652B0" w:rsidRDefault="00D43DB9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10,</w:t>
            </w:r>
            <w:r w:rsidR="003915C0">
              <w:rPr>
                <w:b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40" w:type="pct"/>
          </w:tcPr>
          <w:p w14:paraId="207426C1" w14:textId="664F79F3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4B5924C7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411B31FA" w14:textId="356AE310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 w:rsidR="0060339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Романовка</w:t>
            </w:r>
          </w:p>
        </w:tc>
      </w:tr>
      <w:tr w:rsidR="00372405" w:rsidRPr="00A652B0" w14:paraId="565470B9" w14:textId="77777777" w:rsidTr="003341AB">
        <w:trPr>
          <w:trHeight w:val="784"/>
        </w:trPr>
        <w:tc>
          <w:tcPr>
            <w:tcW w:w="3107" w:type="pct"/>
            <w:noWrap/>
          </w:tcPr>
          <w:p w14:paraId="35E4C1C8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23EAE72E" w14:textId="6AE8F233" w:rsidR="00372405" w:rsidRPr="00A652B0" w:rsidRDefault="00603396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0" w:type="pct"/>
          </w:tcPr>
          <w:p w14:paraId="05B39B2B" w14:textId="2113F4B2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53575601" w14:textId="77777777" w:rsidTr="003341AB">
        <w:trPr>
          <w:trHeight w:val="426"/>
        </w:trPr>
        <w:tc>
          <w:tcPr>
            <w:tcW w:w="3107" w:type="pct"/>
            <w:noWrap/>
          </w:tcPr>
          <w:p w14:paraId="00755A94" w14:textId="77777777" w:rsidR="00372405" w:rsidRPr="00A652B0" w:rsidRDefault="00372405" w:rsidP="00372405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1208C6D" w14:textId="102F3C8D" w:rsidR="00372405" w:rsidRPr="00A652B0" w:rsidRDefault="00603396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3915C0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40" w:type="pct"/>
          </w:tcPr>
          <w:p w14:paraId="48B7EEF7" w14:textId="77777777" w:rsidR="00372405" w:rsidRPr="00A652B0" w:rsidRDefault="00372405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4E44766F" w14:textId="77777777" w:rsidTr="003341AB">
        <w:trPr>
          <w:trHeight w:val="405"/>
        </w:trPr>
        <w:tc>
          <w:tcPr>
            <w:tcW w:w="3107" w:type="pct"/>
            <w:noWrap/>
            <w:hideMark/>
          </w:tcPr>
          <w:p w14:paraId="588B4578" w14:textId="77777777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</w:tcPr>
          <w:p w14:paraId="71F4F604" w14:textId="746F3E6F" w:rsidR="00372405" w:rsidRPr="00A652B0" w:rsidRDefault="00603396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6,47</w:t>
            </w:r>
          </w:p>
        </w:tc>
        <w:tc>
          <w:tcPr>
            <w:tcW w:w="640" w:type="pct"/>
          </w:tcPr>
          <w:p w14:paraId="5D8EE718" w14:textId="3C8D19B0" w:rsidR="00372405" w:rsidRPr="00A652B0" w:rsidRDefault="00372405" w:rsidP="003724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72405" w:rsidRPr="00A652B0" w14:paraId="5E96E8DA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33805DB0" w14:textId="24F81CAD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 w:rsidR="0060339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Новый Свет</w:t>
            </w:r>
          </w:p>
        </w:tc>
      </w:tr>
      <w:tr w:rsidR="00372405" w:rsidRPr="00A652B0" w14:paraId="0AB88E7F" w14:textId="77777777" w:rsidTr="003341AB">
        <w:trPr>
          <w:trHeight w:val="848"/>
        </w:trPr>
        <w:tc>
          <w:tcPr>
            <w:tcW w:w="3107" w:type="pct"/>
            <w:noWrap/>
          </w:tcPr>
          <w:p w14:paraId="5E6FCAB6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01C087F4" w14:textId="22AD120A" w:rsidR="00372405" w:rsidRPr="00A652B0" w:rsidRDefault="00603396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640" w:type="pct"/>
          </w:tcPr>
          <w:p w14:paraId="522C5B54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405" w:rsidRPr="00A652B0" w14:paraId="4E8AC119" w14:textId="77777777" w:rsidTr="003341AB">
        <w:trPr>
          <w:trHeight w:val="390"/>
        </w:trPr>
        <w:tc>
          <w:tcPr>
            <w:tcW w:w="3107" w:type="pct"/>
            <w:noWrap/>
          </w:tcPr>
          <w:p w14:paraId="061DC1A3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3E9A43AF" w14:textId="0778F06A" w:rsidR="00372405" w:rsidRPr="00A652B0" w:rsidRDefault="00603396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3,66</w:t>
            </w:r>
          </w:p>
        </w:tc>
        <w:tc>
          <w:tcPr>
            <w:tcW w:w="640" w:type="pct"/>
          </w:tcPr>
          <w:p w14:paraId="3F2376A0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2405" w:rsidRPr="00A652B0" w14:paraId="03F630BA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3C1EC847" w14:textId="6F3AFEB6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 w:rsidR="0060339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Леоново</w:t>
            </w:r>
          </w:p>
        </w:tc>
      </w:tr>
      <w:tr w:rsidR="00372405" w:rsidRPr="00A652B0" w14:paraId="6FA9B890" w14:textId="77777777" w:rsidTr="003341AB">
        <w:trPr>
          <w:trHeight w:val="690"/>
        </w:trPr>
        <w:tc>
          <w:tcPr>
            <w:tcW w:w="3107" w:type="pct"/>
            <w:noWrap/>
          </w:tcPr>
          <w:p w14:paraId="16B7F663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2A73EAE4" w14:textId="13195887" w:rsidR="00372405" w:rsidRPr="00A652B0" w:rsidRDefault="00603396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15,23</w:t>
            </w:r>
          </w:p>
        </w:tc>
        <w:tc>
          <w:tcPr>
            <w:tcW w:w="640" w:type="pct"/>
          </w:tcPr>
          <w:p w14:paraId="3C06E5C6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3396" w:rsidRPr="00A652B0" w14:paraId="0160B602" w14:textId="77777777" w:rsidTr="003341AB">
        <w:trPr>
          <w:trHeight w:val="316"/>
        </w:trPr>
        <w:tc>
          <w:tcPr>
            <w:tcW w:w="3107" w:type="pct"/>
            <w:noWrap/>
          </w:tcPr>
          <w:p w14:paraId="770C77AE" w14:textId="3752630E" w:rsidR="00603396" w:rsidRPr="00A652B0" w:rsidRDefault="00603396" w:rsidP="00372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4583DDB" w14:textId="360012C5" w:rsidR="00603396" w:rsidRDefault="00C9290B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640" w:type="pct"/>
          </w:tcPr>
          <w:p w14:paraId="3849C6E9" w14:textId="77777777" w:rsidR="00603396" w:rsidRPr="00A652B0" w:rsidRDefault="00603396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405" w:rsidRPr="00A652B0" w14:paraId="412CCD2B" w14:textId="77777777" w:rsidTr="003341AB">
        <w:trPr>
          <w:trHeight w:val="390"/>
        </w:trPr>
        <w:tc>
          <w:tcPr>
            <w:tcW w:w="3107" w:type="pct"/>
            <w:noWrap/>
          </w:tcPr>
          <w:p w14:paraId="5D1A7222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5A996C13" w14:textId="40B633DB" w:rsidR="00372405" w:rsidRPr="00A652B0" w:rsidRDefault="00C9290B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15,62</w:t>
            </w:r>
          </w:p>
        </w:tc>
        <w:tc>
          <w:tcPr>
            <w:tcW w:w="640" w:type="pct"/>
          </w:tcPr>
          <w:p w14:paraId="4AD3FA0E" w14:textId="77777777" w:rsidR="00372405" w:rsidRPr="00A652B0" w:rsidRDefault="00372405" w:rsidP="003724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2405" w:rsidRPr="00A652B0" w14:paraId="7F72A3ED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6EC7BB8B" w14:textId="064CAB0E" w:rsidR="00372405" w:rsidRPr="00A652B0" w:rsidRDefault="00372405" w:rsidP="0037240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="00C9290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Громоздово</w:t>
            </w:r>
            <w:proofErr w:type="spellEnd"/>
          </w:p>
        </w:tc>
      </w:tr>
      <w:tr w:rsidR="00372405" w:rsidRPr="00A652B0" w14:paraId="68D3FE6B" w14:textId="77777777" w:rsidTr="003341AB">
        <w:trPr>
          <w:trHeight w:val="730"/>
        </w:trPr>
        <w:tc>
          <w:tcPr>
            <w:tcW w:w="3107" w:type="pct"/>
            <w:noWrap/>
          </w:tcPr>
          <w:p w14:paraId="6C07B29B" w14:textId="77777777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7E5BD9B8" w14:textId="221F4745" w:rsidR="00372405" w:rsidRPr="00A652B0" w:rsidRDefault="003915C0" w:rsidP="00372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6,09</w:t>
            </w:r>
          </w:p>
        </w:tc>
        <w:tc>
          <w:tcPr>
            <w:tcW w:w="640" w:type="pct"/>
          </w:tcPr>
          <w:p w14:paraId="24BC59F6" w14:textId="0C1F4185" w:rsidR="00372405" w:rsidRPr="00A652B0" w:rsidRDefault="00372405" w:rsidP="003724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0B" w:rsidRPr="00A652B0" w14:paraId="52419EFE" w14:textId="77777777" w:rsidTr="003341AB">
        <w:trPr>
          <w:trHeight w:val="415"/>
        </w:trPr>
        <w:tc>
          <w:tcPr>
            <w:tcW w:w="3107" w:type="pct"/>
            <w:noWrap/>
          </w:tcPr>
          <w:p w14:paraId="552CED2D" w14:textId="0503F209" w:rsidR="00C9290B" w:rsidRPr="00A652B0" w:rsidRDefault="00C9290B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793C365" w14:textId="59F93405" w:rsidR="00C9290B" w:rsidRPr="003915C0" w:rsidRDefault="00C9290B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13,25</w:t>
            </w:r>
          </w:p>
        </w:tc>
        <w:tc>
          <w:tcPr>
            <w:tcW w:w="640" w:type="pct"/>
          </w:tcPr>
          <w:p w14:paraId="3ABBD0AF" w14:textId="77777777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0B" w:rsidRPr="00A652B0" w14:paraId="3930D3DD" w14:textId="77777777" w:rsidTr="003341AB">
        <w:trPr>
          <w:trHeight w:val="278"/>
        </w:trPr>
        <w:tc>
          <w:tcPr>
            <w:tcW w:w="3107" w:type="pct"/>
            <w:noWrap/>
          </w:tcPr>
          <w:p w14:paraId="6F78BB37" w14:textId="588E4B3B" w:rsidR="00C9290B" w:rsidRPr="00A652B0" w:rsidRDefault="00C9290B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05B32372" w14:textId="404DE66F" w:rsidR="00C9290B" w:rsidRPr="003915C0" w:rsidRDefault="00C9290B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0,51</w:t>
            </w:r>
          </w:p>
        </w:tc>
        <w:tc>
          <w:tcPr>
            <w:tcW w:w="640" w:type="pct"/>
          </w:tcPr>
          <w:p w14:paraId="446386A2" w14:textId="77777777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0B" w:rsidRPr="00A652B0" w14:paraId="6C5AFEF4" w14:textId="77777777" w:rsidTr="003341AB">
        <w:trPr>
          <w:trHeight w:val="390"/>
        </w:trPr>
        <w:tc>
          <w:tcPr>
            <w:tcW w:w="3107" w:type="pct"/>
            <w:noWrap/>
          </w:tcPr>
          <w:p w14:paraId="5A281749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4F122D00" w14:textId="2DF239D7" w:rsidR="00C9290B" w:rsidRPr="003915C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915C0"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  <w:r w:rsidR="003915C0" w:rsidRPr="003915C0">
              <w:rPr>
                <w:b/>
                <w:bCs/>
                <w:color w:val="000000" w:themeColor="text1"/>
                <w:sz w:val="28"/>
                <w:szCs w:val="28"/>
              </w:rPr>
              <w:t>,85</w:t>
            </w:r>
          </w:p>
        </w:tc>
        <w:tc>
          <w:tcPr>
            <w:tcW w:w="640" w:type="pct"/>
          </w:tcPr>
          <w:p w14:paraId="07553EE8" w14:textId="40A1B6D6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18C2A299" w14:textId="77777777" w:rsidTr="003341AB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79F3CB13" w14:textId="05D0518C" w:rsidR="00C9290B" w:rsidRPr="00A652B0" w:rsidRDefault="00C9290B" w:rsidP="00C929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Паком</w:t>
            </w:r>
          </w:p>
        </w:tc>
      </w:tr>
      <w:tr w:rsidR="00C9290B" w:rsidRPr="00A652B0" w14:paraId="5E8D3158" w14:textId="77777777" w:rsidTr="003341AB">
        <w:trPr>
          <w:trHeight w:val="677"/>
        </w:trPr>
        <w:tc>
          <w:tcPr>
            <w:tcW w:w="3107" w:type="pct"/>
            <w:noWrap/>
          </w:tcPr>
          <w:p w14:paraId="7DE48372" w14:textId="77777777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4293B1A3" w14:textId="5A442238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640" w:type="pct"/>
          </w:tcPr>
          <w:p w14:paraId="3712928E" w14:textId="259E949F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0B" w:rsidRPr="00A652B0" w14:paraId="01D21B9D" w14:textId="77777777" w:rsidTr="003341AB">
        <w:trPr>
          <w:trHeight w:val="276"/>
        </w:trPr>
        <w:tc>
          <w:tcPr>
            <w:tcW w:w="3107" w:type="pct"/>
            <w:noWrap/>
          </w:tcPr>
          <w:p w14:paraId="77E077A8" w14:textId="08DFD75D" w:rsidR="00C9290B" w:rsidRPr="00A652B0" w:rsidRDefault="00C9290B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795B5ABE" w14:textId="2396C2D4" w:rsidR="00C9290B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0,64</w:t>
            </w:r>
          </w:p>
        </w:tc>
        <w:tc>
          <w:tcPr>
            <w:tcW w:w="640" w:type="pct"/>
          </w:tcPr>
          <w:p w14:paraId="40B52ED3" w14:textId="77777777" w:rsidR="00C9290B" w:rsidRPr="00A652B0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0B" w:rsidRPr="00A652B0" w14:paraId="05D013D7" w14:textId="77777777" w:rsidTr="003341AB">
        <w:trPr>
          <w:trHeight w:val="390"/>
        </w:trPr>
        <w:tc>
          <w:tcPr>
            <w:tcW w:w="3107" w:type="pct"/>
            <w:noWrap/>
          </w:tcPr>
          <w:p w14:paraId="69AADC0D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5AC8CBD1" w14:textId="072E73F5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2,16</w:t>
            </w:r>
          </w:p>
        </w:tc>
        <w:tc>
          <w:tcPr>
            <w:tcW w:w="640" w:type="pct"/>
          </w:tcPr>
          <w:p w14:paraId="643FFCBF" w14:textId="08C22E52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6CB22B95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77CC1E45" w14:textId="46AD2156" w:rsidR="00C9290B" w:rsidRPr="00C9290B" w:rsidRDefault="00C9290B" w:rsidP="00C929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 Долгая</w:t>
            </w:r>
          </w:p>
        </w:tc>
      </w:tr>
      <w:tr w:rsidR="00C9290B" w:rsidRPr="00A652B0" w14:paraId="05FF1847" w14:textId="77777777" w:rsidTr="003341AB">
        <w:trPr>
          <w:trHeight w:val="390"/>
        </w:trPr>
        <w:tc>
          <w:tcPr>
            <w:tcW w:w="3107" w:type="pct"/>
            <w:noWrap/>
          </w:tcPr>
          <w:p w14:paraId="2CEB460B" w14:textId="473FC3C2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58EAD389" w14:textId="6CEDFF38" w:rsidR="00C9290B" w:rsidRPr="00C9290B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C9290B">
              <w:rPr>
                <w:color w:val="000000"/>
                <w:sz w:val="28"/>
                <w:szCs w:val="28"/>
              </w:rPr>
              <w:t>8,43</w:t>
            </w:r>
          </w:p>
        </w:tc>
        <w:tc>
          <w:tcPr>
            <w:tcW w:w="640" w:type="pct"/>
          </w:tcPr>
          <w:p w14:paraId="43C209CF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6A048D0E" w14:textId="77777777" w:rsidTr="003341AB">
        <w:trPr>
          <w:trHeight w:val="390"/>
        </w:trPr>
        <w:tc>
          <w:tcPr>
            <w:tcW w:w="3107" w:type="pct"/>
            <w:noWrap/>
          </w:tcPr>
          <w:p w14:paraId="0816E2C4" w14:textId="7445CC27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710637FE" w14:textId="0486BA10" w:rsidR="00C9290B" w:rsidRPr="00C9290B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C9290B"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640" w:type="pct"/>
          </w:tcPr>
          <w:p w14:paraId="169EED5C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7573D45A" w14:textId="77777777" w:rsidTr="003341AB">
        <w:trPr>
          <w:trHeight w:val="390"/>
        </w:trPr>
        <w:tc>
          <w:tcPr>
            <w:tcW w:w="3107" w:type="pct"/>
            <w:noWrap/>
          </w:tcPr>
          <w:p w14:paraId="152D6BDA" w14:textId="57A1A05E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0A8F3894" w14:textId="6669150B" w:rsidR="00C9290B" w:rsidRPr="00C9290B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EB5E54">
              <w:rPr>
                <w:color w:val="000000" w:themeColor="text1"/>
                <w:sz w:val="28"/>
                <w:szCs w:val="28"/>
              </w:rPr>
              <w:t>0,21</w:t>
            </w:r>
          </w:p>
        </w:tc>
        <w:tc>
          <w:tcPr>
            <w:tcW w:w="640" w:type="pct"/>
          </w:tcPr>
          <w:p w14:paraId="337A49F4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7EC7A368" w14:textId="77777777" w:rsidTr="003341AB">
        <w:trPr>
          <w:trHeight w:val="390"/>
        </w:trPr>
        <w:tc>
          <w:tcPr>
            <w:tcW w:w="3107" w:type="pct"/>
            <w:noWrap/>
          </w:tcPr>
          <w:p w14:paraId="77A6822B" w14:textId="734BC0B0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53" w:type="pct"/>
            <w:noWrap/>
          </w:tcPr>
          <w:p w14:paraId="49DCA707" w14:textId="0031C612" w:rsidR="00C9290B" w:rsidRPr="00C9290B" w:rsidRDefault="00C9290B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C9290B">
              <w:rPr>
                <w:color w:val="000000"/>
                <w:sz w:val="28"/>
                <w:szCs w:val="28"/>
              </w:rPr>
              <w:t>1,48</w:t>
            </w:r>
          </w:p>
        </w:tc>
        <w:tc>
          <w:tcPr>
            <w:tcW w:w="640" w:type="pct"/>
          </w:tcPr>
          <w:p w14:paraId="310097AD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589195D8" w14:textId="77777777" w:rsidTr="003341AB">
        <w:trPr>
          <w:trHeight w:val="390"/>
        </w:trPr>
        <w:tc>
          <w:tcPr>
            <w:tcW w:w="3107" w:type="pct"/>
            <w:noWrap/>
          </w:tcPr>
          <w:p w14:paraId="2E676DB7" w14:textId="0C29B1C7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50E8D760" w14:textId="078A0AE5" w:rsidR="00C9290B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23,24</w:t>
            </w:r>
          </w:p>
        </w:tc>
        <w:tc>
          <w:tcPr>
            <w:tcW w:w="640" w:type="pct"/>
          </w:tcPr>
          <w:p w14:paraId="0F9B6C2C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2F05E6E2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6A5737D5" w14:textId="4A4E8B7A" w:rsidR="00C9290B" w:rsidRPr="00C9290B" w:rsidRDefault="00C9290B" w:rsidP="00C929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Вейно</w:t>
            </w:r>
            <w:proofErr w:type="spellEnd"/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9290B" w:rsidRPr="00A652B0" w14:paraId="138EDED2" w14:textId="77777777" w:rsidTr="003341AB">
        <w:trPr>
          <w:trHeight w:val="390"/>
        </w:trPr>
        <w:tc>
          <w:tcPr>
            <w:tcW w:w="3107" w:type="pct"/>
            <w:noWrap/>
          </w:tcPr>
          <w:p w14:paraId="10773349" w14:textId="2D0EF411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47F7406D" w14:textId="6A5687F2" w:rsidR="00C9290B" w:rsidRPr="0035248D" w:rsidRDefault="0035248D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62,</w:t>
            </w:r>
            <w:r w:rsidR="003915C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40" w:type="pct"/>
          </w:tcPr>
          <w:p w14:paraId="736F6552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14E12746" w14:textId="77777777" w:rsidTr="003341AB">
        <w:trPr>
          <w:trHeight w:val="390"/>
        </w:trPr>
        <w:tc>
          <w:tcPr>
            <w:tcW w:w="3107" w:type="pct"/>
            <w:noWrap/>
          </w:tcPr>
          <w:p w14:paraId="6B06E4A5" w14:textId="2F1873B9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027E7D4A" w14:textId="5528501E" w:rsidR="00C9290B" w:rsidRPr="0035248D" w:rsidRDefault="0035248D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61,78</w:t>
            </w:r>
          </w:p>
        </w:tc>
        <w:tc>
          <w:tcPr>
            <w:tcW w:w="640" w:type="pct"/>
          </w:tcPr>
          <w:p w14:paraId="4999305C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6AF9CB2A" w14:textId="77777777" w:rsidTr="003341AB">
        <w:trPr>
          <w:trHeight w:val="390"/>
        </w:trPr>
        <w:tc>
          <w:tcPr>
            <w:tcW w:w="3107" w:type="pct"/>
            <w:noWrap/>
          </w:tcPr>
          <w:p w14:paraId="1CAC577D" w14:textId="4DAEFAC2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53" w:type="pct"/>
            <w:noWrap/>
          </w:tcPr>
          <w:p w14:paraId="1AA50C96" w14:textId="64D0016F" w:rsidR="00C9290B" w:rsidRPr="0035248D" w:rsidRDefault="0035248D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640" w:type="pct"/>
          </w:tcPr>
          <w:p w14:paraId="48E0967B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10384AFE" w14:textId="77777777" w:rsidTr="003341AB">
        <w:trPr>
          <w:trHeight w:val="390"/>
        </w:trPr>
        <w:tc>
          <w:tcPr>
            <w:tcW w:w="3107" w:type="pct"/>
            <w:noWrap/>
          </w:tcPr>
          <w:p w14:paraId="20AB8FEA" w14:textId="47DAE3C6" w:rsidR="0035248D" w:rsidRPr="00A652B0" w:rsidRDefault="0035248D" w:rsidP="00C929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70BCCAE3" w14:textId="628D9BE2" w:rsidR="0035248D" w:rsidRPr="0035248D" w:rsidRDefault="0035248D" w:rsidP="00C9290B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0,00</w:t>
            </w:r>
            <w:r w:rsidR="003915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" w:type="pct"/>
          </w:tcPr>
          <w:p w14:paraId="15C0603A" w14:textId="77777777" w:rsidR="0035248D" w:rsidRPr="00A652B0" w:rsidRDefault="0035248D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46703F0C" w14:textId="77777777" w:rsidTr="003341AB">
        <w:trPr>
          <w:trHeight w:val="390"/>
        </w:trPr>
        <w:tc>
          <w:tcPr>
            <w:tcW w:w="3107" w:type="pct"/>
            <w:noWrap/>
          </w:tcPr>
          <w:p w14:paraId="7E00575E" w14:textId="6CCE0D7C" w:rsidR="00C9290B" w:rsidRPr="00A652B0" w:rsidRDefault="00C9290B" w:rsidP="00C929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6E24B672" w14:textId="0921D2BC" w:rsidR="00C9290B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124,8</w:t>
            </w:r>
            <w:r w:rsidR="003915C0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0" w:type="pct"/>
          </w:tcPr>
          <w:p w14:paraId="117812A7" w14:textId="77777777" w:rsidR="00C9290B" w:rsidRPr="00A652B0" w:rsidRDefault="00C9290B" w:rsidP="00C929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90B" w:rsidRPr="00A652B0" w14:paraId="19CD9ED1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71D52A88" w14:textId="3578BEEC" w:rsidR="00C9290B" w:rsidRPr="00C9290B" w:rsidRDefault="00C9290B" w:rsidP="00C929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Грынские</w:t>
            </w:r>
            <w:proofErr w:type="spellEnd"/>
            <w:r w:rsidRPr="00C9290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Дворики</w:t>
            </w:r>
          </w:p>
        </w:tc>
      </w:tr>
      <w:tr w:rsidR="0035248D" w:rsidRPr="00A652B0" w14:paraId="2AA12C1B" w14:textId="77777777" w:rsidTr="003341AB">
        <w:trPr>
          <w:trHeight w:val="390"/>
        </w:trPr>
        <w:tc>
          <w:tcPr>
            <w:tcW w:w="3107" w:type="pct"/>
            <w:noWrap/>
          </w:tcPr>
          <w:p w14:paraId="005271B3" w14:textId="4C55335C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75E09539" w14:textId="5E8DCAA6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1,97</w:t>
            </w:r>
          </w:p>
        </w:tc>
        <w:tc>
          <w:tcPr>
            <w:tcW w:w="640" w:type="pct"/>
          </w:tcPr>
          <w:p w14:paraId="43C9AA90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22BEE19D" w14:textId="77777777" w:rsidTr="003341AB">
        <w:trPr>
          <w:trHeight w:val="390"/>
        </w:trPr>
        <w:tc>
          <w:tcPr>
            <w:tcW w:w="3107" w:type="pct"/>
            <w:noWrap/>
          </w:tcPr>
          <w:p w14:paraId="0425E0D4" w14:textId="7BA029A8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C2ED066" w14:textId="73085CF7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1,80</w:t>
            </w:r>
          </w:p>
        </w:tc>
        <w:tc>
          <w:tcPr>
            <w:tcW w:w="640" w:type="pct"/>
          </w:tcPr>
          <w:p w14:paraId="6AFDB969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144DCC26" w14:textId="77777777" w:rsidTr="003341AB">
        <w:trPr>
          <w:trHeight w:val="390"/>
        </w:trPr>
        <w:tc>
          <w:tcPr>
            <w:tcW w:w="3107" w:type="pct"/>
            <w:noWrap/>
          </w:tcPr>
          <w:p w14:paraId="0FE2103E" w14:textId="587DDD3A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1253" w:type="pct"/>
            <w:noWrap/>
          </w:tcPr>
          <w:p w14:paraId="6E95C395" w14:textId="73A259D9" w:rsidR="0035248D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3,77</w:t>
            </w:r>
          </w:p>
        </w:tc>
        <w:tc>
          <w:tcPr>
            <w:tcW w:w="640" w:type="pct"/>
          </w:tcPr>
          <w:p w14:paraId="027D19A7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26A1A495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7C8C1F81" w14:textId="461D89F1" w:rsidR="0035248D" w:rsidRPr="0035248D" w:rsidRDefault="0035248D" w:rsidP="0035248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Брежнево</w:t>
            </w:r>
            <w:proofErr w:type="spellEnd"/>
          </w:p>
        </w:tc>
      </w:tr>
      <w:tr w:rsidR="0035248D" w:rsidRPr="00A652B0" w14:paraId="2A956A9B" w14:textId="77777777" w:rsidTr="003341AB">
        <w:trPr>
          <w:trHeight w:val="390"/>
        </w:trPr>
        <w:tc>
          <w:tcPr>
            <w:tcW w:w="3107" w:type="pct"/>
            <w:noWrap/>
          </w:tcPr>
          <w:p w14:paraId="2233A067" w14:textId="477B3ADF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319D52B4" w14:textId="5CC423DD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37,43</w:t>
            </w:r>
          </w:p>
        </w:tc>
        <w:tc>
          <w:tcPr>
            <w:tcW w:w="640" w:type="pct"/>
          </w:tcPr>
          <w:p w14:paraId="7B7AA192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799C0132" w14:textId="77777777" w:rsidTr="003341AB">
        <w:trPr>
          <w:trHeight w:val="390"/>
        </w:trPr>
        <w:tc>
          <w:tcPr>
            <w:tcW w:w="3107" w:type="pct"/>
            <w:noWrap/>
          </w:tcPr>
          <w:p w14:paraId="41278CDB" w14:textId="5D8E63E3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25539184" w14:textId="076386BD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16,58</w:t>
            </w:r>
          </w:p>
        </w:tc>
        <w:tc>
          <w:tcPr>
            <w:tcW w:w="640" w:type="pct"/>
          </w:tcPr>
          <w:p w14:paraId="12023445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2536BFD2" w14:textId="77777777" w:rsidTr="003341AB">
        <w:trPr>
          <w:trHeight w:val="390"/>
        </w:trPr>
        <w:tc>
          <w:tcPr>
            <w:tcW w:w="3107" w:type="pct"/>
            <w:noWrap/>
          </w:tcPr>
          <w:p w14:paraId="70E6DBF7" w14:textId="3A9AE45D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639175DC" w14:textId="3018E502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0,0</w:t>
            </w:r>
            <w:r w:rsidR="003915C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0" w:type="pct"/>
          </w:tcPr>
          <w:p w14:paraId="5E635EBF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1696D326" w14:textId="77777777" w:rsidTr="003341AB">
        <w:trPr>
          <w:trHeight w:val="390"/>
        </w:trPr>
        <w:tc>
          <w:tcPr>
            <w:tcW w:w="3107" w:type="pct"/>
            <w:noWrap/>
          </w:tcPr>
          <w:p w14:paraId="0C3C045E" w14:textId="1A2E6F7A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 xml:space="preserve">Зона </w:t>
            </w:r>
            <w:r>
              <w:rPr>
                <w:color w:val="000000" w:themeColor="text1"/>
                <w:sz w:val="28"/>
                <w:szCs w:val="28"/>
              </w:rPr>
              <w:t>рекреационного назначения</w:t>
            </w:r>
          </w:p>
        </w:tc>
        <w:tc>
          <w:tcPr>
            <w:tcW w:w="1253" w:type="pct"/>
            <w:noWrap/>
          </w:tcPr>
          <w:p w14:paraId="75803B39" w14:textId="0715D5F2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5248D">
              <w:rPr>
                <w:color w:val="000000"/>
                <w:sz w:val="28"/>
                <w:szCs w:val="28"/>
              </w:rPr>
              <w:t>2,46</w:t>
            </w:r>
          </w:p>
        </w:tc>
        <w:tc>
          <w:tcPr>
            <w:tcW w:w="640" w:type="pct"/>
          </w:tcPr>
          <w:p w14:paraId="536CF8EF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0634B6AB" w14:textId="77777777" w:rsidTr="003341AB">
        <w:trPr>
          <w:trHeight w:val="390"/>
        </w:trPr>
        <w:tc>
          <w:tcPr>
            <w:tcW w:w="3107" w:type="pct"/>
            <w:noWrap/>
          </w:tcPr>
          <w:p w14:paraId="332F28FB" w14:textId="000D4EE2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3343E64C" w14:textId="62696480" w:rsidR="0035248D" w:rsidRPr="0035248D" w:rsidRDefault="0035248D" w:rsidP="0035248D">
            <w:pPr>
              <w:jc w:val="center"/>
              <w:rPr>
                <w:color w:val="000000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1,8</w:t>
            </w:r>
            <w:r w:rsidR="003915C0" w:rsidRPr="003915C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0" w:type="pct"/>
          </w:tcPr>
          <w:p w14:paraId="4EE6C587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48D" w:rsidRPr="00A652B0" w14:paraId="0A0A1CDD" w14:textId="77777777" w:rsidTr="003341AB">
        <w:trPr>
          <w:trHeight w:val="390"/>
        </w:trPr>
        <w:tc>
          <w:tcPr>
            <w:tcW w:w="3107" w:type="pct"/>
            <w:noWrap/>
          </w:tcPr>
          <w:p w14:paraId="2F5083CE" w14:textId="06D164D7" w:rsidR="0035248D" w:rsidRPr="00A652B0" w:rsidRDefault="0035248D" w:rsidP="003524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3EDD4CD4" w14:textId="5DD4AA28" w:rsidR="0035248D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58,4</w:t>
            </w:r>
            <w:r w:rsidR="003915C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0" w:type="pct"/>
          </w:tcPr>
          <w:p w14:paraId="4AD9366F" w14:textId="77777777" w:rsidR="0035248D" w:rsidRPr="00A652B0" w:rsidRDefault="0035248D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1BF8DA46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6C29D5B8" w14:textId="60E051A9" w:rsidR="00973265" w:rsidRPr="00A652B0" w:rsidRDefault="00973265" w:rsidP="003524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Краснополье</w:t>
            </w:r>
          </w:p>
        </w:tc>
      </w:tr>
      <w:tr w:rsidR="00973265" w:rsidRPr="00A652B0" w14:paraId="636F49C3" w14:textId="77777777" w:rsidTr="003341AB">
        <w:trPr>
          <w:trHeight w:val="390"/>
        </w:trPr>
        <w:tc>
          <w:tcPr>
            <w:tcW w:w="3107" w:type="pct"/>
            <w:noWrap/>
          </w:tcPr>
          <w:p w14:paraId="34DA6E98" w14:textId="49D145E1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3AD19BC7" w14:textId="2F96C132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1,93</w:t>
            </w:r>
          </w:p>
        </w:tc>
        <w:tc>
          <w:tcPr>
            <w:tcW w:w="640" w:type="pct"/>
          </w:tcPr>
          <w:p w14:paraId="165203FA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6DED4283" w14:textId="77777777" w:rsidTr="003341AB">
        <w:trPr>
          <w:trHeight w:val="390"/>
        </w:trPr>
        <w:tc>
          <w:tcPr>
            <w:tcW w:w="3107" w:type="pct"/>
            <w:noWrap/>
          </w:tcPr>
          <w:p w14:paraId="3F6DA3AB" w14:textId="7C7297C9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6C2CAB30" w14:textId="2FB23041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3,16</w:t>
            </w:r>
          </w:p>
        </w:tc>
        <w:tc>
          <w:tcPr>
            <w:tcW w:w="640" w:type="pct"/>
          </w:tcPr>
          <w:p w14:paraId="08B04900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05293BC0" w14:textId="77777777" w:rsidTr="003341AB">
        <w:trPr>
          <w:trHeight w:val="390"/>
        </w:trPr>
        <w:tc>
          <w:tcPr>
            <w:tcW w:w="3107" w:type="pct"/>
            <w:noWrap/>
          </w:tcPr>
          <w:p w14:paraId="421DA0AA" w14:textId="27C43509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05A96404" w14:textId="5A2EE12D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5,09</w:t>
            </w:r>
          </w:p>
        </w:tc>
        <w:tc>
          <w:tcPr>
            <w:tcW w:w="640" w:type="pct"/>
          </w:tcPr>
          <w:p w14:paraId="4E6EA127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60EC820F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2407F91D" w14:textId="40D5B8D5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Николаевка</w:t>
            </w:r>
          </w:p>
        </w:tc>
      </w:tr>
      <w:tr w:rsidR="00973265" w:rsidRPr="00A652B0" w14:paraId="30007E2F" w14:textId="77777777" w:rsidTr="003341AB">
        <w:trPr>
          <w:trHeight w:val="390"/>
        </w:trPr>
        <w:tc>
          <w:tcPr>
            <w:tcW w:w="3107" w:type="pct"/>
            <w:noWrap/>
          </w:tcPr>
          <w:p w14:paraId="6C465FF3" w14:textId="7B905BD3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62DBD9B2" w14:textId="6203D730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4,79</w:t>
            </w:r>
          </w:p>
        </w:tc>
        <w:tc>
          <w:tcPr>
            <w:tcW w:w="640" w:type="pct"/>
          </w:tcPr>
          <w:p w14:paraId="273B7B93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44284376" w14:textId="77777777" w:rsidTr="003341AB">
        <w:trPr>
          <w:trHeight w:val="390"/>
        </w:trPr>
        <w:tc>
          <w:tcPr>
            <w:tcW w:w="3107" w:type="pct"/>
            <w:noWrap/>
          </w:tcPr>
          <w:p w14:paraId="1DF5AB5D" w14:textId="13CB3A00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74BBE3E7" w14:textId="66C7043B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5,83</w:t>
            </w:r>
          </w:p>
        </w:tc>
        <w:tc>
          <w:tcPr>
            <w:tcW w:w="640" w:type="pct"/>
          </w:tcPr>
          <w:p w14:paraId="6722FBF1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56D44D82" w14:textId="77777777" w:rsidTr="003341AB">
        <w:trPr>
          <w:trHeight w:val="390"/>
        </w:trPr>
        <w:tc>
          <w:tcPr>
            <w:tcW w:w="3107" w:type="pct"/>
            <w:noWrap/>
          </w:tcPr>
          <w:p w14:paraId="57B0E9D2" w14:textId="2B6BAE19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390702F8" w14:textId="662395C4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10,62</w:t>
            </w:r>
          </w:p>
        </w:tc>
        <w:tc>
          <w:tcPr>
            <w:tcW w:w="640" w:type="pct"/>
          </w:tcPr>
          <w:p w14:paraId="5D09AA3A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0D3F92E0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4ED645C6" w14:textId="50CAD5B1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Нижняя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Передель</w:t>
            </w:r>
            <w:proofErr w:type="spellEnd"/>
          </w:p>
        </w:tc>
      </w:tr>
      <w:tr w:rsidR="00973265" w:rsidRPr="00A652B0" w14:paraId="615BE957" w14:textId="77777777" w:rsidTr="003341AB">
        <w:trPr>
          <w:trHeight w:val="390"/>
        </w:trPr>
        <w:tc>
          <w:tcPr>
            <w:tcW w:w="3107" w:type="pct"/>
            <w:noWrap/>
          </w:tcPr>
          <w:p w14:paraId="5AF25BF6" w14:textId="0D212A1A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1EBEDC3D" w14:textId="2BB2B78E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27,72</w:t>
            </w:r>
          </w:p>
        </w:tc>
        <w:tc>
          <w:tcPr>
            <w:tcW w:w="640" w:type="pct"/>
          </w:tcPr>
          <w:p w14:paraId="1B13CAE8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3CDD20D5" w14:textId="77777777" w:rsidTr="003341AB">
        <w:trPr>
          <w:trHeight w:val="390"/>
        </w:trPr>
        <w:tc>
          <w:tcPr>
            <w:tcW w:w="3107" w:type="pct"/>
            <w:noWrap/>
          </w:tcPr>
          <w:p w14:paraId="1E139E40" w14:textId="07CDA1AB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71AAC973" w14:textId="74B57EE5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35,91</w:t>
            </w:r>
          </w:p>
        </w:tc>
        <w:tc>
          <w:tcPr>
            <w:tcW w:w="640" w:type="pct"/>
          </w:tcPr>
          <w:p w14:paraId="3FFF3691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26771D62" w14:textId="77777777" w:rsidTr="003341AB">
        <w:trPr>
          <w:trHeight w:val="390"/>
        </w:trPr>
        <w:tc>
          <w:tcPr>
            <w:tcW w:w="3107" w:type="pct"/>
            <w:noWrap/>
          </w:tcPr>
          <w:p w14:paraId="0A416226" w14:textId="38DD41CE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095F0C52" w14:textId="26DB0D74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63,63</w:t>
            </w:r>
          </w:p>
        </w:tc>
        <w:tc>
          <w:tcPr>
            <w:tcW w:w="640" w:type="pct"/>
          </w:tcPr>
          <w:p w14:paraId="1E686854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6E071126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4E38A462" w14:textId="1C2C2FA0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4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Верхняя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Передель</w:t>
            </w:r>
            <w:proofErr w:type="spellEnd"/>
          </w:p>
        </w:tc>
      </w:tr>
      <w:tr w:rsidR="00973265" w:rsidRPr="00A652B0" w14:paraId="6D1EAA37" w14:textId="77777777" w:rsidTr="003341AB">
        <w:trPr>
          <w:trHeight w:val="390"/>
        </w:trPr>
        <w:tc>
          <w:tcPr>
            <w:tcW w:w="3107" w:type="pct"/>
            <w:noWrap/>
          </w:tcPr>
          <w:p w14:paraId="2029DEEF" w14:textId="0BC3D21C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015A41AF" w14:textId="70F07CF7" w:rsidR="00973265" w:rsidRPr="00973265" w:rsidRDefault="00973265" w:rsidP="00973265">
            <w:pPr>
              <w:tabs>
                <w:tab w:val="left" w:pos="290"/>
              </w:tabs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18,64</w:t>
            </w:r>
          </w:p>
        </w:tc>
        <w:tc>
          <w:tcPr>
            <w:tcW w:w="640" w:type="pct"/>
          </w:tcPr>
          <w:p w14:paraId="7E96754B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54C5E346" w14:textId="77777777" w:rsidTr="003341AB">
        <w:trPr>
          <w:trHeight w:val="390"/>
        </w:trPr>
        <w:tc>
          <w:tcPr>
            <w:tcW w:w="3107" w:type="pct"/>
            <w:noWrap/>
          </w:tcPr>
          <w:p w14:paraId="4C7501FB" w14:textId="726026BA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3FD9D9B8" w14:textId="3A3FA532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18,</w:t>
            </w:r>
            <w:r w:rsidR="003915C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0" w:type="pct"/>
          </w:tcPr>
          <w:p w14:paraId="23823206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5DA4A8B8" w14:textId="77777777" w:rsidTr="003341AB">
        <w:trPr>
          <w:trHeight w:val="390"/>
        </w:trPr>
        <w:tc>
          <w:tcPr>
            <w:tcW w:w="3107" w:type="pct"/>
            <w:noWrap/>
          </w:tcPr>
          <w:p w14:paraId="46ACDF21" w14:textId="654C2C12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70F8C1A3" w14:textId="4B6CCFF9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0,</w:t>
            </w:r>
            <w:r w:rsidR="003915C0" w:rsidRPr="003915C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0" w:type="pct"/>
          </w:tcPr>
          <w:p w14:paraId="12298374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338A9890" w14:textId="77777777" w:rsidTr="003341AB">
        <w:trPr>
          <w:trHeight w:val="390"/>
        </w:trPr>
        <w:tc>
          <w:tcPr>
            <w:tcW w:w="3107" w:type="pct"/>
            <w:noWrap/>
          </w:tcPr>
          <w:p w14:paraId="4069AD7C" w14:textId="7AC36060" w:rsidR="00973265" w:rsidRPr="00A652B0" w:rsidRDefault="00973265" w:rsidP="00973265">
            <w:pPr>
              <w:tabs>
                <w:tab w:val="left" w:pos="4943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313151DA" w14:textId="1CD9F749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38,16</w:t>
            </w:r>
          </w:p>
        </w:tc>
        <w:tc>
          <w:tcPr>
            <w:tcW w:w="640" w:type="pct"/>
          </w:tcPr>
          <w:p w14:paraId="4C1DEFF0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32C251F5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3530F8B7" w14:textId="29BFAA79" w:rsidR="00973265" w:rsidRPr="00973265" w:rsidRDefault="00973265" w:rsidP="0097326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326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Деревня Юрьевка</w:t>
            </w:r>
          </w:p>
        </w:tc>
      </w:tr>
      <w:tr w:rsidR="00973265" w:rsidRPr="00A652B0" w14:paraId="7B250885" w14:textId="77777777" w:rsidTr="003341AB">
        <w:trPr>
          <w:trHeight w:val="390"/>
        </w:trPr>
        <w:tc>
          <w:tcPr>
            <w:tcW w:w="3107" w:type="pct"/>
            <w:noWrap/>
          </w:tcPr>
          <w:p w14:paraId="38531604" w14:textId="43B39FBB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6680672D" w14:textId="41BC33D3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2,77</w:t>
            </w:r>
          </w:p>
        </w:tc>
        <w:tc>
          <w:tcPr>
            <w:tcW w:w="640" w:type="pct"/>
          </w:tcPr>
          <w:p w14:paraId="67030D60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098C4298" w14:textId="77777777" w:rsidTr="003341AB">
        <w:trPr>
          <w:trHeight w:val="390"/>
        </w:trPr>
        <w:tc>
          <w:tcPr>
            <w:tcW w:w="3107" w:type="pct"/>
            <w:noWrap/>
          </w:tcPr>
          <w:p w14:paraId="5C80844B" w14:textId="5D038E8A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4960192C" w14:textId="29E75320" w:rsidR="00973265" w:rsidRPr="00973265" w:rsidRDefault="00973265" w:rsidP="00973265">
            <w:pPr>
              <w:jc w:val="center"/>
              <w:rPr>
                <w:color w:val="000000"/>
                <w:sz w:val="28"/>
                <w:szCs w:val="28"/>
              </w:rPr>
            </w:pPr>
            <w:r w:rsidRPr="00973265">
              <w:rPr>
                <w:color w:val="000000"/>
                <w:sz w:val="28"/>
                <w:szCs w:val="28"/>
              </w:rPr>
              <w:t>1,07</w:t>
            </w:r>
          </w:p>
        </w:tc>
        <w:tc>
          <w:tcPr>
            <w:tcW w:w="640" w:type="pct"/>
          </w:tcPr>
          <w:p w14:paraId="06B2845B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65" w:rsidRPr="00A652B0" w14:paraId="42BFCFC4" w14:textId="77777777" w:rsidTr="003341AB">
        <w:trPr>
          <w:trHeight w:val="390"/>
        </w:trPr>
        <w:tc>
          <w:tcPr>
            <w:tcW w:w="3107" w:type="pct"/>
            <w:noWrap/>
          </w:tcPr>
          <w:p w14:paraId="7C69022A" w14:textId="2B377F8B" w:rsidR="00973265" w:rsidRPr="00A652B0" w:rsidRDefault="00973265" w:rsidP="009732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6384FDAA" w14:textId="14816EBE" w:rsidR="00973265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3,84</w:t>
            </w:r>
          </w:p>
        </w:tc>
        <w:tc>
          <w:tcPr>
            <w:tcW w:w="640" w:type="pct"/>
          </w:tcPr>
          <w:p w14:paraId="00045F11" w14:textId="77777777" w:rsidR="00973265" w:rsidRPr="00A652B0" w:rsidRDefault="00973265" w:rsidP="00973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4F692962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7AE21C6B" w14:textId="6072C3A3" w:rsidR="00C94454" w:rsidRPr="00C94454" w:rsidRDefault="00C94454" w:rsidP="0097326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944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C9445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Поздняково</w:t>
            </w:r>
            <w:proofErr w:type="spellEnd"/>
          </w:p>
        </w:tc>
      </w:tr>
      <w:tr w:rsidR="00C94454" w:rsidRPr="00A652B0" w14:paraId="36BC5ADA" w14:textId="77777777" w:rsidTr="003341AB">
        <w:trPr>
          <w:trHeight w:val="390"/>
        </w:trPr>
        <w:tc>
          <w:tcPr>
            <w:tcW w:w="3107" w:type="pct"/>
            <w:noWrap/>
          </w:tcPr>
          <w:p w14:paraId="10657FD4" w14:textId="21CC9ABA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20E598B9" w14:textId="52B49297" w:rsidR="00C94454" w:rsidRPr="00C94454" w:rsidRDefault="003915C0" w:rsidP="00C94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47,59</w:t>
            </w:r>
          </w:p>
        </w:tc>
        <w:tc>
          <w:tcPr>
            <w:tcW w:w="640" w:type="pct"/>
          </w:tcPr>
          <w:p w14:paraId="2320A73B" w14:textId="11685F01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4,25</w:t>
            </w:r>
          </w:p>
        </w:tc>
      </w:tr>
      <w:tr w:rsidR="00C94454" w:rsidRPr="00A652B0" w14:paraId="1A3F5282" w14:textId="77777777" w:rsidTr="003341AB">
        <w:trPr>
          <w:trHeight w:val="390"/>
        </w:trPr>
        <w:tc>
          <w:tcPr>
            <w:tcW w:w="3107" w:type="pct"/>
            <w:noWrap/>
          </w:tcPr>
          <w:p w14:paraId="6B7BFCC2" w14:textId="41589C93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0E9C9F5B" w14:textId="6447DC11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44,06</w:t>
            </w:r>
          </w:p>
        </w:tc>
        <w:tc>
          <w:tcPr>
            <w:tcW w:w="640" w:type="pct"/>
          </w:tcPr>
          <w:p w14:paraId="299A29B8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462CA8A1" w14:textId="77777777" w:rsidTr="003341AB">
        <w:trPr>
          <w:trHeight w:val="390"/>
        </w:trPr>
        <w:tc>
          <w:tcPr>
            <w:tcW w:w="3107" w:type="pct"/>
            <w:noWrap/>
          </w:tcPr>
          <w:p w14:paraId="0A4D16D4" w14:textId="7F7B866B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4A716F13" w14:textId="5531A0E6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EB5E54">
              <w:rPr>
                <w:color w:val="000000" w:themeColor="text1"/>
                <w:sz w:val="28"/>
                <w:szCs w:val="28"/>
              </w:rPr>
              <w:t>4,50</w:t>
            </w:r>
          </w:p>
        </w:tc>
        <w:tc>
          <w:tcPr>
            <w:tcW w:w="640" w:type="pct"/>
          </w:tcPr>
          <w:p w14:paraId="7CBEFE3F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52637128" w14:textId="77777777" w:rsidTr="003341AB">
        <w:trPr>
          <w:trHeight w:val="390"/>
        </w:trPr>
        <w:tc>
          <w:tcPr>
            <w:tcW w:w="3107" w:type="pct"/>
            <w:noWrap/>
          </w:tcPr>
          <w:p w14:paraId="7CA225E1" w14:textId="40E0C0F7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7394118F" w14:textId="17F29405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640" w:type="pct"/>
          </w:tcPr>
          <w:p w14:paraId="12729FA6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6493CB22" w14:textId="77777777" w:rsidTr="003341AB">
        <w:trPr>
          <w:trHeight w:val="390"/>
        </w:trPr>
        <w:tc>
          <w:tcPr>
            <w:tcW w:w="3107" w:type="pct"/>
            <w:noWrap/>
          </w:tcPr>
          <w:p w14:paraId="679A2B4D" w14:textId="7FEBCB3A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Общественно-деловая</w:t>
            </w:r>
          </w:p>
        </w:tc>
        <w:tc>
          <w:tcPr>
            <w:tcW w:w="1253" w:type="pct"/>
            <w:noWrap/>
          </w:tcPr>
          <w:p w14:paraId="207C1818" w14:textId="1E7206CE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640" w:type="pct"/>
          </w:tcPr>
          <w:p w14:paraId="53B51281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5B4D7A6C" w14:textId="77777777" w:rsidTr="003341AB">
        <w:trPr>
          <w:trHeight w:val="390"/>
        </w:trPr>
        <w:tc>
          <w:tcPr>
            <w:tcW w:w="3107" w:type="pct"/>
            <w:noWrap/>
          </w:tcPr>
          <w:p w14:paraId="14E4C340" w14:textId="13E06BA1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53" w:type="pct"/>
            <w:noWrap/>
          </w:tcPr>
          <w:p w14:paraId="2723374F" w14:textId="6BD68E62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1,5</w:t>
            </w:r>
            <w:r w:rsidR="003915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" w:type="pct"/>
          </w:tcPr>
          <w:p w14:paraId="0D0D8900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3EA29FE5" w14:textId="77777777" w:rsidTr="003341AB">
        <w:trPr>
          <w:trHeight w:val="390"/>
        </w:trPr>
        <w:tc>
          <w:tcPr>
            <w:tcW w:w="3107" w:type="pct"/>
            <w:noWrap/>
          </w:tcPr>
          <w:p w14:paraId="465E6EA1" w14:textId="19882A63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</w:t>
            </w:r>
            <w:r>
              <w:rPr>
                <w:color w:val="000000" w:themeColor="text1"/>
                <w:sz w:val="28"/>
                <w:szCs w:val="28"/>
              </w:rPr>
              <w:t xml:space="preserve"> зона сельскохозяйственных предприятий</w:t>
            </w:r>
          </w:p>
        </w:tc>
        <w:tc>
          <w:tcPr>
            <w:tcW w:w="1253" w:type="pct"/>
            <w:noWrap/>
          </w:tcPr>
          <w:p w14:paraId="2FC6F7D2" w14:textId="086367D6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 w:rsidRPr="00C94454">
              <w:rPr>
                <w:color w:val="000000"/>
                <w:sz w:val="28"/>
                <w:szCs w:val="28"/>
              </w:rPr>
              <w:t>1,69</w:t>
            </w:r>
          </w:p>
        </w:tc>
        <w:tc>
          <w:tcPr>
            <w:tcW w:w="640" w:type="pct"/>
          </w:tcPr>
          <w:p w14:paraId="7F1E0B40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3E9F8FA4" w14:textId="77777777" w:rsidTr="003341AB">
        <w:trPr>
          <w:trHeight w:val="390"/>
        </w:trPr>
        <w:tc>
          <w:tcPr>
            <w:tcW w:w="3107" w:type="pct"/>
            <w:noWrap/>
          </w:tcPr>
          <w:p w14:paraId="37151E75" w14:textId="2D2B4CA6" w:rsidR="00C94454" w:rsidRPr="00A652B0" w:rsidRDefault="00C94454" w:rsidP="00C94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 xml:space="preserve">Зона </w:t>
            </w:r>
            <w:r>
              <w:rPr>
                <w:color w:val="000000" w:themeColor="text1"/>
                <w:sz w:val="28"/>
                <w:szCs w:val="28"/>
              </w:rPr>
              <w:t>рекреационного назначения</w:t>
            </w:r>
          </w:p>
        </w:tc>
        <w:tc>
          <w:tcPr>
            <w:tcW w:w="1253" w:type="pct"/>
            <w:noWrap/>
          </w:tcPr>
          <w:p w14:paraId="403E4891" w14:textId="79EF3529" w:rsidR="00C94454" w:rsidRPr="00C94454" w:rsidRDefault="00C94454" w:rsidP="00C94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640" w:type="pct"/>
          </w:tcPr>
          <w:p w14:paraId="3072C941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454" w:rsidRPr="00A652B0" w14:paraId="06364BAB" w14:textId="77777777" w:rsidTr="003341AB">
        <w:trPr>
          <w:trHeight w:val="390"/>
        </w:trPr>
        <w:tc>
          <w:tcPr>
            <w:tcW w:w="3107" w:type="pct"/>
            <w:noWrap/>
          </w:tcPr>
          <w:p w14:paraId="3A4DF823" w14:textId="29F8F8B7" w:rsidR="00C94454" w:rsidRPr="00A652B0" w:rsidRDefault="00C94454" w:rsidP="00C944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5C3533C6" w14:textId="78FEFB01" w:rsidR="00C94454" w:rsidRDefault="003915C0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102,806</w:t>
            </w:r>
          </w:p>
        </w:tc>
        <w:tc>
          <w:tcPr>
            <w:tcW w:w="640" w:type="pct"/>
          </w:tcPr>
          <w:p w14:paraId="001023B3" w14:textId="77777777" w:rsidR="00C94454" w:rsidRPr="00A652B0" w:rsidRDefault="00C94454" w:rsidP="00C94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3158A225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25EDDD89" w14:textId="63E5BDDE" w:rsidR="00357AB7" w:rsidRPr="00357AB7" w:rsidRDefault="00357AB7" w:rsidP="00C9445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7AB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357AB7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Касьяново</w:t>
            </w:r>
            <w:proofErr w:type="spellEnd"/>
          </w:p>
        </w:tc>
      </w:tr>
      <w:tr w:rsidR="00357AB7" w:rsidRPr="00A652B0" w14:paraId="6AF3DBC3" w14:textId="77777777" w:rsidTr="003341AB">
        <w:trPr>
          <w:trHeight w:val="390"/>
        </w:trPr>
        <w:tc>
          <w:tcPr>
            <w:tcW w:w="3107" w:type="pct"/>
            <w:noWrap/>
          </w:tcPr>
          <w:p w14:paraId="6ADD4B5C" w14:textId="780819FC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46A0EF00" w14:textId="0C1C9E01" w:rsidR="00357AB7" w:rsidRPr="00357AB7" w:rsidRDefault="003915C0" w:rsidP="00357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70,27</w:t>
            </w:r>
          </w:p>
        </w:tc>
        <w:tc>
          <w:tcPr>
            <w:tcW w:w="640" w:type="pct"/>
          </w:tcPr>
          <w:p w14:paraId="26FDA01A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4C388919" w14:textId="77777777" w:rsidTr="003341AB">
        <w:trPr>
          <w:trHeight w:val="390"/>
        </w:trPr>
        <w:tc>
          <w:tcPr>
            <w:tcW w:w="3107" w:type="pct"/>
            <w:noWrap/>
          </w:tcPr>
          <w:p w14:paraId="0EE01EF4" w14:textId="69D9D5C0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4710258C" w14:textId="5ADB9BE8" w:rsidR="00357AB7" w:rsidRPr="00357AB7" w:rsidRDefault="00357AB7" w:rsidP="00357AB7">
            <w:pPr>
              <w:jc w:val="center"/>
              <w:rPr>
                <w:color w:val="000000"/>
                <w:sz w:val="28"/>
                <w:szCs w:val="28"/>
              </w:rPr>
            </w:pPr>
            <w:r w:rsidRPr="00357AB7">
              <w:rPr>
                <w:color w:val="000000"/>
                <w:sz w:val="28"/>
                <w:szCs w:val="28"/>
              </w:rPr>
              <w:t>25,2</w:t>
            </w:r>
            <w:r w:rsidR="003915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pct"/>
          </w:tcPr>
          <w:p w14:paraId="517D3A75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3443BBC1" w14:textId="77777777" w:rsidTr="003341AB">
        <w:trPr>
          <w:trHeight w:val="390"/>
        </w:trPr>
        <w:tc>
          <w:tcPr>
            <w:tcW w:w="3107" w:type="pct"/>
            <w:noWrap/>
          </w:tcPr>
          <w:p w14:paraId="2FF061D2" w14:textId="64EA14AB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53" w:type="pct"/>
            <w:noWrap/>
          </w:tcPr>
          <w:p w14:paraId="33E571AF" w14:textId="689C7DB0" w:rsidR="00357AB7" w:rsidRPr="00357AB7" w:rsidRDefault="00357AB7" w:rsidP="00357AB7">
            <w:pPr>
              <w:jc w:val="center"/>
              <w:rPr>
                <w:color w:val="000000"/>
                <w:sz w:val="28"/>
                <w:szCs w:val="28"/>
              </w:rPr>
            </w:pPr>
            <w:r w:rsidRPr="00357AB7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640" w:type="pct"/>
          </w:tcPr>
          <w:p w14:paraId="0447097D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167706B1" w14:textId="77777777" w:rsidTr="003341AB">
        <w:trPr>
          <w:trHeight w:val="390"/>
        </w:trPr>
        <w:tc>
          <w:tcPr>
            <w:tcW w:w="3107" w:type="pct"/>
            <w:noWrap/>
          </w:tcPr>
          <w:p w14:paraId="063901EF" w14:textId="0327CFDF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Общественно-деловая</w:t>
            </w:r>
          </w:p>
        </w:tc>
        <w:tc>
          <w:tcPr>
            <w:tcW w:w="1253" w:type="pct"/>
            <w:noWrap/>
          </w:tcPr>
          <w:p w14:paraId="540BDDA1" w14:textId="568EC0E6" w:rsidR="00357AB7" w:rsidRPr="00357AB7" w:rsidRDefault="00357AB7" w:rsidP="00357AB7">
            <w:pPr>
              <w:jc w:val="center"/>
              <w:rPr>
                <w:color w:val="000000"/>
                <w:sz w:val="28"/>
                <w:szCs w:val="28"/>
              </w:rPr>
            </w:pPr>
            <w:r w:rsidRPr="00357A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" w:type="pct"/>
          </w:tcPr>
          <w:p w14:paraId="66423EFB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4A703FA9" w14:textId="77777777" w:rsidTr="003341AB">
        <w:trPr>
          <w:trHeight w:val="390"/>
        </w:trPr>
        <w:tc>
          <w:tcPr>
            <w:tcW w:w="3107" w:type="pct"/>
            <w:noWrap/>
          </w:tcPr>
          <w:p w14:paraId="1416AE43" w14:textId="1AD6C906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</w:t>
            </w:r>
            <w:r>
              <w:rPr>
                <w:color w:val="000000" w:themeColor="text1"/>
                <w:sz w:val="28"/>
                <w:szCs w:val="28"/>
              </w:rPr>
              <w:t xml:space="preserve"> рекреационного назначения</w:t>
            </w:r>
          </w:p>
        </w:tc>
        <w:tc>
          <w:tcPr>
            <w:tcW w:w="1253" w:type="pct"/>
            <w:noWrap/>
          </w:tcPr>
          <w:p w14:paraId="4527F4B7" w14:textId="128531DE" w:rsidR="00357AB7" w:rsidRPr="00357AB7" w:rsidRDefault="00357AB7" w:rsidP="00357AB7">
            <w:pPr>
              <w:jc w:val="center"/>
              <w:rPr>
                <w:color w:val="000000"/>
                <w:sz w:val="28"/>
                <w:szCs w:val="28"/>
              </w:rPr>
            </w:pPr>
            <w:r w:rsidRPr="00357AB7">
              <w:rPr>
                <w:color w:val="000000"/>
                <w:sz w:val="28"/>
                <w:szCs w:val="28"/>
              </w:rPr>
              <w:t>12,77</w:t>
            </w:r>
          </w:p>
        </w:tc>
        <w:tc>
          <w:tcPr>
            <w:tcW w:w="640" w:type="pct"/>
          </w:tcPr>
          <w:p w14:paraId="28E3E90C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5F61A9A8" w14:textId="77777777" w:rsidTr="003341AB">
        <w:trPr>
          <w:trHeight w:val="390"/>
        </w:trPr>
        <w:tc>
          <w:tcPr>
            <w:tcW w:w="3107" w:type="pct"/>
            <w:noWrap/>
          </w:tcPr>
          <w:p w14:paraId="4F47091D" w14:textId="238E2CE5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53" w:type="pct"/>
            <w:noWrap/>
          </w:tcPr>
          <w:p w14:paraId="73358BC0" w14:textId="2CE0CB14" w:rsidR="00357AB7" w:rsidRPr="00357AB7" w:rsidRDefault="00357AB7" w:rsidP="00357AB7">
            <w:pPr>
              <w:jc w:val="center"/>
              <w:rPr>
                <w:color w:val="000000"/>
                <w:sz w:val="28"/>
                <w:szCs w:val="28"/>
              </w:rPr>
            </w:pPr>
            <w:r w:rsidRPr="003915C0">
              <w:rPr>
                <w:color w:val="000000" w:themeColor="text1"/>
                <w:sz w:val="28"/>
                <w:szCs w:val="28"/>
              </w:rPr>
              <w:t>1,1</w:t>
            </w:r>
            <w:r w:rsidR="003915C0" w:rsidRPr="003915C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0" w:type="pct"/>
          </w:tcPr>
          <w:p w14:paraId="683F4C5E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AB7" w:rsidRPr="00A652B0" w14:paraId="3537895F" w14:textId="77777777" w:rsidTr="003341AB">
        <w:trPr>
          <w:trHeight w:val="390"/>
        </w:trPr>
        <w:tc>
          <w:tcPr>
            <w:tcW w:w="3107" w:type="pct"/>
            <w:noWrap/>
          </w:tcPr>
          <w:p w14:paraId="40B6875F" w14:textId="2A874805" w:rsidR="00357AB7" w:rsidRPr="00A652B0" w:rsidRDefault="00357AB7" w:rsidP="00357A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35740C39" w14:textId="30EBCF81" w:rsidR="00357AB7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111,</w:t>
            </w:r>
            <w:r w:rsidR="003915C0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0" w:type="pct"/>
          </w:tcPr>
          <w:p w14:paraId="4005AFD6" w14:textId="77777777" w:rsidR="00357AB7" w:rsidRPr="00A652B0" w:rsidRDefault="00357AB7" w:rsidP="00357A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861" w:rsidRPr="00A652B0" w14:paraId="3629BE7B" w14:textId="77777777" w:rsidTr="003341AB">
        <w:trPr>
          <w:trHeight w:val="390"/>
        </w:trPr>
        <w:tc>
          <w:tcPr>
            <w:tcW w:w="5000" w:type="pct"/>
            <w:gridSpan w:val="3"/>
            <w:noWrap/>
          </w:tcPr>
          <w:p w14:paraId="66E339B5" w14:textId="5F484C28" w:rsidR="008C6861" w:rsidRPr="008C6861" w:rsidRDefault="008C6861" w:rsidP="00357AB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C686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8C68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Тимофенки</w:t>
            </w:r>
            <w:proofErr w:type="spellEnd"/>
            <w:r w:rsidRPr="008C686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C6861" w:rsidRPr="00A652B0" w14:paraId="79D03AE3" w14:textId="77777777" w:rsidTr="003341AB">
        <w:trPr>
          <w:trHeight w:val="390"/>
        </w:trPr>
        <w:tc>
          <w:tcPr>
            <w:tcW w:w="3107" w:type="pct"/>
            <w:noWrap/>
          </w:tcPr>
          <w:p w14:paraId="7A7D3378" w14:textId="013E2C5A" w:rsidR="008C6861" w:rsidRPr="00A652B0" w:rsidRDefault="008C6861" w:rsidP="008C686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53" w:type="pct"/>
            <w:noWrap/>
          </w:tcPr>
          <w:p w14:paraId="302C8B0A" w14:textId="2F7BB509" w:rsidR="008C6861" w:rsidRPr="008C6861" w:rsidRDefault="003915C0" w:rsidP="008C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28,20</w:t>
            </w:r>
          </w:p>
        </w:tc>
        <w:tc>
          <w:tcPr>
            <w:tcW w:w="640" w:type="pct"/>
          </w:tcPr>
          <w:p w14:paraId="37DECFA2" w14:textId="77777777" w:rsidR="008C6861" w:rsidRPr="008C6861" w:rsidRDefault="008C6861" w:rsidP="008C6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6861" w:rsidRPr="00A652B0" w14:paraId="60DC2BFD" w14:textId="77777777" w:rsidTr="003341AB">
        <w:trPr>
          <w:trHeight w:val="390"/>
        </w:trPr>
        <w:tc>
          <w:tcPr>
            <w:tcW w:w="3107" w:type="pct"/>
            <w:noWrap/>
          </w:tcPr>
          <w:p w14:paraId="01A9CA5F" w14:textId="799070AF" w:rsidR="008C6861" w:rsidRPr="00A652B0" w:rsidRDefault="008C6861" w:rsidP="008C6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53" w:type="pct"/>
            <w:noWrap/>
          </w:tcPr>
          <w:p w14:paraId="69C5605F" w14:textId="2FBC284E" w:rsidR="008C6861" w:rsidRPr="008C6861" w:rsidRDefault="008C6861" w:rsidP="008C6861">
            <w:pPr>
              <w:jc w:val="center"/>
              <w:rPr>
                <w:color w:val="000000"/>
                <w:sz w:val="28"/>
                <w:szCs w:val="28"/>
              </w:rPr>
            </w:pPr>
            <w:r w:rsidRPr="008C6861">
              <w:rPr>
                <w:color w:val="000000"/>
                <w:sz w:val="28"/>
                <w:szCs w:val="28"/>
              </w:rPr>
              <w:t>54,3</w:t>
            </w:r>
            <w:r w:rsidR="003915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0" w:type="pct"/>
          </w:tcPr>
          <w:p w14:paraId="540F0FC0" w14:textId="6FED5CDF" w:rsidR="008C6861" w:rsidRPr="008C6861" w:rsidRDefault="008C6861" w:rsidP="008C6861">
            <w:pPr>
              <w:jc w:val="center"/>
              <w:rPr>
                <w:color w:val="000000"/>
                <w:sz w:val="28"/>
                <w:szCs w:val="28"/>
              </w:rPr>
            </w:pPr>
            <w:r w:rsidRPr="008C6861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C6861" w:rsidRPr="00A652B0" w14:paraId="779E02CF" w14:textId="77777777" w:rsidTr="003341AB">
        <w:trPr>
          <w:trHeight w:val="390"/>
        </w:trPr>
        <w:tc>
          <w:tcPr>
            <w:tcW w:w="3107" w:type="pct"/>
            <w:noWrap/>
          </w:tcPr>
          <w:p w14:paraId="72891DA7" w14:textId="12816E41" w:rsidR="008C6861" w:rsidRPr="00A652B0" w:rsidRDefault="008C6861" w:rsidP="008C6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</w:t>
            </w:r>
            <w:r>
              <w:rPr>
                <w:color w:val="000000" w:themeColor="text1"/>
                <w:sz w:val="28"/>
                <w:szCs w:val="28"/>
              </w:rPr>
              <w:t xml:space="preserve"> рекреационного назначения</w:t>
            </w:r>
          </w:p>
        </w:tc>
        <w:tc>
          <w:tcPr>
            <w:tcW w:w="1253" w:type="pct"/>
            <w:noWrap/>
          </w:tcPr>
          <w:p w14:paraId="11438B01" w14:textId="3D9D402D" w:rsidR="008C6861" w:rsidRPr="008C6861" w:rsidRDefault="008C6861" w:rsidP="008C6861">
            <w:pPr>
              <w:jc w:val="center"/>
              <w:rPr>
                <w:color w:val="000000"/>
                <w:sz w:val="28"/>
                <w:szCs w:val="28"/>
              </w:rPr>
            </w:pPr>
            <w:r w:rsidRPr="008C6861">
              <w:rPr>
                <w:color w:val="000000"/>
                <w:sz w:val="28"/>
                <w:szCs w:val="28"/>
              </w:rPr>
              <w:t>3,29</w:t>
            </w:r>
          </w:p>
        </w:tc>
        <w:tc>
          <w:tcPr>
            <w:tcW w:w="640" w:type="pct"/>
          </w:tcPr>
          <w:p w14:paraId="6738583D" w14:textId="77777777" w:rsidR="008C6861" w:rsidRPr="00A652B0" w:rsidRDefault="008C6861" w:rsidP="008C68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861" w:rsidRPr="00A652B0" w14:paraId="275374EB" w14:textId="77777777" w:rsidTr="003341AB">
        <w:trPr>
          <w:trHeight w:val="390"/>
        </w:trPr>
        <w:tc>
          <w:tcPr>
            <w:tcW w:w="3107" w:type="pct"/>
            <w:noWrap/>
          </w:tcPr>
          <w:p w14:paraId="41DA396C" w14:textId="3480650B" w:rsidR="008C6861" w:rsidRPr="00A652B0" w:rsidRDefault="00D4535E" w:rsidP="008C6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53" w:type="pct"/>
            <w:noWrap/>
          </w:tcPr>
          <w:p w14:paraId="6BD9C4E4" w14:textId="4ED1B6C2" w:rsidR="008C6861" w:rsidRDefault="003915C0" w:rsidP="008C68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85,85</w:t>
            </w:r>
          </w:p>
        </w:tc>
        <w:tc>
          <w:tcPr>
            <w:tcW w:w="640" w:type="pct"/>
          </w:tcPr>
          <w:p w14:paraId="1C6344CF" w14:textId="02873843" w:rsidR="008C6861" w:rsidRPr="00A652B0" w:rsidRDefault="009708E3" w:rsidP="008C68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0,22</w:t>
            </w:r>
          </w:p>
        </w:tc>
      </w:tr>
    </w:tbl>
    <w:p w14:paraId="13E5990E" w14:textId="7D6C2692" w:rsidR="00EF2712" w:rsidRPr="00D45167" w:rsidRDefault="00EF2712" w:rsidP="002016BE">
      <w:pPr>
        <w:pStyle w:val="3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bookmarkStart w:id="15" w:name="_Toc51858668"/>
      <w:bookmarkEnd w:id="13"/>
      <w:bookmarkEnd w:id="14"/>
    </w:p>
    <w:p w14:paraId="6360A41B" w14:textId="04C2732F" w:rsidR="00EF2712" w:rsidRPr="00E5052C" w:rsidRDefault="00EF2712" w:rsidP="00EF2712">
      <w:pPr>
        <w:keepNext/>
        <w:keepLines/>
        <w:widowControl w:val="0"/>
        <w:jc w:val="right"/>
        <w:rPr>
          <w:b/>
          <w:color w:val="000000"/>
          <w:sz w:val="26"/>
          <w:szCs w:val="26"/>
        </w:rPr>
      </w:pPr>
      <w:r w:rsidRPr="00A652B0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2</w:t>
      </w:r>
      <w:r w:rsidR="003341AB">
        <w:rPr>
          <w:i/>
          <w:iCs/>
          <w:sz w:val="28"/>
          <w:szCs w:val="28"/>
        </w:rPr>
        <w:t>.2</w:t>
      </w:r>
    </w:p>
    <w:tbl>
      <w:tblPr>
        <w:tblStyle w:val="af0"/>
        <w:tblpPr w:leftFromText="181" w:rightFromText="181" w:vertAnchor="text" w:tblpY="1"/>
        <w:tblOverlap w:val="never"/>
        <w:tblW w:w="5000" w:type="pct"/>
        <w:tblLook w:val="0420" w:firstRow="1" w:lastRow="0" w:firstColumn="0" w:lastColumn="0" w:noHBand="0" w:noVBand="1"/>
      </w:tblPr>
      <w:tblGrid>
        <w:gridCol w:w="5429"/>
        <w:gridCol w:w="2532"/>
        <w:gridCol w:w="1384"/>
      </w:tblGrid>
      <w:tr w:rsidR="00EF2712" w:rsidRPr="00A652B0" w14:paraId="12098814" w14:textId="77777777" w:rsidTr="007C7869">
        <w:trPr>
          <w:trHeight w:val="458"/>
        </w:trPr>
        <w:tc>
          <w:tcPr>
            <w:tcW w:w="3204" w:type="pct"/>
            <w:vMerge w:val="restart"/>
            <w:noWrap/>
            <w:hideMark/>
          </w:tcPr>
          <w:p w14:paraId="0D8481F8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Название зоны</w:t>
            </w:r>
          </w:p>
        </w:tc>
        <w:tc>
          <w:tcPr>
            <w:tcW w:w="1796" w:type="pct"/>
            <w:gridSpan w:val="2"/>
            <w:vMerge w:val="restart"/>
            <w:hideMark/>
          </w:tcPr>
          <w:p w14:paraId="2F7AB89F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F2712" w:rsidRPr="00A652B0" w14:paraId="63817E4C" w14:textId="77777777" w:rsidTr="007C7869">
        <w:trPr>
          <w:trHeight w:val="458"/>
        </w:trPr>
        <w:tc>
          <w:tcPr>
            <w:tcW w:w="3204" w:type="pct"/>
            <w:vMerge/>
            <w:hideMark/>
          </w:tcPr>
          <w:p w14:paraId="12B6125A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vMerge/>
            <w:hideMark/>
          </w:tcPr>
          <w:p w14:paraId="6DEACB2D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712" w:rsidRPr="00A652B0" w14:paraId="6C4443B4" w14:textId="77777777" w:rsidTr="007C7869">
        <w:trPr>
          <w:trHeight w:val="765"/>
        </w:trPr>
        <w:tc>
          <w:tcPr>
            <w:tcW w:w="3204" w:type="pct"/>
            <w:vMerge/>
            <w:hideMark/>
          </w:tcPr>
          <w:p w14:paraId="79D71AAC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noWrap/>
            <w:hideMark/>
          </w:tcPr>
          <w:p w14:paraId="4C273C5C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Существующее положение</w:t>
            </w:r>
          </w:p>
        </w:tc>
        <w:tc>
          <w:tcPr>
            <w:tcW w:w="640" w:type="pct"/>
            <w:hideMark/>
          </w:tcPr>
          <w:p w14:paraId="18436346" w14:textId="77777777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color w:val="000000" w:themeColor="text1"/>
                <w:sz w:val="28"/>
                <w:szCs w:val="28"/>
              </w:rPr>
              <w:t>Планируемое положение</w:t>
            </w:r>
          </w:p>
        </w:tc>
      </w:tr>
      <w:tr w:rsidR="00EF2712" w:rsidRPr="00A652B0" w14:paraId="46F19F8A" w14:textId="77777777" w:rsidTr="007C7869">
        <w:trPr>
          <w:trHeight w:val="480"/>
        </w:trPr>
        <w:tc>
          <w:tcPr>
            <w:tcW w:w="5000" w:type="pct"/>
            <w:gridSpan w:val="3"/>
            <w:hideMark/>
          </w:tcPr>
          <w:p w14:paraId="11E630FA" w14:textId="57C86B7E" w:rsidR="00EF2712" w:rsidRPr="00A652B0" w:rsidRDefault="00EF2712" w:rsidP="007C7869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Суммарно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вне границ населенных пунктов</w:t>
            </w:r>
            <w:r w:rsidRPr="00A652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F2712" w:rsidRPr="00A652B0" w14:paraId="2022BE94" w14:textId="77777777" w:rsidTr="007C7869">
        <w:trPr>
          <w:trHeight w:val="1143"/>
        </w:trPr>
        <w:tc>
          <w:tcPr>
            <w:tcW w:w="3204" w:type="pct"/>
            <w:noWrap/>
            <w:hideMark/>
          </w:tcPr>
          <w:p w14:paraId="3E825E3B" w14:textId="5CF6C4A2" w:rsidR="00EF2712" w:rsidRPr="00E824FD" w:rsidRDefault="00E824FD" w:rsidP="007C7869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156" w:type="pct"/>
            <w:noWrap/>
          </w:tcPr>
          <w:p w14:paraId="2A65C2E5" w14:textId="56F53B6C" w:rsidR="00EF2712" w:rsidRPr="00E824FD" w:rsidRDefault="00E824FD" w:rsidP="007C7869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3,44</w:t>
            </w:r>
          </w:p>
        </w:tc>
        <w:tc>
          <w:tcPr>
            <w:tcW w:w="640" w:type="pct"/>
          </w:tcPr>
          <w:p w14:paraId="1CF28D48" w14:textId="52D2AF26" w:rsidR="00EF2712" w:rsidRPr="00E824FD" w:rsidRDefault="00E824FD" w:rsidP="007C7869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0,945</w:t>
            </w:r>
          </w:p>
        </w:tc>
      </w:tr>
      <w:tr w:rsidR="00EF2712" w:rsidRPr="00A652B0" w14:paraId="6802A3F0" w14:textId="77777777" w:rsidTr="007C7869">
        <w:trPr>
          <w:trHeight w:val="549"/>
        </w:trPr>
        <w:tc>
          <w:tcPr>
            <w:tcW w:w="3204" w:type="pct"/>
            <w:noWrap/>
            <w:hideMark/>
          </w:tcPr>
          <w:p w14:paraId="6FF5E8D0" w14:textId="4C663B83" w:rsidR="00EF2712" w:rsidRPr="00A652B0" w:rsidRDefault="00E824FD" w:rsidP="007C7869">
            <w:pPr>
              <w:jc w:val="center"/>
              <w:rPr>
                <w:color w:val="7030A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lastRenderedPageBreak/>
              <w:t>Зоны специального назначения</w:t>
            </w:r>
          </w:p>
        </w:tc>
        <w:tc>
          <w:tcPr>
            <w:tcW w:w="1156" w:type="pct"/>
            <w:noWrap/>
          </w:tcPr>
          <w:p w14:paraId="47F1647B" w14:textId="71A5B46E" w:rsidR="00EF2712" w:rsidRPr="00EF2712" w:rsidRDefault="00E824FD" w:rsidP="007C7869">
            <w:pPr>
              <w:jc w:val="center"/>
              <w:rPr>
                <w:color w:val="FF000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9,57</w:t>
            </w:r>
          </w:p>
        </w:tc>
        <w:tc>
          <w:tcPr>
            <w:tcW w:w="640" w:type="pct"/>
          </w:tcPr>
          <w:p w14:paraId="12A89256" w14:textId="77777777" w:rsidR="00EF2712" w:rsidRPr="00A652B0" w:rsidRDefault="00EF2712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712" w:rsidRPr="00A652B0" w14:paraId="6927B9DB" w14:textId="77777777" w:rsidTr="007C7869">
        <w:trPr>
          <w:trHeight w:val="839"/>
        </w:trPr>
        <w:tc>
          <w:tcPr>
            <w:tcW w:w="3204" w:type="pct"/>
            <w:noWrap/>
            <w:hideMark/>
          </w:tcPr>
          <w:p w14:paraId="48581EF4" w14:textId="77777777" w:rsidR="00EF2712" w:rsidRPr="00A652B0" w:rsidRDefault="00EF2712" w:rsidP="007C7869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156" w:type="pct"/>
            <w:noWrap/>
          </w:tcPr>
          <w:p w14:paraId="77A85EA3" w14:textId="77C144CA" w:rsidR="00EF2712" w:rsidRPr="00EF2712" w:rsidRDefault="00E824FD" w:rsidP="007C7869">
            <w:pPr>
              <w:jc w:val="center"/>
              <w:rPr>
                <w:color w:val="FF000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58,39</w:t>
            </w:r>
          </w:p>
        </w:tc>
        <w:tc>
          <w:tcPr>
            <w:tcW w:w="640" w:type="pct"/>
          </w:tcPr>
          <w:p w14:paraId="114397EB" w14:textId="77777777" w:rsidR="00EF2712" w:rsidRPr="00A652B0" w:rsidRDefault="00EF2712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24FD" w:rsidRPr="00A652B0" w14:paraId="35089518" w14:textId="77777777" w:rsidTr="00E824FD">
        <w:trPr>
          <w:trHeight w:val="274"/>
        </w:trPr>
        <w:tc>
          <w:tcPr>
            <w:tcW w:w="3204" w:type="pct"/>
            <w:noWrap/>
          </w:tcPr>
          <w:p w14:paraId="2C91DEFA" w14:textId="6D709138" w:rsidR="00E824FD" w:rsidRPr="00A652B0" w:rsidRDefault="00E824FD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1156" w:type="pct"/>
            <w:noWrap/>
          </w:tcPr>
          <w:p w14:paraId="7323F23C" w14:textId="140B210C" w:rsidR="00E824FD" w:rsidRPr="00E824FD" w:rsidRDefault="00E824FD" w:rsidP="007C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31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802,37</w:t>
            </w:r>
          </w:p>
        </w:tc>
        <w:tc>
          <w:tcPr>
            <w:tcW w:w="640" w:type="pct"/>
          </w:tcPr>
          <w:p w14:paraId="4510EAB2" w14:textId="77777777" w:rsidR="00E824FD" w:rsidRPr="00A652B0" w:rsidRDefault="00E824FD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712" w:rsidRPr="00A652B0" w14:paraId="558088D1" w14:textId="77777777" w:rsidTr="00E824FD">
        <w:trPr>
          <w:trHeight w:val="416"/>
        </w:trPr>
        <w:tc>
          <w:tcPr>
            <w:tcW w:w="3204" w:type="pct"/>
            <w:noWrap/>
            <w:hideMark/>
          </w:tcPr>
          <w:p w14:paraId="3411FC32" w14:textId="3A907D82" w:rsidR="00EF2712" w:rsidRPr="00A652B0" w:rsidRDefault="00E824FD" w:rsidP="007C7869">
            <w:pPr>
              <w:jc w:val="center"/>
              <w:rPr>
                <w:color w:val="7030A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Зона лесов</w:t>
            </w:r>
          </w:p>
        </w:tc>
        <w:tc>
          <w:tcPr>
            <w:tcW w:w="1156" w:type="pct"/>
            <w:noWrap/>
          </w:tcPr>
          <w:p w14:paraId="3104EABF" w14:textId="2BA27FBC" w:rsidR="00EF2712" w:rsidRPr="00EF2712" w:rsidRDefault="00E824FD" w:rsidP="007C7869">
            <w:pPr>
              <w:jc w:val="center"/>
              <w:rPr>
                <w:color w:val="FF000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5</w:t>
            </w:r>
            <w:r w:rsidR="00F312D9">
              <w:rPr>
                <w:sz w:val="28"/>
                <w:szCs w:val="28"/>
              </w:rPr>
              <w:t xml:space="preserve"> </w:t>
            </w:r>
            <w:r w:rsidRPr="00E824FD">
              <w:rPr>
                <w:sz w:val="28"/>
                <w:szCs w:val="28"/>
              </w:rPr>
              <w:t>844,44</w:t>
            </w:r>
          </w:p>
        </w:tc>
        <w:tc>
          <w:tcPr>
            <w:tcW w:w="640" w:type="pct"/>
          </w:tcPr>
          <w:p w14:paraId="24AE8066" w14:textId="77777777" w:rsidR="00EF2712" w:rsidRPr="00A652B0" w:rsidRDefault="00EF2712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712" w:rsidRPr="00A652B0" w14:paraId="745EAA3E" w14:textId="77777777" w:rsidTr="007C7869">
        <w:trPr>
          <w:trHeight w:val="390"/>
        </w:trPr>
        <w:tc>
          <w:tcPr>
            <w:tcW w:w="3204" w:type="pct"/>
            <w:noWrap/>
            <w:hideMark/>
          </w:tcPr>
          <w:p w14:paraId="3F0DA9DE" w14:textId="77777777" w:rsidR="00EF2712" w:rsidRPr="00A652B0" w:rsidRDefault="00EF2712" w:rsidP="007C7869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156" w:type="pct"/>
            <w:noWrap/>
          </w:tcPr>
          <w:p w14:paraId="0A3A91BA" w14:textId="2D0E7669" w:rsidR="00EF2712" w:rsidRPr="00EF2712" w:rsidRDefault="00E824FD" w:rsidP="007C7869">
            <w:pPr>
              <w:jc w:val="center"/>
              <w:rPr>
                <w:color w:val="FF000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3,686</w:t>
            </w:r>
          </w:p>
        </w:tc>
        <w:tc>
          <w:tcPr>
            <w:tcW w:w="640" w:type="pct"/>
          </w:tcPr>
          <w:p w14:paraId="03F54B84" w14:textId="77777777" w:rsidR="00EF2712" w:rsidRPr="00A652B0" w:rsidRDefault="00EF2712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712" w:rsidRPr="00A652B0" w14:paraId="5846C073" w14:textId="77777777" w:rsidTr="007C7869">
        <w:trPr>
          <w:trHeight w:val="390"/>
        </w:trPr>
        <w:tc>
          <w:tcPr>
            <w:tcW w:w="3204" w:type="pct"/>
            <w:noWrap/>
            <w:hideMark/>
          </w:tcPr>
          <w:p w14:paraId="6EB5FB91" w14:textId="77777777" w:rsidR="00EF2712" w:rsidRPr="00A652B0" w:rsidRDefault="00EF2712" w:rsidP="007C7869">
            <w:pPr>
              <w:jc w:val="center"/>
              <w:rPr>
                <w:color w:val="7030A0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156" w:type="pct"/>
            <w:noWrap/>
          </w:tcPr>
          <w:p w14:paraId="5680CB02" w14:textId="307DA79F" w:rsidR="00EF2712" w:rsidRPr="00EF2712" w:rsidRDefault="00E824FD" w:rsidP="007C7869">
            <w:pPr>
              <w:jc w:val="center"/>
              <w:rPr>
                <w:color w:val="FF0000"/>
                <w:sz w:val="28"/>
                <w:szCs w:val="28"/>
              </w:rPr>
            </w:pPr>
            <w:r w:rsidRPr="00E824FD">
              <w:rPr>
                <w:sz w:val="28"/>
                <w:szCs w:val="28"/>
              </w:rPr>
              <w:t>20,97</w:t>
            </w:r>
          </w:p>
        </w:tc>
        <w:tc>
          <w:tcPr>
            <w:tcW w:w="640" w:type="pct"/>
          </w:tcPr>
          <w:p w14:paraId="25F8E3C5" w14:textId="77777777" w:rsidR="00EF2712" w:rsidRPr="00A652B0" w:rsidRDefault="00EF2712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24FD" w:rsidRPr="00A652B0" w14:paraId="70655F83" w14:textId="77777777" w:rsidTr="007C7869">
        <w:trPr>
          <w:trHeight w:val="390"/>
        </w:trPr>
        <w:tc>
          <w:tcPr>
            <w:tcW w:w="3204" w:type="pct"/>
            <w:noWrap/>
          </w:tcPr>
          <w:p w14:paraId="588582BF" w14:textId="7C0E10A2" w:rsidR="00E824FD" w:rsidRPr="00A652B0" w:rsidRDefault="00E824FD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52B0">
              <w:rPr>
                <w:color w:val="000000" w:themeColor="text1"/>
                <w:sz w:val="28"/>
                <w:szCs w:val="28"/>
              </w:rPr>
              <w:t>Производственная</w:t>
            </w:r>
            <w:r>
              <w:rPr>
                <w:color w:val="000000" w:themeColor="text1"/>
                <w:sz w:val="28"/>
                <w:szCs w:val="28"/>
              </w:rPr>
              <w:t xml:space="preserve"> зона сельскохозяйственных предприятий</w:t>
            </w:r>
          </w:p>
        </w:tc>
        <w:tc>
          <w:tcPr>
            <w:tcW w:w="1156" w:type="pct"/>
            <w:noWrap/>
          </w:tcPr>
          <w:p w14:paraId="14F5C0DE" w14:textId="6B3003B3" w:rsidR="00E824FD" w:rsidRPr="00E824FD" w:rsidRDefault="00E824FD" w:rsidP="007C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226,13</w:t>
            </w:r>
          </w:p>
        </w:tc>
        <w:tc>
          <w:tcPr>
            <w:tcW w:w="640" w:type="pct"/>
          </w:tcPr>
          <w:p w14:paraId="32F4B235" w14:textId="77777777" w:rsidR="00E824FD" w:rsidRPr="00A652B0" w:rsidRDefault="00E824FD" w:rsidP="007C78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2712" w:rsidRPr="00A652B0" w14:paraId="5D56B27D" w14:textId="77777777" w:rsidTr="00F94FC7">
        <w:trPr>
          <w:trHeight w:val="390"/>
        </w:trPr>
        <w:tc>
          <w:tcPr>
            <w:tcW w:w="3204" w:type="pct"/>
            <w:noWrap/>
          </w:tcPr>
          <w:p w14:paraId="2D51EB59" w14:textId="1F9295C5" w:rsidR="00EF2712" w:rsidRPr="00A652B0" w:rsidRDefault="00EF2712" w:rsidP="007C78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noWrap/>
          </w:tcPr>
          <w:p w14:paraId="3ABE7A91" w14:textId="3FDD6618" w:rsidR="00EF2712" w:rsidRPr="00EF2712" w:rsidRDefault="004E077E" w:rsidP="007C78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81710">
              <w:rPr>
                <w:b/>
                <w:bCs/>
                <w:sz w:val="28"/>
                <w:szCs w:val="28"/>
              </w:rPr>
              <w:t>17</w:t>
            </w:r>
            <w:r w:rsidR="00F312D9">
              <w:rPr>
                <w:b/>
                <w:bCs/>
                <w:sz w:val="28"/>
                <w:szCs w:val="28"/>
              </w:rPr>
              <w:t xml:space="preserve"> </w:t>
            </w:r>
            <w:r w:rsidRPr="00D81710">
              <w:rPr>
                <w:b/>
                <w:bCs/>
                <w:sz w:val="28"/>
                <w:szCs w:val="28"/>
              </w:rPr>
              <w:t>96</w:t>
            </w:r>
            <w:r w:rsidR="00D81710" w:rsidRPr="00D81710">
              <w:rPr>
                <w:b/>
                <w:bCs/>
                <w:sz w:val="28"/>
                <w:szCs w:val="28"/>
              </w:rPr>
              <w:t>9</w:t>
            </w:r>
            <w:r w:rsidRPr="00D81710">
              <w:rPr>
                <w:b/>
                <w:bCs/>
                <w:sz w:val="28"/>
                <w:szCs w:val="28"/>
              </w:rPr>
              <w:t>,9</w:t>
            </w:r>
            <w:r w:rsidR="00D81710" w:rsidRPr="00D81710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640" w:type="pct"/>
          </w:tcPr>
          <w:p w14:paraId="3870E039" w14:textId="300AA27C" w:rsidR="00EF2712" w:rsidRPr="00A652B0" w:rsidRDefault="00F94FC7" w:rsidP="007C78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0,945</w:t>
            </w:r>
          </w:p>
        </w:tc>
      </w:tr>
    </w:tbl>
    <w:p w14:paraId="29EFABD5" w14:textId="77777777" w:rsidR="00F37EA9" w:rsidRDefault="00F37EA9">
      <w:pPr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0FB4BE5B" w14:textId="7106B716" w:rsidR="002016BE" w:rsidRPr="002016BE" w:rsidRDefault="002016BE" w:rsidP="002016BE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1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201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5"/>
    </w:p>
    <w:p w14:paraId="36E8BF6D" w14:textId="7B3FEAC9" w:rsidR="00775C70" w:rsidRDefault="00775C70" w:rsidP="00775C70">
      <w:pPr>
        <w:jc w:val="center"/>
        <w:rPr>
          <w:b/>
          <w:bCs/>
          <w:sz w:val="28"/>
          <w:szCs w:val="28"/>
        </w:rPr>
      </w:pPr>
    </w:p>
    <w:p w14:paraId="47A49FA5" w14:textId="77777777" w:rsidR="0036058B" w:rsidRPr="003341AB" w:rsidRDefault="0036058B" w:rsidP="006F73D4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_Toc51858669"/>
      <w:r w:rsidRPr="005D47B1">
        <w:rPr>
          <w:color w:val="000000" w:themeColor="text1"/>
          <w:sz w:val="28"/>
          <w:szCs w:val="28"/>
        </w:rPr>
        <w:t>В соответствии со Схемой территориального планирования Калужской области (</w:t>
      </w:r>
      <w:hyperlink r:id="rId12" w:history="1">
        <w:r w:rsidRPr="005D47B1">
          <w:rPr>
            <w:color w:val="000000" w:themeColor="text1"/>
            <w:sz w:val="28"/>
            <w:szCs w:val="28"/>
          </w:rPr>
          <w:t>Утв. Постановлением Правительства Калужской области от 17.09.2020 № 7</w:t>
        </w:r>
      </w:hyperlink>
      <w:r w:rsidRPr="005D47B1">
        <w:rPr>
          <w:color w:val="000000" w:themeColor="text1"/>
          <w:sz w:val="28"/>
          <w:szCs w:val="28"/>
        </w:rPr>
        <w:t xml:space="preserve">35) на территории сельского поселения «Село </w:t>
      </w:r>
      <w:proofErr w:type="spellStart"/>
      <w:r w:rsidRPr="005D47B1">
        <w:rPr>
          <w:color w:val="000000" w:themeColor="text1"/>
          <w:sz w:val="28"/>
          <w:szCs w:val="28"/>
        </w:rPr>
        <w:t>Поздняково</w:t>
      </w:r>
      <w:proofErr w:type="spellEnd"/>
      <w:r w:rsidRPr="005D47B1">
        <w:rPr>
          <w:color w:val="000000" w:themeColor="text1"/>
          <w:sz w:val="28"/>
          <w:szCs w:val="28"/>
        </w:rPr>
        <w:t xml:space="preserve">» планируется размещение в функциональных зонах объектов регионального значения, перечень объектов указан </w:t>
      </w:r>
      <w:r w:rsidRPr="003341AB">
        <w:rPr>
          <w:color w:val="000000" w:themeColor="text1"/>
          <w:sz w:val="28"/>
          <w:szCs w:val="28"/>
        </w:rPr>
        <w:t>в таблице №3.</w:t>
      </w:r>
    </w:p>
    <w:p w14:paraId="118D4DF1" w14:textId="405B5166" w:rsidR="0036058B" w:rsidRPr="003341AB" w:rsidRDefault="0036058B" w:rsidP="0036058B">
      <w:pPr>
        <w:spacing w:line="360" w:lineRule="auto"/>
        <w:jc w:val="right"/>
        <w:rPr>
          <w:b/>
          <w:color w:val="000000" w:themeColor="text1"/>
          <w:sz w:val="26"/>
          <w:szCs w:val="26"/>
        </w:rPr>
      </w:pPr>
      <w:r w:rsidRPr="003341AB">
        <w:rPr>
          <w:color w:val="000000" w:themeColor="text1"/>
          <w:sz w:val="26"/>
          <w:szCs w:val="26"/>
        </w:rPr>
        <w:t>Таблица №</w:t>
      </w:r>
      <w:r w:rsidR="003341AB" w:rsidRPr="003341AB">
        <w:rPr>
          <w:color w:val="000000" w:themeColor="text1"/>
          <w:sz w:val="26"/>
          <w:szCs w:val="26"/>
        </w:rPr>
        <w:t>2.3</w:t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843"/>
        <w:gridCol w:w="1843"/>
        <w:gridCol w:w="1701"/>
        <w:gridCol w:w="1276"/>
      </w:tblGrid>
      <w:tr w:rsidR="0036058B" w:rsidRPr="005D47B1" w14:paraId="1E43FA0A" w14:textId="77777777" w:rsidTr="003341AB">
        <w:trPr>
          <w:trHeight w:val="697"/>
        </w:trPr>
        <w:tc>
          <w:tcPr>
            <w:tcW w:w="1986" w:type="dxa"/>
            <w:vAlign w:val="center"/>
          </w:tcPr>
          <w:p w14:paraId="74F3D796" w14:textId="77777777" w:rsidR="0036058B" w:rsidRPr="005D47B1" w:rsidRDefault="0036058B" w:rsidP="00C94454">
            <w:pPr>
              <w:spacing w:line="259" w:lineRule="auto"/>
              <w:ind w:left="86"/>
              <w:rPr>
                <w:color w:val="000000" w:themeColor="text1"/>
                <w:sz w:val="20"/>
                <w:szCs w:val="20"/>
              </w:rPr>
            </w:pPr>
            <w:bookmarkStart w:id="17" w:name="_Hlk70337205"/>
            <w:r w:rsidRPr="005D47B1">
              <w:rPr>
                <w:b/>
                <w:color w:val="000000" w:themeColor="text1"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2976" w:type="dxa"/>
            <w:vAlign w:val="center"/>
          </w:tcPr>
          <w:p w14:paraId="49A288CE" w14:textId="77777777" w:rsidR="0036058B" w:rsidRPr="005D47B1" w:rsidRDefault="0036058B" w:rsidP="00C94454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D47B1">
              <w:rPr>
                <w:b/>
                <w:color w:val="000000" w:themeColor="text1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14:paraId="7B6735A7" w14:textId="77777777" w:rsidR="0036058B" w:rsidRPr="005D47B1" w:rsidRDefault="0036058B" w:rsidP="00C944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47B1">
              <w:rPr>
                <w:b/>
                <w:color w:val="000000" w:themeColor="text1"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843" w:type="dxa"/>
          </w:tcPr>
          <w:p w14:paraId="41823A4F" w14:textId="77777777" w:rsidR="0036058B" w:rsidRPr="005D47B1" w:rsidRDefault="0036058B" w:rsidP="00C944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47B1">
              <w:rPr>
                <w:b/>
                <w:color w:val="000000" w:themeColor="text1"/>
                <w:sz w:val="20"/>
                <w:szCs w:val="20"/>
              </w:rPr>
              <w:t>Функциональные зоны</w:t>
            </w:r>
          </w:p>
        </w:tc>
        <w:tc>
          <w:tcPr>
            <w:tcW w:w="1701" w:type="dxa"/>
          </w:tcPr>
          <w:p w14:paraId="3C03BF3E" w14:textId="77777777" w:rsidR="0036058B" w:rsidRPr="005D47B1" w:rsidRDefault="0036058B" w:rsidP="00C944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47B1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территорий</w:t>
            </w:r>
          </w:p>
        </w:tc>
        <w:tc>
          <w:tcPr>
            <w:tcW w:w="1276" w:type="dxa"/>
          </w:tcPr>
          <w:p w14:paraId="76CC7F7E" w14:textId="77777777" w:rsidR="0036058B" w:rsidRPr="005D47B1" w:rsidRDefault="0036058B" w:rsidP="00C9445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D47B1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</w:tr>
      <w:tr w:rsidR="0036058B" w:rsidRPr="005D47B1" w14:paraId="33398CC1" w14:textId="77777777" w:rsidTr="003341AB">
        <w:trPr>
          <w:trHeight w:val="843"/>
        </w:trPr>
        <w:tc>
          <w:tcPr>
            <w:tcW w:w="1986" w:type="dxa"/>
          </w:tcPr>
          <w:p w14:paraId="30DC0F73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>Ульяновский район, Калужская область</w:t>
            </w:r>
          </w:p>
        </w:tc>
        <w:tc>
          <w:tcPr>
            <w:tcW w:w="2976" w:type="dxa"/>
          </w:tcPr>
          <w:p w14:paraId="05498300" w14:textId="77777777" w:rsidR="0036058B" w:rsidRPr="005D47B1" w:rsidRDefault="0036058B" w:rsidP="00C94454">
            <w:pPr>
              <w:rPr>
                <w:color w:val="000000" w:themeColor="text1"/>
                <w:sz w:val="22"/>
                <w:szCs w:val="22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 xml:space="preserve">Строительство межпоселкового газопровода с. Сорокино - с.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Уколица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 - с.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Кирейково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 - с.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Поздняково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 - с.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Касьяново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 с отводами к дер.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Брежнево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, дер.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Госьково</w:t>
            </w:r>
            <w:proofErr w:type="spellEnd"/>
            <w:r w:rsidRPr="005D47B1">
              <w:rPr>
                <w:color w:val="000000" w:themeColor="text1"/>
                <w:sz w:val="20"/>
                <w:szCs w:val="20"/>
              </w:rPr>
              <w:t xml:space="preserve">, с. </w:t>
            </w:r>
            <w:proofErr w:type="spellStart"/>
            <w:r w:rsidRPr="005D47B1">
              <w:rPr>
                <w:color w:val="000000" w:themeColor="text1"/>
                <w:sz w:val="20"/>
                <w:szCs w:val="20"/>
              </w:rPr>
              <w:t>Озерно</w:t>
            </w:r>
            <w:proofErr w:type="spellEnd"/>
            <w:r w:rsidRPr="005D47B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03350C4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>Общая протяженность – 46,4 км</w:t>
            </w:r>
          </w:p>
        </w:tc>
        <w:tc>
          <w:tcPr>
            <w:tcW w:w="1843" w:type="dxa"/>
          </w:tcPr>
          <w:p w14:paraId="7BAE7120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1701" w:type="dxa"/>
          </w:tcPr>
          <w:p w14:paraId="6E36D7A0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>санитарный разрыв до 20 м</w:t>
            </w:r>
          </w:p>
          <w:p w14:paraId="48FB10D5" w14:textId="77777777" w:rsidR="0036058B" w:rsidRPr="005D47B1" w:rsidRDefault="0036058B" w:rsidP="00C94454">
            <w:pPr>
              <w:rPr>
                <w:color w:val="000000" w:themeColor="text1"/>
                <w:sz w:val="20"/>
                <w:szCs w:val="20"/>
              </w:rPr>
            </w:pPr>
          </w:p>
          <w:p w14:paraId="62C19105" w14:textId="77777777" w:rsidR="0036058B" w:rsidRPr="005D47B1" w:rsidRDefault="0036058B" w:rsidP="00C94454">
            <w:pPr>
              <w:rPr>
                <w:color w:val="000000" w:themeColor="text1"/>
                <w:sz w:val="20"/>
                <w:szCs w:val="20"/>
              </w:rPr>
            </w:pPr>
          </w:p>
          <w:p w14:paraId="36E55E42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5DE3F8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F5A56" w14:textId="77777777" w:rsidR="0036058B" w:rsidRPr="005D47B1" w:rsidRDefault="0036058B" w:rsidP="00C944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7B1">
              <w:rPr>
                <w:color w:val="000000" w:themeColor="text1"/>
                <w:sz w:val="20"/>
                <w:szCs w:val="20"/>
              </w:rPr>
              <w:t>Первая очередь</w:t>
            </w:r>
          </w:p>
        </w:tc>
      </w:tr>
      <w:bookmarkEnd w:id="17"/>
    </w:tbl>
    <w:p w14:paraId="41D99717" w14:textId="77777777" w:rsidR="0036058B" w:rsidRPr="006F1704" w:rsidRDefault="0036058B" w:rsidP="0036058B">
      <w:pPr>
        <w:rPr>
          <w:color w:val="FF0000"/>
        </w:rPr>
      </w:pPr>
    </w:p>
    <w:p w14:paraId="53861210" w14:textId="77777777" w:rsidR="0036058B" w:rsidRPr="005D47B1" w:rsidRDefault="0036058B" w:rsidP="006F73D4">
      <w:pPr>
        <w:ind w:firstLine="709"/>
        <w:jc w:val="both"/>
        <w:rPr>
          <w:color w:val="000000" w:themeColor="text1"/>
          <w:sz w:val="28"/>
          <w:szCs w:val="28"/>
        </w:rPr>
      </w:pPr>
      <w:r w:rsidRPr="005D47B1">
        <w:rPr>
          <w:color w:val="000000" w:themeColor="text1"/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13" w:history="1">
        <w:r w:rsidRPr="0023710B">
          <w:rPr>
            <w:rStyle w:val="a6"/>
            <w:color w:val="000000" w:themeColor="text1"/>
            <w:sz w:val="28"/>
            <w:szCs w:val="28"/>
            <w:u w:val="none"/>
          </w:rPr>
          <w:t xml:space="preserve">Утв. </w:t>
        </w:r>
        <w:r w:rsidRPr="0023710B">
          <w:rPr>
            <w:color w:val="000000" w:themeColor="text1"/>
            <w:sz w:val="28"/>
            <w:szCs w:val="28"/>
          </w:rPr>
          <w:t>Распоряжением Правительства РФ от 19 марта 2013 года N 384-р</w:t>
        </w:r>
        <w:r w:rsidRPr="0023710B">
          <w:rPr>
            <w:rStyle w:val="WW8Num35z0"/>
            <w:color w:val="000000" w:themeColor="text1"/>
            <w:sz w:val="28"/>
            <w:szCs w:val="28"/>
          </w:rPr>
          <w:t xml:space="preserve"> </w:t>
        </w:r>
        <w:r w:rsidRPr="0023710B">
          <w:rPr>
            <w:rStyle w:val="a6"/>
            <w:color w:val="000000" w:themeColor="text1"/>
            <w:sz w:val="28"/>
            <w:szCs w:val="28"/>
            <w:u w:val="none"/>
          </w:rPr>
          <w:t>1</w:t>
        </w:r>
      </w:hyperlink>
      <w:r w:rsidRPr="005D47B1">
        <w:rPr>
          <w:color w:val="000000" w:themeColor="text1"/>
          <w:sz w:val="28"/>
          <w:szCs w:val="28"/>
        </w:rPr>
        <w:t xml:space="preserve">) на территории сельского поселения «Село </w:t>
      </w:r>
      <w:proofErr w:type="spellStart"/>
      <w:r w:rsidRPr="005D47B1">
        <w:rPr>
          <w:color w:val="000000" w:themeColor="text1"/>
          <w:sz w:val="28"/>
          <w:szCs w:val="28"/>
        </w:rPr>
        <w:t>Поздняково</w:t>
      </w:r>
      <w:proofErr w:type="spellEnd"/>
      <w:r w:rsidRPr="005D47B1">
        <w:rPr>
          <w:color w:val="000000" w:themeColor="text1"/>
          <w:sz w:val="28"/>
          <w:szCs w:val="28"/>
        </w:rPr>
        <w:t>» не планируется размещение в функциональных зонах объектов федерального значения.</w:t>
      </w:r>
    </w:p>
    <w:p w14:paraId="779B8847" w14:textId="77777777" w:rsidR="0036058B" w:rsidRPr="009D2AF6" w:rsidRDefault="0036058B" w:rsidP="006F73D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2AF6">
        <w:rPr>
          <w:color w:val="000000" w:themeColor="text1"/>
          <w:sz w:val="28"/>
          <w:szCs w:val="28"/>
        </w:rPr>
        <w:t xml:space="preserve">В соответствии со Схемой территориального планирования Ульяновского района (Утв. </w:t>
      </w:r>
      <w:proofErr w:type="spellStart"/>
      <w:r w:rsidRPr="009D2AF6">
        <w:rPr>
          <w:color w:val="000000" w:themeColor="text1"/>
          <w:sz w:val="28"/>
          <w:szCs w:val="28"/>
        </w:rPr>
        <w:t>реш</w:t>
      </w:r>
      <w:proofErr w:type="spellEnd"/>
      <w:r w:rsidRPr="009D2AF6">
        <w:rPr>
          <w:color w:val="000000" w:themeColor="text1"/>
          <w:sz w:val="28"/>
          <w:szCs w:val="28"/>
        </w:rPr>
        <w:t xml:space="preserve">. Районного Собрания от 30.12.2019 №95) на территории сельского поселения «Село </w:t>
      </w:r>
      <w:proofErr w:type="spellStart"/>
      <w:r w:rsidRPr="009D2AF6">
        <w:rPr>
          <w:color w:val="000000" w:themeColor="text1"/>
          <w:sz w:val="28"/>
          <w:szCs w:val="28"/>
        </w:rPr>
        <w:t>Поздняково</w:t>
      </w:r>
      <w:proofErr w:type="spellEnd"/>
      <w:r w:rsidRPr="009D2AF6">
        <w:rPr>
          <w:color w:val="000000" w:themeColor="text1"/>
          <w:sz w:val="28"/>
          <w:szCs w:val="28"/>
        </w:rPr>
        <w:t>» не планируется размещение в функциональных зонах объектов местного значения муниципального района.</w:t>
      </w:r>
    </w:p>
    <w:p w14:paraId="2CB22E76" w14:textId="52490C9E" w:rsidR="00F37EA9" w:rsidRDefault="00F37EA9">
      <w:pPr>
        <w:rPr>
          <w:rFonts w:eastAsiaTheme="majorEastAsia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67AB32A9" w14:textId="46675B43" w:rsidR="0007365E" w:rsidRPr="00463009" w:rsidRDefault="0007365E" w:rsidP="0007365E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r w:rsidRPr="0046300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III</w:t>
      </w:r>
      <w:r w:rsidRPr="00463009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ПЕРЕЧЕНЬ МЕРОПРИЯТИЙ ПО ТЕРРИТОРИАЛЬНОМУ ПЛАНИРОВАНИЮ</w:t>
      </w:r>
      <w:bookmarkEnd w:id="16"/>
    </w:p>
    <w:p w14:paraId="52FF3F5E" w14:textId="77777777" w:rsidR="00924510" w:rsidRDefault="00924510" w:rsidP="003B34FB">
      <w:pPr>
        <w:ind w:firstLine="709"/>
        <w:jc w:val="right"/>
        <w:rPr>
          <w:color w:val="000000" w:themeColor="text1"/>
          <w:sz w:val="28"/>
          <w:szCs w:val="28"/>
        </w:rPr>
      </w:pPr>
    </w:p>
    <w:p w14:paraId="4FC5C55F" w14:textId="0104AC1D" w:rsidR="00FC789D" w:rsidRPr="003341AB" w:rsidRDefault="00FC789D" w:rsidP="00FC789D">
      <w:pPr>
        <w:ind w:firstLine="709"/>
        <w:jc w:val="right"/>
        <w:rPr>
          <w:i/>
          <w:color w:val="000000" w:themeColor="text1"/>
          <w:sz w:val="26"/>
          <w:szCs w:val="26"/>
        </w:rPr>
      </w:pPr>
      <w:r w:rsidRPr="003341AB">
        <w:rPr>
          <w:i/>
          <w:color w:val="000000" w:themeColor="text1"/>
          <w:sz w:val="26"/>
          <w:szCs w:val="26"/>
        </w:rPr>
        <w:t>Таблица 3</w:t>
      </w:r>
      <w:r w:rsidR="003341AB" w:rsidRPr="003341AB">
        <w:rPr>
          <w:i/>
          <w:color w:val="000000" w:themeColor="text1"/>
          <w:sz w:val="26"/>
          <w:szCs w:val="26"/>
        </w:rPr>
        <w:t>.1</w:t>
      </w:r>
    </w:p>
    <w:p w14:paraId="7131A374" w14:textId="31CB875B" w:rsidR="00FC789D" w:rsidRPr="003341AB" w:rsidRDefault="00FC789D" w:rsidP="00FC789D">
      <w:pPr>
        <w:pStyle w:val="af1"/>
        <w:jc w:val="right"/>
        <w:rPr>
          <w:b/>
          <w:iCs/>
          <w:color w:val="000000" w:themeColor="text1"/>
          <w:sz w:val="28"/>
          <w:szCs w:val="28"/>
          <w:lang w:val="ru-RU"/>
        </w:rPr>
      </w:pPr>
      <w:r w:rsidRPr="003341AB">
        <w:rPr>
          <w:b/>
          <w:iCs/>
          <w:color w:val="000000" w:themeColor="text1"/>
          <w:sz w:val="28"/>
          <w:szCs w:val="28"/>
          <w:lang w:val="ru-RU"/>
        </w:rPr>
        <w:t>Перевод земельных участков из категории земли лесного фонда в категорию земель особо охраняемых территорий и объектов</w:t>
      </w:r>
    </w:p>
    <w:tbl>
      <w:tblPr>
        <w:tblW w:w="93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134"/>
        <w:gridCol w:w="1417"/>
        <w:gridCol w:w="3827"/>
        <w:gridCol w:w="1464"/>
      </w:tblGrid>
      <w:tr w:rsidR="00FC789D" w:rsidRPr="005A1A30" w14:paraId="487226BE" w14:textId="77777777" w:rsidTr="000F37D7">
        <w:trPr>
          <w:cantSplit/>
          <w:trHeight w:val="20"/>
          <w:tblHeader/>
          <w:jc w:val="center"/>
        </w:trPr>
        <w:tc>
          <w:tcPr>
            <w:tcW w:w="1545" w:type="dxa"/>
            <w:shd w:val="clear" w:color="auto" w:fill="D9D9D9"/>
            <w:vAlign w:val="center"/>
          </w:tcPr>
          <w:p w14:paraId="18588018" w14:textId="7F116739" w:rsidR="00FC789D" w:rsidRPr="005A1A30" w:rsidRDefault="00FC789D" w:rsidP="00FC789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</w:pPr>
            <w:r w:rsidRPr="005A1A30"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  <w:t xml:space="preserve">Кадастровый номер </w:t>
            </w:r>
            <w:r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  <w:t>лесного участка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EE08A28" w14:textId="77777777" w:rsidR="00FC789D" w:rsidRDefault="00FC789D" w:rsidP="00FC789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</w:pPr>
            <w:r w:rsidRPr="005A1A30"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  <w:t>Площадь земельного участка</w:t>
            </w:r>
            <w:r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  <w:t xml:space="preserve"> </w:t>
            </w:r>
          </w:p>
          <w:p w14:paraId="1636E260" w14:textId="424CA32C" w:rsidR="00FC789D" w:rsidRPr="005A1A30" w:rsidRDefault="00FC789D" w:rsidP="00FC789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ar-SA" w:bidi="en-US"/>
              </w:rPr>
              <w:t>Кв. 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97458E" w14:textId="77777777" w:rsidR="00FC789D" w:rsidRPr="00E61824" w:rsidRDefault="00FC789D" w:rsidP="00FC789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eastAsia="ar-SA" w:bidi="en-US"/>
              </w:rPr>
            </w:pPr>
            <w:r w:rsidRPr="00E61824">
              <w:rPr>
                <w:rFonts w:ascii="Calibri" w:hAnsi="Calibri" w:cs="Calibri"/>
                <w:b/>
                <w:i/>
                <w:sz w:val="20"/>
                <w:szCs w:val="20"/>
              </w:rPr>
              <w:t>Категория до перевода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05439C5" w14:textId="37D10761" w:rsidR="00FC789D" w:rsidRPr="00E61824" w:rsidRDefault="00FC789D" w:rsidP="00FC789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eastAsia="ar-SA"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eastAsia="ar-SA" w:bidi="en-US"/>
              </w:rPr>
              <w:t>Местонахождение земельного участка</w:t>
            </w:r>
          </w:p>
        </w:tc>
        <w:tc>
          <w:tcPr>
            <w:tcW w:w="1464" w:type="dxa"/>
            <w:shd w:val="clear" w:color="auto" w:fill="D9D9D9"/>
            <w:vAlign w:val="center"/>
          </w:tcPr>
          <w:p w14:paraId="0A390499" w14:textId="77777777" w:rsidR="00FC789D" w:rsidRPr="00E61824" w:rsidRDefault="00FC789D" w:rsidP="00FC789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eastAsia="ar-SA" w:bidi="en-US"/>
              </w:rPr>
            </w:pPr>
            <w:r w:rsidRPr="00E61824">
              <w:rPr>
                <w:rFonts w:ascii="Calibri" w:hAnsi="Calibri" w:cs="Calibri"/>
                <w:b/>
                <w:i/>
                <w:sz w:val="20"/>
                <w:szCs w:val="20"/>
              </w:rPr>
              <w:t>Категория после перевода</w:t>
            </w:r>
          </w:p>
        </w:tc>
      </w:tr>
      <w:tr w:rsidR="00FC789D" w:rsidRPr="005A1A30" w14:paraId="4C024B08" w14:textId="77777777" w:rsidTr="000F37D7">
        <w:trPr>
          <w:cantSplit/>
          <w:trHeight w:val="20"/>
          <w:jc w:val="center"/>
        </w:trPr>
        <w:tc>
          <w:tcPr>
            <w:tcW w:w="1545" w:type="dxa"/>
            <w:vAlign w:val="center"/>
          </w:tcPr>
          <w:p w14:paraId="5E451399" w14:textId="12892E96" w:rsidR="00FC789D" w:rsidRPr="003374E7" w:rsidRDefault="00FC789D" w:rsidP="00FC789D">
            <w:pPr>
              <w:ind w:firstLine="1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374E7">
              <w:rPr>
                <w:rFonts w:ascii="Calibri" w:hAnsi="Calibri" w:cs="Calibri"/>
                <w:i/>
                <w:sz w:val="20"/>
                <w:szCs w:val="20"/>
              </w:rPr>
              <w:t>40: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21</w:t>
            </w:r>
            <w:r w:rsidRPr="003374E7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000000</w:t>
            </w:r>
            <w:r w:rsidRPr="003374E7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14:paraId="1B0DC6DA" w14:textId="642302FB" w:rsidR="00FC789D" w:rsidRPr="003374E7" w:rsidRDefault="00FC789D" w:rsidP="00FC789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3797</w:t>
            </w:r>
          </w:p>
        </w:tc>
        <w:tc>
          <w:tcPr>
            <w:tcW w:w="1417" w:type="dxa"/>
            <w:vAlign w:val="center"/>
          </w:tcPr>
          <w:p w14:paraId="7A924CBE" w14:textId="61E56787" w:rsidR="00FC789D" w:rsidRPr="003374E7" w:rsidRDefault="00FC789D" w:rsidP="00FC789D">
            <w:pPr>
              <w:ind w:firstLine="53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374E7">
              <w:rPr>
                <w:rFonts w:ascii="Calibri" w:hAnsi="Calibri" w:cs="Calibri"/>
                <w:i/>
                <w:sz w:val="20"/>
                <w:szCs w:val="20"/>
              </w:rPr>
              <w:t xml:space="preserve">Земли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лесного фонда</w:t>
            </w:r>
          </w:p>
        </w:tc>
        <w:tc>
          <w:tcPr>
            <w:tcW w:w="3827" w:type="dxa"/>
            <w:vAlign w:val="center"/>
          </w:tcPr>
          <w:p w14:paraId="59971407" w14:textId="66056032" w:rsidR="00FC789D" w:rsidRPr="003374E7" w:rsidRDefault="00FC789D" w:rsidP="00FC78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Калужская область, ульяновский район, вблизи д.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Кирейково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, ГКУ КО «Ульяновское лесничество», Ленинское участковое лесничество, квартал 7, выдел 3, колхоз «Большевик»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E825E4" w14:textId="4436806F" w:rsidR="00FC789D" w:rsidRPr="005A1A30" w:rsidRDefault="00FC789D" w:rsidP="00FC789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A1A30">
              <w:rPr>
                <w:rFonts w:ascii="Calibri" w:hAnsi="Calibri"/>
                <w:i/>
                <w:sz w:val="20"/>
                <w:szCs w:val="20"/>
              </w:rPr>
              <w:t xml:space="preserve">Земли </w:t>
            </w:r>
            <w:r>
              <w:rPr>
                <w:rFonts w:ascii="Calibri" w:hAnsi="Calibri"/>
                <w:i/>
                <w:sz w:val="20"/>
                <w:szCs w:val="20"/>
              </w:rPr>
              <w:t>особо охраняемых территорий и объектов</w:t>
            </w:r>
          </w:p>
        </w:tc>
      </w:tr>
    </w:tbl>
    <w:p w14:paraId="32213771" w14:textId="77777777" w:rsidR="00FC789D" w:rsidRPr="00171864" w:rsidRDefault="00FC789D" w:rsidP="00FC789D">
      <w:pPr>
        <w:jc w:val="both"/>
        <w:rPr>
          <w:b/>
          <w:bCs/>
        </w:rPr>
      </w:pPr>
    </w:p>
    <w:p w14:paraId="3F58C889" w14:textId="77777777" w:rsidR="00FC789D" w:rsidRPr="003717E2" w:rsidRDefault="00FC789D" w:rsidP="00FC789D">
      <w:pPr>
        <w:spacing w:line="276" w:lineRule="auto"/>
        <w:rPr>
          <w:sz w:val="28"/>
          <w:szCs w:val="28"/>
        </w:rPr>
      </w:pPr>
    </w:p>
    <w:p w14:paraId="6B96C05E" w14:textId="60A6EC50" w:rsidR="00F37EA9" w:rsidRDefault="00F37EA9">
      <w:pPr>
        <w:rPr>
          <w:sz w:val="28"/>
          <w:szCs w:val="28"/>
        </w:rPr>
      </w:pPr>
    </w:p>
    <w:sectPr w:rsidR="00F37EA9" w:rsidSect="001F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A210" w14:textId="77777777" w:rsidR="003341AB" w:rsidRDefault="003341AB">
      <w:r>
        <w:separator/>
      </w:r>
    </w:p>
  </w:endnote>
  <w:endnote w:type="continuationSeparator" w:id="0">
    <w:p w14:paraId="7FC8E11C" w14:textId="77777777" w:rsidR="003341AB" w:rsidRDefault="0033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B881" w14:textId="77777777" w:rsidR="003341AB" w:rsidRDefault="003341AB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C6D83F" w14:textId="77777777" w:rsidR="003341AB" w:rsidRDefault="003341AB" w:rsidP="00A652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56FF" w14:textId="77777777" w:rsidR="003341AB" w:rsidRDefault="003341AB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E4937B2" w14:textId="77777777" w:rsidR="003341AB" w:rsidRDefault="003341AB" w:rsidP="00A652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E732" w14:textId="77777777" w:rsidR="003341AB" w:rsidRDefault="003341AB">
      <w:r>
        <w:separator/>
      </w:r>
    </w:p>
  </w:footnote>
  <w:footnote w:type="continuationSeparator" w:id="0">
    <w:p w14:paraId="5A1AF0C6" w14:textId="77777777" w:rsidR="003341AB" w:rsidRDefault="0033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7562" w14:textId="77777777" w:rsidR="003341AB" w:rsidRDefault="003341AB" w:rsidP="00A652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6C1CF4" w14:textId="77777777" w:rsidR="003341AB" w:rsidRDefault="003341A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56" w14:textId="77777777" w:rsidR="003341AB" w:rsidRDefault="003341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447"/>
    <w:multiLevelType w:val="multilevel"/>
    <w:tmpl w:val="09B01EAC"/>
    <w:lvl w:ilvl="0">
      <w:start w:val="63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hint="default"/>
      </w:rPr>
    </w:lvl>
  </w:abstractNum>
  <w:abstractNum w:abstractNumId="1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7365E"/>
    <w:rsid w:val="000F37D7"/>
    <w:rsid w:val="000F620D"/>
    <w:rsid w:val="000F6C46"/>
    <w:rsid w:val="00171864"/>
    <w:rsid w:val="001D0E99"/>
    <w:rsid w:val="001F06CF"/>
    <w:rsid w:val="001F4D7A"/>
    <w:rsid w:val="002016BE"/>
    <w:rsid w:val="002042D8"/>
    <w:rsid w:val="0023710B"/>
    <w:rsid w:val="00271780"/>
    <w:rsid w:val="002A2D56"/>
    <w:rsid w:val="002D1BB0"/>
    <w:rsid w:val="00312DC9"/>
    <w:rsid w:val="00317E64"/>
    <w:rsid w:val="003341AB"/>
    <w:rsid w:val="003476BE"/>
    <w:rsid w:val="0035248D"/>
    <w:rsid w:val="00357AB7"/>
    <w:rsid w:val="0036058B"/>
    <w:rsid w:val="003717E2"/>
    <w:rsid w:val="00372405"/>
    <w:rsid w:val="003915C0"/>
    <w:rsid w:val="003B34FB"/>
    <w:rsid w:val="003C0DD9"/>
    <w:rsid w:val="00415206"/>
    <w:rsid w:val="00443AEF"/>
    <w:rsid w:val="00463009"/>
    <w:rsid w:val="00475F3F"/>
    <w:rsid w:val="004C7FD9"/>
    <w:rsid w:val="004E077E"/>
    <w:rsid w:val="00530D38"/>
    <w:rsid w:val="00573839"/>
    <w:rsid w:val="00574788"/>
    <w:rsid w:val="005A63B9"/>
    <w:rsid w:val="00603396"/>
    <w:rsid w:val="006161AC"/>
    <w:rsid w:val="00623BE4"/>
    <w:rsid w:val="006F73D4"/>
    <w:rsid w:val="00775C70"/>
    <w:rsid w:val="007A2ABF"/>
    <w:rsid w:val="007B22AB"/>
    <w:rsid w:val="007C7869"/>
    <w:rsid w:val="008C6861"/>
    <w:rsid w:val="00924510"/>
    <w:rsid w:val="00945F59"/>
    <w:rsid w:val="00963680"/>
    <w:rsid w:val="00963DC3"/>
    <w:rsid w:val="009708E3"/>
    <w:rsid w:val="00973265"/>
    <w:rsid w:val="009934B0"/>
    <w:rsid w:val="009D34E8"/>
    <w:rsid w:val="00A05873"/>
    <w:rsid w:val="00A17D16"/>
    <w:rsid w:val="00A5769D"/>
    <w:rsid w:val="00A652B0"/>
    <w:rsid w:val="00AC79B7"/>
    <w:rsid w:val="00AD3ACB"/>
    <w:rsid w:val="00AE0D3E"/>
    <w:rsid w:val="00B021A2"/>
    <w:rsid w:val="00B25C53"/>
    <w:rsid w:val="00B36E22"/>
    <w:rsid w:val="00B96BDB"/>
    <w:rsid w:val="00C15E42"/>
    <w:rsid w:val="00C9290B"/>
    <w:rsid w:val="00C94454"/>
    <w:rsid w:val="00CB0F07"/>
    <w:rsid w:val="00CB3FC5"/>
    <w:rsid w:val="00CD2F8F"/>
    <w:rsid w:val="00CD7889"/>
    <w:rsid w:val="00D056E0"/>
    <w:rsid w:val="00D43DB9"/>
    <w:rsid w:val="00D45167"/>
    <w:rsid w:val="00D4535E"/>
    <w:rsid w:val="00D63428"/>
    <w:rsid w:val="00D81710"/>
    <w:rsid w:val="00DE3532"/>
    <w:rsid w:val="00E249D0"/>
    <w:rsid w:val="00E61824"/>
    <w:rsid w:val="00E824FD"/>
    <w:rsid w:val="00EB563E"/>
    <w:rsid w:val="00EB5E54"/>
    <w:rsid w:val="00EF2712"/>
    <w:rsid w:val="00F24763"/>
    <w:rsid w:val="00F279CB"/>
    <w:rsid w:val="00F312D9"/>
    <w:rsid w:val="00F37EA9"/>
    <w:rsid w:val="00F94FC7"/>
    <w:rsid w:val="00FA26C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0B620"/>
  <w15:chartTrackingRefBased/>
  <w15:docId w15:val="{BDB02F09-A52C-417D-8C5F-FF6A859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B36E22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rsid w:val="00B36E2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rsid w:val="00B36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36E22"/>
  </w:style>
  <w:style w:type="paragraph" w:styleId="11">
    <w:name w:val="toc 1"/>
    <w:basedOn w:val="a"/>
    <w:next w:val="a"/>
    <w:autoRedefine/>
    <w:uiPriority w:val="39"/>
    <w:rsid w:val="00B36E22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">
    <w:name w:val="toc 2"/>
    <w:basedOn w:val="a"/>
    <w:next w:val="a"/>
    <w:autoRedefine/>
    <w:uiPriority w:val="39"/>
    <w:rsid w:val="00B36E22"/>
    <w:pPr>
      <w:tabs>
        <w:tab w:val="right" w:leader="dot" w:pos="9540"/>
      </w:tabs>
      <w:spacing w:line="360" w:lineRule="auto"/>
      <w:ind w:left="240"/>
    </w:pPr>
  </w:style>
  <w:style w:type="paragraph" w:styleId="31">
    <w:name w:val="toc 3"/>
    <w:basedOn w:val="a"/>
    <w:next w:val="a"/>
    <w:autoRedefine/>
    <w:uiPriority w:val="39"/>
    <w:rsid w:val="00B36E22"/>
    <w:pPr>
      <w:tabs>
        <w:tab w:val="right" w:leader="dot" w:pos="9540"/>
      </w:tabs>
      <w:ind w:left="180" w:right="175"/>
    </w:pPr>
    <w:rPr>
      <w:b/>
      <w:iCs/>
      <w:noProof/>
    </w:rPr>
  </w:style>
  <w:style w:type="character" w:styleId="a6">
    <w:name w:val="Hyperlink"/>
    <w:uiPriority w:val="99"/>
    <w:rsid w:val="00B36E22"/>
    <w:rPr>
      <w:color w:val="0000FF"/>
      <w:u w:val="single"/>
    </w:rPr>
  </w:style>
  <w:style w:type="paragraph" w:styleId="a7">
    <w:name w:val="footer"/>
    <w:basedOn w:val="a"/>
    <w:link w:val="a8"/>
    <w:rsid w:val="00B3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азвание таблицы"/>
    <w:basedOn w:val="a"/>
    <w:qFormat/>
    <w:rsid w:val="00B36E22"/>
    <w:pPr>
      <w:spacing w:line="360" w:lineRule="auto"/>
      <w:jc w:val="center"/>
    </w:pPr>
    <w:rPr>
      <w:lang w:eastAsia="en-US"/>
    </w:rPr>
  </w:style>
  <w:style w:type="paragraph" w:styleId="aa">
    <w:name w:val="Body Text"/>
    <w:aliases w:val="bt,Основной текст1,Основной текст отчета,Body Text Char"/>
    <w:basedOn w:val="a"/>
    <w:link w:val="12"/>
    <w:rsid w:val="00B36E22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rsid w:val="00B36E2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Знак1"/>
    <w:aliases w:val="bt Знак,Основной текст1 Знак,Основной текст отчета Знак,Body Text Char Знак"/>
    <w:link w:val="aa"/>
    <w:locked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21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customStyle="1" w:styleId="ae">
    <w:basedOn w:val="a"/>
    <w:next w:val="af"/>
    <w:uiPriority w:val="99"/>
    <w:unhideWhenUsed/>
    <w:rsid w:val="007B22AB"/>
    <w:rPr>
      <w:rFonts w:eastAsia="Calibri"/>
    </w:rPr>
  </w:style>
  <w:style w:type="paragraph" w:styleId="af">
    <w:name w:val="Normal (Web)"/>
    <w:basedOn w:val="a"/>
    <w:uiPriority w:val="99"/>
    <w:semiHidden/>
    <w:unhideWhenUsed/>
    <w:rsid w:val="007B22AB"/>
  </w:style>
  <w:style w:type="character" w:customStyle="1" w:styleId="extended-textfull">
    <w:name w:val="extended-text__full"/>
    <w:rsid w:val="00775C70"/>
  </w:style>
  <w:style w:type="character" w:customStyle="1" w:styleId="WW8Num35z0">
    <w:name w:val="WW8Num35z0"/>
    <w:rsid w:val="002016BE"/>
    <w:rPr>
      <w:rFonts w:ascii="Times New Roman" w:eastAsia="Times New Roman" w:hAnsi="Times New Roman" w:cs="Times New Roman"/>
      <w:color w:val="auto"/>
    </w:rPr>
  </w:style>
  <w:style w:type="character" w:customStyle="1" w:styleId="11pt">
    <w:name w:val="Основной текст + 11 pt"/>
    <w:rsid w:val="002016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Main">
    <w:name w:val="Main"/>
    <w:link w:val="Main0"/>
    <w:qFormat/>
    <w:rsid w:val="0007365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val="ru-RU" w:eastAsia="ru-RU"/>
    </w:rPr>
  </w:style>
  <w:style w:type="character" w:customStyle="1" w:styleId="Main0">
    <w:name w:val="Main Знак"/>
    <w:link w:val="Main"/>
    <w:rsid w:val="0007365E"/>
    <w:rPr>
      <w:rFonts w:ascii="Times New Roman" w:eastAsia="Times New Roman" w:hAnsi="Times New Roman" w:cs="Tahoma"/>
      <w:sz w:val="24"/>
      <w:szCs w:val="16"/>
      <w:lang w:val="ru-RU" w:eastAsia="ru-RU"/>
    </w:rPr>
  </w:style>
  <w:style w:type="table" w:styleId="13">
    <w:name w:val="Plain Table 1"/>
    <w:basedOn w:val="a1"/>
    <w:uiPriority w:val="41"/>
    <w:rsid w:val="000F6C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0F6C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aliases w:val="Table Grid Report"/>
    <w:basedOn w:val="a1"/>
    <w:uiPriority w:val="59"/>
    <w:rsid w:val="000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текст"/>
    <w:basedOn w:val="a"/>
    <w:link w:val="af2"/>
    <w:qFormat/>
    <w:rsid w:val="00573839"/>
    <w:pPr>
      <w:ind w:firstLine="709"/>
      <w:jc w:val="both"/>
    </w:pPr>
    <w:rPr>
      <w:lang w:val="en-US" w:eastAsia="ar-SA" w:bidi="en-US"/>
    </w:rPr>
  </w:style>
  <w:style w:type="character" w:customStyle="1" w:styleId="af2">
    <w:name w:val="Обычный текст Знак"/>
    <w:basedOn w:val="a0"/>
    <w:link w:val="af1"/>
    <w:rsid w:val="00573839"/>
    <w:rPr>
      <w:rFonts w:ascii="Times New Roman" w:eastAsia="Times New Roman" w:hAnsi="Times New Roman" w:cs="Times New Roman"/>
      <w:sz w:val="24"/>
      <w:szCs w:val="24"/>
      <w:lang w:eastAsia="ar-SA" w:bidi="en-US"/>
    </w:rPr>
  </w:style>
  <w:style w:type="paragraph" w:styleId="af3">
    <w:name w:val="No Spacing"/>
    <w:aliases w:val="с интервалом,Без интервала1,No Spacing1,No Spacing"/>
    <w:basedOn w:val="a"/>
    <w:link w:val="af4"/>
    <w:uiPriority w:val="1"/>
    <w:qFormat/>
    <w:rsid w:val="00B25C53"/>
    <w:pPr>
      <w:jc w:val="both"/>
    </w:pPr>
    <w:rPr>
      <w:rFonts w:eastAsia="Calibri"/>
      <w:lang w:eastAsia="en-US"/>
    </w:rPr>
  </w:style>
  <w:style w:type="character" w:customStyle="1" w:styleId="af4">
    <w:name w:val="Без интервала Знак"/>
    <w:aliases w:val="с интервалом Знак,Без интервала1 Знак,No Spacing1 Знак,No Spacing Знак"/>
    <w:basedOn w:val="a0"/>
    <w:link w:val="af3"/>
    <w:uiPriority w:val="1"/>
    <w:rsid w:val="00B25C53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D78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78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ld.admoblkaluga.ru/New/Stroit/Architecture_New/ShemRegionPlan/2013/pprko791_2014_12_2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ld.admoblkaluga.ru/New/Stroit/Architecture_New/ShemRegionPlan/2013/pprko791_2014_12_2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53</cp:revision>
  <cp:lastPrinted>2021-06-16T08:52:00Z</cp:lastPrinted>
  <dcterms:created xsi:type="dcterms:W3CDTF">2020-10-09T13:22:00Z</dcterms:created>
  <dcterms:modified xsi:type="dcterms:W3CDTF">2021-06-21T13:23:00Z</dcterms:modified>
</cp:coreProperties>
</file>