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5C1DD" w14:textId="3F2E3A25" w:rsidR="00A972D0" w:rsidRDefault="00390DE6">
      <w:r>
        <w:rPr>
          <w:rFonts w:ascii="Batang" w:eastAsia="Batang" w:hAnsi="Batang"/>
          <w:b/>
          <w:bCs/>
          <w:caps/>
          <w:noProof/>
          <w:color w:val="1F3864"/>
          <w:sz w:val="36"/>
          <w:szCs w:val="36"/>
          <w:lang w:eastAsia="ru-RU"/>
        </w:rPr>
        <mc:AlternateContent>
          <mc:Choice Requires="wps">
            <w:drawing>
              <wp:anchor distT="0" distB="0" distL="114300" distR="114300" simplePos="0" relativeHeight="251659264" behindDoc="0" locked="1" layoutInCell="1" allowOverlap="1" wp14:anchorId="6B797016" wp14:editId="118CAF3D">
                <wp:simplePos x="0" y="0"/>
                <wp:positionH relativeFrom="column">
                  <wp:posOffset>-887730</wp:posOffset>
                </wp:positionH>
                <wp:positionV relativeFrom="page">
                  <wp:posOffset>6287135</wp:posOffset>
                </wp:positionV>
                <wp:extent cx="7163435" cy="658495"/>
                <wp:effectExtent l="0" t="0" r="0" b="0"/>
                <wp:wrapNone/>
                <wp:docPr id="15" name="Надпись 15"/>
                <wp:cNvGraphicFramePr/>
                <a:graphic xmlns:a="http://schemas.openxmlformats.org/drawingml/2006/main">
                  <a:graphicData uri="http://schemas.microsoft.com/office/word/2010/wordprocessingShape">
                    <wps:wsp>
                      <wps:cNvSpPr txBox="1"/>
                      <wps:spPr>
                        <a:xfrm>
                          <a:off x="0" y="0"/>
                          <a:ext cx="7163435" cy="658495"/>
                        </a:xfrm>
                        <a:prstGeom prst="rect">
                          <a:avLst/>
                        </a:prstGeom>
                        <a:noFill/>
                        <a:ln w="6350">
                          <a:noFill/>
                        </a:ln>
                      </wps:spPr>
                      <wps:txbx>
                        <w:txbxContent>
                          <w:p w14:paraId="2F8D12AC" w14:textId="77777777" w:rsidR="00327B11" w:rsidRPr="00E135C7" w:rsidRDefault="00327B11" w:rsidP="00390DE6">
                            <w:pPr>
                              <w:spacing w:line="360" w:lineRule="auto"/>
                              <w:jc w:val="center"/>
                              <w:rPr>
                                <w:rFonts w:ascii="Times New Roman" w:eastAsia="Batang" w:hAnsi="Times New Roman" w:cs="Times New Roman"/>
                                <w:caps/>
                                <w:color w:val="1F3864"/>
                                <w:sz w:val="32"/>
                                <w:szCs w:val="32"/>
                              </w:rPr>
                            </w:pPr>
                            <w:r w:rsidRPr="00E135C7">
                              <w:rPr>
                                <w:rFonts w:ascii="Times New Roman" w:eastAsia="Batang" w:hAnsi="Times New Roman" w:cs="Times New Roman"/>
                                <w:caps/>
                                <w:color w:val="1F3864"/>
                                <w:sz w:val="32"/>
                                <w:szCs w:val="32"/>
                              </w:rPr>
                              <w:t>материалы по обоснованию проектных решений</w:t>
                            </w:r>
                          </w:p>
                          <w:p w14:paraId="52121BDD" w14:textId="77777777" w:rsidR="00327B11" w:rsidRDefault="00327B11" w:rsidP="00390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97016" id="_x0000_t202" coordsize="21600,21600" o:spt="202" path="m,l,21600r21600,l21600,xe">
                <v:stroke joinstyle="miter"/>
                <v:path gradientshapeok="t" o:connecttype="rect"/>
              </v:shapetype>
              <v:shape id="Надпись 15" o:spid="_x0000_s1026" type="#_x0000_t202" style="position:absolute;margin-left:-69.9pt;margin-top:495.05pt;width:564.05pt;height:5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" filled="f" stroked="f" strokeweight=".5pt">
                <v:textbox>
                  <w:txbxContent>
                    <w:p w14:paraId="2F8D12AC" w14:textId="77777777" w:rsidR="00327B11" w:rsidRPr="00E135C7" w:rsidRDefault="00327B11" w:rsidP="00390DE6">
                      <w:pPr>
                        <w:spacing w:line="360" w:lineRule="auto"/>
                        <w:jc w:val="center"/>
                        <w:rPr>
                          <w:rFonts w:ascii="Times New Roman" w:eastAsia="Batang" w:hAnsi="Times New Roman" w:cs="Times New Roman"/>
                          <w:caps/>
                          <w:color w:val="1F3864"/>
                          <w:sz w:val="32"/>
                          <w:szCs w:val="32"/>
                        </w:rPr>
                      </w:pPr>
                      <w:r w:rsidRPr="00E135C7">
                        <w:rPr>
                          <w:rFonts w:ascii="Times New Roman" w:eastAsia="Batang" w:hAnsi="Times New Roman" w:cs="Times New Roman"/>
                          <w:caps/>
                          <w:color w:val="1F3864"/>
                          <w:sz w:val="32"/>
                          <w:szCs w:val="32"/>
                        </w:rPr>
                        <w:t>материалы по обоснованию проектных решений</w:t>
                      </w:r>
                    </w:p>
                    <w:p w14:paraId="52121BDD" w14:textId="77777777" w:rsidR="00327B11" w:rsidRDefault="00327B11" w:rsidP="00390DE6"/>
                  </w:txbxContent>
                </v:textbox>
                <w10:wrap anchory="page"/>
                <w10:anchorlock/>
              </v:shape>
            </w:pict>
          </mc:Fallback>
        </mc:AlternateContent>
      </w:r>
      <w:r w:rsidR="007F2E85">
        <w:rPr>
          <w:b/>
          <w:noProof/>
          <w:lang w:eastAsia="ru-RU"/>
        </w:rPr>
        <mc:AlternateContent>
          <mc:Choice Requires="wps">
            <w:drawing>
              <wp:anchor distT="0" distB="0" distL="114300" distR="114300" simplePos="0" relativeHeight="251658240" behindDoc="0" locked="1" layoutInCell="1" allowOverlap="1" wp14:anchorId="056C1F9D" wp14:editId="7E9276FF">
                <wp:simplePos x="0" y="0"/>
                <wp:positionH relativeFrom="column">
                  <wp:posOffset>-889635</wp:posOffset>
                </wp:positionH>
                <wp:positionV relativeFrom="page">
                  <wp:posOffset>9716770</wp:posOffset>
                </wp:positionV>
                <wp:extent cx="7163435" cy="347980"/>
                <wp:effectExtent l="0" t="0" r="0" b="0"/>
                <wp:wrapNone/>
                <wp:docPr id="13" name="Надпись 13"/>
                <wp:cNvGraphicFramePr/>
                <a:graphic xmlns:a="http://schemas.openxmlformats.org/drawingml/2006/main">
                  <a:graphicData uri="http://schemas.microsoft.com/office/word/2010/wordprocessingShape">
                    <wps:wsp>
                      <wps:cNvSpPr txBox="1"/>
                      <wps:spPr>
                        <a:xfrm>
                          <a:off x="0" y="0"/>
                          <a:ext cx="7163435" cy="347980"/>
                        </a:xfrm>
                        <a:prstGeom prst="rect">
                          <a:avLst/>
                        </a:prstGeom>
                        <a:noFill/>
                        <a:ln w="6350">
                          <a:noFill/>
                        </a:ln>
                      </wps:spPr>
                      <wps:txbx>
                        <w:txbxContent>
                          <w:p w14:paraId="369C6F5C" w14:textId="77777777" w:rsidR="00327B11" w:rsidRPr="00CA4284" w:rsidRDefault="00327B11" w:rsidP="007F2E85">
                            <w:pPr>
                              <w:spacing w:line="360" w:lineRule="auto"/>
                              <w:jc w:val="center"/>
                              <w:rPr>
                                <w:rFonts w:ascii="Times New Roman" w:eastAsia="Batang" w:hAnsi="Times New Roman" w:cs="Times New Roman"/>
                                <w:caps/>
                                <w:color w:val="1F3864"/>
                                <w:sz w:val="32"/>
                                <w:szCs w:val="32"/>
                              </w:rPr>
                            </w:pPr>
                            <w:r w:rsidRPr="00CA4284">
                              <w:rPr>
                                <w:rFonts w:ascii="Times New Roman" w:eastAsia="Batang" w:hAnsi="Times New Roman" w:cs="Times New Roman"/>
                                <w:caps/>
                                <w:color w:val="1F3864"/>
                                <w:sz w:val="32"/>
                                <w:szCs w:val="32"/>
                              </w:rPr>
                              <w:t>Барнаул 2021</w:t>
                            </w:r>
                          </w:p>
                          <w:p w14:paraId="2A68E34E" w14:textId="77777777" w:rsidR="00327B11" w:rsidRDefault="00327B11" w:rsidP="007F2E8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C1F9D" id="Надпись 13" o:spid="_x0000_s1027" type="#_x0000_t202" style="position:absolute;margin-left:-70.05pt;margin-top:765.1pt;width:564.05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" filled="f" stroked="f" strokeweight=".5pt">
                <v:textbox>
                  <w:txbxContent>
                    <w:p w14:paraId="369C6F5C" w14:textId="77777777" w:rsidR="00327B11" w:rsidRPr="00CA4284" w:rsidRDefault="00327B11" w:rsidP="007F2E85">
                      <w:pPr>
                        <w:spacing w:line="360" w:lineRule="auto"/>
                        <w:jc w:val="center"/>
                        <w:rPr>
                          <w:rFonts w:ascii="Times New Roman" w:eastAsia="Batang" w:hAnsi="Times New Roman" w:cs="Times New Roman"/>
                          <w:caps/>
                          <w:color w:val="1F3864"/>
                          <w:sz w:val="32"/>
                          <w:szCs w:val="32"/>
                        </w:rPr>
                      </w:pPr>
                      <w:r w:rsidRPr="00CA4284">
                        <w:rPr>
                          <w:rFonts w:ascii="Times New Roman" w:eastAsia="Batang" w:hAnsi="Times New Roman" w:cs="Times New Roman"/>
                          <w:caps/>
                          <w:color w:val="1F3864"/>
                          <w:sz w:val="32"/>
                          <w:szCs w:val="32"/>
                        </w:rPr>
                        <w:t>Барнаул 2021</w:t>
                      </w:r>
                    </w:p>
                    <w:p w14:paraId="2A68E34E" w14:textId="77777777" w:rsidR="00327B11" w:rsidRDefault="00327B11" w:rsidP="007F2E85"/>
                  </w:txbxContent>
                </v:textbox>
                <w10:wrap anchory="page"/>
                <w10:anchorlock/>
              </v:shape>
            </w:pict>
          </mc:Fallback>
        </mc:AlternateContent>
      </w:r>
      <w:r w:rsidR="00A972D0">
        <w:rPr>
          <w:b/>
          <w:noProof/>
          <w:lang w:eastAsia="ru-RU"/>
        </w:rPr>
        <mc:AlternateContent>
          <mc:Choice Requires="wps">
            <w:drawing>
              <wp:anchor distT="0" distB="0" distL="114300" distR="114300" simplePos="0" relativeHeight="251656192" behindDoc="0" locked="1" layoutInCell="1" allowOverlap="1" wp14:anchorId="0EA85968" wp14:editId="53EC0B52">
                <wp:simplePos x="0" y="0"/>
                <wp:positionH relativeFrom="column">
                  <wp:posOffset>-889635</wp:posOffset>
                </wp:positionH>
                <wp:positionV relativeFrom="page">
                  <wp:posOffset>3957320</wp:posOffset>
                </wp:positionV>
                <wp:extent cx="7163435" cy="4380865"/>
                <wp:effectExtent l="0" t="0" r="0" b="635"/>
                <wp:wrapNone/>
                <wp:docPr id="14" name="Надпись 14"/>
                <wp:cNvGraphicFramePr/>
                <a:graphic xmlns:a="http://schemas.openxmlformats.org/drawingml/2006/main">
                  <a:graphicData uri="http://schemas.microsoft.com/office/word/2010/wordprocessingShape">
                    <wps:wsp>
                      <wps:cNvSpPr txBox="1"/>
                      <wps:spPr>
                        <a:xfrm>
                          <a:off x="0" y="0"/>
                          <a:ext cx="7163435" cy="4380865"/>
                        </a:xfrm>
                        <a:prstGeom prst="rect">
                          <a:avLst/>
                        </a:prstGeom>
                        <a:noFill/>
                        <a:ln w="6350">
                          <a:noFill/>
                        </a:ln>
                      </wps:spPr>
                      <wps:txbx>
                        <w:txbxContent>
                          <w:p w14:paraId="60BB31E8" w14:textId="77777777" w:rsidR="00327B11" w:rsidRPr="00E135C7" w:rsidRDefault="00327B11" w:rsidP="00A972D0">
                            <w:pPr>
                              <w:spacing w:after="0" w:line="240" w:lineRule="auto"/>
                              <w:jc w:val="center"/>
                              <w:rPr>
                                <w:rFonts w:ascii="Times New Roman" w:eastAsia="Batang" w:hAnsi="Times New Roman" w:cs="Times New Roman"/>
                                <w:caps/>
                                <w:color w:val="1F3864"/>
                                <w:sz w:val="44"/>
                                <w:szCs w:val="44"/>
                              </w:rPr>
                            </w:pPr>
                            <w:r w:rsidRPr="00E135C7">
                              <w:rPr>
                                <w:rFonts w:ascii="Times New Roman" w:eastAsia="Batang" w:hAnsi="Times New Roman" w:cs="Times New Roman"/>
                                <w:caps/>
                                <w:color w:val="1F3864"/>
                                <w:sz w:val="44"/>
                                <w:szCs w:val="44"/>
                              </w:rPr>
                              <w:t>внесение изменений</w:t>
                            </w:r>
                          </w:p>
                          <w:p w14:paraId="08767610" w14:textId="77777777" w:rsidR="00327B11" w:rsidRPr="00E135C7" w:rsidRDefault="00327B11" w:rsidP="00A972D0">
                            <w:pPr>
                              <w:spacing w:after="0" w:line="240" w:lineRule="auto"/>
                              <w:jc w:val="center"/>
                              <w:rPr>
                                <w:rFonts w:ascii="Times New Roman" w:eastAsia="Batang" w:hAnsi="Times New Roman" w:cs="Times New Roman"/>
                                <w:caps/>
                                <w:color w:val="1F3864"/>
                                <w:sz w:val="44"/>
                                <w:szCs w:val="44"/>
                              </w:rPr>
                            </w:pPr>
                            <w:r w:rsidRPr="00E135C7">
                              <w:rPr>
                                <w:rFonts w:ascii="Times New Roman" w:eastAsia="Batang" w:hAnsi="Times New Roman" w:cs="Times New Roman"/>
                                <w:caps/>
                                <w:color w:val="1F3864"/>
                                <w:sz w:val="44"/>
                                <w:szCs w:val="44"/>
                              </w:rPr>
                              <w:t>в генеральный план</w:t>
                            </w:r>
                          </w:p>
                          <w:p w14:paraId="439C030D" w14:textId="77777777" w:rsidR="00327B11" w:rsidRPr="00E135C7" w:rsidRDefault="00327B11" w:rsidP="00A972D0">
                            <w:pPr>
                              <w:spacing w:after="0" w:line="240" w:lineRule="auto"/>
                              <w:jc w:val="center"/>
                              <w:rPr>
                                <w:rFonts w:ascii="Times New Roman" w:eastAsia="Batang" w:hAnsi="Times New Roman" w:cs="Times New Roman"/>
                                <w:caps/>
                                <w:color w:val="1F3864"/>
                                <w:sz w:val="44"/>
                                <w:szCs w:val="44"/>
                              </w:rPr>
                            </w:pPr>
                            <w:r w:rsidRPr="00E135C7">
                              <w:rPr>
                                <w:rFonts w:ascii="Times New Roman" w:eastAsia="Batang" w:hAnsi="Times New Roman" w:cs="Times New Roman"/>
                                <w:caps/>
                                <w:color w:val="1F3864"/>
                                <w:sz w:val="44"/>
                                <w:szCs w:val="44"/>
                              </w:rPr>
                              <w:t>муниципального образования</w:t>
                            </w:r>
                          </w:p>
                          <w:p w14:paraId="532DEF40" w14:textId="6166D3BD" w:rsidR="00327B11" w:rsidRPr="00E135C7" w:rsidRDefault="00327B11" w:rsidP="00A972D0">
                            <w:pPr>
                              <w:spacing w:after="0" w:line="240" w:lineRule="auto"/>
                              <w:jc w:val="center"/>
                              <w:rPr>
                                <w:rFonts w:ascii="Times New Roman" w:eastAsia="Batang" w:hAnsi="Times New Roman" w:cs="Times New Roman"/>
                                <w:caps/>
                                <w:color w:val="1F3864"/>
                                <w:sz w:val="44"/>
                                <w:szCs w:val="44"/>
                              </w:rPr>
                            </w:pPr>
                            <w:r w:rsidRPr="00E135C7">
                              <w:rPr>
                                <w:rFonts w:ascii="Times New Roman" w:eastAsia="Batang" w:hAnsi="Times New Roman" w:cs="Times New Roman"/>
                                <w:caps/>
                                <w:color w:val="1F3864"/>
                                <w:sz w:val="44"/>
                                <w:szCs w:val="44"/>
                              </w:rPr>
                              <w:t>сельского поселения «село кольцово»</w:t>
                            </w:r>
                          </w:p>
                          <w:p w14:paraId="244048D0" w14:textId="69D8B04C" w:rsidR="00327B11" w:rsidRPr="00E135C7" w:rsidRDefault="00327B11" w:rsidP="00A972D0">
                            <w:pPr>
                              <w:spacing w:after="0" w:line="240" w:lineRule="auto"/>
                              <w:jc w:val="center"/>
                              <w:rPr>
                                <w:rFonts w:ascii="Times New Roman" w:eastAsia="Batang" w:hAnsi="Times New Roman" w:cs="Times New Roman"/>
                                <w:caps/>
                                <w:color w:val="1F3864"/>
                                <w:sz w:val="44"/>
                                <w:szCs w:val="44"/>
                              </w:rPr>
                            </w:pPr>
                            <w:r w:rsidRPr="00E135C7">
                              <w:rPr>
                                <w:rFonts w:ascii="Times New Roman" w:eastAsia="Batang" w:hAnsi="Times New Roman" w:cs="Times New Roman"/>
                                <w:caps/>
                                <w:color w:val="1F3864"/>
                                <w:sz w:val="44"/>
                                <w:szCs w:val="44"/>
                              </w:rPr>
                              <w:t>ферзиковского РАЙОНА</w:t>
                            </w:r>
                          </w:p>
                          <w:p w14:paraId="51360FE1" w14:textId="6445B1D6" w:rsidR="00327B11" w:rsidRPr="00E135C7" w:rsidRDefault="00327B11" w:rsidP="00A972D0">
                            <w:pPr>
                              <w:spacing w:after="0" w:line="240" w:lineRule="auto"/>
                              <w:jc w:val="center"/>
                              <w:rPr>
                                <w:rFonts w:ascii="Times New Roman" w:eastAsia="Batang" w:hAnsi="Times New Roman" w:cs="Times New Roman"/>
                                <w:caps/>
                                <w:color w:val="1F3864"/>
                                <w:sz w:val="44"/>
                                <w:szCs w:val="44"/>
                              </w:rPr>
                            </w:pPr>
                            <w:r w:rsidRPr="00E135C7">
                              <w:rPr>
                                <w:rFonts w:ascii="Times New Roman" w:eastAsia="Batang" w:hAnsi="Times New Roman" w:cs="Times New Roman"/>
                                <w:caps/>
                                <w:color w:val="1F3864"/>
                                <w:sz w:val="44"/>
                                <w:szCs w:val="44"/>
                              </w:rPr>
                              <w:t>калужской области</w:t>
                            </w:r>
                          </w:p>
                          <w:p w14:paraId="220C0D0C" w14:textId="77777777" w:rsidR="00327B11" w:rsidRDefault="00327B11" w:rsidP="00A972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85968" id="Надпись 14" o:spid="_x0000_s1028" type="#_x0000_t202" style="position:absolute;margin-left:-70.05pt;margin-top:311.6pt;width:564.05pt;height:3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" filled="f" stroked="f" strokeweight=".5pt">
                <v:textbox>
                  <w:txbxContent>
                    <w:p w14:paraId="60BB31E8" w14:textId="77777777" w:rsidR="00327B11" w:rsidRPr="00E135C7" w:rsidRDefault="00327B11" w:rsidP="00A972D0">
                      <w:pPr>
                        <w:spacing w:after="0" w:line="240" w:lineRule="auto"/>
                        <w:jc w:val="center"/>
                        <w:rPr>
                          <w:rFonts w:ascii="Times New Roman" w:eastAsia="Batang" w:hAnsi="Times New Roman" w:cs="Times New Roman"/>
                          <w:caps/>
                          <w:color w:val="1F3864"/>
                          <w:sz w:val="44"/>
                          <w:szCs w:val="44"/>
                        </w:rPr>
                      </w:pPr>
                      <w:r w:rsidRPr="00E135C7">
                        <w:rPr>
                          <w:rFonts w:ascii="Times New Roman" w:eastAsia="Batang" w:hAnsi="Times New Roman" w:cs="Times New Roman"/>
                          <w:caps/>
                          <w:color w:val="1F3864"/>
                          <w:sz w:val="44"/>
                          <w:szCs w:val="44"/>
                        </w:rPr>
                        <w:t>внесение изменений</w:t>
                      </w:r>
                    </w:p>
                    <w:p w14:paraId="08767610" w14:textId="77777777" w:rsidR="00327B11" w:rsidRPr="00E135C7" w:rsidRDefault="00327B11" w:rsidP="00A972D0">
                      <w:pPr>
                        <w:spacing w:after="0" w:line="240" w:lineRule="auto"/>
                        <w:jc w:val="center"/>
                        <w:rPr>
                          <w:rFonts w:ascii="Times New Roman" w:eastAsia="Batang" w:hAnsi="Times New Roman" w:cs="Times New Roman"/>
                          <w:caps/>
                          <w:color w:val="1F3864"/>
                          <w:sz w:val="44"/>
                          <w:szCs w:val="44"/>
                        </w:rPr>
                      </w:pPr>
                      <w:r w:rsidRPr="00E135C7">
                        <w:rPr>
                          <w:rFonts w:ascii="Times New Roman" w:eastAsia="Batang" w:hAnsi="Times New Roman" w:cs="Times New Roman"/>
                          <w:caps/>
                          <w:color w:val="1F3864"/>
                          <w:sz w:val="44"/>
                          <w:szCs w:val="44"/>
                        </w:rPr>
                        <w:t>в генеральный план</w:t>
                      </w:r>
                    </w:p>
                    <w:p w14:paraId="439C030D" w14:textId="77777777" w:rsidR="00327B11" w:rsidRPr="00E135C7" w:rsidRDefault="00327B11" w:rsidP="00A972D0">
                      <w:pPr>
                        <w:spacing w:after="0" w:line="240" w:lineRule="auto"/>
                        <w:jc w:val="center"/>
                        <w:rPr>
                          <w:rFonts w:ascii="Times New Roman" w:eastAsia="Batang" w:hAnsi="Times New Roman" w:cs="Times New Roman"/>
                          <w:caps/>
                          <w:color w:val="1F3864"/>
                          <w:sz w:val="44"/>
                          <w:szCs w:val="44"/>
                        </w:rPr>
                      </w:pPr>
                      <w:r w:rsidRPr="00E135C7">
                        <w:rPr>
                          <w:rFonts w:ascii="Times New Roman" w:eastAsia="Batang" w:hAnsi="Times New Roman" w:cs="Times New Roman"/>
                          <w:caps/>
                          <w:color w:val="1F3864"/>
                          <w:sz w:val="44"/>
                          <w:szCs w:val="44"/>
                        </w:rPr>
                        <w:t>муниципального образования</w:t>
                      </w:r>
                    </w:p>
                    <w:p w14:paraId="532DEF40" w14:textId="6166D3BD" w:rsidR="00327B11" w:rsidRPr="00E135C7" w:rsidRDefault="00327B11" w:rsidP="00A972D0">
                      <w:pPr>
                        <w:spacing w:after="0" w:line="240" w:lineRule="auto"/>
                        <w:jc w:val="center"/>
                        <w:rPr>
                          <w:rFonts w:ascii="Times New Roman" w:eastAsia="Batang" w:hAnsi="Times New Roman" w:cs="Times New Roman"/>
                          <w:caps/>
                          <w:color w:val="1F3864"/>
                          <w:sz w:val="44"/>
                          <w:szCs w:val="44"/>
                        </w:rPr>
                      </w:pPr>
                      <w:r w:rsidRPr="00E135C7">
                        <w:rPr>
                          <w:rFonts w:ascii="Times New Roman" w:eastAsia="Batang" w:hAnsi="Times New Roman" w:cs="Times New Roman"/>
                          <w:caps/>
                          <w:color w:val="1F3864"/>
                          <w:sz w:val="44"/>
                          <w:szCs w:val="44"/>
                        </w:rPr>
                        <w:t>сельского поселения «село кольцово»</w:t>
                      </w:r>
                    </w:p>
                    <w:p w14:paraId="244048D0" w14:textId="69D8B04C" w:rsidR="00327B11" w:rsidRPr="00E135C7" w:rsidRDefault="00327B11" w:rsidP="00A972D0">
                      <w:pPr>
                        <w:spacing w:after="0" w:line="240" w:lineRule="auto"/>
                        <w:jc w:val="center"/>
                        <w:rPr>
                          <w:rFonts w:ascii="Times New Roman" w:eastAsia="Batang" w:hAnsi="Times New Roman" w:cs="Times New Roman"/>
                          <w:caps/>
                          <w:color w:val="1F3864"/>
                          <w:sz w:val="44"/>
                          <w:szCs w:val="44"/>
                        </w:rPr>
                      </w:pPr>
                      <w:r w:rsidRPr="00E135C7">
                        <w:rPr>
                          <w:rFonts w:ascii="Times New Roman" w:eastAsia="Batang" w:hAnsi="Times New Roman" w:cs="Times New Roman"/>
                          <w:caps/>
                          <w:color w:val="1F3864"/>
                          <w:sz w:val="44"/>
                          <w:szCs w:val="44"/>
                        </w:rPr>
                        <w:t>ферзиковского РАЙОНА</w:t>
                      </w:r>
                    </w:p>
                    <w:p w14:paraId="51360FE1" w14:textId="6445B1D6" w:rsidR="00327B11" w:rsidRPr="00E135C7" w:rsidRDefault="00327B11" w:rsidP="00A972D0">
                      <w:pPr>
                        <w:spacing w:after="0" w:line="240" w:lineRule="auto"/>
                        <w:jc w:val="center"/>
                        <w:rPr>
                          <w:rFonts w:ascii="Times New Roman" w:eastAsia="Batang" w:hAnsi="Times New Roman" w:cs="Times New Roman"/>
                          <w:caps/>
                          <w:color w:val="1F3864"/>
                          <w:sz w:val="44"/>
                          <w:szCs w:val="44"/>
                        </w:rPr>
                      </w:pPr>
                      <w:r w:rsidRPr="00E135C7">
                        <w:rPr>
                          <w:rFonts w:ascii="Times New Roman" w:eastAsia="Batang" w:hAnsi="Times New Roman" w:cs="Times New Roman"/>
                          <w:caps/>
                          <w:color w:val="1F3864"/>
                          <w:sz w:val="44"/>
                          <w:szCs w:val="44"/>
                        </w:rPr>
                        <w:t>калужской области</w:t>
                      </w:r>
                    </w:p>
                    <w:p w14:paraId="220C0D0C" w14:textId="77777777" w:rsidR="00327B11" w:rsidRDefault="00327B11" w:rsidP="00A972D0"/>
                  </w:txbxContent>
                </v:textbox>
                <w10:wrap anchory="page"/>
                <w10:anchorlock/>
              </v:shape>
            </w:pict>
          </mc:Fallback>
        </mc:AlternateContent>
      </w:r>
      <w:r w:rsidR="00A972D0">
        <w:br w:type="page"/>
      </w:r>
      <w:r w:rsidR="00A972D0" w:rsidRPr="00E10CF5">
        <w:rPr>
          <w:b/>
          <w:noProof/>
          <w:color w:val="1F3864"/>
          <w:sz w:val="28"/>
          <w:szCs w:val="28"/>
          <w:lang w:eastAsia="ru-RU"/>
        </w:rPr>
        <w:drawing>
          <wp:anchor distT="0" distB="0" distL="114300" distR="114300" simplePos="0" relativeHeight="251654144" behindDoc="1" locked="1" layoutInCell="1" allowOverlap="1" wp14:anchorId="06414FB1" wp14:editId="217B3E34">
            <wp:simplePos x="0" y="0"/>
            <wp:positionH relativeFrom="column">
              <wp:posOffset>-1111885</wp:posOffset>
            </wp:positionH>
            <wp:positionV relativeFrom="page">
              <wp:posOffset>0</wp:posOffset>
            </wp:positionV>
            <wp:extent cx="7609205" cy="10658475"/>
            <wp:effectExtent l="0" t="0" r="0" b="9525"/>
            <wp:wrapNone/>
            <wp:docPr id="1" name="Рисунок 1" descr="C:\Users\User\Desktop\Титульный лист\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ый лист\Титул.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9205" cy="10658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9AFD0" w14:textId="77777777" w:rsidR="006210A3" w:rsidRDefault="006210A3" w:rsidP="00780459">
      <w:pPr>
        <w:spacing w:after="131"/>
        <w:jc w:val="center"/>
        <w:rPr>
          <w:rFonts w:ascii="Times New Roman" w:hAnsi="Times New Roman" w:cs="Times New Roman"/>
          <w:b/>
          <w:sz w:val="28"/>
          <w:szCs w:val="28"/>
        </w:rPr>
      </w:pPr>
    </w:p>
    <w:p w14:paraId="512E242A" w14:textId="77777777" w:rsidR="006210A3" w:rsidRDefault="006210A3" w:rsidP="00780459">
      <w:pPr>
        <w:spacing w:after="131"/>
        <w:jc w:val="center"/>
        <w:rPr>
          <w:rFonts w:ascii="Times New Roman" w:hAnsi="Times New Roman" w:cs="Times New Roman"/>
          <w:b/>
          <w:sz w:val="28"/>
          <w:szCs w:val="28"/>
        </w:rPr>
      </w:pPr>
    </w:p>
    <w:p w14:paraId="74F1E77D" w14:textId="77777777" w:rsidR="006210A3" w:rsidRDefault="006210A3" w:rsidP="00780459">
      <w:pPr>
        <w:spacing w:after="131"/>
        <w:jc w:val="center"/>
        <w:rPr>
          <w:rFonts w:ascii="Times New Roman" w:hAnsi="Times New Roman" w:cs="Times New Roman"/>
          <w:b/>
          <w:sz w:val="28"/>
          <w:szCs w:val="28"/>
        </w:rPr>
      </w:pPr>
    </w:p>
    <w:p w14:paraId="6D0C309C" w14:textId="77777777" w:rsidR="006210A3" w:rsidRDefault="006210A3" w:rsidP="00780459">
      <w:pPr>
        <w:spacing w:after="131"/>
        <w:jc w:val="center"/>
        <w:rPr>
          <w:rFonts w:ascii="Times New Roman" w:hAnsi="Times New Roman" w:cs="Times New Roman"/>
          <w:b/>
          <w:sz w:val="28"/>
          <w:szCs w:val="28"/>
        </w:rPr>
      </w:pPr>
    </w:p>
    <w:p w14:paraId="47D59F18" w14:textId="77777777" w:rsidR="006210A3" w:rsidRDefault="006210A3" w:rsidP="00780459">
      <w:pPr>
        <w:spacing w:after="131"/>
        <w:jc w:val="center"/>
        <w:rPr>
          <w:rFonts w:ascii="Times New Roman" w:hAnsi="Times New Roman" w:cs="Times New Roman"/>
          <w:b/>
          <w:sz w:val="28"/>
          <w:szCs w:val="28"/>
        </w:rPr>
      </w:pPr>
    </w:p>
    <w:p w14:paraId="1D6134ED" w14:textId="77777777" w:rsidR="006210A3" w:rsidRDefault="006210A3" w:rsidP="00780459">
      <w:pPr>
        <w:spacing w:after="131"/>
        <w:jc w:val="center"/>
        <w:rPr>
          <w:rFonts w:ascii="Times New Roman" w:hAnsi="Times New Roman" w:cs="Times New Roman"/>
          <w:b/>
          <w:sz w:val="28"/>
          <w:szCs w:val="28"/>
        </w:rPr>
      </w:pPr>
    </w:p>
    <w:p w14:paraId="496ECF8F" w14:textId="77777777" w:rsidR="006210A3" w:rsidRDefault="006210A3" w:rsidP="00780459">
      <w:pPr>
        <w:spacing w:after="131"/>
        <w:jc w:val="center"/>
        <w:rPr>
          <w:rFonts w:ascii="Times New Roman" w:hAnsi="Times New Roman" w:cs="Times New Roman"/>
          <w:b/>
          <w:sz w:val="28"/>
          <w:szCs w:val="28"/>
        </w:rPr>
      </w:pPr>
    </w:p>
    <w:p w14:paraId="753E8614" w14:textId="77777777" w:rsidR="006210A3" w:rsidRDefault="006210A3" w:rsidP="00780459">
      <w:pPr>
        <w:spacing w:after="131"/>
        <w:jc w:val="center"/>
        <w:rPr>
          <w:rFonts w:ascii="Times New Roman" w:hAnsi="Times New Roman" w:cs="Times New Roman"/>
          <w:b/>
          <w:sz w:val="28"/>
          <w:szCs w:val="28"/>
        </w:rPr>
      </w:pPr>
    </w:p>
    <w:p w14:paraId="7E07A635" w14:textId="77777777" w:rsidR="006210A3" w:rsidRDefault="006210A3" w:rsidP="00780459">
      <w:pPr>
        <w:spacing w:after="131"/>
        <w:jc w:val="center"/>
        <w:rPr>
          <w:rFonts w:ascii="Times New Roman" w:hAnsi="Times New Roman" w:cs="Times New Roman"/>
          <w:b/>
          <w:sz w:val="28"/>
          <w:szCs w:val="28"/>
        </w:rPr>
      </w:pPr>
      <w:bookmarkStart w:id="0" w:name="_Hlk77148587"/>
    </w:p>
    <w:p w14:paraId="4F867A5E" w14:textId="06802D2D" w:rsidR="00780459" w:rsidRPr="00780459" w:rsidRDefault="00780459" w:rsidP="00780459">
      <w:pPr>
        <w:spacing w:after="131"/>
        <w:jc w:val="center"/>
        <w:rPr>
          <w:rFonts w:ascii="Times New Roman" w:hAnsi="Times New Roman" w:cs="Times New Roman"/>
          <w:b/>
          <w:sz w:val="28"/>
          <w:szCs w:val="28"/>
        </w:rPr>
      </w:pPr>
      <w:r w:rsidRPr="00780459">
        <w:rPr>
          <w:rFonts w:ascii="Times New Roman" w:hAnsi="Times New Roman" w:cs="Times New Roman"/>
          <w:b/>
          <w:sz w:val="28"/>
          <w:szCs w:val="28"/>
        </w:rPr>
        <w:t>ВНЕСЕНИЕ ИЗМЕНЕНИЙ</w:t>
      </w:r>
    </w:p>
    <w:p w14:paraId="75113FD0" w14:textId="77777777" w:rsidR="00780459" w:rsidRPr="00780459" w:rsidRDefault="00780459" w:rsidP="00780459">
      <w:pPr>
        <w:spacing w:after="131"/>
        <w:jc w:val="center"/>
        <w:rPr>
          <w:rFonts w:ascii="Times New Roman" w:hAnsi="Times New Roman" w:cs="Times New Roman"/>
          <w:sz w:val="28"/>
          <w:szCs w:val="28"/>
        </w:rPr>
      </w:pPr>
      <w:r w:rsidRPr="00780459">
        <w:rPr>
          <w:rFonts w:ascii="Times New Roman" w:hAnsi="Times New Roman" w:cs="Times New Roman"/>
          <w:b/>
          <w:sz w:val="28"/>
          <w:szCs w:val="28"/>
        </w:rPr>
        <w:t>В ГЕНЕРАЛЬНЫЙ ПЛАН</w:t>
      </w:r>
    </w:p>
    <w:p w14:paraId="31C9FC55" w14:textId="77777777" w:rsidR="00780459" w:rsidRPr="00780459" w:rsidRDefault="00780459" w:rsidP="00780459">
      <w:pPr>
        <w:spacing w:after="129"/>
        <w:ind w:left="10" w:right="430"/>
        <w:jc w:val="center"/>
        <w:rPr>
          <w:rFonts w:ascii="Times New Roman" w:hAnsi="Times New Roman" w:cs="Times New Roman"/>
          <w:b/>
          <w:sz w:val="28"/>
          <w:szCs w:val="28"/>
        </w:rPr>
      </w:pPr>
      <w:r w:rsidRPr="00780459">
        <w:rPr>
          <w:rFonts w:ascii="Times New Roman" w:hAnsi="Times New Roman" w:cs="Times New Roman"/>
          <w:b/>
          <w:sz w:val="28"/>
          <w:szCs w:val="28"/>
        </w:rPr>
        <w:t>МУНИЦИПАЛЬНОГО ОБРАЗОВАНИЯ</w:t>
      </w:r>
    </w:p>
    <w:p w14:paraId="52A12DF1" w14:textId="0F7F8EEA" w:rsidR="00286788" w:rsidRDefault="00286788" w:rsidP="00780459">
      <w:pPr>
        <w:spacing w:after="129"/>
        <w:ind w:left="10" w:right="638"/>
        <w:jc w:val="center"/>
        <w:rPr>
          <w:rFonts w:ascii="Times New Roman" w:hAnsi="Times New Roman" w:cs="Times New Roman"/>
          <w:b/>
          <w:sz w:val="28"/>
          <w:szCs w:val="28"/>
        </w:rPr>
      </w:pPr>
      <w:r>
        <w:rPr>
          <w:rFonts w:ascii="Times New Roman" w:hAnsi="Times New Roman" w:cs="Times New Roman"/>
          <w:b/>
          <w:sz w:val="28"/>
          <w:szCs w:val="28"/>
        </w:rPr>
        <w:t>СЕЛЬСКО</w:t>
      </w:r>
      <w:r w:rsidR="00B80A92">
        <w:rPr>
          <w:rFonts w:ascii="Times New Roman" w:hAnsi="Times New Roman" w:cs="Times New Roman"/>
          <w:b/>
          <w:sz w:val="28"/>
          <w:szCs w:val="28"/>
        </w:rPr>
        <w:t>ГО</w:t>
      </w:r>
      <w:r>
        <w:rPr>
          <w:rFonts w:ascii="Times New Roman" w:hAnsi="Times New Roman" w:cs="Times New Roman"/>
          <w:b/>
          <w:sz w:val="28"/>
          <w:szCs w:val="28"/>
        </w:rPr>
        <w:t xml:space="preserve"> ПОСЕЛЕНИ</w:t>
      </w:r>
      <w:r w:rsidR="003C389C">
        <w:rPr>
          <w:rFonts w:ascii="Times New Roman" w:hAnsi="Times New Roman" w:cs="Times New Roman"/>
          <w:b/>
          <w:sz w:val="28"/>
          <w:szCs w:val="28"/>
        </w:rPr>
        <w:t>Я</w:t>
      </w:r>
      <w:r>
        <w:rPr>
          <w:rFonts w:ascii="Times New Roman" w:hAnsi="Times New Roman" w:cs="Times New Roman"/>
          <w:b/>
          <w:sz w:val="28"/>
          <w:szCs w:val="28"/>
        </w:rPr>
        <w:t xml:space="preserve"> «СЕЛО КОЛЬЦОВО»</w:t>
      </w:r>
    </w:p>
    <w:p w14:paraId="7AF5F787" w14:textId="7CE6E05C" w:rsidR="00780459" w:rsidRPr="00780459" w:rsidRDefault="00286788" w:rsidP="00780459">
      <w:pPr>
        <w:spacing w:after="129"/>
        <w:ind w:left="10" w:right="638"/>
        <w:jc w:val="center"/>
        <w:rPr>
          <w:rFonts w:ascii="Times New Roman" w:hAnsi="Times New Roman" w:cs="Times New Roman"/>
          <w:b/>
          <w:sz w:val="28"/>
          <w:szCs w:val="28"/>
        </w:rPr>
      </w:pPr>
      <w:r>
        <w:rPr>
          <w:rFonts w:ascii="Times New Roman" w:hAnsi="Times New Roman" w:cs="Times New Roman"/>
          <w:b/>
          <w:sz w:val="28"/>
          <w:szCs w:val="28"/>
        </w:rPr>
        <w:t>ФЕРЗИКОВСКОГО</w:t>
      </w:r>
      <w:r w:rsidR="00780459" w:rsidRPr="00780459">
        <w:rPr>
          <w:rFonts w:ascii="Times New Roman" w:hAnsi="Times New Roman" w:cs="Times New Roman"/>
          <w:b/>
          <w:sz w:val="28"/>
          <w:szCs w:val="28"/>
        </w:rPr>
        <w:t xml:space="preserve"> РАЙОНА</w:t>
      </w:r>
    </w:p>
    <w:p w14:paraId="4925FD70" w14:textId="1A12DE70" w:rsidR="00780459" w:rsidRPr="00780459" w:rsidRDefault="00286788" w:rsidP="00780459">
      <w:pPr>
        <w:spacing w:after="129"/>
        <w:ind w:left="10" w:right="638"/>
        <w:jc w:val="center"/>
        <w:rPr>
          <w:rFonts w:ascii="Times New Roman" w:hAnsi="Times New Roman" w:cs="Times New Roman"/>
          <w:b/>
          <w:sz w:val="28"/>
          <w:szCs w:val="28"/>
        </w:rPr>
      </w:pPr>
      <w:r>
        <w:rPr>
          <w:rFonts w:ascii="Times New Roman" w:hAnsi="Times New Roman" w:cs="Times New Roman"/>
          <w:b/>
          <w:sz w:val="28"/>
          <w:szCs w:val="28"/>
        </w:rPr>
        <w:t>КАЛУЖСКОЙ ОБЛАСТИ</w:t>
      </w:r>
    </w:p>
    <w:p w14:paraId="51789438" w14:textId="2590B34A" w:rsidR="00780459" w:rsidRDefault="00780459" w:rsidP="00780459">
      <w:pPr>
        <w:spacing w:after="129"/>
        <w:ind w:left="10" w:right="638"/>
        <w:jc w:val="center"/>
        <w:rPr>
          <w:rFonts w:ascii="Times New Roman" w:hAnsi="Times New Roman" w:cs="Times New Roman"/>
          <w:b/>
          <w:sz w:val="28"/>
          <w:szCs w:val="28"/>
        </w:rPr>
      </w:pPr>
      <w:r w:rsidRPr="00780459">
        <w:rPr>
          <w:rFonts w:ascii="Times New Roman" w:hAnsi="Times New Roman" w:cs="Times New Roman"/>
          <w:b/>
          <w:sz w:val="28"/>
          <w:szCs w:val="28"/>
        </w:rPr>
        <w:t>(</w:t>
      </w:r>
      <w:r>
        <w:rPr>
          <w:rFonts w:ascii="Times New Roman" w:hAnsi="Times New Roman" w:cs="Times New Roman"/>
          <w:b/>
          <w:sz w:val="28"/>
          <w:szCs w:val="28"/>
        </w:rPr>
        <w:t>МАТЕРИАЛЫ ПО ОБОСНОВАНИЮ ПРОЕКТНЫХ РЕШЕНИЙ</w:t>
      </w:r>
      <w:r w:rsidRPr="00780459">
        <w:rPr>
          <w:rFonts w:ascii="Times New Roman" w:hAnsi="Times New Roman" w:cs="Times New Roman"/>
          <w:b/>
          <w:sz w:val="28"/>
          <w:szCs w:val="28"/>
        </w:rPr>
        <w:t>)</w:t>
      </w:r>
    </w:p>
    <w:p w14:paraId="3B3AD974" w14:textId="5BB4FA20" w:rsidR="006210A3" w:rsidRDefault="006210A3" w:rsidP="00780459">
      <w:pPr>
        <w:spacing w:after="129"/>
        <w:ind w:left="10" w:right="638"/>
        <w:jc w:val="center"/>
        <w:rPr>
          <w:rFonts w:ascii="Times New Roman" w:hAnsi="Times New Roman" w:cs="Times New Roman"/>
          <w:b/>
          <w:sz w:val="28"/>
          <w:szCs w:val="28"/>
        </w:rPr>
      </w:pPr>
    </w:p>
    <w:p w14:paraId="48EC864D" w14:textId="34E9084C" w:rsidR="006210A3" w:rsidRDefault="006210A3" w:rsidP="00780459">
      <w:pPr>
        <w:spacing w:after="129"/>
        <w:ind w:left="10" w:right="638"/>
        <w:jc w:val="center"/>
        <w:rPr>
          <w:rFonts w:ascii="Times New Roman" w:hAnsi="Times New Roman" w:cs="Times New Roman"/>
          <w:b/>
          <w:sz w:val="28"/>
          <w:szCs w:val="28"/>
        </w:rPr>
      </w:pPr>
    </w:p>
    <w:p w14:paraId="6AF01AA8" w14:textId="183B9113" w:rsidR="006210A3" w:rsidRDefault="006210A3" w:rsidP="00780459">
      <w:pPr>
        <w:spacing w:after="129"/>
        <w:ind w:left="10" w:right="638"/>
        <w:jc w:val="center"/>
        <w:rPr>
          <w:rFonts w:ascii="Times New Roman" w:hAnsi="Times New Roman" w:cs="Times New Roman"/>
          <w:b/>
          <w:sz w:val="28"/>
          <w:szCs w:val="28"/>
        </w:rPr>
      </w:pPr>
    </w:p>
    <w:p w14:paraId="40394B10" w14:textId="71017163" w:rsidR="006210A3" w:rsidRDefault="006210A3" w:rsidP="00780459">
      <w:pPr>
        <w:spacing w:after="129"/>
        <w:ind w:left="10" w:right="638"/>
        <w:jc w:val="center"/>
        <w:rPr>
          <w:rFonts w:ascii="Times New Roman" w:hAnsi="Times New Roman" w:cs="Times New Roman"/>
          <w:b/>
          <w:sz w:val="28"/>
          <w:szCs w:val="28"/>
        </w:rPr>
      </w:pPr>
    </w:p>
    <w:p w14:paraId="5F67D53B" w14:textId="2D6C126D" w:rsidR="006210A3" w:rsidRDefault="006210A3" w:rsidP="00780459">
      <w:pPr>
        <w:spacing w:after="129"/>
        <w:ind w:left="10" w:right="638"/>
        <w:jc w:val="center"/>
        <w:rPr>
          <w:rFonts w:ascii="Times New Roman" w:hAnsi="Times New Roman" w:cs="Times New Roman"/>
          <w:b/>
          <w:sz w:val="28"/>
          <w:szCs w:val="28"/>
        </w:rPr>
      </w:pPr>
    </w:p>
    <w:p w14:paraId="260B98D8" w14:textId="25F3679E" w:rsidR="006210A3" w:rsidRDefault="006210A3" w:rsidP="00780459">
      <w:pPr>
        <w:spacing w:after="129"/>
        <w:ind w:left="10" w:right="638"/>
        <w:jc w:val="center"/>
        <w:rPr>
          <w:rFonts w:ascii="Times New Roman" w:hAnsi="Times New Roman" w:cs="Times New Roman"/>
          <w:b/>
          <w:sz w:val="28"/>
          <w:szCs w:val="28"/>
        </w:rPr>
      </w:pPr>
    </w:p>
    <w:p w14:paraId="05DAE760" w14:textId="39EB1296" w:rsidR="006210A3" w:rsidRDefault="006210A3" w:rsidP="00780459">
      <w:pPr>
        <w:spacing w:after="129"/>
        <w:ind w:left="10" w:right="638"/>
        <w:jc w:val="center"/>
        <w:rPr>
          <w:rFonts w:ascii="Times New Roman" w:hAnsi="Times New Roman" w:cs="Times New Roman"/>
          <w:b/>
          <w:sz w:val="28"/>
          <w:szCs w:val="28"/>
        </w:rPr>
      </w:pPr>
    </w:p>
    <w:p w14:paraId="0A34CDA0" w14:textId="26C13164" w:rsidR="006210A3" w:rsidRDefault="006210A3" w:rsidP="00780459">
      <w:pPr>
        <w:spacing w:after="129"/>
        <w:ind w:left="10" w:right="638"/>
        <w:jc w:val="center"/>
        <w:rPr>
          <w:rFonts w:ascii="Times New Roman" w:hAnsi="Times New Roman" w:cs="Times New Roman"/>
          <w:b/>
          <w:sz w:val="28"/>
          <w:szCs w:val="28"/>
        </w:rPr>
      </w:pPr>
    </w:p>
    <w:p w14:paraId="5C90A0FE" w14:textId="337D1E0B" w:rsidR="006210A3" w:rsidRDefault="006210A3" w:rsidP="00780459">
      <w:pPr>
        <w:spacing w:after="129"/>
        <w:ind w:left="10" w:right="638"/>
        <w:jc w:val="center"/>
        <w:rPr>
          <w:rFonts w:ascii="Times New Roman" w:hAnsi="Times New Roman" w:cs="Times New Roman"/>
          <w:b/>
          <w:sz w:val="28"/>
          <w:szCs w:val="28"/>
        </w:rPr>
      </w:pPr>
    </w:p>
    <w:p w14:paraId="61F669CE" w14:textId="4545ED8F" w:rsidR="006210A3" w:rsidRDefault="006210A3" w:rsidP="00780459">
      <w:pPr>
        <w:spacing w:after="129"/>
        <w:ind w:left="10" w:right="638"/>
        <w:jc w:val="center"/>
        <w:rPr>
          <w:rFonts w:ascii="Times New Roman" w:hAnsi="Times New Roman" w:cs="Times New Roman"/>
          <w:b/>
          <w:sz w:val="28"/>
          <w:szCs w:val="28"/>
        </w:rPr>
      </w:pPr>
    </w:p>
    <w:p w14:paraId="26B76C1B" w14:textId="65BB0386" w:rsidR="006210A3" w:rsidRDefault="006210A3" w:rsidP="00780459">
      <w:pPr>
        <w:spacing w:after="129"/>
        <w:ind w:left="10" w:right="638"/>
        <w:jc w:val="center"/>
        <w:rPr>
          <w:rFonts w:ascii="Times New Roman" w:hAnsi="Times New Roman" w:cs="Times New Roman"/>
          <w:b/>
          <w:sz w:val="28"/>
          <w:szCs w:val="28"/>
        </w:rPr>
      </w:pPr>
    </w:p>
    <w:p w14:paraId="7C0E9EEF" w14:textId="57F42318" w:rsidR="006210A3" w:rsidRDefault="006210A3" w:rsidP="00780459">
      <w:pPr>
        <w:spacing w:after="129"/>
        <w:ind w:left="10" w:right="638"/>
        <w:jc w:val="center"/>
        <w:rPr>
          <w:rFonts w:ascii="Times New Roman" w:hAnsi="Times New Roman" w:cs="Times New Roman"/>
          <w:b/>
          <w:sz w:val="28"/>
          <w:szCs w:val="28"/>
        </w:rPr>
      </w:pPr>
    </w:p>
    <w:p w14:paraId="4BF33BB1" w14:textId="4D45C553" w:rsidR="006210A3" w:rsidRDefault="006210A3" w:rsidP="00780459">
      <w:pPr>
        <w:spacing w:after="129"/>
        <w:ind w:left="10" w:right="638"/>
        <w:jc w:val="center"/>
        <w:rPr>
          <w:rFonts w:ascii="Times New Roman" w:hAnsi="Times New Roman" w:cs="Times New Roman"/>
          <w:b/>
          <w:sz w:val="28"/>
          <w:szCs w:val="28"/>
        </w:rPr>
      </w:pPr>
    </w:p>
    <w:p w14:paraId="1CFD5CBE" w14:textId="73F9F9F8" w:rsidR="006210A3" w:rsidRPr="00396CE3" w:rsidRDefault="006210A3" w:rsidP="00780459">
      <w:pPr>
        <w:spacing w:after="129"/>
        <w:ind w:left="10" w:right="638"/>
        <w:jc w:val="center"/>
        <w:rPr>
          <w:rFonts w:ascii="Times New Roman" w:hAnsi="Times New Roman" w:cs="Times New Roman"/>
          <w:bCs/>
          <w:sz w:val="28"/>
          <w:szCs w:val="28"/>
        </w:rPr>
      </w:pPr>
      <w:r w:rsidRPr="00396CE3">
        <w:rPr>
          <w:rFonts w:ascii="Times New Roman" w:hAnsi="Times New Roman" w:cs="Times New Roman"/>
          <w:bCs/>
          <w:sz w:val="28"/>
          <w:szCs w:val="28"/>
        </w:rPr>
        <w:t>Барнаул 2021</w:t>
      </w:r>
    </w:p>
    <w:p w14:paraId="729F5232" w14:textId="7B256AFB" w:rsidR="0039168E" w:rsidRDefault="0039168E" w:rsidP="00534AAA">
      <w:pPr>
        <w:spacing w:after="0" w:line="240" w:lineRule="auto"/>
        <w:ind w:right="-285"/>
        <w:jc w:val="center"/>
        <w:rPr>
          <w:rFonts w:ascii="Times New Roman" w:hAnsi="Times New Roman" w:cs="Times New Roman"/>
          <w:b/>
          <w:sz w:val="24"/>
          <w:szCs w:val="24"/>
        </w:rPr>
      </w:pPr>
      <w:bookmarkStart w:id="1" w:name="_Hlk77148655"/>
      <w:bookmarkEnd w:id="0"/>
      <w:r w:rsidRPr="0039168E">
        <w:rPr>
          <w:rFonts w:ascii="Times New Roman" w:hAnsi="Times New Roman" w:cs="Times New Roman"/>
          <w:b/>
          <w:sz w:val="24"/>
          <w:szCs w:val="24"/>
        </w:rPr>
        <w:lastRenderedPageBreak/>
        <w:t>Перечень текстовых материалов Генерального плана:</w:t>
      </w:r>
    </w:p>
    <w:p w14:paraId="658611E6" w14:textId="77777777" w:rsidR="00197CB2" w:rsidRDefault="00197CB2" w:rsidP="00534AAA">
      <w:pPr>
        <w:spacing w:after="0" w:line="240" w:lineRule="auto"/>
        <w:ind w:right="-285"/>
        <w:jc w:val="center"/>
        <w:rPr>
          <w:rFonts w:ascii="Times New Roman" w:hAnsi="Times New Roman" w:cs="Times New Roman"/>
          <w:b/>
          <w:sz w:val="24"/>
          <w:szCs w:val="24"/>
        </w:rPr>
      </w:pPr>
    </w:p>
    <w:tbl>
      <w:tblPr>
        <w:tblStyle w:val="ad"/>
        <w:tblW w:w="9640" w:type="dxa"/>
        <w:tblInd w:w="-147" w:type="dxa"/>
        <w:tblLook w:val="04A0" w:firstRow="1" w:lastRow="0" w:firstColumn="1" w:lastColumn="0" w:noHBand="0" w:noVBand="1"/>
      </w:tblPr>
      <w:tblGrid>
        <w:gridCol w:w="993"/>
        <w:gridCol w:w="7229"/>
        <w:gridCol w:w="1418"/>
      </w:tblGrid>
      <w:tr w:rsidR="003C029C" w14:paraId="2090F510" w14:textId="77777777" w:rsidTr="00A11CE5">
        <w:trPr>
          <w:trHeight w:val="432"/>
        </w:trPr>
        <w:tc>
          <w:tcPr>
            <w:tcW w:w="993" w:type="dxa"/>
            <w:vAlign w:val="center"/>
          </w:tcPr>
          <w:p w14:paraId="0D91FB30" w14:textId="7701AD5F" w:rsidR="003C029C" w:rsidRDefault="003C029C" w:rsidP="00334BC9">
            <w:pPr>
              <w:ind w:right="-34"/>
              <w:jc w:val="center"/>
              <w:rPr>
                <w:rFonts w:ascii="Times New Roman" w:hAnsi="Times New Roman" w:cs="Times New Roman"/>
                <w:b/>
                <w:sz w:val="24"/>
                <w:szCs w:val="24"/>
              </w:rPr>
            </w:pPr>
            <w:r w:rsidRPr="005241F0">
              <w:rPr>
                <w:rFonts w:ascii="Times New Roman" w:hAnsi="Times New Roman" w:cs="Times New Roman"/>
                <w:b/>
                <w:bCs/>
                <w:sz w:val="24"/>
                <w:szCs w:val="24"/>
              </w:rPr>
              <w:t>№ п/п</w:t>
            </w:r>
          </w:p>
        </w:tc>
        <w:tc>
          <w:tcPr>
            <w:tcW w:w="7229" w:type="dxa"/>
            <w:vAlign w:val="center"/>
          </w:tcPr>
          <w:p w14:paraId="345E1DE1" w14:textId="16650BAD" w:rsidR="003C029C" w:rsidRDefault="003C029C" w:rsidP="00A11CE5">
            <w:pPr>
              <w:ind w:right="-285"/>
              <w:jc w:val="center"/>
              <w:rPr>
                <w:rFonts w:ascii="Times New Roman" w:hAnsi="Times New Roman" w:cs="Times New Roman"/>
                <w:b/>
                <w:sz w:val="24"/>
                <w:szCs w:val="24"/>
              </w:rPr>
            </w:pPr>
            <w:r w:rsidRPr="005241F0">
              <w:rPr>
                <w:rFonts w:ascii="Times New Roman" w:hAnsi="Times New Roman" w:cs="Times New Roman"/>
                <w:b/>
                <w:bCs/>
                <w:sz w:val="24"/>
                <w:szCs w:val="24"/>
              </w:rPr>
              <w:t>Наименование документации</w:t>
            </w:r>
          </w:p>
        </w:tc>
        <w:tc>
          <w:tcPr>
            <w:tcW w:w="1418" w:type="dxa"/>
            <w:vAlign w:val="center"/>
          </w:tcPr>
          <w:p w14:paraId="19AD187B" w14:textId="0C6B3FA8" w:rsidR="003C029C" w:rsidRDefault="00A11CE5" w:rsidP="00334BC9">
            <w:pPr>
              <w:ind w:right="-110"/>
              <w:rPr>
                <w:rFonts w:ascii="Times New Roman" w:hAnsi="Times New Roman" w:cs="Times New Roman"/>
                <w:b/>
                <w:sz w:val="24"/>
                <w:szCs w:val="24"/>
              </w:rPr>
            </w:pPr>
            <w:r>
              <w:rPr>
                <w:rFonts w:ascii="Times New Roman" w:hAnsi="Times New Roman" w:cs="Times New Roman"/>
                <w:b/>
                <w:sz w:val="24"/>
                <w:szCs w:val="24"/>
              </w:rPr>
              <w:t>Кол-во стр.</w:t>
            </w:r>
          </w:p>
        </w:tc>
      </w:tr>
      <w:tr w:rsidR="003C029C" w14:paraId="7B8AEEA3" w14:textId="77777777" w:rsidTr="00184081">
        <w:trPr>
          <w:trHeight w:val="411"/>
        </w:trPr>
        <w:tc>
          <w:tcPr>
            <w:tcW w:w="9640" w:type="dxa"/>
            <w:gridSpan w:val="3"/>
            <w:vAlign w:val="center"/>
          </w:tcPr>
          <w:p w14:paraId="7F40FF31" w14:textId="74F94510" w:rsidR="003C029C" w:rsidRDefault="003C029C" w:rsidP="00184081">
            <w:pPr>
              <w:ind w:right="-285"/>
              <w:jc w:val="center"/>
              <w:rPr>
                <w:rFonts w:ascii="Times New Roman" w:hAnsi="Times New Roman" w:cs="Times New Roman"/>
                <w:b/>
                <w:sz w:val="24"/>
                <w:szCs w:val="24"/>
              </w:rPr>
            </w:pPr>
            <w:r w:rsidRPr="005241F0">
              <w:rPr>
                <w:rFonts w:ascii="Times New Roman" w:hAnsi="Times New Roman" w:cs="Times New Roman"/>
                <w:b/>
                <w:bCs/>
                <w:sz w:val="24"/>
                <w:szCs w:val="24"/>
              </w:rPr>
              <w:t>Утверждаемая часть</w:t>
            </w:r>
          </w:p>
        </w:tc>
      </w:tr>
      <w:tr w:rsidR="003C029C" w14:paraId="0F9CDBEE" w14:textId="77777777" w:rsidTr="00AD32CD">
        <w:tc>
          <w:tcPr>
            <w:tcW w:w="993" w:type="dxa"/>
            <w:vAlign w:val="center"/>
          </w:tcPr>
          <w:p w14:paraId="1BF1DC87" w14:textId="120D133C" w:rsidR="003C029C" w:rsidRDefault="003C029C" w:rsidP="00C42107">
            <w:pPr>
              <w:ind w:right="-103"/>
              <w:jc w:val="center"/>
              <w:rPr>
                <w:rFonts w:ascii="Times New Roman" w:hAnsi="Times New Roman" w:cs="Times New Roman"/>
                <w:b/>
                <w:sz w:val="24"/>
                <w:szCs w:val="24"/>
              </w:rPr>
            </w:pPr>
            <w:r w:rsidRPr="005E532E">
              <w:rPr>
                <w:rFonts w:ascii="Times New Roman" w:hAnsi="Times New Roman" w:cs="Times New Roman"/>
              </w:rPr>
              <w:t>1</w:t>
            </w:r>
          </w:p>
        </w:tc>
        <w:tc>
          <w:tcPr>
            <w:tcW w:w="7229" w:type="dxa"/>
            <w:vAlign w:val="center"/>
          </w:tcPr>
          <w:p w14:paraId="28A5DD85" w14:textId="1AA79979" w:rsidR="003C029C" w:rsidRDefault="003C029C" w:rsidP="00D85E84">
            <w:pPr>
              <w:jc w:val="both"/>
              <w:rPr>
                <w:rFonts w:ascii="Times New Roman" w:hAnsi="Times New Roman" w:cs="Times New Roman"/>
                <w:b/>
                <w:sz w:val="24"/>
                <w:szCs w:val="24"/>
              </w:rPr>
            </w:pPr>
            <w:r w:rsidRPr="005E532E">
              <w:rPr>
                <w:rFonts w:ascii="Times New Roman" w:hAnsi="Times New Roman" w:cs="Times New Roman"/>
              </w:rPr>
              <w:t>Положение о территориальном планировании МО сельск</w:t>
            </w:r>
            <w:r>
              <w:rPr>
                <w:rFonts w:ascii="Times New Roman" w:hAnsi="Times New Roman" w:cs="Times New Roman"/>
              </w:rPr>
              <w:t>ого</w:t>
            </w:r>
            <w:r w:rsidRPr="005E532E">
              <w:rPr>
                <w:rFonts w:ascii="Times New Roman" w:hAnsi="Times New Roman" w:cs="Times New Roman"/>
              </w:rPr>
              <w:t xml:space="preserve"> поселени</w:t>
            </w:r>
            <w:r>
              <w:rPr>
                <w:rFonts w:ascii="Times New Roman" w:hAnsi="Times New Roman" w:cs="Times New Roman"/>
              </w:rPr>
              <w:t>я</w:t>
            </w:r>
            <w:r w:rsidRPr="005E532E">
              <w:rPr>
                <w:rFonts w:ascii="Times New Roman" w:hAnsi="Times New Roman" w:cs="Times New Roman"/>
              </w:rPr>
              <w:t xml:space="preserve"> «Село Кольцово» Ферзиковского района Калужской области</w:t>
            </w:r>
          </w:p>
        </w:tc>
        <w:tc>
          <w:tcPr>
            <w:tcW w:w="1418" w:type="dxa"/>
            <w:vAlign w:val="center"/>
          </w:tcPr>
          <w:p w14:paraId="7E2FECD0" w14:textId="33090A80" w:rsidR="003C029C" w:rsidRPr="00E745BF" w:rsidRDefault="008764EB" w:rsidP="00AD32CD">
            <w:pPr>
              <w:ind w:right="-285"/>
              <w:jc w:val="center"/>
              <w:rPr>
                <w:rFonts w:ascii="Times New Roman" w:hAnsi="Times New Roman" w:cs="Times New Roman"/>
                <w:bCs/>
                <w:sz w:val="24"/>
                <w:szCs w:val="24"/>
              </w:rPr>
            </w:pPr>
            <w:r>
              <w:rPr>
                <w:rFonts w:ascii="Times New Roman" w:hAnsi="Times New Roman" w:cs="Times New Roman"/>
                <w:bCs/>
                <w:sz w:val="24"/>
                <w:szCs w:val="24"/>
              </w:rPr>
              <w:t>6</w:t>
            </w:r>
          </w:p>
        </w:tc>
      </w:tr>
      <w:tr w:rsidR="003C029C" w14:paraId="2734C59E" w14:textId="77777777" w:rsidTr="00AD32CD">
        <w:trPr>
          <w:trHeight w:val="449"/>
        </w:trPr>
        <w:tc>
          <w:tcPr>
            <w:tcW w:w="9640" w:type="dxa"/>
            <w:gridSpan w:val="3"/>
            <w:vAlign w:val="center"/>
          </w:tcPr>
          <w:p w14:paraId="5507CC48" w14:textId="6C1988AF" w:rsidR="003C029C" w:rsidRDefault="003C029C" w:rsidP="00AD32CD">
            <w:pPr>
              <w:ind w:right="-103"/>
              <w:jc w:val="center"/>
              <w:rPr>
                <w:rFonts w:ascii="Times New Roman" w:hAnsi="Times New Roman" w:cs="Times New Roman"/>
                <w:b/>
                <w:sz w:val="24"/>
                <w:szCs w:val="24"/>
              </w:rPr>
            </w:pPr>
            <w:r w:rsidRPr="005E532E">
              <w:rPr>
                <w:rFonts w:ascii="Times New Roman" w:hAnsi="Times New Roman" w:cs="Times New Roman"/>
                <w:b/>
                <w:bCs/>
              </w:rPr>
              <w:t>Обосновывающая часть (прилагаемые материалы)</w:t>
            </w:r>
          </w:p>
        </w:tc>
      </w:tr>
      <w:tr w:rsidR="003C029C" w14:paraId="3423BF8F" w14:textId="77777777" w:rsidTr="00AD32CD">
        <w:tc>
          <w:tcPr>
            <w:tcW w:w="993" w:type="dxa"/>
            <w:vAlign w:val="center"/>
          </w:tcPr>
          <w:p w14:paraId="2E8E019C" w14:textId="4E34A6DE" w:rsidR="003C029C" w:rsidRDefault="003C029C" w:rsidP="00C42107">
            <w:pPr>
              <w:ind w:right="-103"/>
              <w:jc w:val="center"/>
              <w:rPr>
                <w:rFonts w:ascii="Times New Roman" w:hAnsi="Times New Roman" w:cs="Times New Roman"/>
                <w:b/>
                <w:sz w:val="24"/>
                <w:szCs w:val="24"/>
              </w:rPr>
            </w:pPr>
            <w:r w:rsidRPr="005E532E">
              <w:rPr>
                <w:rFonts w:ascii="Times New Roman" w:hAnsi="Times New Roman" w:cs="Times New Roman"/>
              </w:rPr>
              <w:t>2</w:t>
            </w:r>
          </w:p>
        </w:tc>
        <w:tc>
          <w:tcPr>
            <w:tcW w:w="7229" w:type="dxa"/>
            <w:vAlign w:val="center"/>
          </w:tcPr>
          <w:p w14:paraId="18E094E4" w14:textId="54F27062" w:rsidR="003C029C" w:rsidRDefault="003C029C" w:rsidP="00D85E84">
            <w:pPr>
              <w:jc w:val="both"/>
              <w:rPr>
                <w:rFonts w:ascii="Times New Roman" w:hAnsi="Times New Roman" w:cs="Times New Roman"/>
                <w:b/>
                <w:sz w:val="24"/>
                <w:szCs w:val="24"/>
              </w:rPr>
            </w:pPr>
            <w:r w:rsidRPr="005E532E">
              <w:rPr>
                <w:rFonts w:ascii="Times New Roman" w:hAnsi="Times New Roman" w:cs="Times New Roman"/>
              </w:rPr>
              <w:t>Материалы по обоснованию Генерального плана МО сельско</w:t>
            </w:r>
            <w:r>
              <w:rPr>
                <w:rFonts w:ascii="Times New Roman" w:hAnsi="Times New Roman" w:cs="Times New Roman"/>
              </w:rPr>
              <w:t>го</w:t>
            </w:r>
            <w:r w:rsidRPr="005E532E">
              <w:rPr>
                <w:rFonts w:ascii="Times New Roman" w:hAnsi="Times New Roman" w:cs="Times New Roman"/>
              </w:rPr>
              <w:t xml:space="preserve"> поселени</w:t>
            </w:r>
            <w:r>
              <w:rPr>
                <w:rFonts w:ascii="Times New Roman" w:hAnsi="Times New Roman" w:cs="Times New Roman"/>
              </w:rPr>
              <w:t>я</w:t>
            </w:r>
            <w:r w:rsidRPr="005E532E">
              <w:rPr>
                <w:rFonts w:ascii="Times New Roman" w:hAnsi="Times New Roman" w:cs="Times New Roman"/>
              </w:rPr>
              <w:t xml:space="preserve"> «Село Кольцово» Ферзиковского района Калужской области</w:t>
            </w:r>
          </w:p>
        </w:tc>
        <w:tc>
          <w:tcPr>
            <w:tcW w:w="1418" w:type="dxa"/>
            <w:vAlign w:val="center"/>
          </w:tcPr>
          <w:p w14:paraId="7ABCB2C9" w14:textId="7D82E664" w:rsidR="003C029C" w:rsidRPr="000B165D" w:rsidRDefault="00AD32CD" w:rsidP="00AD32CD">
            <w:pPr>
              <w:ind w:right="-285"/>
              <w:jc w:val="center"/>
              <w:rPr>
                <w:rFonts w:ascii="Times New Roman" w:hAnsi="Times New Roman" w:cs="Times New Roman"/>
                <w:bCs/>
                <w:sz w:val="24"/>
                <w:szCs w:val="24"/>
              </w:rPr>
            </w:pPr>
            <w:r w:rsidRPr="000B165D">
              <w:rPr>
                <w:rFonts w:ascii="Times New Roman" w:hAnsi="Times New Roman" w:cs="Times New Roman"/>
                <w:bCs/>
                <w:sz w:val="24"/>
                <w:szCs w:val="24"/>
              </w:rPr>
              <w:t>8</w:t>
            </w:r>
            <w:r w:rsidR="008A6083">
              <w:rPr>
                <w:rFonts w:ascii="Times New Roman" w:hAnsi="Times New Roman" w:cs="Times New Roman"/>
                <w:bCs/>
                <w:sz w:val="24"/>
                <w:szCs w:val="24"/>
              </w:rPr>
              <w:t>5</w:t>
            </w:r>
          </w:p>
        </w:tc>
      </w:tr>
    </w:tbl>
    <w:p w14:paraId="1AACCFA8" w14:textId="77777777" w:rsidR="003C029C" w:rsidRPr="0039168E" w:rsidRDefault="003C029C" w:rsidP="00534AAA">
      <w:pPr>
        <w:spacing w:after="0" w:line="240" w:lineRule="auto"/>
        <w:ind w:right="-285"/>
        <w:jc w:val="center"/>
        <w:rPr>
          <w:rFonts w:ascii="Times New Roman" w:hAnsi="Times New Roman" w:cs="Times New Roman"/>
          <w:b/>
          <w:sz w:val="24"/>
          <w:szCs w:val="24"/>
        </w:rPr>
      </w:pPr>
    </w:p>
    <w:p w14:paraId="55D0F35A" w14:textId="77777777" w:rsidR="0039168E" w:rsidRPr="0039168E" w:rsidRDefault="0039168E" w:rsidP="00534AAA">
      <w:pPr>
        <w:spacing w:after="0" w:line="240" w:lineRule="auto"/>
        <w:ind w:right="-285"/>
        <w:rPr>
          <w:rFonts w:ascii="Times New Roman" w:hAnsi="Times New Roman" w:cs="Times New Roman"/>
          <w:b/>
          <w:sz w:val="24"/>
          <w:szCs w:val="24"/>
        </w:rPr>
      </w:pPr>
    </w:p>
    <w:p w14:paraId="4C14B5A9" w14:textId="5E88E924" w:rsidR="0039168E" w:rsidRDefault="0039168E" w:rsidP="006543C1">
      <w:pPr>
        <w:spacing w:after="0" w:line="240" w:lineRule="auto"/>
        <w:ind w:right="-285"/>
        <w:jc w:val="center"/>
        <w:rPr>
          <w:rFonts w:ascii="Times New Roman" w:hAnsi="Times New Roman" w:cs="Times New Roman"/>
          <w:b/>
          <w:sz w:val="24"/>
          <w:szCs w:val="24"/>
        </w:rPr>
      </w:pPr>
      <w:r w:rsidRPr="0039168E">
        <w:rPr>
          <w:rFonts w:ascii="Times New Roman" w:hAnsi="Times New Roman" w:cs="Times New Roman"/>
          <w:b/>
          <w:sz w:val="24"/>
          <w:szCs w:val="24"/>
        </w:rPr>
        <w:t>Перечень графических материалов Генерального плана:</w:t>
      </w:r>
    </w:p>
    <w:p w14:paraId="456505DC" w14:textId="77777777" w:rsidR="00197CB2" w:rsidRPr="0039168E" w:rsidRDefault="00197CB2" w:rsidP="006543C1">
      <w:pPr>
        <w:spacing w:after="0" w:line="240" w:lineRule="auto"/>
        <w:ind w:right="-285"/>
        <w:jc w:val="center"/>
        <w:rPr>
          <w:rFonts w:ascii="Times New Roman" w:hAnsi="Times New Roman" w:cs="Times New Roman"/>
          <w:b/>
          <w:sz w:val="24"/>
          <w:szCs w:val="24"/>
        </w:rPr>
      </w:pPr>
    </w:p>
    <w:tbl>
      <w:tblPr>
        <w:tblpPr w:leftFromText="180" w:rightFromText="180" w:vertAnchor="text" w:horzAnchor="margin" w:tblpXSpec="center" w:tblpY="9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7216"/>
        <w:gridCol w:w="1462"/>
      </w:tblGrid>
      <w:tr w:rsidR="0039168E" w:rsidRPr="0039168E" w14:paraId="5CE090B6" w14:textId="77777777" w:rsidTr="006543C1">
        <w:trPr>
          <w:trHeight w:val="274"/>
        </w:trPr>
        <w:tc>
          <w:tcPr>
            <w:tcW w:w="1069" w:type="dxa"/>
            <w:shd w:val="clear" w:color="auto" w:fill="auto"/>
            <w:vAlign w:val="center"/>
          </w:tcPr>
          <w:p w14:paraId="5189F8CC" w14:textId="77777777" w:rsidR="0039168E" w:rsidRPr="0039168E" w:rsidRDefault="0039168E" w:rsidP="00534AAA">
            <w:pPr>
              <w:pStyle w:val="S"/>
              <w:spacing w:line="240" w:lineRule="auto"/>
              <w:rPr>
                <w:b/>
              </w:rPr>
            </w:pPr>
            <w:r w:rsidRPr="0039168E">
              <w:rPr>
                <w:b/>
              </w:rPr>
              <w:t>Номер</w:t>
            </w:r>
          </w:p>
          <w:p w14:paraId="351A933C" w14:textId="77777777" w:rsidR="0039168E" w:rsidRPr="0039168E" w:rsidRDefault="0039168E" w:rsidP="00534AAA">
            <w:pPr>
              <w:pStyle w:val="S"/>
              <w:spacing w:line="240" w:lineRule="auto"/>
              <w:rPr>
                <w:b/>
              </w:rPr>
            </w:pPr>
            <w:r w:rsidRPr="0039168E">
              <w:rPr>
                <w:b/>
              </w:rPr>
              <w:t>листа</w:t>
            </w:r>
          </w:p>
        </w:tc>
        <w:tc>
          <w:tcPr>
            <w:tcW w:w="7216" w:type="dxa"/>
            <w:shd w:val="clear" w:color="auto" w:fill="auto"/>
            <w:vAlign w:val="center"/>
          </w:tcPr>
          <w:p w14:paraId="578F3891" w14:textId="77777777" w:rsidR="0039168E" w:rsidRPr="0039168E" w:rsidRDefault="0039168E" w:rsidP="00534AAA">
            <w:pPr>
              <w:pStyle w:val="S"/>
              <w:spacing w:line="240" w:lineRule="auto"/>
              <w:ind w:right="-11"/>
              <w:rPr>
                <w:b/>
              </w:rPr>
            </w:pPr>
            <w:r w:rsidRPr="0039168E">
              <w:rPr>
                <w:b/>
              </w:rPr>
              <w:t>Наименование документации</w:t>
            </w:r>
          </w:p>
        </w:tc>
        <w:tc>
          <w:tcPr>
            <w:tcW w:w="1462" w:type="dxa"/>
            <w:shd w:val="clear" w:color="auto" w:fill="auto"/>
            <w:vAlign w:val="center"/>
          </w:tcPr>
          <w:p w14:paraId="2C79EF5D" w14:textId="77777777" w:rsidR="0039168E" w:rsidRPr="0039168E" w:rsidRDefault="0039168E" w:rsidP="00534AAA">
            <w:pPr>
              <w:pStyle w:val="S"/>
              <w:spacing w:line="240" w:lineRule="auto"/>
              <w:ind w:right="-108"/>
              <w:rPr>
                <w:b/>
              </w:rPr>
            </w:pPr>
            <w:r w:rsidRPr="0039168E">
              <w:rPr>
                <w:b/>
              </w:rPr>
              <w:t>Масштаб</w:t>
            </w:r>
          </w:p>
        </w:tc>
      </w:tr>
      <w:tr w:rsidR="0039168E" w:rsidRPr="0039168E" w14:paraId="1375E1E3" w14:textId="77777777" w:rsidTr="00B01485">
        <w:trPr>
          <w:trHeight w:val="421"/>
        </w:trPr>
        <w:tc>
          <w:tcPr>
            <w:tcW w:w="9747" w:type="dxa"/>
            <w:gridSpan w:val="3"/>
            <w:vAlign w:val="center"/>
          </w:tcPr>
          <w:p w14:paraId="2E1C6C5C" w14:textId="77777777" w:rsidR="0039168E" w:rsidRPr="0039168E" w:rsidRDefault="0039168E" w:rsidP="00534AAA">
            <w:pPr>
              <w:pStyle w:val="S"/>
              <w:spacing w:line="240" w:lineRule="auto"/>
              <w:ind w:right="-285"/>
            </w:pPr>
            <w:r w:rsidRPr="0039168E">
              <w:rPr>
                <w:b/>
              </w:rPr>
              <w:t>Утверждаемая часть</w:t>
            </w:r>
          </w:p>
        </w:tc>
      </w:tr>
      <w:tr w:rsidR="0039168E" w:rsidRPr="0039168E" w14:paraId="2A40FB50" w14:textId="77777777" w:rsidTr="007C4776">
        <w:trPr>
          <w:trHeight w:val="126"/>
        </w:trPr>
        <w:tc>
          <w:tcPr>
            <w:tcW w:w="1069" w:type="dxa"/>
            <w:vAlign w:val="center"/>
          </w:tcPr>
          <w:p w14:paraId="2C677A7D" w14:textId="77777777" w:rsidR="0039168E" w:rsidRPr="00F07EDF" w:rsidRDefault="0039168E" w:rsidP="00534AAA">
            <w:pPr>
              <w:pStyle w:val="S"/>
              <w:spacing w:line="240" w:lineRule="auto"/>
              <w:rPr>
                <w:sz w:val="20"/>
                <w:szCs w:val="20"/>
                <w:lang w:val="ru-RU"/>
              </w:rPr>
            </w:pPr>
            <w:r w:rsidRPr="00F07EDF">
              <w:rPr>
                <w:sz w:val="20"/>
                <w:szCs w:val="20"/>
                <w:lang w:val="ru-RU"/>
              </w:rPr>
              <w:t>1</w:t>
            </w:r>
          </w:p>
        </w:tc>
        <w:tc>
          <w:tcPr>
            <w:tcW w:w="7216" w:type="dxa"/>
            <w:vAlign w:val="center"/>
          </w:tcPr>
          <w:p w14:paraId="18D2C9A8" w14:textId="54D0F5CE" w:rsidR="0039168E" w:rsidRPr="00F07EDF" w:rsidRDefault="00D96279" w:rsidP="008A6083">
            <w:pPr>
              <w:spacing w:after="0" w:line="240" w:lineRule="auto"/>
              <w:rPr>
                <w:rFonts w:ascii="Times New Roman" w:hAnsi="Times New Roman" w:cs="Times New Roman"/>
                <w:sz w:val="20"/>
                <w:szCs w:val="20"/>
              </w:rPr>
            </w:pPr>
            <w:r w:rsidRPr="00F07EDF">
              <w:rPr>
                <w:rFonts w:ascii="Times New Roman" w:hAnsi="Times New Roman" w:cs="Times New Roman"/>
                <w:sz w:val="20"/>
                <w:szCs w:val="20"/>
              </w:rPr>
              <w:t>Карта границ населенных пунктов (в том числе границ образуемых населенных пунктов), входящих в состав сельского поселения «Село Кольцово»</w:t>
            </w:r>
          </w:p>
        </w:tc>
        <w:tc>
          <w:tcPr>
            <w:tcW w:w="1462" w:type="dxa"/>
            <w:vAlign w:val="center"/>
          </w:tcPr>
          <w:p w14:paraId="698EE701" w14:textId="5F002F5C" w:rsidR="0039168E" w:rsidRPr="00F07EDF" w:rsidRDefault="0039168E" w:rsidP="00534AAA">
            <w:pPr>
              <w:spacing w:after="0" w:line="240" w:lineRule="auto"/>
              <w:ind w:right="33"/>
              <w:jc w:val="center"/>
              <w:rPr>
                <w:rFonts w:ascii="Times New Roman" w:hAnsi="Times New Roman" w:cs="Times New Roman"/>
                <w:sz w:val="20"/>
                <w:szCs w:val="20"/>
              </w:rPr>
            </w:pPr>
            <w:r w:rsidRPr="00F07EDF">
              <w:rPr>
                <w:rFonts w:ascii="Times New Roman" w:hAnsi="Times New Roman" w:cs="Times New Roman"/>
                <w:sz w:val="20"/>
                <w:szCs w:val="20"/>
              </w:rPr>
              <w:t>1:2</w:t>
            </w:r>
            <w:r w:rsidR="009C4CFC" w:rsidRPr="00F07EDF">
              <w:rPr>
                <w:rFonts w:ascii="Times New Roman" w:hAnsi="Times New Roman" w:cs="Times New Roman"/>
                <w:sz w:val="20"/>
                <w:szCs w:val="20"/>
              </w:rPr>
              <w:t>5</w:t>
            </w:r>
            <w:r w:rsidR="00AA2079" w:rsidRPr="00F07EDF">
              <w:rPr>
                <w:rFonts w:ascii="Times New Roman" w:hAnsi="Times New Roman" w:cs="Times New Roman"/>
                <w:sz w:val="20"/>
                <w:szCs w:val="20"/>
              </w:rPr>
              <w:t xml:space="preserve"> </w:t>
            </w:r>
            <w:r w:rsidRPr="00F07EDF">
              <w:rPr>
                <w:rFonts w:ascii="Times New Roman" w:hAnsi="Times New Roman" w:cs="Times New Roman"/>
                <w:sz w:val="20"/>
                <w:szCs w:val="20"/>
              </w:rPr>
              <w:t>000</w:t>
            </w:r>
          </w:p>
        </w:tc>
      </w:tr>
      <w:tr w:rsidR="0039168E" w:rsidRPr="0039168E" w14:paraId="2F8B207D" w14:textId="77777777" w:rsidTr="007C4776">
        <w:trPr>
          <w:trHeight w:val="126"/>
        </w:trPr>
        <w:tc>
          <w:tcPr>
            <w:tcW w:w="1069" w:type="dxa"/>
            <w:vAlign w:val="center"/>
          </w:tcPr>
          <w:p w14:paraId="19F5FFC3" w14:textId="77777777" w:rsidR="0039168E" w:rsidRPr="00F07EDF" w:rsidRDefault="0039168E" w:rsidP="00534AAA">
            <w:pPr>
              <w:pStyle w:val="S"/>
              <w:spacing w:line="240" w:lineRule="auto"/>
              <w:rPr>
                <w:sz w:val="20"/>
                <w:szCs w:val="20"/>
                <w:lang w:val="ru-RU"/>
              </w:rPr>
            </w:pPr>
            <w:r w:rsidRPr="00F07EDF">
              <w:rPr>
                <w:sz w:val="20"/>
                <w:szCs w:val="20"/>
                <w:lang w:val="ru-RU"/>
              </w:rPr>
              <w:t>2</w:t>
            </w:r>
          </w:p>
        </w:tc>
        <w:tc>
          <w:tcPr>
            <w:tcW w:w="7216" w:type="dxa"/>
            <w:vAlign w:val="center"/>
          </w:tcPr>
          <w:p w14:paraId="0D618B33" w14:textId="340CB113" w:rsidR="00534172" w:rsidRPr="00F07EDF" w:rsidRDefault="00534172" w:rsidP="008A6083">
            <w:pPr>
              <w:spacing w:after="0" w:line="240" w:lineRule="auto"/>
              <w:rPr>
                <w:rFonts w:ascii="Times New Roman" w:hAnsi="Times New Roman" w:cs="Times New Roman"/>
                <w:sz w:val="20"/>
                <w:szCs w:val="20"/>
              </w:rPr>
            </w:pPr>
            <w:r w:rsidRPr="00F07EDF">
              <w:rPr>
                <w:rFonts w:ascii="Times New Roman" w:hAnsi="Times New Roman" w:cs="Times New Roman"/>
                <w:sz w:val="20"/>
                <w:szCs w:val="20"/>
              </w:rPr>
              <w:t>Карта функциональных зон сельского поселения «Село Кольцово»</w:t>
            </w:r>
          </w:p>
        </w:tc>
        <w:tc>
          <w:tcPr>
            <w:tcW w:w="1462" w:type="dxa"/>
            <w:vAlign w:val="center"/>
          </w:tcPr>
          <w:p w14:paraId="7225CF35" w14:textId="366A2079" w:rsidR="0039168E" w:rsidRPr="00F07EDF" w:rsidRDefault="0039168E" w:rsidP="00534AAA">
            <w:pPr>
              <w:spacing w:after="0" w:line="240" w:lineRule="auto"/>
              <w:ind w:right="33"/>
              <w:jc w:val="center"/>
              <w:rPr>
                <w:rFonts w:ascii="Times New Roman" w:hAnsi="Times New Roman" w:cs="Times New Roman"/>
                <w:sz w:val="20"/>
                <w:szCs w:val="20"/>
              </w:rPr>
            </w:pPr>
            <w:r w:rsidRPr="00F07EDF">
              <w:rPr>
                <w:rFonts w:ascii="Times New Roman" w:hAnsi="Times New Roman" w:cs="Times New Roman"/>
                <w:sz w:val="20"/>
                <w:szCs w:val="20"/>
              </w:rPr>
              <w:t>1:2</w:t>
            </w:r>
            <w:r w:rsidR="009C4CFC" w:rsidRPr="00F07EDF">
              <w:rPr>
                <w:rFonts w:ascii="Times New Roman" w:hAnsi="Times New Roman" w:cs="Times New Roman"/>
                <w:sz w:val="20"/>
                <w:szCs w:val="20"/>
              </w:rPr>
              <w:t>5</w:t>
            </w:r>
            <w:r w:rsidR="00AA2079" w:rsidRPr="00F07EDF">
              <w:rPr>
                <w:rFonts w:ascii="Times New Roman" w:hAnsi="Times New Roman" w:cs="Times New Roman"/>
                <w:sz w:val="20"/>
                <w:szCs w:val="20"/>
              </w:rPr>
              <w:t xml:space="preserve"> </w:t>
            </w:r>
            <w:r w:rsidRPr="00F07EDF">
              <w:rPr>
                <w:rFonts w:ascii="Times New Roman" w:hAnsi="Times New Roman" w:cs="Times New Roman"/>
                <w:sz w:val="20"/>
                <w:szCs w:val="20"/>
              </w:rPr>
              <w:t xml:space="preserve">000 </w:t>
            </w:r>
          </w:p>
        </w:tc>
      </w:tr>
      <w:tr w:rsidR="005D5FA1" w:rsidRPr="0039168E" w14:paraId="3AD636A0" w14:textId="77777777" w:rsidTr="007C4776">
        <w:trPr>
          <w:trHeight w:val="126"/>
        </w:trPr>
        <w:tc>
          <w:tcPr>
            <w:tcW w:w="1069" w:type="dxa"/>
            <w:vAlign w:val="center"/>
          </w:tcPr>
          <w:p w14:paraId="2CF0E441" w14:textId="6577F208" w:rsidR="005D5FA1" w:rsidRPr="00F07EDF" w:rsidRDefault="00774BDF" w:rsidP="00534AAA">
            <w:pPr>
              <w:pStyle w:val="S"/>
              <w:spacing w:line="240" w:lineRule="auto"/>
              <w:rPr>
                <w:sz w:val="20"/>
                <w:szCs w:val="20"/>
                <w:lang w:val="ru-RU"/>
              </w:rPr>
            </w:pPr>
            <w:r w:rsidRPr="00F07EDF">
              <w:rPr>
                <w:sz w:val="20"/>
                <w:szCs w:val="20"/>
                <w:lang w:val="ru-RU"/>
              </w:rPr>
              <w:t>3</w:t>
            </w:r>
          </w:p>
        </w:tc>
        <w:tc>
          <w:tcPr>
            <w:tcW w:w="7216" w:type="dxa"/>
            <w:vAlign w:val="center"/>
          </w:tcPr>
          <w:p w14:paraId="30714AC9" w14:textId="02EF7194" w:rsidR="005D5FA1" w:rsidRPr="00F07EDF" w:rsidRDefault="00534172" w:rsidP="008A6083">
            <w:pPr>
              <w:spacing w:after="0" w:line="240" w:lineRule="auto"/>
              <w:rPr>
                <w:rFonts w:ascii="Times New Roman" w:hAnsi="Times New Roman" w:cs="Times New Roman"/>
                <w:sz w:val="20"/>
                <w:szCs w:val="20"/>
              </w:rPr>
            </w:pPr>
            <w:r w:rsidRPr="00F07EDF">
              <w:rPr>
                <w:rFonts w:ascii="Times New Roman" w:hAnsi="Times New Roman" w:cs="Times New Roman"/>
                <w:sz w:val="20"/>
                <w:szCs w:val="20"/>
              </w:rPr>
              <w:t xml:space="preserve">Карта планируемого размещения объектов местного значения сельского поселения «Село Кольцово» </w:t>
            </w:r>
          </w:p>
        </w:tc>
        <w:tc>
          <w:tcPr>
            <w:tcW w:w="1462" w:type="dxa"/>
            <w:vAlign w:val="center"/>
          </w:tcPr>
          <w:p w14:paraId="054ECB34" w14:textId="7F01110A" w:rsidR="005D5FA1" w:rsidRPr="00F07EDF" w:rsidRDefault="000A369D" w:rsidP="00534AAA">
            <w:pPr>
              <w:spacing w:after="0" w:line="240" w:lineRule="auto"/>
              <w:ind w:right="33"/>
              <w:jc w:val="center"/>
              <w:rPr>
                <w:rFonts w:ascii="Times New Roman" w:hAnsi="Times New Roman" w:cs="Times New Roman"/>
                <w:sz w:val="20"/>
                <w:szCs w:val="20"/>
              </w:rPr>
            </w:pPr>
            <w:r w:rsidRPr="00F07EDF">
              <w:rPr>
                <w:rFonts w:ascii="Times New Roman" w:hAnsi="Times New Roman" w:cs="Times New Roman"/>
                <w:sz w:val="20"/>
                <w:szCs w:val="20"/>
              </w:rPr>
              <w:t>1:2</w:t>
            </w:r>
            <w:r w:rsidR="009C4CFC" w:rsidRPr="00F07EDF">
              <w:rPr>
                <w:rFonts w:ascii="Times New Roman" w:hAnsi="Times New Roman" w:cs="Times New Roman"/>
                <w:sz w:val="20"/>
                <w:szCs w:val="20"/>
              </w:rPr>
              <w:t>5</w:t>
            </w:r>
            <w:r w:rsidRPr="00F07EDF">
              <w:rPr>
                <w:rFonts w:ascii="Times New Roman" w:hAnsi="Times New Roman" w:cs="Times New Roman"/>
                <w:sz w:val="20"/>
                <w:szCs w:val="20"/>
              </w:rPr>
              <w:t xml:space="preserve"> 000</w:t>
            </w:r>
          </w:p>
        </w:tc>
      </w:tr>
      <w:tr w:rsidR="009C4CFC" w:rsidRPr="0039168E" w14:paraId="21643FD5" w14:textId="77777777" w:rsidTr="007C4776">
        <w:trPr>
          <w:trHeight w:val="126"/>
        </w:trPr>
        <w:tc>
          <w:tcPr>
            <w:tcW w:w="1069" w:type="dxa"/>
            <w:vAlign w:val="center"/>
          </w:tcPr>
          <w:p w14:paraId="0C93D818" w14:textId="4E7BDDD9" w:rsidR="009C4CFC" w:rsidRPr="00F07EDF" w:rsidRDefault="00BC2EB7" w:rsidP="009C4CFC">
            <w:pPr>
              <w:pStyle w:val="S"/>
              <w:spacing w:line="240" w:lineRule="auto"/>
              <w:rPr>
                <w:sz w:val="20"/>
                <w:szCs w:val="20"/>
                <w:lang w:val="ru-RU"/>
              </w:rPr>
            </w:pPr>
            <w:r w:rsidRPr="00F07EDF">
              <w:rPr>
                <w:sz w:val="20"/>
                <w:szCs w:val="20"/>
                <w:lang w:val="ru-RU"/>
              </w:rPr>
              <w:t>4</w:t>
            </w:r>
          </w:p>
        </w:tc>
        <w:tc>
          <w:tcPr>
            <w:tcW w:w="7216" w:type="dxa"/>
            <w:vAlign w:val="center"/>
          </w:tcPr>
          <w:p w14:paraId="1ED5BC2E" w14:textId="00541E97" w:rsidR="009C4CFC" w:rsidRPr="00F07EDF" w:rsidRDefault="009C4CFC" w:rsidP="008A6083">
            <w:pPr>
              <w:spacing w:after="0" w:line="240" w:lineRule="auto"/>
              <w:rPr>
                <w:rFonts w:ascii="Times New Roman" w:hAnsi="Times New Roman" w:cs="Times New Roman"/>
                <w:sz w:val="20"/>
                <w:szCs w:val="20"/>
              </w:rPr>
            </w:pPr>
            <w:r w:rsidRPr="00F07EDF">
              <w:rPr>
                <w:rFonts w:ascii="Times New Roman" w:hAnsi="Times New Roman" w:cs="Times New Roman"/>
                <w:sz w:val="20"/>
                <w:szCs w:val="20"/>
              </w:rPr>
              <w:t>Карта планируемого размещения объектов местного значения.  Карта функциональных зон с. Кольцово</w:t>
            </w:r>
          </w:p>
        </w:tc>
        <w:tc>
          <w:tcPr>
            <w:tcW w:w="1462" w:type="dxa"/>
            <w:vAlign w:val="center"/>
          </w:tcPr>
          <w:p w14:paraId="08A0F1AD" w14:textId="2E4B587E" w:rsidR="009C4CFC" w:rsidRPr="00F07EDF" w:rsidRDefault="009C4CFC" w:rsidP="009C4CFC">
            <w:pPr>
              <w:spacing w:after="0" w:line="240" w:lineRule="auto"/>
              <w:ind w:right="33"/>
              <w:jc w:val="center"/>
              <w:rPr>
                <w:rFonts w:ascii="Times New Roman" w:hAnsi="Times New Roman" w:cs="Times New Roman"/>
                <w:sz w:val="20"/>
                <w:szCs w:val="20"/>
              </w:rPr>
            </w:pPr>
            <w:r w:rsidRPr="00F07EDF">
              <w:rPr>
                <w:rFonts w:ascii="Times New Roman" w:hAnsi="Times New Roman" w:cs="Times New Roman"/>
                <w:sz w:val="20"/>
                <w:szCs w:val="20"/>
              </w:rPr>
              <w:t>1:5 000</w:t>
            </w:r>
          </w:p>
        </w:tc>
      </w:tr>
      <w:tr w:rsidR="00895F54" w:rsidRPr="0039168E" w14:paraId="3269809A" w14:textId="77777777" w:rsidTr="00895F54">
        <w:trPr>
          <w:trHeight w:val="126"/>
        </w:trPr>
        <w:tc>
          <w:tcPr>
            <w:tcW w:w="1069" w:type="dxa"/>
            <w:vAlign w:val="center"/>
          </w:tcPr>
          <w:p w14:paraId="1DF19AE2" w14:textId="00FAA607" w:rsidR="00895F54" w:rsidRPr="00F07EDF" w:rsidRDefault="00BC2EB7" w:rsidP="00895F54">
            <w:pPr>
              <w:pStyle w:val="S"/>
              <w:spacing w:line="240" w:lineRule="auto"/>
              <w:rPr>
                <w:sz w:val="20"/>
                <w:szCs w:val="20"/>
                <w:lang w:val="ru-RU"/>
              </w:rPr>
            </w:pPr>
            <w:r w:rsidRPr="00F07EDF">
              <w:rPr>
                <w:sz w:val="20"/>
                <w:szCs w:val="20"/>
                <w:lang w:val="ru-RU"/>
              </w:rPr>
              <w:t>5</w:t>
            </w:r>
          </w:p>
        </w:tc>
        <w:tc>
          <w:tcPr>
            <w:tcW w:w="7216" w:type="dxa"/>
            <w:vAlign w:val="center"/>
          </w:tcPr>
          <w:p w14:paraId="58CF9509" w14:textId="0C068058" w:rsidR="00895F54" w:rsidRPr="00F07EDF" w:rsidRDefault="00895F54" w:rsidP="008A6083">
            <w:pPr>
              <w:spacing w:after="0" w:line="240" w:lineRule="auto"/>
              <w:rPr>
                <w:rFonts w:ascii="Times New Roman" w:hAnsi="Times New Roman" w:cs="Times New Roman"/>
                <w:sz w:val="20"/>
                <w:szCs w:val="20"/>
              </w:rPr>
            </w:pPr>
            <w:r w:rsidRPr="00F07EDF">
              <w:rPr>
                <w:rFonts w:ascii="Times New Roman" w:hAnsi="Times New Roman" w:cs="Times New Roman"/>
                <w:sz w:val="20"/>
                <w:szCs w:val="20"/>
              </w:rPr>
              <w:t xml:space="preserve">Карта планируемого размещения объектов местного значения.  Карта функциональных зон д. </w:t>
            </w:r>
            <w:r w:rsidR="00B97643">
              <w:rPr>
                <w:rFonts w:ascii="Times New Roman" w:hAnsi="Times New Roman" w:cs="Times New Roman"/>
                <w:sz w:val="20"/>
                <w:szCs w:val="20"/>
              </w:rPr>
              <w:t>Воронино</w:t>
            </w:r>
          </w:p>
        </w:tc>
        <w:tc>
          <w:tcPr>
            <w:tcW w:w="1462" w:type="dxa"/>
            <w:vAlign w:val="center"/>
          </w:tcPr>
          <w:p w14:paraId="2E95584E" w14:textId="303415A8" w:rsidR="00895F54" w:rsidRPr="00F07EDF" w:rsidRDefault="00895F54" w:rsidP="00895F54">
            <w:pPr>
              <w:spacing w:after="0" w:line="240" w:lineRule="auto"/>
              <w:ind w:right="33"/>
              <w:jc w:val="center"/>
              <w:rPr>
                <w:rFonts w:ascii="Times New Roman" w:hAnsi="Times New Roman" w:cs="Times New Roman"/>
                <w:sz w:val="20"/>
                <w:szCs w:val="20"/>
              </w:rPr>
            </w:pPr>
            <w:r w:rsidRPr="00F07EDF">
              <w:rPr>
                <w:rFonts w:ascii="Times New Roman" w:hAnsi="Times New Roman" w:cs="Times New Roman"/>
                <w:sz w:val="20"/>
                <w:szCs w:val="20"/>
              </w:rPr>
              <w:t>1:5 000</w:t>
            </w:r>
          </w:p>
        </w:tc>
      </w:tr>
      <w:tr w:rsidR="00895F54" w:rsidRPr="0039168E" w14:paraId="44C605B0" w14:textId="77777777" w:rsidTr="00895F54">
        <w:trPr>
          <w:trHeight w:val="126"/>
        </w:trPr>
        <w:tc>
          <w:tcPr>
            <w:tcW w:w="1069" w:type="dxa"/>
            <w:vAlign w:val="center"/>
          </w:tcPr>
          <w:p w14:paraId="14776CBD" w14:textId="2AC00601" w:rsidR="00895F54" w:rsidRPr="00F07EDF" w:rsidRDefault="00BC2EB7" w:rsidP="00895F54">
            <w:pPr>
              <w:pStyle w:val="S"/>
              <w:spacing w:line="240" w:lineRule="auto"/>
              <w:rPr>
                <w:sz w:val="20"/>
                <w:szCs w:val="20"/>
                <w:lang w:val="ru-RU"/>
              </w:rPr>
            </w:pPr>
            <w:r w:rsidRPr="00F07EDF">
              <w:rPr>
                <w:sz w:val="20"/>
                <w:szCs w:val="20"/>
                <w:lang w:val="ru-RU"/>
              </w:rPr>
              <w:t>6</w:t>
            </w:r>
          </w:p>
        </w:tc>
        <w:tc>
          <w:tcPr>
            <w:tcW w:w="7216" w:type="dxa"/>
            <w:vAlign w:val="center"/>
          </w:tcPr>
          <w:p w14:paraId="44934B81" w14:textId="3A8858CB" w:rsidR="00895F54" w:rsidRPr="00F07EDF" w:rsidRDefault="00895F54" w:rsidP="008A6083">
            <w:pPr>
              <w:spacing w:after="0" w:line="240" w:lineRule="auto"/>
              <w:rPr>
                <w:rFonts w:ascii="Times New Roman" w:hAnsi="Times New Roman" w:cs="Times New Roman"/>
                <w:sz w:val="20"/>
                <w:szCs w:val="20"/>
              </w:rPr>
            </w:pPr>
            <w:r w:rsidRPr="00F07EDF">
              <w:rPr>
                <w:rFonts w:ascii="Times New Roman" w:hAnsi="Times New Roman" w:cs="Times New Roman"/>
                <w:sz w:val="20"/>
                <w:szCs w:val="20"/>
              </w:rPr>
              <w:t xml:space="preserve">Карта планируемого размещения объектов местного значения.  Карта функциональных зон д. </w:t>
            </w:r>
            <w:r w:rsidR="00B97643">
              <w:rPr>
                <w:rFonts w:ascii="Times New Roman" w:hAnsi="Times New Roman" w:cs="Times New Roman"/>
                <w:sz w:val="20"/>
                <w:szCs w:val="20"/>
              </w:rPr>
              <w:t>Алферьево, д. Поливаново</w:t>
            </w:r>
          </w:p>
        </w:tc>
        <w:tc>
          <w:tcPr>
            <w:tcW w:w="1462" w:type="dxa"/>
            <w:vAlign w:val="center"/>
          </w:tcPr>
          <w:p w14:paraId="61C45A38" w14:textId="592FA3E6" w:rsidR="00895F54" w:rsidRPr="00F07EDF" w:rsidRDefault="00895F54" w:rsidP="00895F54">
            <w:pPr>
              <w:spacing w:after="0" w:line="240" w:lineRule="auto"/>
              <w:ind w:right="33"/>
              <w:jc w:val="center"/>
              <w:rPr>
                <w:rFonts w:ascii="Times New Roman" w:hAnsi="Times New Roman" w:cs="Times New Roman"/>
                <w:sz w:val="20"/>
                <w:szCs w:val="20"/>
              </w:rPr>
            </w:pPr>
            <w:r w:rsidRPr="00F07EDF">
              <w:rPr>
                <w:rFonts w:ascii="Times New Roman" w:hAnsi="Times New Roman" w:cs="Times New Roman"/>
                <w:sz w:val="20"/>
                <w:szCs w:val="20"/>
              </w:rPr>
              <w:t>1:5 000</w:t>
            </w:r>
          </w:p>
        </w:tc>
      </w:tr>
      <w:tr w:rsidR="00895F54" w:rsidRPr="0039168E" w14:paraId="585E3F31" w14:textId="77777777" w:rsidTr="00895F54">
        <w:trPr>
          <w:trHeight w:val="126"/>
        </w:trPr>
        <w:tc>
          <w:tcPr>
            <w:tcW w:w="1069" w:type="dxa"/>
            <w:vAlign w:val="center"/>
          </w:tcPr>
          <w:p w14:paraId="5D41C0F8" w14:textId="23B31554" w:rsidR="00895F54" w:rsidRPr="00F07EDF" w:rsidRDefault="00BC2EB7" w:rsidP="00895F54">
            <w:pPr>
              <w:pStyle w:val="S"/>
              <w:spacing w:line="240" w:lineRule="auto"/>
              <w:rPr>
                <w:sz w:val="20"/>
                <w:szCs w:val="20"/>
                <w:lang w:val="ru-RU"/>
              </w:rPr>
            </w:pPr>
            <w:r w:rsidRPr="00F07EDF">
              <w:rPr>
                <w:sz w:val="20"/>
                <w:szCs w:val="20"/>
                <w:lang w:val="ru-RU"/>
              </w:rPr>
              <w:t>7</w:t>
            </w:r>
          </w:p>
        </w:tc>
        <w:tc>
          <w:tcPr>
            <w:tcW w:w="7216" w:type="dxa"/>
            <w:vAlign w:val="center"/>
          </w:tcPr>
          <w:p w14:paraId="3E94D6AA" w14:textId="3F79F530" w:rsidR="00895F54" w:rsidRPr="00F07EDF" w:rsidRDefault="00B97643" w:rsidP="008A6083">
            <w:pPr>
              <w:spacing w:after="0" w:line="240" w:lineRule="auto"/>
              <w:rPr>
                <w:rFonts w:ascii="Times New Roman" w:hAnsi="Times New Roman" w:cs="Times New Roman"/>
                <w:sz w:val="20"/>
                <w:szCs w:val="20"/>
              </w:rPr>
            </w:pPr>
            <w:r>
              <w:rPr>
                <w:rFonts w:ascii="Times New Roman" w:hAnsi="Times New Roman" w:cs="Times New Roman"/>
                <w:sz w:val="20"/>
                <w:szCs w:val="20"/>
              </w:rPr>
              <w:t>Фрагмент</w:t>
            </w:r>
            <w:r w:rsidR="00FA4837">
              <w:rPr>
                <w:rFonts w:ascii="Times New Roman" w:hAnsi="Times New Roman" w:cs="Times New Roman"/>
                <w:sz w:val="20"/>
                <w:szCs w:val="20"/>
              </w:rPr>
              <w:t>ы</w:t>
            </w:r>
            <w:r>
              <w:rPr>
                <w:rFonts w:ascii="Times New Roman" w:hAnsi="Times New Roman" w:cs="Times New Roman"/>
                <w:sz w:val="20"/>
                <w:szCs w:val="20"/>
              </w:rPr>
              <w:t xml:space="preserve"> карты планируемого размещения объектов местного значения. Фрагмент карты функциональных зон применительно к д. Караваинки, д. Тимовеевка, д. Михайловка, д. Новая Деревня</w:t>
            </w:r>
          </w:p>
        </w:tc>
        <w:tc>
          <w:tcPr>
            <w:tcW w:w="1462" w:type="dxa"/>
            <w:vAlign w:val="center"/>
          </w:tcPr>
          <w:p w14:paraId="6EFC1929" w14:textId="13AF8E8A" w:rsidR="00895F54" w:rsidRPr="00F07EDF" w:rsidRDefault="00895F54" w:rsidP="00895F54">
            <w:pPr>
              <w:spacing w:after="0" w:line="240" w:lineRule="auto"/>
              <w:ind w:right="33"/>
              <w:jc w:val="center"/>
              <w:rPr>
                <w:rFonts w:ascii="Times New Roman" w:hAnsi="Times New Roman" w:cs="Times New Roman"/>
                <w:sz w:val="20"/>
                <w:szCs w:val="20"/>
              </w:rPr>
            </w:pPr>
            <w:r w:rsidRPr="00F07EDF">
              <w:rPr>
                <w:rFonts w:ascii="Times New Roman" w:hAnsi="Times New Roman" w:cs="Times New Roman"/>
                <w:sz w:val="20"/>
                <w:szCs w:val="20"/>
              </w:rPr>
              <w:t>1:5 000</w:t>
            </w:r>
          </w:p>
        </w:tc>
      </w:tr>
      <w:tr w:rsidR="00895F54" w:rsidRPr="0039168E" w14:paraId="1C475168" w14:textId="77777777" w:rsidTr="00895F54">
        <w:trPr>
          <w:trHeight w:val="126"/>
        </w:trPr>
        <w:tc>
          <w:tcPr>
            <w:tcW w:w="1069" w:type="dxa"/>
            <w:vAlign w:val="center"/>
          </w:tcPr>
          <w:p w14:paraId="32AB1A09" w14:textId="28460900" w:rsidR="00895F54" w:rsidRPr="00F07EDF" w:rsidRDefault="00BC2EB7" w:rsidP="00895F54">
            <w:pPr>
              <w:pStyle w:val="S"/>
              <w:spacing w:line="240" w:lineRule="auto"/>
              <w:rPr>
                <w:sz w:val="20"/>
                <w:szCs w:val="20"/>
                <w:lang w:val="ru-RU"/>
              </w:rPr>
            </w:pPr>
            <w:r w:rsidRPr="00F07EDF">
              <w:rPr>
                <w:sz w:val="20"/>
                <w:szCs w:val="20"/>
                <w:lang w:val="ru-RU"/>
              </w:rPr>
              <w:t>8</w:t>
            </w:r>
          </w:p>
        </w:tc>
        <w:tc>
          <w:tcPr>
            <w:tcW w:w="7216" w:type="dxa"/>
            <w:vAlign w:val="center"/>
          </w:tcPr>
          <w:p w14:paraId="69129FF0" w14:textId="44BFFE6A" w:rsidR="00895F54" w:rsidRPr="00F07EDF" w:rsidRDefault="00B97643" w:rsidP="008A6083">
            <w:pPr>
              <w:spacing w:after="0" w:line="240" w:lineRule="auto"/>
              <w:rPr>
                <w:rFonts w:ascii="Times New Roman" w:hAnsi="Times New Roman" w:cs="Times New Roman"/>
                <w:sz w:val="20"/>
                <w:szCs w:val="20"/>
              </w:rPr>
            </w:pPr>
            <w:r>
              <w:rPr>
                <w:rFonts w:ascii="Times New Roman" w:hAnsi="Times New Roman" w:cs="Times New Roman"/>
                <w:sz w:val="20"/>
                <w:szCs w:val="20"/>
              </w:rPr>
              <w:t>Фрагмент</w:t>
            </w:r>
            <w:r w:rsidR="00FA4837">
              <w:rPr>
                <w:rFonts w:ascii="Times New Roman" w:hAnsi="Times New Roman" w:cs="Times New Roman"/>
                <w:sz w:val="20"/>
                <w:szCs w:val="20"/>
              </w:rPr>
              <w:t>ы</w:t>
            </w:r>
            <w:r>
              <w:rPr>
                <w:rFonts w:ascii="Times New Roman" w:hAnsi="Times New Roman" w:cs="Times New Roman"/>
                <w:sz w:val="20"/>
                <w:szCs w:val="20"/>
              </w:rPr>
              <w:t xml:space="preserve"> карты планируемого размещения объектов местного значения. Фрагмент карты функциональных зон применительно к д. Пышково, д. Шахово, д. Кашурки</w:t>
            </w:r>
          </w:p>
        </w:tc>
        <w:tc>
          <w:tcPr>
            <w:tcW w:w="1462" w:type="dxa"/>
            <w:vAlign w:val="center"/>
          </w:tcPr>
          <w:p w14:paraId="0A8E9DC5" w14:textId="50FC11C2" w:rsidR="00895F54" w:rsidRPr="00F07EDF" w:rsidRDefault="00895F54" w:rsidP="00895F54">
            <w:pPr>
              <w:spacing w:after="0" w:line="240" w:lineRule="auto"/>
              <w:ind w:right="33"/>
              <w:jc w:val="center"/>
              <w:rPr>
                <w:rFonts w:ascii="Times New Roman" w:hAnsi="Times New Roman" w:cs="Times New Roman"/>
                <w:sz w:val="20"/>
                <w:szCs w:val="20"/>
              </w:rPr>
            </w:pPr>
            <w:r w:rsidRPr="00F07EDF">
              <w:rPr>
                <w:rFonts w:ascii="Times New Roman" w:hAnsi="Times New Roman" w:cs="Times New Roman"/>
                <w:sz w:val="20"/>
                <w:szCs w:val="20"/>
              </w:rPr>
              <w:t>1:5 000</w:t>
            </w:r>
          </w:p>
        </w:tc>
      </w:tr>
      <w:tr w:rsidR="009C4CFC" w:rsidRPr="0039168E" w14:paraId="7595ED2E" w14:textId="77777777" w:rsidTr="00595983">
        <w:trPr>
          <w:trHeight w:val="490"/>
        </w:trPr>
        <w:tc>
          <w:tcPr>
            <w:tcW w:w="9747" w:type="dxa"/>
            <w:gridSpan w:val="3"/>
            <w:vAlign w:val="center"/>
          </w:tcPr>
          <w:p w14:paraId="6593E3C5" w14:textId="77777777" w:rsidR="009C4CFC" w:rsidRPr="005E532E" w:rsidRDefault="009C4CFC" w:rsidP="009C4CFC">
            <w:pPr>
              <w:pStyle w:val="S"/>
              <w:spacing w:line="240" w:lineRule="auto"/>
              <w:ind w:right="-285"/>
              <w:rPr>
                <w:b/>
                <w:sz w:val="22"/>
                <w:szCs w:val="22"/>
              </w:rPr>
            </w:pPr>
            <w:r w:rsidRPr="005E532E">
              <w:rPr>
                <w:b/>
                <w:sz w:val="22"/>
                <w:szCs w:val="22"/>
              </w:rPr>
              <w:t>Обосновывающая часть</w:t>
            </w:r>
          </w:p>
        </w:tc>
      </w:tr>
      <w:tr w:rsidR="009C4CFC" w:rsidRPr="0039168E" w14:paraId="6578C58F" w14:textId="77777777" w:rsidTr="007C4776">
        <w:tc>
          <w:tcPr>
            <w:tcW w:w="1069" w:type="dxa"/>
            <w:shd w:val="clear" w:color="auto" w:fill="auto"/>
            <w:vAlign w:val="center"/>
          </w:tcPr>
          <w:p w14:paraId="13B8FE24" w14:textId="2750184E" w:rsidR="009C4CFC" w:rsidRPr="00F07EDF" w:rsidRDefault="00AD0BB2" w:rsidP="009C4CFC">
            <w:pPr>
              <w:pStyle w:val="S"/>
              <w:spacing w:line="240" w:lineRule="auto"/>
              <w:rPr>
                <w:sz w:val="20"/>
                <w:szCs w:val="20"/>
                <w:lang w:val="ru-RU"/>
              </w:rPr>
            </w:pPr>
            <w:r>
              <w:rPr>
                <w:sz w:val="20"/>
                <w:szCs w:val="20"/>
                <w:lang w:val="ru-RU"/>
              </w:rPr>
              <w:t>9</w:t>
            </w:r>
          </w:p>
        </w:tc>
        <w:tc>
          <w:tcPr>
            <w:tcW w:w="7216" w:type="dxa"/>
            <w:vAlign w:val="center"/>
          </w:tcPr>
          <w:p w14:paraId="3AFA6B71" w14:textId="4CE00A5D" w:rsidR="009C4CFC" w:rsidRPr="00F07EDF" w:rsidRDefault="009C4CFC" w:rsidP="009C4CFC">
            <w:pPr>
              <w:spacing w:after="0" w:line="240" w:lineRule="auto"/>
              <w:jc w:val="both"/>
              <w:rPr>
                <w:rFonts w:ascii="Times New Roman" w:hAnsi="Times New Roman" w:cs="Times New Roman"/>
                <w:sz w:val="20"/>
                <w:szCs w:val="20"/>
              </w:rPr>
            </w:pPr>
            <w:r w:rsidRPr="00F07EDF">
              <w:rPr>
                <w:rFonts w:ascii="Times New Roman" w:hAnsi="Times New Roman" w:cs="Times New Roman"/>
                <w:sz w:val="20"/>
                <w:szCs w:val="20"/>
              </w:rPr>
              <w:t>Карта современного использования и комплексной оценки территории МО сельского поселения «Село Кольцово» Ферзиковского района Калужской области</w:t>
            </w:r>
          </w:p>
        </w:tc>
        <w:tc>
          <w:tcPr>
            <w:tcW w:w="1462" w:type="dxa"/>
            <w:vAlign w:val="center"/>
          </w:tcPr>
          <w:p w14:paraId="33F8A904" w14:textId="47665736" w:rsidR="009C4CFC" w:rsidRPr="00F07EDF" w:rsidRDefault="009C4CFC" w:rsidP="009C4CFC">
            <w:pPr>
              <w:spacing w:after="0" w:line="240" w:lineRule="auto"/>
              <w:ind w:right="33"/>
              <w:jc w:val="center"/>
              <w:rPr>
                <w:rFonts w:ascii="Times New Roman" w:hAnsi="Times New Roman" w:cs="Times New Roman"/>
                <w:sz w:val="20"/>
                <w:szCs w:val="20"/>
              </w:rPr>
            </w:pPr>
            <w:r w:rsidRPr="00F07EDF">
              <w:rPr>
                <w:rFonts w:ascii="Times New Roman" w:hAnsi="Times New Roman" w:cs="Times New Roman"/>
                <w:sz w:val="20"/>
                <w:szCs w:val="20"/>
              </w:rPr>
              <w:t xml:space="preserve">1:25 000 </w:t>
            </w:r>
          </w:p>
        </w:tc>
      </w:tr>
      <w:tr w:rsidR="009C4CFC" w:rsidRPr="0039168E" w14:paraId="1A566154" w14:textId="77777777" w:rsidTr="007C4776">
        <w:tc>
          <w:tcPr>
            <w:tcW w:w="1069" w:type="dxa"/>
            <w:shd w:val="clear" w:color="auto" w:fill="auto"/>
            <w:vAlign w:val="center"/>
          </w:tcPr>
          <w:p w14:paraId="4335BE09" w14:textId="3BF9A581" w:rsidR="009C4CFC" w:rsidRPr="00F07EDF" w:rsidRDefault="00AD0BB2" w:rsidP="009C4CFC">
            <w:pPr>
              <w:pStyle w:val="S"/>
              <w:spacing w:line="240" w:lineRule="auto"/>
              <w:rPr>
                <w:sz w:val="20"/>
                <w:szCs w:val="20"/>
                <w:lang w:val="ru-RU"/>
              </w:rPr>
            </w:pPr>
            <w:r>
              <w:rPr>
                <w:sz w:val="20"/>
                <w:szCs w:val="20"/>
                <w:lang w:val="ru-RU"/>
              </w:rPr>
              <w:t>10</w:t>
            </w:r>
          </w:p>
        </w:tc>
        <w:tc>
          <w:tcPr>
            <w:tcW w:w="7216" w:type="dxa"/>
            <w:vAlign w:val="center"/>
          </w:tcPr>
          <w:p w14:paraId="7FC8355C" w14:textId="7CD62188" w:rsidR="009C4CFC" w:rsidRPr="00F07EDF" w:rsidRDefault="009C4CFC" w:rsidP="009C4CFC">
            <w:pPr>
              <w:spacing w:after="0" w:line="240" w:lineRule="auto"/>
              <w:jc w:val="both"/>
              <w:rPr>
                <w:rFonts w:ascii="Times New Roman" w:hAnsi="Times New Roman" w:cs="Times New Roman"/>
                <w:sz w:val="20"/>
                <w:szCs w:val="20"/>
              </w:rPr>
            </w:pPr>
            <w:r w:rsidRPr="00F07EDF">
              <w:rPr>
                <w:rFonts w:ascii="Times New Roman" w:hAnsi="Times New Roman" w:cs="Times New Roman"/>
                <w:sz w:val="20"/>
                <w:szCs w:val="20"/>
              </w:rPr>
              <w:t>Карта территорий, подверженных риску возникновения чрезвычайных ситуаций природного и техногенного характера МО сельского поселения «Село Кольцово» Ферзиковского района Калужской области</w:t>
            </w:r>
          </w:p>
        </w:tc>
        <w:tc>
          <w:tcPr>
            <w:tcW w:w="1462" w:type="dxa"/>
            <w:vAlign w:val="center"/>
          </w:tcPr>
          <w:p w14:paraId="3EB3FF4F" w14:textId="15C742A7" w:rsidR="009C4CFC" w:rsidRPr="00F07EDF" w:rsidRDefault="009C4CFC" w:rsidP="009C4CFC">
            <w:pPr>
              <w:spacing w:after="0" w:line="240" w:lineRule="auto"/>
              <w:ind w:right="33"/>
              <w:jc w:val="center"/>
              <w:rPr>
                <w:rFonts w:ascii="Times New Roman" w:hAnsi="Times New Roman" w:cs="Times New Roman"/>
                <w:sz w:val="20"/>
                <w:szCs w:val="20"/>
              </w:rPr>
            </w:pPr>
            <w:r w:rsidRPr="00F07EDF">
              <w:rPr>
                <w:rFonts w:ascii="Times New Roman" w:hAnsi="Times New Roman" w:cs="Times New Roman"/>
                <w:sz w:val="20"/>
                <w:szCs w:val="20"/>
              </w:rPr>
              <w:t>1:25 000</w:t>
            </w:r>
          </w:p>
        </w:tc>
      </w:tr>
      <w:tr w:rsidR="009C4CFC" w:rsidRPr="0039168E" w14:paraId="5ACDB336" w14:textId="77777777" w:rsidTr="007C4776">
        <w:tc>
          <w:tcPr>
            <w:tcW w:w="1069" w:type="dxa"/>
            <w:shd w:val="clear" w:color="auto" w:fill="auto"/>
            <w:vAlign w:val="center"/>
          </w:tcPr>
          <w:p w14:paraId="54675635" w14:textId="32848E94" w:rsidR="009C4CFC" w:rsidRPr="00F07EDF" w:rsidRDefault="00F22F6D" w:rsidP="009C4CFC">
            <w:pPr>
              <w:pStyle w:val="S"/>
              <w:spacing w:line="240" w:lineRule="auto"/>
              <w:rPr>
                <w:sz w:val="20"/>
                <w:szCs w:val="20"/>
                <w:lang w:val="ru-RU"/>
              </w:rPr>
            </w:pPr>
            <w:r w:rsidRPr="00F07EDF">
              <w:rPr>
                <w:sz w:val="20"/>
                <w:szCs w:val="20"/>
                <w:lang w:val="ru-RU"/>
              </w:rPr>
              <w:t>1</w:t>
            </w:r>
            <w:r w:rsidR="00AD0BB2">
              <w:rPr>
                <w:sz w:val="20"/>
                <w:szCs w:val="20"/>
                <w:lang w:val="ru-RU"/>
              </w:rPr>
              <w:t>1</w:t>
            </w:r>
          </w:p>
        </w:tc>
        <w:tc>
          <w:tcPr>
            <w:tcW w:w="7216" w:type="dxa"/>
            <w:vAlign w:val="center"/>
          </w:tcPr>
          <w:p w14:paraId="1B6301E7" w14:textId="3706D502" w:rsidR="009C4CFC" w:rsidRPr="00F07EDF" w:rsidRDefault="009C4CFC" w:rsidP="009C4CFC">
            <w:pPr>
              <w:spacing w:after="0" w:line="240" w:lineRule="auto"/>
              <w:jc w:val="both"/>
              <w:rPr>
                <w:rFonts w:ascii="Times New Roman" w:hAnsi="Times New Roman" w:cs="Times New Roman"/>
                <w:sz w:val="20"/>
                <w:szCs w:val="20"/>
              </w:rPr>
            </w:pPr>
            <w:r w:rsidRPr="00F07EDF">
              <w:rPr>
                <w:rFonts w:ascii="Times New Roman" w:hAnsi="Times New Roman" w:cs="Times New Roman"/>
                <w:sz w:val="20"/>
                <w:szCs w:val="20"/>
              </w:rPr>
              <w:t>Карта границ земель по категориям МО сельского поселения «Село Кольцово» Ферзиковского района Калужской области</w:t>
            </w:r>
          </w:p>
        </w:tc>
        <w:tc>
          <w:tcPr>
            <w:tcW w:w="1462" w:type="dxa"/>
            <w:vAlign w:val="center"/>
          </w:tcPr>
          <w:p w14:paraId="404CBBCE" w14:textId="0339B082" w:rsidR="009C4CFC" w:rsidRPr="00F07EDF" w:rsidRDefault="009C4CFC" w:rsidP="009C4CFC">
            <w:pPr>
              <w:spacing w:after="0" w:line="240" w:lineRule="auto"/>
              <w:ind w:right="33"/>
              <w:jc w:val="center"/>
              <w:rPr>
                <w:rFonts w:ascii="Times New Roman" w:hAnsi="Times New Roman" w:cs="Times New Roman"/>
                <w:sz w:val="20"/>
                <w:szCs w:val="20"/>
              </w:rPr>
            </w:pPr>
            <w:r w:rsidRPr="00F07EDF">
              <w:rPr>
                <w:rFonts w:ascii="Times New Roman" w:hAnsi="Times New Roman" w:cs="Times New Roman"/>
                <w:sz w:val="20"/>
                <w:szCs w:val="20"/>
              </w:rPr>
              <w:t>1:25 000</w:t>
            </w:r>
          </w:p>
        </w:tc>
      </w:tr>
    </w:tbl>
    <w:p w14:paraId="680B3C0D" w14:textId="1183D7BD" w:rsidR="001A6786" w:rsidRDefault="001A6786" w:rsidP="00534AAA">
      <w:pPr>
        <w:spacing w:after="0"/>
        <w:ind w:right="-285"/>
        <w:jc w:val="center"/>
        <w:rPr>
          <w:b/>
        </w:rPr>
      </w:pPr>
    </w:p>
    <w:p w14:paraId="7138222C" w14:textId="2C04052A" w:rsidR="00184E9A" w:rsidRPr="00AA3D4B" w:rsidRDefault="001A6786" w:rsidP="005F76D3">
      <w:pPr>
        <w:rPr>
          <w:b/>
        </w:rPr>
      </w:pPr>
      <w:r>
        <w:rPr>
          <w:b/>
        </w:rPr>
        <w:br w:type="page"/>
      </w:r>
    </w:p>
    <w:bookmarkEnd w:id="1" w:displacedByCustomXml="next"/>
    <w:sdt>
      <w:sdtPr>
        <w:rPr>
          <w:rFonts w:asciiTheme="minorHAnsi" w:eastAsiaTheme="minorHAnsi" w:hAnsiTheme="minorHAnsi" w:cstheme="minorBidi"/>
          <w:color w:val="auto"/>
          <w:sz w:val="22"/>
          <w:szCs w:val="22"/>
          <w:lang w:eastAsia="en-US"/>
        </w:rPr>
        <w:id w:val="1689024949"/>
        <w:docPartObj>
          <w:docPartGallery w:val="Table of Contents"/>
          <w:docPartUnique/>
        </w:docPartObj>
      </w:sdtPr>
      <w:sdtEndPr>
        <w:rPr>
          <w:b/>
          <w:bCs/>
        </w:rPr>
      </w:sdtEndPr>
      <w:sdtContent>
        <w:p w14:paraId="0C8F4EA7" w14:textId="46C4DED3" w:rsidR="00184E9A" w:rsidRDefault="00184E9A" w:rsidP="00184E9A">
          <w:pPr>
            <w:pStyle w:val="a9"/>
            <w:spacing w:line="276" w:lineRule="auto"/>
            <w:jc w:val="center"/>
            <w:rPr>
              <w:rFonts w:ascii="Times New Roman" w:hAnsi="Times New Roman" w:cs="Times New Roman"/>
              <w:color w:val="000000" w:themeColor="text1"/>
              <w:sz w:val="24"/>
              <w:szCs w:val="24"/>
            </w:rPr>
          </w:pPr>
          <w:r w:rsidRPr="006B2D74">
            <w:rPr>
              <w:rFonts w:ascii="Times New Roman" w:hAnsi="Times New Roman" w:cs="Times New Roman"/>
              <w:color w:val="000000" w:themeColor="text1"/>
              <w:sz w:val="24"/>
              <w:szCs w:val="24"/>
            </w:rPr>
            <w:t>СОДЕРЖАНИЕ:</w:t>
          </w:r>
        </w:p>
        <w:p w14:paraId="09A50CA9" w14:textId="77777777" w:rsidR="008910C3" w:rsidRPr="006C7698" w:rsidRDefault="008910C3" w:rsidP="008910C3">
          <w:pPr>
            <w:rPr>
              <w:lang w:eastAsia="ru-RU"/>
            </w:rPr>
          </w:pPr>
        </w:p>
        <w:p w14:paraId="394F10C8" w14:textId="2955D9ED" w:rsidR="00623A53" w:rsidRDefault="00184E9A">
          <w:pPr>
            <w:pStyle w:val="11"/>
            <w:rPr>
              <w:rFonts w:asciiTheme="minorHAnsi" w:eastAsiaTheme="minorEastAsia" w:hAnsiTheme="minorHAnsi"/>
              <w:noProof/>
              <w:color w:val="auto"/>
              <w:sz w:val="22"/>
              <w:lang w:eastAsia="ru-RU"/>
            </w:rPr>
          </w:pPr>
          <w:r w:rsidRPr="006C7698">
            <w:rPr>
              <w:szCs w:val="24"/>
            </w:rPr>
            <w:fldChar w:fldCharType="begin"/>
          </w:r>
          <w:r w:rsidRPr="006C7698">
            <w:rPr>
              <w:szCs w:val="24"/>
            </w:rPr>
            <w:instrText xml:space="preserve"> TOC \o "1-3" \h \z \u </w:instrText>
          </w:r>
          <w:r w:rsidRPr="006C7698">
            <w:rPr>
              <w:szCs w:val="24"/>
            </w:rPr>
            <w:fldChar w:fldCharType="separate"/>
          </w:r>
          <w:hyperlink w:anchor="_Toc139382644" w:history="1">
            <w:r w:rsidR="00623A53" w:rsidRPr="00C752BE">
              <w:rPr>
                <w:rStyle w:val="a7"/>
                <w:rFonts w:cs="Times New Roman"/>
                <w:bCs/>
                <w:caps/>
                <w:noProof/>
              </w:rPr>
              <w:t>»</w:t>
            </w:r>
            <w:r w:rsidR="00623A53">
              <w:rPr>
                <w:noProof/>
                <w:webHidden/>
              </w:rPr>
              <w:tab/>
            </w:r>
            <w:r w:rsidR="00623A53">
              <w:rPr>
                <w:noProof/>
                <w:webHidden/>
              </w:rPr>
              <w:fldChar w:fldCharType="begin"/>
            </w:r>
            <w:r w:rsidR="00623A53">
              <w:rPr>
                <w:noProof/>
                <w:webHidden/>
              </w:rPr>
              <w:instrText xml:space="preserve"> PAGEREF _Toc139382644 \h </w:instrText>
            </w:r>
            <w:r w:rsidR="00623A53">
              <w:rPr>
                <w:noProof/>
                <w:webHidden/>
              </w:rPr>
            </w:r>
            <w:r w:rsidR="00623A53">
              <w:rPr>
                <w:noProof/>
                <w:webHidden/>
              </w:rPr>
              <w:fldChar w:fldCharType="separate"/>
            </w:r>
            <w:r w:rsidR="00623A53">
              <w:rPr>
                <w:noProof/>
                <w:webHidden/>
              </w:rPr>
              <w:t>6</w:t>
            </w:r>
            <w:r w:rsidR="00623A53">
              <w:rPr>
                <w:noProof/>
                <w:webHidden/>
              </w:rPr>
              <w:fldChar w:fldCharType="end"/>
            </w:r>
          </w:hyperlink>
        </w:p>
        <w:p w14:paraId="2943A844" w14:textId="7C06C567" w:rsidR="00623A53" w:rsidRDefault="00327B11">
          <w:pPr>
            <w:pStyle w:val="11"/>
            <w:rPr>
              <w:rFonts w:asciiTheme="minorHAnsi" w:eastAsiaTheme="minorEastAsia" w:hAnsiTheme="minorHAnsi"/>
              <w:noProof/>
              <w:color w:val="auto"/>
              <w:sz w:val="22"/>
              <w:lang w:eastAsia="ru-RU"/>
            </w:rPr>
          </w:pPr>
          <w:hyperlink w:anchor="_Toc139382645" w:history="1">
            <w:r w:rsidR="00623A53" w:rsidRPr="00C752BE">
              <w:rPr>
                <w:rStyle w:val="a7"/>
                <w:rFonts w:cs="Times New Roman"/>
                <w:bCs/>
                <w:caps/>
                <w:noProof/>
              </w:rPr>
              <w:t xml:space="preserve">1 </w:t>
            </w:r>
            <w:r w:rsidR="00623A53" w:rsidRPr="00C752BE">
              <w:rPr>
                <w:rStyle w:val="a7"/>
                <w:rFonts w:cs="Times New Roman"/>
                <w:b/>
                <w:caps/>
                <w:noProof/>
              </w:rPr>
              <w:t>ОБЩИЕ ПОЛОЖЕНИЯ</w:t>
            </w:r>
            <w:r w:rsidR="00623A53">
              <w:rPr>
                <w:noProof/>
                <w:webHidden/>
              </w:rPr>
              <w:tab/>
            </w:r>
            <w:r w:rsidR="00623A53">
              <w:rPr>
                <w:noProof/>
                <w:webHidden/>
              </w:rPr>
              <w:fldChar w:fldCharType="begin"/>
            </w:r>
            <w:r w:rsidR="00623A53">
              <w:rPr>
                <w:noProof/>
                <w:webHidden/>
              </w:rPr>
              <w:instrText xml:space="preserve"> PAGEREF _Toc139382645 \h </w:instrText>
            </w:r>
            <w:r w:rsidR="00623A53">
              <w:rPr>
                <w:noProof/>
                <w:webHidden/>
              </w:rPr>
            </w:r>
            <w:r w:rsidR="00623A53">
              <w:rPr>
                <w:noProof/>
                <w:webHidden/>
              </w:rPr>
              <w:fldChar w:fldCharType="separate"/>
            </w:r>
            <w:r w:rsidR="00623A53">
              <w:rPr>
                <w:noProof/>
                <w:webHidden/>
              </w:rPr>
              <w:t>7</w:t>
            </w:r>
            <w:r w:rsidR="00623A53">
              <w:rPr>
                <w:noProof/>
                <w:webHidden/>
              </w:rPr>
              <w:fldChar w:fldCharType="end"/>
            </w:r>
          </w:hyperlink>
        </w:p>
        <w:p w14:paraId="239B09DA" w14:textId="7BB6176A" w:rsidR="00623A53" w:rsidRDefault="00327B11">
          <w:pPr>
            <w:pStyle w:val="21"/>
            <w:rPr>
              <w:rFonts w:eastAsiaTheme="minorEastAsia"/>
              <w:noProof/>
              <w:lang w:eastAsia="ru-RU"/>
            </w:rPr>
          </w:pPr>
          <w:hyperlink w:anchor="_Toc139382646" w:history="1">
            <w:r w:rsidR="00623A53" w:rsidRPr="00C752BE">
              <w:rPr>
                <w:rStyle w:val="a7"/>
                <w:rFonts w:ascii="Times New Roman" w:hAnsi="Times New Roman" w:cs="Times New Roman"/>
                <w:b/>
                <w:bCs/>
                <w:noProof/>
              </w:rPr>
              <w:t>1.1</w:t>
            </w:r>
            <w:r w:rsidR="00623A53">
              <w:rPr>
                <w:rFonts w:eastAsiaTheme="minorEastAsia"/>
                <w:noProof/>
                <w:lang w:eastAsia="ru-RU"/>
              </w:rPr>
              <w:tab/>
            </w:r>
            <w:r w:rsidR="00623A53" w:rsidRPr="00C752BE">
              <w:rPr>
                <w:rStyle w:val="a7"/>
                <w:rFonts w:ascii="Times New Roman" w:hAnsi="Times New Roman" w:cs="Times New Roman"/>
                <w:b/>
                <w:bCs/>
                <w:noProof/>
              </w:rPr>
              <w:t>Сведения о нормативно-правовых актах Российской Федерации и субъекта Российской Федерации</w:t>
            </w:r>
            <w:r w:rsidR="00623A53">
              <w:rPr>
                <w:noProof/>
                <w:webHidden/>
              </w:rPr>
              <w:tab/>
            </w:r>
            <w:r w:rsidR="00623A53">
              <w:rPr>
                <w:noProof/>
                <w:webHidden/>
              </w:rPr>
              <w:fldChar w:fldCharType="begin"/>
            </w:r>
            <w:r w:rsidR="00623A53">
              <w:rPr>
                <w:noProof/>
                <w:webHidden/>
              </w:rPr>
              <w:instrText xml:space="preserve"> PAGEREF _Toc139382646 \h </w:instrText>
            </w:r>
            <w:r w:rsidR="00623A53">
              <w:rPr>
                <w:noProof/>
                <w:webHidden/>
              </w:rPr>
            </w:r>
            <w:r w:rsidR="00623A53">
              <w:rPr>
                <w:noProof/>
                <w:webHidden/>
              </w:rPr>
              <w:fldChar w:fldCharType="separate"/>
            </w:r>
            <w:r w:rsidR="00623A53">
              <w:rPr>
                <w:noProof/>
                <w:webHidden/>
              </w:rPr>
              <w:t>7</w:t>
            </w:r>
            <w:r w:rsidR="00623A53">
              <w:rPr>
                <w:noProof/>
                <w:webHidden/>
              </w:rPr>
              <w:fldChar w:fldCharType="end"/>
            </w:r>
          </w:hyperlink>
        </w:p>
        <w:p w14:paraId="0DD5BF2C" w14:textId="5770E50C" w:rsidR="00623A53" w:rsidRDefault="00327B11">
          <w:pPr>
            <w:pStyle w:val="11"/>
            <w:rPr>
              <w:rFonts w:asciiTheme="minorHAnsi" w:eastAsiaTheme="minorEastAsia" w:hAnsiTheme="minorHAnsi"/>
              <w:noProof/>
              <w:color w:val="auto"/>
              <w:sz w:val="22"/>
              <w:lang w:eastAsia="ru-RU"/>
            </w:rPr>
          </w:pPr>
          <w:hyperlink w:anchor="_Toc139382647" w:history="1">
            <w:r w:rsidR="00623A53" w:rsidRPr="00C752BE">
              <w:rPr>
                <w:rStyle w:val="a7"/>
                <w:rFonts w:cs="Times New Roman"/>
                <w:caps/>
                <w:noProof/>
              </w:rPr>
              <w:t xml:space="preserve">2 </w:t>
            </w:r>
            <w:r w:rsidR="00623A53" w:rsidRPr="00C752BE">
              <w:rPr>
                <w:rStyle w:val="a7"/>
                <w:rFonts w:cs="Times New Roman"/>
                <w:b/>
                <w:bCs/>
                <w:caps/>
                <w:noProof/>
              </w:rPr>
              <w:t>Сведения об утвержденных документах стратегического планирования, о национальных проектах, об инвестиционных программах субектов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00623A53">
              <w:rPr>
                <w:noProof/>
                <w:webHidden/>
              </w:rPr>
              <w:tab/>
            </w:r>
            <w:r w:rsidR="00623A53">
              <w:rPr>
                <w:noProof/>
                <w:webHidden/>
              </w:rPr>
              <w:fldChar w:fldCharType="begin"/>
            </w:r>
            <w:r w:rsidR="00623A53">
              <w:rPr>
                <w:noProof/>
                <w:webHidden/>
              </w:rPr>
              <w:instrText xml:space="preserve"> PAGEREF _Toc139382647 \h </w:instrText>
            </w:r>
            <w:r w:rsidR="00623A53">
              <w:rPr>
                <w:noProof/>
                <w:webHidden/>
              </w:rPr>
            </w:r>
            <w:r w:rsidR="00623A53">
              <w:rPr>
                <w:noProof/>
                <w:webHidden/>
              </w:rPr>
              <w:fldChar w:fldCharType="separate"/>
            </w:r>
            <w:r w:rsidR="00623A53">
              <w:rPr>
                <w:noProof/>
                <w:webHidden/>
              </w:rPr>
              <w:t>12</w:t>
            </w:r>
            <w:r w:rsidR="00623A53">
              <w:rPr>
                <w:noProof/>
                <w:webHidden/>
              </w:rPr>
              <w:fldChar w:fldCharType="end"/>
            </w:r>
          </w:hyperlink>
        </w:p>
        <w:p w14:paraId="5C13BFB1" w14:textId="59511401" w:rsidR="00623A53" w:rsidRDefault="00327B11">
          <w:pPr>
            <w:pStyle w:val="11"/>
            <w:rPr>
              <w:rFonts w:asciiTheme="minorHAnsi" w:eastAsiaTheme="minorEastAsia" w:hAnsiTheme="minorHAnsi"/>
              <w:noProof/>
              <w:color w:val="auto"/>
              <w:sz w:val="22"/>
              <w:lang w:eastAsia="ru-RU"/>
            </w:rPr>
          </w:pPr>
          <w:hyperlink w:anchor="_Toc139382648" w:history="1">
            <w:r w:rsidR="00623A53" w:rsidRPr="00C752BE">
              <w:rPr>
                <w:rStyle w:val="a7"/>
                <w:rFonts w:cs="Times New Roman"/>
                <w:caps/>
                <w:noProof/>
              </w:rPr>
              <w:t xml:space="preserve">3 </w:t>
            </w:r>
            <w:r w:rsidR="00623A53" w:rsidRPr="00C752BE">
              <w:rPr>
                <w:rStyle w:val="a7"/>
                <w:rFonts w:cs="Times New Roman"/>
                <w:b/>
                <w:bCs/>
                <w:caps/>
                <w:noProof/>
              </w:rPr>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r w:rsidR="00623A53">
              <w:rPr>
                <w:noProof/>
                <w:webHidden/>
              </w:rPr>
              <w:tab/>
            </w:r>
            <w:r w:rsidR="00623A53">
              <w:rPr>
                <w:noProof/>
                <w:webHidden/>
              </w:rPr>
              <w:fldChar w:fldCharType="begin"/>
            </w:r>
            <w:r w:rsidR="00623A53">
              <w:rPr>
                <w:noProof/>
                <w:webHidden/>
              </w:rPr>
              <w:instrText xml:space="preserve"> PAGEREF _Toc139382648 \h </w:instrText>
            </w:r>
            <w:r w:rsidR="00623A53">
              <w:rPr>
                <w:noProof/>
                <w:webHidden/>
              </w:rPr>
            </w:r>
            <w:r w:rsidR="00623A53">
              <w:rPr>
                <w:noProof/>
                <w:webHidden/>
              </w:rPr>
              <w:fldChar w:fldCharType="separate"/>
            </w:r>
            <w:r w:rsidR="00623A53">
              <w:rPr>
                <w:noProof/>
                <w:webHidden/>
              </w:rPr>
              <w:t>13</w:t>
            </w:r>
            <w:r w:rsidR="00623A53">
              <w:rPr>
                <w:noProof/>
                <w:webHidden/>
              </w:rPr>
              <w:fldChar w:fldCharType="end"/>
            </w:r>
          </w:hyperlink>
        </w:p>
        <w:p w14:paraId="7CADD8CA" w14:textId="12A19465" w:rsidR="00623A53" w:rsidRDefault="00327B11">
          <w:pPr>
            <w:pStyle w:val="21"/>
            <w:rPr>
              <w:rFonts w:eastAsiaTheme="minorEastAsia"/>
              <w:noProof/>
              <w:lang w:eastAsia="ru-RU"/>
            </w:rPr>
          </w:pPr>
          <w:hyperlink w:anchor="_Toc139382649" w:history="1">
            <w:r w:rsidR="00623A53" w:rsidRPr="00C752BE">
              <w:rPr>
                <w:rStyle w:val="a7"/>
                <w:rFonts w:ascii="Times New Roman" w:hAnsi="Times New Roman" w:cs="Times New Roman"/>
                <w:b/>
                <w:bCs/>
                <w:noProof/>
              </w:rPr>
              <w:t>3.1 Природные условия и ресурсы территории</w:t>
            </w:r>
            <w:r w:rsidR="00623A53">
              <w:rPr>
                <w:noProof/>
                <w:webHidden/>
              </w:rPr>
              <w:tab/>
            </w:r>
            <w:r w:rsidR="00623A53">
              <w:rPr>
                <w:noProof/>
                <w:webHidden/>
              </w:rPr>
              <w:fldChar w:fldCharType="begin"/>
            </w:r>
            <w:r w:rsidR="00623A53">
              <w:rPr>
                <w:noProof/>
                <w:webHidden/>
              </w:rPr>
              <w:instrText xml:space="preserve"> PAGEREF _Toc139382649 \h </w:instrText>
            </w:r>
            <w:r w:rsidR="00623A53">
              <w:rPr>
                <w:noProof/>
                <w:webHidden/>
              </w:rPr>
            </w:r>
            <w:r w:rsidR="00623A53">
              <w:rPr>
                <w:noProof/>
                <w:webHidden/>
              </w:rPr>
              <w:fldChar w:fldCharType="separate"/>
            </w:r>
            <w:r w:rsidR="00623A53">
              <w:rPr>
                <w:noProof/>
                <w:webHidden/>
              </w:rPr>
              <w:t>13</w:t>
            </w:r>
            <w:r w:rsidR="00623A53">
              <w:rPr>
                <w:noProof/>
                <w:webHidden/>
              </w:rPr>
              <w:fldChar w:fldCharType="end"/>
            </w:r>
          </w:hyperlink>
        </w:p>
        <w:p w14:paraId="3462C860" w14:textId="6848CBD2" w:rsidR="00623A53" w:rsidRDefault="00327B11">
          <w:pPr>
            <w:pStyle w:val="21"/>
            <w:rPr>
              <w:rFonts w:eastAsiaTheme="minorEastAsia"/>
              <w:noProof/>
              <w:lang w:eastAsia="ru-RU"/>
            </w:rPr>
          </w:pPr>
          <w:hyperlink w:anchor="_Toc139382650" w:history="1">
            <w:r w:rsidR="00623A53" w:rsidRPr="00C752BE">
              <w:rPr>
                <w:rStyle w:val="a7"/>
                <w:rFonts w:ascii="Times New Roman" w:hAnsi="Times New Roman" w:cs="Times New Roman"/>
                <w:b/>
                <w:bCs/>
                <w:noProof/>
              </w:rPr>
              <w:t>3.2 Комплексная оценка и информация об основных проблемах развития территории поселения</w:t>
            </w:r>
            <w:r w:rsidR="00623A53">
              <w:rPr>
                <w:noProof/>
                <w:webHidden/>
              </w:rPr>
              <w:tab/>
            </w:r>
            <w:r w:rsidR="00623A53">
              <w:rPr>
                <w:noProof/>
                <w:webHidden/>
              </w:rPr>
              <w:fldChar w:fldCharType="begin"/>
            </w:r>
            <w:r w:rsidR="00623A53">
              <w:rPr>
                <w:noProof/>
                <w:webHidden/>
              </w:rPr>
              <w:instrText xml:space="preserve"> PAGEREF _Toc139382650 \h </w:instrText>
            </w:r>
            <w:r w:rsidR="00623A53">
              <w:rPr>
                <w:noProof/>
                <w:webHidden/>
              </w:rPr>
            </w:r>
            <w:r w:rsidR="00623A53">
              <w:rPr>
                <w:noProof/>
                <w:webHidden/>
              </w:rPr>
              <w:fldChar w:fldCharType="separate"/>
            </w:r>
            <w:r w:rsidR="00623A53">
              <w:rPr>
                <w:noProof/>
                <w:webHidden/>
              </w:rPr>
              <w:t>31</w:t>
            </w:r>
            <w:r w:rsidR="00623A53">
              <w:rPr>
                <w:noProof/>
                <w:webHidden/>
              </w:rPr>
              <w:fldChar w:fldCharType="end"/>
            </w:r>
          </w:hyperlink>
        </w:p>
        <w:p w14:paraId="4CADE29E" w14:textId="3E507238" w:rsidR="00623A53" w:rsidRDefault="00327B11">
          <w:pPr>
            <w:pStyle w:val="34"/>
            <w:tabs>
              <w:tab w:val="right" w:leader="dot" w:pos="9345"/>
            </w:tabs>
            <w:rPr>
              <w:rFonts w:eastAsiaTheme="minorEastAsia"/>
              <w:noProof/>
              <w:lang w:eastAsia="ru-RU"/>
            </w:rPr>
          </w:pPr>
          <w:hyperlink w:anchor="_Toc139382651" w:history="1">
            <w:r w:rsidR="00623A53" w:rsidRPr="00C752BE">
              <w:rPr>
                <w:rStyle w:val="a7"/>
                <w:rFonts w:ascii="Times New Roman" w:hAnsi="Times New Roman" w:cs="Times New Roman"/>
                <w:b/>
                <w:bCs/>
                <w:noProof/>
              </w:rPr>
              <w:t>3.2.1 Жилищный фонд</w:t>
            </w:r>
            <w:r w:rsidR="00623A53">
              <w:rPr>
                <w:noProof/>
                <w:webHidden/>
              </w:rPr>
              <w:tab/>
            </w:r>
            <w:r w:rsidR="00623A53">
              <w:rPr>
                <w:noProof/>
                <w:webHidden/>
              </w:rPr>
              <w:fldChar w:fldCharType="begin"/>
            </w:r>
            <w:r w:rsidR="00623A53">
              <w:rPr>
                <w:noProof/>
                <w:webHidden/>
              </w:rPr>
              <w:instrText xml:space="preserve"> PAGEREF _Toc139382651 \h </w:instrText>
            </w:r>
            <w:r w:rsidR="00623A53">
              <w:rPr>
                <w:noProof/>
                <w:webHidden/>
              </w:rPr>
            </w:r>
            <w:r w:rsidR="00623A53">
              <w:rPr>
                <w:noProof/>
                <w:webHidden/>
              </w:rPr>
              <w:fldChar w:fldCharType="separate"/>
            </w:r>
            <w:r w:rsidR="00623A53">
              <w:rPr>
                <w:noProof/>
                <w:webHidden/>
              </w:rPr>
              <w:t>36</w:t>
            </w:r>
            <w:r w:rsidR="00623A53">
              <w:rPr>
                <w:noProof/>
                <w:webHidden/>
              </w:rPr>
              <w:fldChar w:fldCharType="end"/>
            </w:r>
          </w:hyperlink>
        </w:p>
        <w:p w14:paraId="45DB95C6" w14:textId="13F315B3" w:rsidR="00623A53" w:rsidRDefault="00327B11">
          <w:pPr>
            <w:pStyle w:val="34"/>
            <w:tabs>
              <w:tab w:val="right" w:leader="dot" w:pos="9345"/>
            </w:tabs>
            <w:rPr>
              <w:rFonts w:eastAsiaTheme="minorEastAsia"/>
              <w:noProof/>
              <w:lang w:eastAsia="ru-RU"/>
            </w:rPr>
          </w:pPr>
          <w:hyperlink w:anchor="_Toc139382652" w:history="1">
            <w:r w:rsidR="00623A53" w:rsidRPr="00C752BE">
              <w:rPr>
                <w:rStyle w:val="a7"/>
                <w:rFonts w:ascii="Times New Roman" w:hAnsi="Times New Roman" w:cs="Times New Roman"/>
                <w:b/>
                <w:bCs/>
                <w:noProof/>
              </w:rPr>
              <w:t>3.2.2 Социальное и культурно-бытовое обслуживание населения</w:t>
            </w:r>
            <w:r w:rsidR="00623A53">
              <w:rPr>
                <w:noProof/>
                <w:webHidden/>
              </w:rPr>
              <w:tab/>
            </w:r>
            <w:r w:rsidR="00623A53">
              <w:rPr>
                <w:noProof/>
                <w:webHidden/>
              </w:rPr>
              <w:fldChar w:fldCharType="begin"/>
            </w:r>
            <w:r w:rsidR="00623A53">
              <w:rPr>
                <w:noProof/>
                <w:webHidden/>
              </w:rPr>
              <w:instrText xml:space="preserve"> PAGEREF _Toc139382652 \h </w:instrText>
            </w:r>
            <w:r w:rsidR="00623A53">
              <w:rPr>
                <w:noProof/>
                <w:webHidden/>
              </w:rPr>
            </w:r>
            <w:r w:rsidR="00623A53">
              <w:rPr>
                <w:noProof/>
                <w:webHidden/>
              </w:rPr>
              <w:fldChar w:fldCharType="separate"/>
            </w:r>
            <w:r w:rsidR="00623A53">
              <w:rPr>
                <w:noProof/>
                <w:webHidden/>
              </w:rPr>
              <w:t>38</w:t>
            </w:r>
            <w:r w:rsidR="00623A53">
              <w:rPr>
                <w:noProof/>
                <w:webHidden/>
              </w:rPr>
              <w:fldChar w:fldCharType="end"/>
            </w:r>
          </w:hyperlink>
        </w:p>
        <w:p w14:paraId="140DA69F" w14:textId="78B7A660" w:rsidR="00623A53" w:rsidRDefault="00327B11">
          <w:pPr>
            <w:pStyle w:val="34"/>
            <w:tabs>
              <w:tab w:val="right" w:leader="dot" w:pos="9345"/>
            </w:tabs>
            <w:rPr>
              <w:rFonts w:eastAsiaTheme="minorEastAsia"/>
              <w:noProof/>
              <w:lang w:eastAsia="ru-RU"/>
            </w:rPr>
          </w:pPr>
          <w:hyperlink w:anchor="_Toc139382653" w:history="1">
            <w:r w:rsidR="00623A53" w:rsidRPr="00C752BE">
              <w:rPr>
                <w:rStyle w:val="a7"/>
                <w:rFonts w:ascii="Times New Roman" w:hAnsi="Times New Roman" w:cs="Times New Roman"/>
                <w:b/>
                <w:bCs/>
                <w:noProof/>
              </w:rPr>
              <w:t>3.2.3 Транспортное обеспечение</w:t>
            </w:r>
            <w:r w:rsidR="00623A53">
              <w:rPr>
                <w:noProof/>
                <w:webHidden/>
              </w:rPr>
              <w:tab/>
            </w:r>
            <w:r w:rsidR="00623A53">
              <w:rPr>
                <w:noProof/>
                <w:webHidden/>
              </w:rPr>
              <w:fldChar w:fldCharType="begin"/>
            </w:r>
            <w:r w:rsidR="00623A53">
              <w:rPr>
                <w:noProof/>
                <w:webHidden/>
              </w:rPr>
              <w:instrText xml:space="preserve"> PAGEREF _Toc139382653 \h </w:instrText>
            </w:r>
            <w:r w:rsidR="00623A53">
              <w:rPr>
                <w:noProof/>
                <w:webHidden/>
              </w:rPr>
            </w:r>
            <w:r w:rsidR="00623A53">
              <w:rPr>
                <w:noProof/>
                <w:webHidden/>
              </w:rPr>
              <w:fldChar w:fldCharType="separate"/>
            </w:r>
            <w:r w:rsidR="00623A53">
              <w:rPr>
                <w:noProof/>
                <w:webHidden/>
              </w:rPr>
              <w:t>43</w:t>
            </w:r>
            <w:r w:rsidR="00623A53">
              <w:rPr>
                <w:noProof/>
                <w:webHidden/>
              </w:rPr>
              <w:fldChar w:fldCharType="end"/>
            </w:r>
          </w:hyperlink>
        </w:p>
        <w:p w14:paraId="6ABDE57F" w14:textId="63A1BE2C" w:rsidR="00623A53" w:rsidRDefault="00327B11">
          <w:pPr>
            <w:pStyle w:val="34"/>
            <w:tabs>
              <w:tab w:val="right" w:leader="dot" w:pos="9345"/>
            </w:tabs>
            <w:rPr>
              <w:rFonts w:eastAsiaTheme="minorEastAsia"/>
              <w:noProof/>
              <w:lang w:eastAsia="ru-RU"/>
            </w:rPr>
          </w:pPr>
          <w:hyperlink w:anchor="_Toc139382654" w:history="1">
            <w:r w:rsidR="00623A53" w:rsidRPr="00C752BE">
              <w:rPr>
                <w:rStyle w:val="a7"/>
                <w:rFonts w:ascii="Times New Roman" w:hAnsi="Times New Roman" w:cs="Times New Roman"/>
                <w:b/>
                <w:bCs/>
                <w:noProof/>
              </w:rPr>
              <w:t>3.2.4 Инженерное обеспечение</w:t>
            </w:r>
            <w:r w:rsidR="00623A53">
              <w:rPr>
                <w:noProof/>
                <w:webHidden/>
              </w:rPr>
              <w:tab/>
            </w:r>
            <w:r w:rsidR="00623A53">
              <w:rPr>
                <w:noProof/>
                <w:webHidden/>
              </w:rPr>
              <w:fldChar w:fldCharType="begin"/>
            </w:r>
            <w:r w:rsidR="00623A53">
              <w:rPr>
                <w:noProof/>
                <w:webHidden/>
              </w:rPr>
              <w:instrText xml:space="preserve"> PAGEREF _Toc139382654 \h </w:instrText>
            </w:r>
            <w:r w:rsidR="00623A53">
              <w:rPr>
                <w:noProof/>
                <w:webHidden/>
              </w:rPr>
            </w:r>
            <w:r w:rsidR="00623A53">
              <w:rPr>
                <w:noProof/>
                <w:webHidden/>
              </w:rPr>
              <w:fldChar w:fldCharType="separate"/>
            </w:r>
            <w:r w:rsidR="00623A53">
              <w:rPr>
                <w:noProof/>
                <w:webHidden/>
              </w:rPr>
              <w:t>46</w:t>
            </w:r>
            <w:r w:rsidR="00623A53">
              <w:rPr>
                <w:noProof/>
                <w:webHidden/>
              </w:rPr>
              <w:fldChar w:fldCharType="end"/>
            </w:r>
          </w:hyperlink>
        </w:p>
        <w:p w14:paraId="121A1AC5" w14:textId="45CA0B32" w:rsidR="00623A53" w:rsidRDefault="00327B11">
          <w:pPr>
            <w:pStyle w:val="21"/>
            <w:rPr>
              <w:rFonts w:eastAsiaTheme="minorEastAsia"/>
              <w:noProof/>
              <w:lang w:eastAsia="ru-RU"/>
            </w:rPr>
          </w:pPr>
          <w:hyperlink w:anchor="_Toc139382655" w:history="1">
            <w:r w:rsidR="00623A53" w:rsidRPr="00C752BE">
              <w:rPr>
                <w:rStyle w:val="a7"/>
                <w:rFonts w:ascii="Times New Roman" w:hAnsi="Times New Roman" w:cs="Times New Roman"/>
                <w:b/>
                <w:bCs/>
                <w:noProof/>
              </w:rPr>
              <w:t>3.3 Экологическое состояние</w:t>
            </w:r>
            <w:r w:rsidR="00623A53">
              <w:rPr>
                <w:noProof/>
                <w:webHidden/>
              </w:rPr>
              <w:tab/>
            </w:r>
            <w:r w:rsidR="00623A53">
              <w:rPr>
                <w:noProof/>
                <w:webHidden/>
              </w:rPr>
              <w:fldChar w:fldCharType="begin"/>
            </w:r>
            <w:r w:rsidR="00623A53">
              <w:rPr>
                <w:noProof/>
                <w:webHidden/>
              </w:rPr>
              <w:instrText xml:space="preserve"> PAGEREF _Toc139382655 \h </w:instrText>
            </w:r>
            <w:r w:rsidR="00623A53">
              <w:rPr>
                <w:noProof/>
                <w:webHidden/>
              </w:rPr>
            </w:r>
            <w:r w:rsidR="00623A53">
              <w:rPr>
                <w:noProof/>
                <w:webHidden/>
              </w:rPr>
              <w:fldChar w:fldCharType="separate"/>
            </w:r>
            <w:r w:rsidR="00623A53">
              <w:rPr>
                <w:noProof/>
                <w:webHidden/>
              </w:rPr>
              <w:t>54</w:t>
            </w:r>
            <w:r w:rsidR="00623A53">
              <w:rPr>
                <w:noProof/>
                <w:webHidden/>
              </w:rPr>
              <w:fldChar w:fldCharType="end"/>
            </w:r>
          </w:hyperlink>
        </w:p>
        <w:p w14:paraId="0E81C50C" w14:textId="7128EEC5" w:rsidR="00623A53" w:rsidRDefault="00327B11">
          <w:pPr>
            <w:pStyle w:val="21"/>
            <w:rPr>
              <w:rFonts w:eastAsiaTheme="minorEastAsia"/>
              <w:noProof/>
              <w:lang w:eastAsia="ru-RU"/>
            </w:rPr>
          </w:pPr>
          <w:hyperlink w:anchor="_Toc139382656" w:history="1">
            <w:r w:rsidR="00623A53" w:rsidRPr="00C752BE">
              <w:rPr>
                <w:rStyle w:val="a7"/>
                <w:rFonts w:ascii="Times New Roman" w:hAnsi="Times New Roman" w:cs="Times New Roman"/>
                <w:b/>
                <w:bCs/>
                <w:noProof/>
              </w:rPr>
              <w:t>3.4 Комплексная оценка территории по планировочным ограничениям</w:t>
            </w:r>
            <w:r w:rsidR="00623A53">
              <w:rPr>
                <w:noProof/>
                <w:webHidden/>
              </w:rPr>
              <w:tab/>
            </w:r>
            <w:r w:rsidR="00623A53">
              <w:rPr>
                <w:noProof/>
                <w:webHidden/>
              </w:rPr>
              <w:fldChar w:fldCharType="begin"/>
            </w:r>
            <w:r w:rsidR="00623A53">
              <w:rPr>
                <w:noProof/>
                <w:webHidden/>
              </w:rPr>
              <w:instrText xml:space="preserve"> PAGEREF _Toc139382656 \h </w:instrText>
            </w:r>
            <w:r w:rsidR="00623A53">
              <w:rPr>
                <w:noProof/>
                <w:webHidden/>
              </w:rPr>
            </w:r>
            <w:r w:rsidR="00623A53">
              <w:rPr>
                <w:noProof/>
                <w:webHidden/>
              </w:rPr>
              <w:fldChar w:fldCharType="separate"/>
            </w:r>
            <w:r w:rsidR="00623A53">
              <w:rPr>
                <w:noProof/>
                <w:webHidden/>
              </w:rPr>
              <w:t>55</w:t>
            </w:r>
            <w:r w:rsidR="00623A53">
              <w:rPr>
                <w:noProof/>
                <w:webHidden/>
              </w:rPr>
              <w:fldChar w:fldCharType="end"/>
            </w:r>
          </w:hyperlink>
        </w:p>
        <w:p w14:paraId="237109CB" w14:textId="12F6F3FD" w:rsidR="00623A53" w:rsidRDefault="00327B11">
          <w:pPr>
            <w:pStyle w:val="34"/>
            <w:tabs>
              <w:tab w:val="right" w:leader="dot" w:pos="9345"/>
            </w:tabs>
            <w:rPr>
              <w:rFonts w:eastAsiaTheme="minorEastAsia"/>
              <w:noProof/>
              <w:lang w:eastAsia="ru-RU"/>
            </w:rPr>
          </w:pPr>
          <w:hyperlink w:anchor="_Toc139382657" w:history="1">
            <w:r w:rsidR="00623A53" w:rsidRPr="00C752BE">
              <w:rPr>
                <w:rStyle w:val="a7"/>
                <w:rFonts w:ascii="Times New Roman" w:hAnsi="Times New Roman" w:cs="Times New Roman"/>
                <w:b/>
                <w:bCs/>
                <w:noProof/>
              </w:rPr>
              <w:t>3.4.1 Зоны с особыми условиями использования территории</w:t>
            </w:r>
            <w:r w:rsidR="00623A53">
              <w:rPr>
                <w:noProof/>
                <w:webHidden/>
              </w:rPr>
              <w:tab/>
            </w:r>
            <w:r w:rsidR="00623A53">
              <w:rPr>
                <w:noProof/>
                <w:webHidden/>
              </w:rPr>
              <w:fldChar w:fldCharType="begin"/>
            </w:r>
            <w:r w:rsidR="00623A53">
              <w:rPr>
                <w:noProof/>
                <w:webHidden/>
              </w:rPr>
              <w:instrText xml:space="preserve"> PAGEREF _Toc139382657 \h </w:instrText>
            </w:r>
            <w:r w:rsidR="00623A53">
              <w:rPr>
                <w:noProof/>
                <w:webHidden/>
              </w:rPr>
            </w:r>
            <w:r w:rsidR="00623A53">
              <w:rPr>
                <w:noProof/>
                <w:webHidden/>
              </w:rPr>
              <w:fldChar w:fldCharType="separate"/>
            </w:r>
            <w:r w:rsidR="00623A53">
              <w:rPr>
                <w:noProof/>
                <w:webHidden/>
              </w:rPr>
              <w:t>62</w:t>
            </w:r>
            <w:r w:rsidR="00623A53">
              <w:rPr>
                <w:noProof/>
                <w:webHidden/>
              </w:rPr>
              <w:fldChar w:fldCharType="end"/>
            </w:r>
          </w:hyperlink>
        </w:p>
        <w:p w14:paraId="42917F92" w14:textId="5BBEDAF7" w:rsidR="00623A53" w:rsidRDefault="00327B11">
          <w:pPr>
            <w:pStyle w:val="21"/>
            <w:rPr>
              <w:rFonts w:eastAsiaTheme="minorEastAsia"/>
              <w:noProof/>
              <w:lang w:eastAsia="ru-RU"/>
            </w:rPr>
          </w:pPr>
          <w:hyperlink w:anchor="_Toc139382658" w:history="1">
            <w:r w:rsidR="00623A53" w:rsidRPr="00C752BE">
              <w:rPr>
                <w:rStyle w:val="a7"/>
                <w:rFonts w:ascii="Times New Roman" w:hAnsi="Times New Roman" w:cs="Times New Roman"/>
                <w:b/>
                <w:bCs/>
                <w:noProof/>
              </w:rPr>
              <w:t>3.5 Баланс земель МО сельского поселения «Село Кольцово»</w:t>
            </w:r>
            <w:r w:rsidR="00623A53">
              <w:rPr>
                <w:noProof/>
                <w:webHidden/>
              </w:rPr>
              <w:tab/>
            </w:r>
            <w:r w:rsidR="00623A53">
              <w:rPr>
                <w:noProof/>
                <w:webHidden/>
              </w:rPr>
              <w:fldChar w:fldCharType="begin"/>
            </w:r>
            <w:r w:rsidR="00623A53">
              <w:rPr>
                <w:noProof/>
                <w:webHidden/>
              </w:rPr>
              <w:instrText xml:space="preserve"> PAGEREF _Toc139382658 \h </w:instrText>
            </w:r>
            <w:r w:rsidR="00623A53">
              <w:rPr>
                <w:noProof/>
                <w:webHidden/>
              </w:rPr>
            </w:r>
            <w:r w:rsidR="00623A53">
              <w:rPr>
                <w:noProof/>
                <w:webHidden/>
              </w:rPr>
              <w:fldChar w:fldCharType="separate"/>
            </w:r>
            <w:r w:rsidR="00623A53">
              <w:rPr>
                <w:noProof/>
                <w:webHidden/>
              </w:rPr>
              <w:t>63</w:t>
            </w:r>
            <w:r w:rsidR="00623A53">
              <w:rPr>
                <w:noProof/>
                <w:webHidden/>
              </w:rPr>
              <w:fldChar w:fldCharType="end"/>
            </w:r>
          </w:hyperlink>
        </w:p>
        <w:p w14:paraId="62D7E12C" w14:textId="0E6E89D1" w:rsidR="00623A53" w:rsidRDefault="00327B11">
          <w:pPr>
            <w:pStyle w:val="21"/>
            <w:rPr>
              <w:rFonts w:eastAsiaTheme="minorEastAsia"/>
              <w:noProof/>
              <w:lang w:eastAsia="ru-RU"/>
            </w:rPr>
          </w:pPr>
          <w:hyperlink w:anchor="_Toc139382659" w:history="1">
            <w:r w:rsidR="00623A53" w:rsidRPr="00C752BE">
              <w:rPr>
                <w:rStyle w:val="a7"/>
                <w:rFonts w:ascii="Times New Roman" w:hAnsi="Times New Roman" w:cs="Times New Roman"/>
                <w:b/>
                <w:bCs/>
                <w:noProof/>
              </w:rPr>
              <w:t>3.6 Параметры функциональных зон, а также сведения о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w:t>
            </w:r>
            <w:r w:rsidR="00623A53">
              <w:rPr>
                <w:noProof/>
                <w:webHidden/>
              </w:rPr>
              <w:tab/>
            </w:r>
            <w:r w:rsidR="00623A53">
              <w:rPr>
                <w:noProof/>
                <w:webHidden/>
              </w:rPr>
              <w:fldChar w:fldCharType="begin"/>
            </w:r>
            <w:r w:rsidR="00623A53">
              <w:rPr>
                <w:noProof/>
                <w:webHidden/>
              </w:rPr>
              <w:instrText xml:space="preserve"> PAGEREF _Toc139382659 \h </w:instrText>
            </w:r>
            <w:r w:rsidR="00623A53">
              <w:rPr>
                <w:noProof/>
                <w:webHidden/>
              </w:rPr>
            </w:r>
            <w:r w:rsidR="00623A53">
              <w:rPr>
                <w:noProof/>
                <w:webHidden/>
              </w:rPr>
              <w:fldChar w:fldCharType="separate"/>
            </w:r>
            <w:r w:rsidR="00623A53">
              <w:rPr>
                <w:noProof/>
                <w:webHidden/>
              </w:rPr>
              <w:t>69</w:t>
            </w:r>
            <w:r w:rsidR="00623A53">
              <w:rPr>
                <w:noProof/>
                <w:webHidden/>
              </w:rPr>
              <w:fldChar w:fldCharType="end"/>
            </w:r>
          </w:hyperlink>
        </w:p>
        <w:p w14:paraId="0EE64CB9" w14:textId="22EF7BAC" w:rsidR="00623A53" w:rsidRDefault="00327B11">
          <w:pPr>
            <w:pStyle w:val="11"/>
            <w:rPr>
              <w:rFonts w:asciiTheme="minorHAnsi" w:eastAsiaTheme="minorEastAsia" w:hAnsiTheme="minorHAnsi"/>
              <w:noProof/>
              <w:color w:val="auto"/>
              <w:sz w:val="22"/>
              <w:lang w:eastAsia="ru-RU"/>
            </w:rPr>
          </w:pPr>
          <w:hyperlink w:anchor="_Toc139382660" w:history="1">
            <w:r w:rsidR="00623A53" w:rsidRPr="00C752BE">
              <w:rPr>
                <w:rStyle w:val="a7"/>
                <w:rFonts w:cs="Times New Roman"/>
                <w:b/>
                <w:bCs/>
                <w:caps/>
                <w:noProof/>
              </w:rPr>
              <w:t>4</w:t>
            </w:r>
            <w:r w:rsidR="00623A53" w:rsidRPr="00C752BE">
              <w:rPr>
                <w:rStyle w:val="a7"/>
                <w:rFonts w:cs="Times New Roman"/>
                <w:caps/>
                <w:noProof/>
              </w:rPr>
              <w:t xml:space="preserve"> </w:t>
            </w:r>
            <w:r w:rsidR="00623A53" w:rsidRPr="00C752BE">
              <w:rPr>
                <w:rStyle w:val="a7"/>
                <w:rFonts w:cs="Times New Roman"/>
                <w:b/>
                <w:bCs/>
                <w:caps/>
                <w:noProof/>
              </w:rPr>
              <w:t>Оценка возможного влияния планируемых для размещения объектов местного значения поселения на комплексное развитие территорий</w:t>
            </w:r>
            <w:r w:rsidR="00623A53">
              <w:rPr>
                <w:noProof/>
                <w:webHidden/>
              </w:rPr>
              <w:tab/>
            </w:r>
            <w:r w:rsidR="00623A53">
              <w:rPr>
                <w:noProof/>
                <w:webHidden/>
              </w:rPr>
              <w:fldChar w:fldCharType="begin"/>
            </w:r>
            <w:r w:rsidR="00623A53">
              <w:rPr>
                <w:noProof/>
                <w:webHidden/>
              </w:rPr>
              <w:instrText xml:space="preserve"> PAGEREF _Toc139382660 \h </w:instrText>
            </w:r>
            <w:r w:rsidR="00623A53">
              <w:rPr>
                <w:noProof/>
                <w:webHidden/>
              </w:rPr>
            </w:r>
            <w:r w:rsidR="00623A53">
              <w:rPr>
                <w:noProof/>
                <w:webHidden/>
              </w:rPr>
              <w:fldChar w:fldCharType="separate"/>
            </w:r>
            <w:r w:rsidR="00623A53">
              <w:rPr>
                <w:noProof/>
                <w:webHidden/>
              </w:rPr>
              <w:t>73</w:t>
            </w:r>
            <w:r w:rsidR="00623A53">
              <w:rPr>
                <w:noProof/>
                <w:webHidden/>
              </w:rPr>
              <w:fldChar w:fldCharType="end"/>
            </w:r>
          </w:hyperlink>
        </w:p>
        <w:p w14:paraId="341A12B9" w14:textId="67FCBE82" w:rsidR="00623A53" w:rsidRDefault="00327B11">
          <w:pPr>
            <w:pStyle w:val="11"/>
            <w:rPr>
              <w:rFonts w:asciiTheme="minorHAnsi" w:eastAsiaTheme="minorEastAsia" w:hAnsiTheme="minorHAnsi"/>
              <w:noProof/>
              <w:color w:val="auto"/>
              <w:sz w:val="22"/>
              <w:lang w:eastAsia="ru-RU"/>
            </w:rPr>
          </w:pPr>
          <w:hyperlink w:anchor="_Toc139382661" w:history="1">
            <w:r w:rsidR="00623A53" w:rsidRPr="00C752BE">
              <w:rPr>
                <w:rStyle w:val="a7"/>
                <w:rFonts w:cs="Times New Roman"/>
                <w:b/>
                <w:bCs/>
                <w:caps/>
                <w:noProof/>
              </w:rPr>
              <w:t>5</w:t>
            </w:r>
            <w:r w:rsidR="00623A53" w:rsidRPr="00C752BE">
              <w:rPr>
                <w:rStyle w:val="a7"/>
                <w:rFonts w:cs="Times New Roman"/>
                <w:caps/>
                <w:noProof/>
              </w:rPr>
              <w:t xml:space="preserve"> </w:t>
            </w:r>
            <w:r w:rsidR="00623A53" w:rsidRPr="00C752BE">
              <w:rPr>
                <w:rStyle w:val="a7"/>
                <w:rFonts w:cs="Times New Roman"/>
                <w:b/>
                <w:bCs/>
                <w:caps/>
                <w:noProof/>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623A53">
              <w:rPr>
                <w:noProof/>
                <w:webHidden/>
              </w:rPr>
              <w:tab/>
            </w:r>
            <w:r w:rsidR="00623A53">
              <w:rPr>
                <w:noProof/>
                <w:webHidden/>
              </w:rPr>
              <w:fldChar w:fldCharType="begin"/>
            </w:r>
            <w:r w:rsidR="00623A53">
              <w:rPr>
                <w:noProof/>
                <w:webHidden/>
              </w:rPr>
              <w:instrText xml:space="preserve"> PAGEREF _Toc139382661 \h </w:instrText>
            </w:r>
            <w:r w:rsidR="00623A53">
              <w:rPr>
                <w:noProof/>
                <w:webHidden/>
              </w:rPr>
            </w:r>
            <w:r w:rsidR="00623A53">
              <w:rPr>
                <w:noProof/>
                <w:webHidden/>
              </w:rPr>
              <w:fldChar w:fldCharType="separate"/>
            </w:r>
            <w:r w:rsidR="00623A53">
              <w:rPr>
                <w:noProof/>
                <w:webHidden/>
              </w:rPr>
              <w:t>74</w:t>
            </w:r>
            <w:r w:rsidR="00623A53">
              <w:rPr>
                <w:noProof/>
                <w:webHidden/>
              </w:rPr>
              <w:fldChar w:fldCharType="end"/>
            </w:r>
          </w:hyperlink>
        </w:p>
        <w:p w14:paraId="674D21EA" w14:textId="156B7F91" w:rsidR="00623A53" w:rsidRDefault="00327B11">
          <w:pPr>
            <w:pStyle w:val="11"/>
            <w:rPr>
              <w:rFonts w:asciiTheme="minorHAnsi" w:eastAsiaTheme="minorEastAsia" w:hAnsiTheme="minorHAnsi"/>
              <w:noProof/>
              <w:color w:val="auto"/>
              <w:sz w:val="22"/>
              <w:lang w:eastAsia="ru-RU"/>
            </w:rPr>
          </w:pPr>
          <w:hyperlink w:anchor="_Toc139382662" w:history="1">
            <w:r w:rsidR="00623A53" w:rsidRPr="00C752BE">
              <w:rPr>
                <w:rStyle w:val="a7"/>
                <w:rFonts w:cs="Times New Roman"/>
                <w:b/>
                <w:bCs/>
                <w:caps/>
                <w:noProof/>
              </w:rPr>
              <w:t>6</w:t>
            </w:r>
            <w:r w:rsidR="00623A53" w:rsidRPr="00C752BE">
              <w:rPr>
                <w:rStyle w:val="a7"/>
                <w:rFonts w:cs="Times New Roman"/>
                <w:caps/>
                <w:noProof/>
              </w:rPr>
              <w:t xml:space="preserve"> </w:t>
            </w:r>
            <w:r w:rsidR="00623A53" w:rsidRPr="00C752BE">
              <w:rPr>
                <w:rStyle w:val="a7"/>
                <w:rFonts w:cs="Times New Roman"/>
                <w:b/>
                <w:bCs/>
                <w:caps/>
                <w:noProof/>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623A53">
              <w:rPr>
                <w:noProof/>
                <w:webHidden/>
              </w:rPr>
              <w:tab/>
            </w:r>
            <w:r w:rsidR="00623A53">
              <w:rPr>
                <w:noProof/>
                <w:webHidden/>
              </w:rPr>
              <w:fldChar w:fldCharType="begin"/>
            </w:r>
            <w:r w:rsidR="00623A53">
              <w:rPr>
                <w:noProof/>
                <w:webHidden/>
              </w:rPr>
              <w:instrText xml:space="preserve"> PAGEREF _Toc139382662 \h </w:instrText>
            </w:r>
            <w:r w:rsidR="00623A53">
              <w:rPr>
                <w:noProof/>
                <w:webHidden/>
              </w:rPr>
            </w:r>
            <w:r w:rsidR="00623A53">
              <w:rPr>
                <w:noProof/>
                <w:webHidden/>
              </w:rPr>
              <w:fldChar w:fldCharType="separate"/>
            </w:r>
            <w:r w:rsidR="00623A53">
              <w:rPr>
                <w:noProof/>
                <w:webHidden/>
              </w:rPr>
              <w:t>76</w:t>
            </w:r>
            <w:r w:rsidR="00623A53">
              <w:rPr>
                <w:noProof/>
                <w:webHidden/>
              </w:rPr>
              <w:fldChar w:fldCharType="end"/>
            </w:r>
          </w:hyperlink>
        </w:p>
        <w:p w14:paraId="151AFEA1" w14:textId="08462BC9" w:rsidR="00623A53" w:rsidRDefault="00327B11">
          <w:pPr>
            <w:pStyle w:val="11"/>
            <w:rPr>
              <w:rFonts w:asciiTheme="minorHAnsi" w:eastAsiaTheme="minorEastAsia" w:hAnsiTheme="minorHAnsi"/>
              <w:noProof/>
              <w:color w:val="auto"/>
              <w:sz w:val="22"/>
              <w:lang w:eastAsia="ru-RU"/>
            </w:rPr>
          </w:pPr>
          <w:hyperlink w:anchor="_Toc139382663" w:history="1">
            <w:r w:rsidR="00623A53" w:rsidRPr="00C752BE">
              <w:rPr>
                <w:rStyle w:val="a7"/>
                <w:b/>
                <w:bCs/>
                <w:caps/>
                <w:noProof/>
              </w:rPr>
              <w:t>7</w:t>
            </w:r>
            <w:r w:rsidR="00623A53" w:rsidRPr="00C752BE">
              <w:rPr>
                <w:rStyle w:val="a7"/>
                <w:caps/>
                <w:noProof/>
              </w:rPr>
              <w:t xml:space="preserve"> </w:t>
            </w:r>
            <w:r w:rsidR="00623A53" w:rsidRPr="00C752BE">
              <w:rPr>
                <w:rStyle w:val="a7"/>
                <w:b/>
                <w:bCs/>
                <w:caps/>
                <w:noProof/>
              </w:rPr>
              <w:t>Перечень и характеристика основных факторов риска возникновения чрезвычайных ситуаций природного и техногенного характера</w:t>
            </w:r>
            <w:r w:rsidR="00623A53">
              <w:rPr>
                <w:noProof/>
                <w:webHidden/>
              </w:rPr>
              <w:tab/>
            </w:r>
            <w:r w:rsidR="00623A53">
              <w:rPr>
                <w:noProof/>
                <w:webHidden/>
              </w:rPr>
              <w:fldChar w:fldCharType="begin"/>
            </w:r>
            <w:r w:rsidR="00623A53">
              <w:rPr>
                <w:noProof/>
                <w:webHidden/>
              </w:rPr>
              <w:instrText xml:space="preserve"> PAGEREF _Toc139382663 \h </w:instrText>
            </w:r>
            <w:r w:rsidR="00623A53">
              <w:rPr>
                <w:noProof/>
                <w:webHidden/>
              </w:rPr>
            </w:r>
            <w:r w:rsidR="00623A53">
              <w:rPr>
                <w:noProof/>
                <w:webHidden/>
              </w:rPr>
              <w:fldChar w:fldCharType="separate"/>
            </w:r>
            <w:r w:rsidR="00623A53">
              <w:rPr>
                <w:noProof/>
                <w:webHidden/>
              </w:rPr>
              <w:t>77</w:t>
            </w:r>
            <w:r w:rsidR="00623A53">
              <w:rPr>
                <w:noProof/>
                <w:webHidden/>
              </w:rPr>
              <w:fldChar w:fldCharType="end"/>
            </w:r>
          </w:hyperlink>
        </w:p>
        <w:p w14:paraId="47A71A30" w14:textId="391CC6C1" w:rsidR="00623A53" w:rsidRDefault="00327B11">
          <w:pPr>
            <w:pStyle w:val="21"/>
            <w:rPr>
              <w:rFonts w:eastAsiaTheme="minorEastAsia"/>
              <w:noProof/>
              <w:lang w:eastAsia="ru-RU"/>
            </w:rPr>
          </w:pPr>
          <w:hyperlink w:anchor="_Toc139382664" w:history="1">
            <w:r w:rsidR="00623A53" w:rsidRPr="00C752BE">
              <w:rPr>
                <w:rStyle w:val="a7"/>
                <w:rFonts w:ascii="Times New Roman" w:hAnsi="Times New Roman" w:cs="Times New Roman"/>
                <w:b/>
                <w:bCs/>
                <w:noProof/>
              </w:rPr>
              <w:t>7.1 Чрезвычайные ситуации природного характера</w:t>
            </w:r>
            <w:r w:rsidR="00623A53">
              <w:rPr>
                <w:noProof/>
                <w:webHidden/>
              </w:rPr>
              <w:tab/>
            </w:r>
            <w:r w:rsidR="00623A53">
              <w:rPr>
                <w:noProof/>
                <w:webHidden/>
              </w:rPr>
              <w:fldChar w:fldCharType="begin"/>
            </w:r>
            <w:r w:rsidR="00623A53">
              <w:rPr>
                <w:noProof/>
                <w:webHidden/>
              </w:rPr>
              <w:instrText xml:space="preserve"> PAGEREF _Toc139382664 \h </w:instrText>
            </w:r>
            <w:r w:rsidR="00623A53">
              <w:rPr>
                <w:noProof/>
                <w:webHidden/>
              </w:rPr>
            </w:r>
            <w:r w:rsidR="00623A53">
              <w:rPr>
                <w:noProof/>
                <w:webHidden/>
              </w:rPr>
              <w:fldChar w:fldCharType="separate"/>
            </w:r>
            <w:r w:rsidR="00623A53">
              <w:rPr>
                <w:noProof/>
                <w:webHidden/>
              </w:rPr>
              <w:t>77</w:t>
            </w:r>
            <w:r w:rsidR="00623A53">
              <w:rPr>
                <w:noProof/>
                <w:webHidden/>
              </w:rPr>
              <w:fldChar w:fldCharType="end"/>
            </w:r>
          </w:hyperlink>
        </w:p>
        <w:p w14:paraId="70A48A03" w14:textId="7805487B" w:rsidR="00623A53" w:rsidRDefault="00327B11">
          <w:pPr>
            <w:pStyle w:val="21"/>
            <w:rPr>
              <w:rFonts w:eastAsiaTheme="minorEastAsia"/>
              <w:noProof/>
              <w:lang w:eastAsia="ru-RU"/>
            </w:rPr>
          </w:pPr>
          <w:hyperlink w:anchor="_Toc139382665" w:history="1">
            <w:r w:rsidR="00623A53" w:rsidRPr="00C752BE">
              <w:rPr>
                <w:rStyle w:val="a7"/>
                <w:rFonts w:ascii="Times New Roman" w:hAnsi="Times New Roman" w:cs="Times New Roman"/>
                <w:b/>
                <w:bCs/>
                <w:noProof/>
              </w:rPr>
              <w:t>7.2 Чрезвычайные ситуации техногенного характера</w:t>
            </w:r>
            <w:r w:rsidR="00623A53">
              <w:rPr>
                <w:noProof/>
                <w:webHidden/>
              </w:rPr>
              <w:tab/>
            </w:r>
            <w:r w:rsidR="00623A53">
              <w:rPr>
                <w:noProof/>
                <w:webHidden/>
              </w:rPr>
              <w:fldChar w:fldCharType="begin"/>
            </w:r>
            <w:r w:rsidR="00623A53">
              <w:rPr>
                <w:noProof/>
                <w:webHidden/>
              </w:rPr>
              <w:instrText xml:space="preserve"> PAGEREF _Toc139382665 \h </w:instrText>
            </w:r>
            <w:r w:rsidR="00623A53">
              <w:rPr>
                <w:noProof/>
                <w:webHidden/>
              </w:rPr>
            </w:r>
            <w:r w:rsidR="00623A53">
              <w:rPr>
                <w:noProof/>
                <w:webHidden/>
              </w:rPr>
              <w:fldChar w:fldCharType="separate"/>
            </w:r>
            <w:r w:rsidR="00623A53">
              <w:rPr>
                <w:noProof/>
                <w:webHidden/>
              </w:rPr>
              <w:t>82</w:t>
            </w:r>
            <w:r w:rsidR="00623A53">
              <w:rPr>
                <w:noProof/>
                <w:webHidden/>
              </w:rPr>
              <w:fldChar w:fldCharType="end"/>
            </w:r>
          </w:hyperlink>
        </w:p>
        <w:p w14:paraId="734F887A" w14:textId="44E0441C" w:rsidR="00623A53" w:rsidRDefault="00327B11">
          <w:pPr>
            <w:pStyle w:val="21"/>
            <w:rPr>
              <w:rFonts w:eastAsiaTheme="minorEastAsia"/>
              <w:noProof/>
              <w:lang w:eastAsia="ru-RU"/>
            </w:rPr>
          </w:pPr>
          <w:hyperlink w:anchor="_Toc139382666" w:history="1">
            <w:r w:rsidR="00623A53" w:rsidRPr="00C752BE">
              <w:rPr>
                <w:rStyle w:val="a7"/>
                <w:rFonts w:ascii="Times New Roman" w:hAnsi="Times New Roman" w:cs="Times New Roman"/>
                <w:b/>
                <w:bCs/>
                <w:noProof/>
              </w:rPr>
              <w:t>7.3 Чрезвычайные ситуации биолого-социального характера</w:t>
            </w:r>
            <w:r w:rsidR="00623A53">
              <w:rPr>
                <w:noProof/>
                <w:webHidden/>
              </w:rPr>
              <w:tab/>
            </w:r>
            <w:r w:rsidR="00623A53">
              <w:rPr>
                <w:noProof/>
                <w:webHidden/>
              </w:rPr>
              <w:fldChar w:fldCharType="begin"/>
            </w:r>
            <w:r w:rsidR="00623A53">
              <w:rPr>
                <w:noProof/>
                <w:webHidden/>
              </w:rPr>
              <w:instrText xml:space="preserve"> PAGEREF _Toc139382666 \h </w:instrText>
            </w:r>
            <w:r w:rsidR="00623A53">
              <w:rPr>
                <w:noProof/>
                <w:webHidden/>
              </w:rPr>
            </w:r>
            <w:r w:rsidR="00623A53">
              <w:rPr>
                <w:noProof/>
                <w:webHidden/>
              </w:rPr>
              <w:fldChar w:fldCharType="separate"/>
            </w:r>
            <w:r w:rsidR="00623A53">
              <w:rPr>
                <w:noProof/>
                <w:webHidden/>
              </w:rPr>
              <w:t>84</w:t>
            </w:r>
            <w:r w:rsidR="00623A53">
              <w:rPr>
                <w:noProof/>
                <w:webHidden/>
              </w:rPr>
              <w:fldChar w:fldCharType="end"/>
            </w:r>
          </w:hyperlink>
        </w:p>
        <w:p w14:paraId="4D33A608" w14:textId="3C1796EB" w:rsidR="00623A53" w:rsidRDefault="00327B11">
          <w:pPr>
            <w:pStyle w:val="11"/>
            <w:rPr>
              <w:rFonts w:asciiTheme="minorHAnsi" w:eastAsiaTheme="minorEastAsia" w:hAnsiTheme="minorHAnsi"/>
              <w:noProof/>
              <w:color w:val="auto"/>
              <w:sz w:val="22"/>
              <w:lang w:eastAsia="ru-RU"/>
            </w:rPr>
          </w:pPr>
          <w:hyperlink w:anchor="_Toc139382667" w:history="1">
            <w:r w:rsidR="00623A53" w:rsidRPr="00C752BE">
              <w:rPr>
                <w:rStyle w:val="a7"/>
                <w:b/>
                <w:bCs/>
                <w:caps/>
                <w:noProof/>
              </w:rPr>
              <w:t>8</w:t>
            </w:r>
            <w:r w:rsidR="00623A53" w:rsidRPr="00C752BE">
              <w:rPr>
                <w:rStyle w:val="a7"/>
                <w:caps/>
                <w:noProof/>
              </w:rPr>
              <w:t xml:space="preserve"> </w:t>
            </w:r>
            <w:r w:rsidR="00623A53" w:rsidRPr="00C752BE">
              <w:rPr>
                <w:rStyle w:val="a7"/>
                <w:b/>
                <w:bCs/>
                <w:caps/>
                <w:noProof/>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623A53">
              <w:rPr>
                <w:noProof/>
                <w:webHidden/>
              </w:rPr>
              <w:tab/>
            </w:r>
            <w:r w:rsidR="00623A53">
              <w:rPr>
                <w:noProof/>
                <w:webHidden/>
              </w:rPr>
              <w:fldChar w:fldCharType="begin"/>
            </w:r>
            <w:r w:rsidR="00623A53">
              <w:rPr>
                <w:noProof/>
                <w:webHidden/>
              </w:rPr>
              <w:instrText xml:space="preserve"> PAGEREF _Toc139382667 \h </w:instrText>
            </w:r>
            <w:r w:rsidR="00623A53">
              <w:rPr>
                <w:noProof/>
                <w:webHidden/>
              </w:rPr>
            </w:r>
            <w:r w:rsidR="00623A53">
              <w:rPr>
                <w:noProof/>
                <w:webHidden/>
              </w:rPr>
              <w:fldChar w:fldCharType="separate"/>
            </w:r>
            <w:r w:rsidR="00623A53">
              <w:rPr>
                <w:noProof/>
                <w:webHidden/>
              </w:rPr>
              <w:t>86</w:t>
            </w:r>
            <w:r w:rsidR="00623A53">
              <w:rPr>
                <w:noProof/>
                <w:webHidden/>
              </w:rPr>
              <w:fldChar w:fldCharType="end"/>
            </w:r>
          </w:hyperlink>
        </w:p>
        <w:p w14:paraId="51756888" w14:textId="36DC0B2E" w:rsidR="00623A53" w:rsidRDefault="00327B11">
          <w:pPr>
            <w:pStyle w:val="11"/>
            <w:rPr>
              <w:rFonts w:asciiTheme="minorHAnsi" w:eastAsiaTheme="minorEastAsia" w:hAnsiTheme="minorHAnsi"/>
              <w:noProof/>
              <w:color w:val="auto"/>
              <w:sz w:val="22"/>
              <w:lang w:eastAsia="ru-RU"/>
            </w:rPr>
          </w:pPr>
          <w:hyperlink w:anchor="_Toc139382668" w:history="1">
            <w:r w:rsidR="00623A53" w:rsidRPr="00C752BE">
              <w:rPr>
                <w:rStyle w:val="a7"/>
                <w:b/>
                <w:bCs/>
                <w:caps/>
                <w:noProof/>
              </w:rPr>
              <w:t>9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623A53">
              <w:rPr>
                <w:noProof/>
                <w:webHidden/>
              </w:rPr>
              <w:tab/>
            </w:r>
            <w:r w:rsidR="00623A53">
              <w:rPr>
                <w:noProof/>
                <w:webHidden/>
              </w:rPr>
              <w:fldChar w:fldCharType="begin"/>
            </w:r>
            <w:r w:rsidR="00623A53">
              <w:rPr>
                <w:noProof/>
                <w:webHidden/>
              </w:rPr>
              <w:instrText xml:space="preserve"> PAGEREF _Toc139382668 \h </w:instrText>
            </w:r>
            <w:r w:rsidR="00623A53">
              <w:rPr>
                <w:noProof/>
                <w:webHidden/>
              </w:rPr>
            </w:r>
            <w:r w:rsidR="00623A53">
              <w:rPr>
                <w:noProof/>
                <w:webHidden/>
              </w:rPr>
              <w:fldChar w:fldCharType="separate"/>
            </w:r>
            <w:r w:rsidR="00623A53">
              <w:rPr>
                <w:noProof/>
                <w:webHidden/>
              </w:rPr>
              <w:t>88</w:t>
            </w:r>
            <w:r w:rsidR="00623A53">
              <w:rPr>
                <w:noProof/>
                <w:webHidden/>
              </w:rPr>
              <w:fldChar w:fldCharType="end"/>
            </w:r>
          </w:hyperlink>
        </w:p>
        <w:p w14:paraId="20380B44" w14:textId="3701FE2A" w:rsidR="00623A53" w:rsidRDefault="00327B11">
          <w:pPr>
            <w:pStyle w:val="21"/>
            <w:rPr>
              <w:rFonts w:eastAsiaTheme="minorEastAsia"/>
              <w:noProof/>
              <w:lang w:eastAsia="ru-RU"/>
            </w:rPr>
          </w:pPr>
          <w:hyperlink w:anchor="_Toc139382669" w:history="1">
            <w:r w:rsidR="00623A53" w:rsidRPr="00C752BE">
              <w:rPr>
                <w:rStyle w:val="a7"/>
                <w:rFonts w:ascii="Times New Roman" w:hAnsi="Times New Roman"/>
                <w:b/>
                <w:bCs/>
                <w:caps/>
                <w:noProof/>
              </w:rPr>
              <w:t>10</w:t>
            </w:r>
            <w:r w:rsidR="00623A53" w:rsidRPr="00C752BE">
              <w:rPr>
                <w:rStyle w:val="a7"/>
                <w:rFonts w:ascii="Times New Roman" w:hAnsi="Times New Roman"/>
                <w:caps/>
                <w:noProof/>
              </w:rPr>
              <w:t>.</w:t>
            </w:r>
            <w:r w:rsidR="00623A53" w:rsidRPr="00C752BE">
              <w:rPr>
                <w:rStyle w:val="a7"/>
                <w:rFonts w:ascii="Times New Roman" w:hAnsi="Times New Roman"/>
                <w:b/>
                <w:bCs/>
                <w:caps/>
                <w:noProof/>
              </w:rPr>
              <w:t xml:space="preserve"> </w:t>
            </w:r>
            <w:r w:rsidR="00623A53" w:rsidRPr="00C752BE">
              <w:rPr>
                <w:rStyle w:val="a7"/>
                <w:rFonts w:ascii="Times New Roman" w:hAnsi="Times New Roman" w:cs="Times New Roman"/>
                <w:b/>
                <w:bCs/>
                <w:caps/>
                <w:noProof/>
              </w:rPr>
              <w:t>Основные технико-экономические показатели генерального плана МО сельского поселения «Село Кольцово»</w:t>
            </w:r>
            <w:r w:rsidR="00623A53">
              <w:rPr>
                <w:noProof/>
                <w:webHidden/>
              </w:rPr>
              <w:tab/>
            </w:r>
            <w:r w:rsidR="00623A53">
              <w:rPr>
                <w:noProof/>
                <w:webHidden/>
              </w:rPr>
              <w:fldChar w:fldCharType="begin"/>
            </w:r>
            <w:r w:rsidR="00623A53">
              <w:rPr>
                <w:noProof/>
                <w:webHidden/>
              </w:rPr>
              <w:instrText xml:space="preserve"> PAGEREF _Toc139382669 \h </w:instrText>
            </w:r>
            <w:r w:rsidR="00623A53">
              <w:rPr>
                <w:noProof/>
                <w:webHidden/>
              </w:rPr>
            </w:r>
            <w:r w:rsidR="00623A53">
              <w:rPr>
                <w:noProof/>
                <w:webHidden/>
              </w:rPr>
              <w:fldChar w:fldCharType="separate"/>
            </w:r>
            <w:r w:rsidR="00623A53">
              <w:rPr>
                <w:noProof/>
                <w:webHidden/>
              </w:rPr>
              <w:t>89</w:t>
            </w:r>
            <w:r w:rsidR="00623A53">
              <w:rPr>
                <w:noProof/>
                <w:webHidden/>
              </w:rPr>
              <w:fldChar w:fldCharType="end"/>
            </w:r>
          </w:hyperlink>
        </w:p>
        <w:p w14:paraId="423CC66D" w14:textId="2114EBB9" w:rsidR="008A6083" w:rsidRDefault="00184E9A" w:rsidP="008A6083">
          <w:pPr>
            <w:spacing w:line="276" w:lineRule="auto"/>
            <w:jc w:val="both"/>
            <w:rPr>
              <w:b/>
              <w:bCs/>
            </w:rPr>
          </w:pPr>
          <w:r w:rsidRPr="006C7698">
            <w:rPr>
              <w:rFonts w:ascii="Times New Roman" w:hAnsi="Times New Roman" w:cs="Times New Roman"/>
              <w:color w:val="000000" w:themeColor="text1"/>
              <w:sz w:val="24"/>
              <w:szCs w:val="24"/>
            </w:rPr>
            <w:fldChar w:fldCharType="end"/>
          </w:r>
        </w:p>
      </w:sdtContent>
    </w:sdt>
    <w:p w14:paraId="3F9BAFC6" w14:textId="66A4256D" w:rsidR="008937B5" w:rsidRDefault="004D13EB" w:rsidP="006126F8">
      <w:pPr>
        <w:pStyle w:val="1"/>
        <w:spacing w:before="0" w:line="276" w:lineRule="auto"/>
        <w:jc w:val="center"/>
        <w:rPr>
          <w:rFonts w:ascii="Times New Roman" w:hAnsi="Times New Roman" w:cs="Times New Roman"/>
          <w:bCs/>
          <w:caps/>
          <w:color w:val="000000" w:themeColor="text1"/>
          <w:sz w:val="24"/>
          <w:szCs w:val="24"/>
        </w:rPr>
        <w:sectPr w:rsidR="008937B5" w:rsidSect="00FA4FF7">
          <w:pgSz w:w="11906" w:h="16838"/>
          <w:pgMar w:top="1134" w:right="850" w:bottom="1134" w:left="1701" w:header="708" w:footer="708" w:gutter="0"/>
          <w:cols w:space="708"/>
          <w:docGrid w:linePitch="360"/>
        </w:sectPr>
      </w:pPr>
      <w:bookmarkStart w:id="2" w:name="_Toc139382644"/>
      <w:r>
        <w:rPr>
          <w:rFonts w:ascii="Times New Roman" w:hAnsi="Times New Roman" w:cs="Times New Roman"/>
          <w:bCs/>
          <w:caps/>
          <w:color w:val="000000" w:themeColor="text1"/>
          <w:sz w:val="24"/>
          <w:szCs w:val="24"/>
        </w:rPr>
        <w:t>»</w:t>
      </w:r>
      <w:bookmarkEnd w:id="2"/>
    </w:p>
    <w:p w14:paraId="63340435" w14:textId="36C154E9" w:rsidR="002F6567" w:rsidRPr="0017106A" w:rsidRDefault="00690D39" w:rsidP="006126F8">
      <w:pPr>
        <w:pStyle w:val="1"/>
        <w:spacing w:before="0" w:line="276" w:lineRule="auto"/>
        <w:jc w:val="center"/>
        <w:rPr>
          <w:rFonts w:ascii="Times New Roman" w:hAnsi="Times New Roman" w:cs="Times New Roman"/>
          <w:bCs/>
          <w:caps/>
          <w:color w:val="000000" w:themeColor="text1"/>
          <w:sz w:val="24"/>
          <w:szCs w:val="24"/>
        </w:rPr>
      </w:pPr>
      <w:bookmarkStart w:id="3" w:name="_Toc139382645"/>
      <w:r w:rsidRPr="00A41AC6">
        <w:rPr>
          <w:rFonts w:ascii="Times New Roman" w:hAnsi="Times New Roman" w:cs="Times New Roman"/>
          <w:bCs/>
          <w:caps/>
          <w:color w:val="000000" w:themeColor="text1"/>
          <w:sz w:val="24"/>
          <w:szCs w:val="24"/>
        </w:rPr>
        <w:lastRenderedPageBreak/>
        <w:t>1</w:t>
      </w:r>
      <w:r w:rsidRPr="0017106A">
        <w:rPr>
          <w:rFonts w:ascii="Times New Roman" w:hAnsi="Times New Roman" w:cs="Times New Roman"/>
          <w:bCs/>
          <w:caps/>
          <w:color w:val="000000" w:themeColor="text1"/>
          <w:sz w:val="24"/>
          <w:szCs w:val="24"/>
        </w:rPr>
        <w:t xml:space="preserve"> </w:t>
      </w:r>
      <w:r w:rsidRPr="00535148">
        <w:rPr>
          <w:rFonts w:ascii="Times New Roman" w:hAnsi="Times New Roman" w:cs="Times New Roman"/>
          <w:b/>
          <w:caps/>
          <w:color w:val="000000" w:themeColor="text1"/>
          <w:sz w:val="24"/>
          <w:szCs w:val="24"/>
        </w:rPr>
        <w:t>ОБЩИЕ ПОЛОЖЕНИЯ</w:t>
      </w:r>
      <w:bookmarkEnd w:id="3"/>
    </w:p>
    <w:p w14:paraId="7CFF5978" w14:textId="2DEE55A0" w:rsidR="00F65801" w:rsidRDefault="00996797" w:rsidP="003579DC">
      <w:pPr>
        <w:spacing w:after="0" w:line="276" w:lineRule="auto"/>
        <w:ind w:firstLine="567"/>
        <w:jc w:val="both"/>
        <w:rPr>
          <w:rFonts w:ascii="Times New Roman" w:hAnsi="Times New Roman" w:cs="Times New Roman"/>
          <w:sz w:val="24"/>
          <w:szCs w:val="24"/>
        </w:rPr>
      </w:pPr>
      <w:r w:rsidRPr="00F65801">
        <w:rPr>
          <w:rFonts w:ascii="Times New Roman" w:hAnsi="Times New Roman" w:cs="Times New Roman"/>
          <w:sz w:val="24"/>
          <w:szCs w:val="24"/>
        </w:rPr>
        <w:t xml:space="preserve">Проект внесения изменений в Генеральный план </w:t>
      </w:r>
      <w:r w:rsidR="00DE3624">
        <w:rPr>
          <w:rFonts w:ascii="Times New Roman" w:hAnsi="Times New Roman" w:cs="Times New Roman"/>
          <w:sz w:val="24"/>
          <w:szCs w:val="24"/>
        </w:rPr>
        <w:t>муниципального образования</w:t>
      </w:r>
      <w:r w:rsidR="001301E3" w:rsidRPr="00F65801">
        <w:rPr>
          <w:rFonts w:ascii="Times New Roman" w:hAnsi="Times New Roman" w:cs="Times New Roman"/>
          <w:sz w:val="24"/>
          <w:szCs w:val="24"/>
        </w:rPr>
        <w:t xml:space="preserve"> сельско</w:t>
      </w:r>
      <w:r w:rsidR="006607CA">
        <w:rPr>
          <w:rFonts w:ascii="Times New Roman" w:hAnsi="Times New Roman" w:cs="Times New Roman"/>
          <w:sz w:val="24"/>
          <w:szCs w:val="24"/>
        </w:rPr>
        <w:t>го</w:t>
      </w:r>
      <w:r w:rsidR="001301E3" w:rsidRPr="00F65801">
        <w:rPr>
          <w:rFonts w:ascii="Times New Roman" w:hAnsi="Times New Roman" w:cs="Times New Roman"/>
          <w:sz w:val="24"/>
          <w:szCs w:val="24"/>
        </w:rPr>
        <w:t xml:space="preserve"> поселени</w:t>
      </w:r>
      <w:r w:rsidR="006607CA">
        <w:rPr>
          <w:rFonts w:ascii="Times New Roman" w:hAnsi="Times New Roman" w:cs="Times New Roman"/>
          <w:sz w:val="24"/>
          <w:szCs w:val="24"/>
        </w:rPr>
        <w:t>я</w:t>
      </w:r>
      <w:r w:rsidR="001301E3" w:rsidRPr="00F65801">
        <w:rPr>
          <w:rFonts w:ascii="Times New Roman" w:hAnsi="Times New Roman" w:cs="Times New Roman"/>
          <w:sz w:val="24"/>
          <w:szCs w:val="24"/>
        </w:rPr>
        <w:t xml:space="preserve"> «Село Кольцово» </w:t>
      </w:r>
      <w:r w:rsidRPr="00F65801">
        <w:rPr>
          <w:rFonts w:ascii="Times New Roman" w:hAnsi="Times New Roman" w:cs="Times New Roman"/>
          <w:sz w:val="24"/>
          <w:szCs w:val="24"/>
        </w:rPr>
        <w:t>(далее –</w:t>
      </w:r>
      <w:r w:rsidR="00DE3624">
        <w:rPr>
          <w:rFonts w:ascii="Times New Roman" w:hAnsi="Times New Roman" w:cs="Times New Roman"/>
          <w:sz w:val="24"/>
          <w:szCs w:val="24"/>
        </w:rPr>
        <w:t xml:space="preserve"> МО СП «Село Кольцово»</w:t>
      </w:r>
      <w:r w:rsidRPr="00F65801">
        <w:rPr>
          <w:rFonts w:ascii="Times New Roman" w:hAnsi="Times New Roman" w:cs="Times New Roman"/>
          <w:sz w:val="24"/>
          <w:szCs w:val="24"/>
        </w:rPr>
        <w:t>) выполнен на основании Муниципального контракта</w:t>
      </w:r>
      <w:r w:rsidR="001301E3" w:rsidRPr="00F65801">
        <w:rPr>
          <w:rFonts w:ascii="Times New Roman" w:hAnsi="Times New Roman" w:cs="Times New Roman"/>
          <w:sz w:val="24"/>
          <w:szCs w:val="24"/>
        </w:rPr>
        <w:t xml:space="preserve"> № 16</w:t>
      </w:r>
      <w:r w:rsidRPr="00F65801">
        <w:rPr>
          <w:rFonts w:ascii="Times New Roman" w:hAnsi="Times New Roman" w:cs="Times New Roman"/>
          <w:sz w:val="24"/>
          <w:szCs w:val="24"/>
        </w:rPr>
        <w:t xml:space="preserve"> от</w:t>
      </w:r>
      <w:r w:rsidR="001301E3" w:rsidRPr="00F65801">
        <w:rPr>
          <w:rFonts w:ascii="Times New Roman" w:hAnsi="Times New Roman" w:cs="Times New Roman"/>
          <w:sz w:val="24"/>
          <w:szCs w:val="24"/>
        </w:rPr>
        <w:t xml:space="preserve"> 13.04.2021 г.</w:t>
      </w:r>
      <w:r w:rsidRPr="00F65801">
        <w:rPr>
          <w:rFonts w:ascii="Times New Roman" w:hAnsi="Times New Roman" w:cs="Times New Roman"/>
          <w:sz w:val="24"/>
          <w:szCs w:val="24"/>
        </w:rPr>
        <w:t xml:space="preserve"> на выполнение работ по подготовке проекта внесени</w:t>
      </w:r>
      <w:r w:rsidR="00F94286" w:rsidRPr="00F65801">
        <w:rPr>
          <w:rFonts w:ascii="Times New Roman" w:hAnsi="Times New Roman" w:cs="Times New Roman"/>
          <w:sz w:val="24"/>
          <w:szCs w:val="24"/>
        </w:rPr>
        <w:t>я</w:t>
      </w:r>
      <w:r w:rsidRPr="00F65801">
        <w:rPr>
          <w:rFonts w:ascii="Times New Roman" w:hAnsi="Times New Roman" w:cs="Times New Roman"/>
          <w:sz w:val="24"/>
          <w:szCs w:val="24"/>
        </w:rPr>
        <w:t xml:space="preserve"> изменений в генеральный план</w:t>
      </w:r>
      <w:r w:rsidR="00B23FE5">
        <w:rPr>
          <w:rFonts w:ascii="Times New Roman" w:hAnsi="Times New Roman" w:cs="Times New Roman"/>
          <w:sz w:val="24"/>
          <w:szCs w:val="24"/>
        </w:rPr>
        <w:t xml:space="preserve"> </w:t>
      </w:r>
      <w:r w:rsidR="00F94286" w:rsidRPr="00F65801">
        <w:rPr>
          <w:rFonts w:ascii="Times New Roman" w:hAnsi="Times New Roman" w:cs="Times New Roman"/>
          <w:sz w:val="24"/>
          <w:szCs w:val="24"/>
        </w:rPr>
        <w:t xml:space="preserve">МО </w:t>
      </w:r>
      <w:r w:rsidR="00440DA1">
        <w:rPr>
          <w:rFonts w:ascii="Times New Roman" w:hAnsi="Times New Roman" w:cs="Times New Roman"/>
          <w:sz w:val="24"/>
          <w:szCs w:val="24"/>
        </w:rPr>
        <w:t>СП</w:t>
      </w:r>
      <w:r w:rsidR="00F94286" w:rsidRPr="00F65801">
        <w:rPr>
          <w:rFonts w:ascii="Times New Roman" w:hAnsi="Times New Roman" w:cs="Times New Roman"/>
          <w:sz w:val="24"/>
          <w:szCs w:val="24"/>
        </w:rPr>
        <w:t xml:space="preserve"> «Село Кольцово» Ферзиковского района Калужской области</w:t>
      </w:r>
      <w:r w:rsidRPr="00F65801">
        <w:rPr>
          <w:rFonts w:ascii="Times New Roman" w:hAnsi="Times New Roman" w:cs="Times New Roman"/>
          <w:sz w:val="24"/>
          <w:szCs w:val="24"/>
        </w:rPr>
        <w:t>, а также технического задания.</w:t>
      </w:r>
    </w:p>
    <w:p w14:paraId="3386DE70" w14:textId="0C5A3DBE" w:rsidR="00996797" w:rsidRPr="00F65801" w:rsidRDefault="00996797" w:rsidP="003579DC">
      <w:pPr>
        <w:spacing w:after="0" w:line="276" w:lineRule="auto"/>
        <w:ind w:firstLine="567"/>
        <w:jc w:val="both"/>
        <w:rPr>
          <w:rFonts w:ascii="Times New Roman" w:hAnsi="Times New Roman" w:cs="Times New Roman"/>
          <w:sz w:val="24"/>
          <w:szCs w:val="24"/>
        </w:rPr>
      </w:pPr>
      <w:r w:rsidRPr="00F65801">
        <w:rPr>
          <w:rFonts w:ascii="Times New Roman" w:hAnsi="Times New Roman" w:cs="Times New Roman"/>
          <w:sz w:val="24"/>
          <w:szCs w:val="24"/>
        </w:rPr>
        <w:t>Основанием для подготовки проекта Генерального плана являются следующие нормативно-правовые акты:</w:t>
      </w:r>
    </w:p>
    <w:p w14:paraId="58104681" w14:textId="77777777" w:rsidR="00996797" w:rsidRPr="00F65801" w:rsidRDefault="00996797" w:rsidP="003579DC">
      <w:pPr>
        <w:pStyle w:val="a0"/>
        <w:spacing w:after="0" w:line="276" w:lineRule="auto"/>
      </w:pPr>
      <w:r w:rsidRPr="00F65801">
        <w:t>Градостроительный кодекс РФ;</w:t>
      </w:r>
    </w:p>
    <w:p w14:paraId="1F597041" w14:textId="77777777" w:rsidR="00522F4E" w:rsidRDefault="00996797" w:rsidP="003579DC">
      <w:pPr>
        <w:pStyle w:val="a0"/>
        <w:spacing w:after="0" w:line="276" w:lineRule="auto"/>
      </w:pPr>
      <w:r w:rsidRPr="00F65801">
        <w:t>Федеральный закон №131 от 6.10.2003 г. «Об общих принципах организации местного самоуправления в РФ»</w:t>
      </w:r>
      <w:r w:rsidR="00C52446">
        <w:t>.</w:t>
      </w:r>
    </w:p>
    <w:p w14:paraId="77BE0382" w14:textId="275D6A32" w:rsidR="00395575" w:rsidRDefault="00996797" w:rsidP="003579DC">
      <w:pPr>
        <w:pStyle w:val="a0"/>
        <w:numPr>
          <w:ilvl w:val="0"/>
          <w:numId w:val="0"/>
        </w:numPr>
        <w:spacing w:after="0" w:line="276" w:lineRule="auto"/>
        <w:ind w:left="1" w:firstLine="566"/>
      </w:pPr>
      <w:r w:rsidRPr="00522F4E">
        <w:t>Проект генерального плана МО</w:t>
      </w:r>
      <w:r w:rsidR="00522F4E">
        <w:rPr>
          <w:lang w:val="ru-RU"/>
        </w:rPr>
        <w:t xml:space="preserve"> СП</w:t>
      </w:r>
      <w:r w:rsidRPr="00522F4E">
        <w:t xml:space="preserve"> </w:t>
      </w:r>
      <w:r w:rsidR="00522F4E" w:rsidRPr="00F65801">
        <w:t>«Село Кольцово» Ферзиковского района Калужской области</w:t>
      </w:r>
      <w:r w:rsidR="00522F4E" w:rsidRPr="00522F4E">
        <w:t xml:space="preserve"> </w:t>
      </w:r>
      <w:r w:rsidRPr="00522F4E">
        <w:t xml:space="preserve">выполнен в местной системе координат </w:t>
      </w:r>
      <w:r w:rsidR="00BC7CE1">
        <w:rPr>
          <w:lang w:val="ru-RU"/>
        </w:rPr>
        <w:t xml:space="preserve">Калужской области </w:t>
      </w:r>
      <w:r w:rsidRPr="00522F4E">
        <w:t>МСК-4</w:t>
      </w:r>
      <w:r w:rsidR="00BC7CE1">
        <w:rPr>
          <w:lang w:val="ru-RU"/>
        </w:rPr>
        <w:t>0</w:t>
      </w:r>
      <w:r w:rsidRPr="00522F4E">
        <w:t>, зона 1, на основе ортофотопланов, а также цифровых спутниковых снимков общего доступа и кадастровых планов территорий муниципального образования с выгрузкой Росреестра от апреля 202</w:t>
      </w:r>
      <w:r w:rsidR="00BC7CE1">
        <w:rPr>
          <w:lang w:val="ru-RU"/>
        </w:rPr>
        <w:t>1</w:t>
      </w:r>
      <w:r w:rsidRPr="00522F4E">
        <w:t xml:space="preserve"> года.</w:t>
      </w:r>
    </w:p>
    <w:p w14:paraId="63FB67FA" w14:textId="77777777" w:rsidR="00395575" w:rsidRDefault="00996797" w:rsidP="003579DC">
      <w:pPr>
        <w:pStyle w:val="a0"/>
        <w:numPr>
          <w:ilvl w:val="0"/>
          <w:numId w:val="0"/>
        </w:numPr>
        <w:spacing w:after="0" w:line="276" w:lineRule="auto"/>
        <w:ind w:left="1" w:firstLine="566"/>
      </w:pPr>
      <w:r w:rsidRPr="00F65801">
        <w:t>Проект Генерального плана выполнен с применением компьютерных геоинформационных технологий в программе «MapInfo»; содержит соответствующие картографические слои и электронные таблицы.</w:t>
      </w:r>
    </w:p>
    <w:p w14:paraId="49AB2F83" w14:textId="3ED0BC1C" w:rsidR="00996797" w:rsidRDefault="00996797" w:rsidP="003579DC">
      <w:pPr>
        <w:pStyle w:val="a0"/>
        <w:numPr>
          <w:ilvl w:val="0"/>
          <w:numId w:val="0"/>
        </w:numPr>
        <w:spacing w:after="0" w:line="276" w:lineRule="auto"/>
        <w:ind w:left="1" w:firstLine="566"/>
      </w:pPr>
      <w:r w:rsidRPr="00F65801">
        <w:t>Цели и задачи работы по подготовке проекта генерального плана:</w:t>
      </w:r>
    </w:p>
    <w:p w14:paraId="5B76966B" w14:textId="31859875" w:rsidR="007C39A2" w:rsidRDefault="009D750E" w:rsidP="003579DC">
      <w:pPr>
        <w:pStyle w:val="a0"/>
        <w:spacing w:after="0" w:line="276" w:lineRule="auto"/>
      </w:pPr>
      <w:r>
        <w:t>п</w:t>
      </w:r>
      <w:r w:rsidR="00395575">
        <w:t xml:space="preserve">риведение Генерального плана МО СП «Село Кольцово» в соответствие с требованиями действующего законодательства, Схемами территориального планирования РФ, Схемой территориального </w:t>
      </w:r>
      <w:r>
        <w:t>планирования</w:t>
      </w:r>
      <w:r w:rsidR="00395575">
        <w:t xml:space="preserve"> Калужской области, Схемой </w:t>
      </w:r>
      <w:r>
        <w:t>территориального</w:t>
      </w:r>
      <w:r w:rsidR="00395575">
        <w:t xml:space="preserve"> планирования муниципального района «</w:t>
      </w:r>
      <w:r>
        <w:t>Ф</w:t>
      </w:r>
      <w:r w:rsidR="00395575">
        <w:t xml:space="preserve">ерзиковский район». </w:t>
      </w:r>
    </w:p>
    <w:p w14:paraId="6D367B9F" w14:textId="77777777" w:rsidR="005328AA" w:rsidRPr="007C39A2" w:rsidRDefault="005328AA" w:rsidP="002D3ECA">
      <w:pPr>
        <w:pStyle w:val="a0"/>
        <w:numPr>
          <w:ilvl w:val="0"/>
          <w:numId w:val="0"/>
        </w:numPr>
        <w:spacing w:after="0" w:line="276" w:lineRule="auto"/>
        <w:ind w:left="568"/>
      </w:pPr>
    </w:p>
    <w:p w14:paraId="23487FD1" w14:textId="2E1474FD" w:rsidR="006B4EC5" w:rsidRDefault="006B4EC5" w:rsidP="00625D2C">
      <w:pPr>
        <w:pStyle w:val="2"/>
        <w:numPr>
          <w:ilvl w:val="1"/>
          <w:numId w:val="1"/>
        </w:numPr>
        <w:spacing w:before="0" w:line="276" w:lineRule="auto"/>
        <w:ind w:left="0" w:firstLine="567"/>
        <w:jc w:val="both"/>
        <w:rPr>
          <w:rFonts w:ascii="Times New Roman" w:hAnsi="Times New Roman" w:cs="Times New Roman"/>
          <w:b/>
          <w:bCs/>
          <w:color w:val="000000" w:themeColor="text1"/>
          <w:sz w:val="24"/>
          <w:szCs w:val="24"/>
        </w:rPr>
      </w:pPr>
      <w:bookmarkStart w:id="4" w:name="_Toc139382646"/>
      <w:r w:rsidRPr="00DB56CA">
        <w:rPr>
          <w:rFonts w:ascii="Times New Roman" w:hAnsi="Times New Roman" w:cs="Times New Roman"/>
          <w:b/>
          <w:bCs/>
          <w:color w:val="000000" w:themeColor="text1"/>
          <w:sz w:val="24"/>
          <w:szCs w:val="24"/>
        </w:rPr>
        <w:t>Сведения о нормативно-правовых актах Российской Федерации и субъекта Российской Федерации</w:t>
      </w:r>
      <w:bookmarkEnd w:id="4"/>
    </w:p>
    <w:p w14:paraId="22228500"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Генеральный план выполнен в соответствии со следующими основными нормативными правовыми актами:</w:t>
      </w:r>
    </w:p>
    <w:p w14:paraId="215507B3"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Градостроительный кодекс Российской Федерации;</w:t>
      </w:r>
    </w:p>
    <w:p w14:paraId="5615286E"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Земельный кодекс Российской Федерации;</w:t>
      </w:r>
    </w:p>
    <w:p w14:paraId="04BCEBF7"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Водный кодекс Российской Федерации;</w:t>
      </w:r>
    </w:p>
    <w:p w14:paraId="5EB51AB3"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Лесной кодекс Российской Федерации;</w:t>
      </w:r>
    </w:p>
    <w:p w14:paraId="64CE392A"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Воздушный кодекс Российской Федерации;</w:t>
      </w:r>
    </w:p>
    <w:p w14:paraId="5673EEED"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Федеральный закон от 29.07.2017 г.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14:paraId="38A1DECD"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Федеральный закон от 07.07.2003 г. № 112-ФЗ «О личном подсобном хозяйстве»;</w:t>
      </w:r>
    </w:p>
    <w:p w14:paraId="34ED3D1C"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Федеральный закон от 11.06.2003 г. № 74-ФЗ «О крестьянском (фермерском) хозяйстве»;</w:t>
      </w:r>
    </w:p>
    <w:p w14:paraId="0C4E1E76"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Федеральный закон от 29.07.2017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2BF34CB1"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Федеральный закон от 24.07.2002 г. № 101-ФЗ «Об обороте земель сельскохозяйственного назначения»;</w:t>
      </w:r>
    </w:p>
    <w:p w14:paraId="2FD1E224"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lastRenderedPageBreak/>
        <w:t>Федеральный закон от 21.07.1997 г.  № 122-ФЗ «О государственной регистрации прав на недвижимое имущество и сделок с ним»;</w:t>
      </w:r>
    </w:p>
    <w:p w14:paraId="21DD4FA1"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Федеральный закон от 29.12.2014 г. № 473-ФЗ «О территориях опережающего социально-экономического развития в Российской Федерации»;</w:t>
      </w:r>
    </w:p>
    <w:p w14:paraId="42449114"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Федеральный закон от 28.06.2014 г. № 172-ФЗ «О стратегическом планировании в Российской Федерации»;</w:t>
      </w:r>
    </w:p>
    <w:p w14:paraId="5B7E91F1"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Федеральный закон от 14.03.1995 г. № 33-ФЗ «Об особо охраняемых природных территориях»;</w:t>
      </w:r>
    </w:p>
    <w:p w14:paraId="21B1B70D"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Федеральный закон от 25.06.2002 г. № 73-ФЗ «Об объектах культурного наследия (памятниках истории и культуры) народов Российской Федерации»;</w:t>
      </w:r>
    </w:p>
    <w:p w14:paraId="39C821CC"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Федеральный закон от 06.10.2003 г. № 131-ФЗ «Об общих принципах организации местного самоуправления в Российской Федерации»;</w:t>
      </w:r>
    </w:p>
    <w:p w14:paraId="4DC5722A"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Закон Российской Федерации от 21.02.1992 г. № 2395-1 «О недрах»;</w:t>
      </w:r>
    </w:p>
    <w:p w14:paraId="2AB9940B"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C713B38"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Федеральный закон от 30.03.1999 г. № 52-ФЗ «О санитарно-эпидемиологическом благополучии населения» (с изменениями и дополнениями);</w:t>
      </w:r>
    </w:p>
    <w:p w14:paraId="0EF9A94A"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Федеральный закон от 10.01.2002 г. № 7-ФЗ «Об охране окружающей среды»;</w:t>
      </w:r>
    </w:p>
    <w:p w14:paraId="1AE03C79"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Федеральный закон от 24.07.2007 г. № 221-ФЗ «О кадастровой деятельности» (с изменениями и дополнениями);</w:t>
      </w:r>
    </w:p>
    <w:p w14:paraId="277CB777" w14:textId="006A6D12"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Федеральный закон от 21.12.2004 г. № 172-ФЗ «О переводе земель или земельных участков из одной категории в другую» (с изменениями и дополнениями);</w:t>
      </w:r>
    </w:p>
    <w:p w14:paraId="76970AF9"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Федеральный закон от 22.07.2008 г. № 123-ФЗ «Технический регламент о требованиях пожарной безопасности»;</w:t>
      </w:r>
    </w:p>
    <w:p w14:paraId="1B8CDBE2"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Федеральный закон от 13.07.2015 г. № 218-ФЗ «О государственной регистрации недвижимости»;</w:t>
      </w:r>
    </w:p>
    <w:p w14:paraId="05DC3676"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Федеральный закон от 18.06.2001 г. № 78-ФЗ «О землеустройстве»;</w:t>
      </w:r>
    </w:p>
    <w:p w14:paraId="6C21F9AC"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 xml:space="preserve">Постановление Правительства Российской Федерации от 09.06.2006 г. № 363 «Об информационном обеспечении градостроительной деятельности»;  </w:t>
      </w:r>
    </w:p>
    <w:p w14:paraId="6E742D26"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СП 42.13330.2016. Свод правил. «Градостроительство. Планировка и застройка городских и сельских поселений. Актуализированная редакция СНиП 2.07.01-89*»;</w:t>
      </w:r>
    </w:p>
    <w:p w14:paraId="79F4F9C5"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СП 18.13330.2011 «Генеральные планы промышленных предприятий. Актуализированная редакция СНиП II-89-80*»;</w:t>
      </w:r>
    </w:p>
    <w:p w14:paraId="461EFB38"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СП 19.13330.2011 «Генеральные планы сельскохозяйственных предприятий. Актуализированная редакция СНиП II-97-76*»;</w:t>
      </w:r>
    </w:p>
    <w:p w14:paraId="2D98688A"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СП 165.1325800.2014. Свод правил. Инженерно-технические мероприятия по гражданской обороне. Актуализированная редакция СНиП 2.01.51-90;</w:t>
      </w:r>
    </w:p>
    <w:p w14:paraId="4AEF3DC4"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СанПиН 2.2.1/2.1.1.1200-03 «Санитарно-защитные зоны и санитарная классификация предприятий, сооружений и иных объектов»;</w:t>
      </w:r>
    </w:p>
    <w:p w14:paraId="1FD55952"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СНиП 11-04-2003 «Инструкция о порядке разработки, согласования, экспертизы и утверждения градостроительной документации».</w:t>
      </w:r>
    </w:p>
    <w:p w14:paraId="56D05842"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p>
    <w:p w14:paraId="11D6C208" w14:textId="1B0AAAF3" w:rsid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lastRenderedPageBreak/>
        <w:t>Приказ Министерства экономического развития Российской Федерации от 9.01.2018 г.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7.12.2016 г. №793;</w:t>
      </w:r>
    </w:p>
    <w:p w14:paraId="4E690726" w14:textId="38E02747" w:rsid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Приказ Министерства экономического развития РФ от 21.07.2016 г.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14:paraId="0A4F8EEF" w14:textId="7865AD92" w:rsidR="0075592C" w:rsidRPr="00763D91" w:rsidRDefault="0075592C" w:rsidP="00521B42">
      <w:pPr>
        <w:spacing w:after="0" w:line="276" w:lineRule="auto"/>
        <w:ind w:firstLine="567"/>
        <w:jc w:val="both"/>
        <w:rPr>
          <w:rFonts w:ascii="Times New Roman" w:hAnsi="Times New Roman" w:cs="Times New Roman"/>
          <w:sz w:val="24"/>
          <w:szCs w:val="24"/>
        </w:rPr>
      </w:pPr>
      <w:r w:rsidRPr="00C91FC6">
        <w:rPr>
          <w:rFonts w:ascii="Times New Roman" w:hAnsi="Times New Roman" w:cs="Times New Roman"/>
          <w:sz w:val="24"/>
          <w:szCs w:val="24"/>
        </w:rPr>
        <w:t xml:space="preserve">Приказ Федеральной службы государственной регистрации, кадастра и картографии от 10 ноября 2020 г. N П/0412 </w:t>
      </w:r>
      <w:r>
        <w:rPr>
          <w:rFonts w:ascii="Times New Roman" w:hAnsi="Times New Roman" w:cs="Times New Roman"/>
          <w:sz w:val="24"/>
          <w:szCs w:val="24"/>
        </w:rPr>
        <w:t>«</w:t>
      </w:r>
      <w:r w:rsidRPr="00C91FC6">
        <w:rPr>
          <w:rFonts w:ascii="Times New Roman" w:hAnsi="Times New Roman" w:cs="Times New Roman"/>
          <w:sz w:val="24"/>
          <w:szCs w:val="24"/>
        </w:rPr>
        <w:t>Об утверждении классификатора видов разрешенного использования земельных участков</w:t>
      </w:r>
      <w:r>
        <w:rPr>
          <w:rFonts w:ascii="Times New Roman" w:hAnsi="Times New Roman" w:cs="Times New Roman"/>
          <w:sz w:val="24"/>
          <w:szCs w:val="24"/>
        </w:rPr>
        <w:t>»;</w:t>
      </w:r>
    </w:p>
    <w:p w14:paraId="2E4421BC"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Постановление Правительства РФ от 18.04.2014 г. № 360 «Об определении границ зон затопления, подтопления»;</w:t>
      </w:r>
    </w:p>
    <w:p w14:paraId="06CEF67A"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Постановление Правительства Российской Федерации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4CD25D3E"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Постановление Госгортехнадзора Российской Федерации от 22.04.1992 г. № 9 «Правила охраны магистральных трубопроводов»;</w:t>
      </w:r>
    </w:p>
    <w:p w14:paraId="3D4FF2D5"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Постановление Правительства Российской Федерации от 20.11.2000 г. № 878 «Об утверждении Правил охраны газораспределительных сетей»;</w:t>
      </w:r>
    </w:p>
    <w:p w14:paraId="3F23B104"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Постановление Правительства Российской Федерации от 12.10.2006 г. № 611 «О порядке установления и использования полос отвода и охранных зон железных дорог»;</w:t>
      </w:r>
    </w:p>
    <w:p w14:paraId="574AC5E9"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Постановление Правительства Российской Федерации от 27.08.1999 г. № 972 «Об утверждении Положения о создании охранных зон стационарных пунктов наблюдений за состоянием окружающей природной среды, ее загрязнением»;</w:t>
      </w:r>
    </w:p>
    <w:p w14:paraId="6A976537"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Постановление Правительства Российской Федерации от 10.01.2009 г. № 17 «Об утверждении Правил установления на местности границ водоохранных зон и границ прибрежных защитных полос водных объектов»;</w:t>
      </w:r>
    </w:p>
    <w:p w14:paraId="4D12EC8F"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Постановление Правительства Российской Федерации от 14.12.2009 г. № 1007 «Об утверждении Положения об определении функциональных зон в лесопарковых зонах, площади и границ лесопарковых зон, зеленых зон»;</w:t>
      </w:r>
    </w:p>
    <w:p w14:paraId="6A0A1445"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Постановление Правительства Российской Федерации от 26.12.2014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1FB8919B"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Постановление Правительства Российской Федерации от 30.07.2009 г. № 621 «Об утверждении формы карты (плана) объекта землеустройства и требований к ее составлению»;</w:t>
      </w:r>
    </w:p>
    <w:p w14:paraId="06B6A86D"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Постановление Правительства Российской Федерации от 08.09.2010 г. № 697 «О единой системе межведомственного электронного взаимодействия» (вместе с «Положением о единой системе межведомственного электронного взаимодействия»);</w:t>
      </w:r>
    </w:p>
    <w:p w14:paraId="28680B28"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 xml:space="preserve">Распоряжение Правительства Российской Федерации от 19.03.2013 г. № 384-р «Об утверждении схемы территориального планирования Российской Федерации в области </w:t>
      </w:r>
      <w:r w:rsidRPr="00763D91">
        <w:rPr>
          <w:rFonts w:ascii="Times New Roman" w:hAnsi="Times New Roman" w:cs="Times New Roman"/>
          <w:sz w:val="24"/>
          <w:szCs w:val="24"/>
        </w:rPr>
        <w:lastRenderedPageBreak/>
        <w:t>федерального транспорта (железнодорожного, воздушного, морского, внутреннего водного транспорта) и автомобильных дорог федерального значения»;</w:t>
      </w:r>
    </w:p>
    <w:p w14:paraId="3A80C1CB"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Распоряжение Правительства Российской Федерации от 06.05.2015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w:t>
      </w:r>
    </w:p>
    <w:p w14:paraId="78974E6D"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Распоряжение Правительства Российской Федерации от 28.12.2012 г. № 2607-р «Об утверждении схемы территориального планирования Российской Федерации в области здравоохранения»;</w:t>
      </w:r>
    </w:p>
    <w:p w14:paraId="5FA8A8F3"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Распоряжение Правительства Российской Федерации от 01.08.2016 г. № 1634-р «Об утверждении Схемы территориального планирования Российской Федерации в области энергетики»;</w:t>
      </w:r>
    </w:p>
    <w:p w14:paraId="64666E22" w14:textId="2A17472D" w:rsid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Распоряжение Правительства Российской Федерации от 26.02.2013 г. № 247-р «Об утверждении схемы территориального планирования Российской Федерации в области высшего профессионального образования»;</w:t>
      </w:r>
    </w:p>
    <w:p w14:paraId="5A1247C3" w14:textId="272408E5" w:rsidR="00C21799" w:rsidRPr="00C21799" w:rsidRDefault="00C21799" w:rsidP="00C21799">
      <w:pPr>
        <w:spacing w:after="0" w:line="276"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Распоряжение Министерства транспорта РФ </w:t>
      </w:r>
      <w:r w:rsidRPr="00C21799">
        <w:rPr>
          <w:rFonts w:ascii="Times New Roman" w:hAnsi="Times New Roman" w:cs="Times New Roman"/>
          <w:color w:val="000000" w:themeColor="text1"/>
          <w:sz w:val="24"/>
          <w:szCs w:val="24"/>
        </w:rPr>
        <w:t>от 31 января 2017 г. № НА-19-р</w:t>
      </w:r>
      <w:r>
        <w:rPr>
          <w:rFonts w:ascii="Times New Roman" w:hAnsi="Times New Roman" w:cs="Times New Roman"/>
          <w:color w:val="000000" w:themeColor="text1"/>
          <w:sz w:val="24"/>
          <w:szCs w:val="24"/>
        </w:rPr>
        <w:t xml:space="preserve"> «Об утверждении с</w:t>
      </w:r>
      <w:r w:rsidRPr="00C21799">
        <w:rPr>
          <w:rFonts w:ascii="Times New Roman" w:hAnsi="Times New Roman" w:cs="Times New Roman"/>
          <w:color w:val="000000" w:themeColor="text1"/>
          <w:sz w:val="24"/>
          <w:szCs w:val="24"/>
        </w:rPr>
        <w:t>оциальн</w:t>
      </w:r>
      <w:r>
        <w:rPr>
          <w:rFonts w:ascii="Times New Roman" w:hAnsi="Times New Roman" w:cs="Times New Roman"/>
          <w:color w:val="000000" w:themeColor="text1"/>
          <w:sz w:val="24"/>
          <w:szCs w:val="24"/>
        </w:rPr>
        <w:t xml:space="preserve">ого </w:t>
      </w:r>
      <w:r w:rsidRPr="00C21799">
        <w:rPr>
          <w:rFonts w:ascii="Times New Roman" w:hAnsi="Times New Roman" w:cs="Times New Roman"/>
          <w:color w:val="000000" w:themeColor="text1"/>
          <w:sz w:val="24"/>
          <w:szCs w:val="24"/>
        </w:rPr>
        <w:t>стандарт</w:t>
      </w:r>
      <w:r>
        <w:rPr>
          <w:rFonts w:ascii="Times New Roman" w:hAnsi="Times New Roman" w:cs="Times New Roman"/>
          <w:color w:val="000000" w:themeColor="text1"/>
          <w:sz w:val="24"/>
          <w:szCs w:val="24"/>
        </w:rPr>
        <w:t>а</w:t>
      </w:r>
      <w:r w:rsidRPr="00C21799">
        <w:rPr>
          <w:rFonts w:ascii="Times New Roman" w:hAnsi="Times New Roman" w:cs="Times New Roman"/>
          <w:color w:val="000000" w:themeColor="text1"/>
          <w:sz w:val="24"/>
          <w:szCs w:val="24"/>
        </w:rPr>
        <w:t xml:space="preserve">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r>
        <w:rPr>
          <w:rFonts w:ascii="Times New Roman" w:hAnsi="Times New Roman" w:cs="Times New Roman"/>
          <w:color w:val="000000" w:themeColor="text1"/>
          <w:sz w:val="24"/>
          <w:szCs w:val="24"/>
        </w:rPr>
        <w:t>»;</w:t>
      </w:r>
    </w:p>
    <w:p w14:paraId="489BF1DB"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Постановление Правительства Российской Федерации от 09.06.1995 г. № 578 «Об утверждении Правил охраны линий и сооружений связи Российской Федерации»;</w:t>
      </w:r>
    </w:p>
    <w:p w14:paraId="219A40CB"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Постановление Правительства Российской Федерации от 31.12.2015 г. №1532 «Об утверждении Правил предоставления документов, направляемых или предоставляемых в соответствии с частями 1, 3-13,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35B4643E"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Приказ Министерства экономического развития Российской Федерации от 3.06. 2011 г. №267 «Об утверждении порядка описания местоположения границ объектов землеустройства»;</w:t>
      </w:r>
    </w:p>
    <w:p w14:paraId="647676B6"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Приказ Минэкономразвития России от 04.05.2018 г. №236 «Об установлении форм графического и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формату электронного документа, содержащего сведения о границах населенных пунктов (в том числе границах образуемых населенных пунктов), расположенных на межселенных территориях, сведения о границах населенных пунктов (в том числе границах образуемых населенных пунктов), входящих в состав поселения или городского округа, сведения о границах территориальных зон»;</w:t>
      </w:r>
    </w:p>
    <w:p w14:paraId="2FB51C4E"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Приказ Министерства регионального развития РФ от 02.04.2013 г. № 123 «Об утверждении технико-технологических требований к обеспечению взаимодействия федеральной государственной информационной системы территориального планирования с другими информационными системами»;</w:t>
      </w:r>
    </w:p>
    <w:p w14:paraId="520B9D4C"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 xml:space="preserve">Приказ Министерства регионального развития РФ от 02.04.2013 г. № 123 «Об утверждении технико-технологических требований к обеспечению взаимодействия </w:t>
      </w:r>
      <w:r w:rsidRPr="00763D91">
        <w:rPr>
          <w:rFonts w:ascii="Times New Roman" w:hAnsi="Times New Roman" w:cs="Times New Roman"/>
          <w:sz w:val="24"/>
          <w:szCs w:val="24"/>
        </w:rPr>
        <w:lastRenderedPageBreak/>
        <w:t>федеральной государственной информационной системы территориального планирования с другими информационными системами».</w:t>
      </w:r>
    </w:p>
    <w:p w14:paraId="229E58F5"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Приказ Министерства регионального развития РФ от 02.04.2013 г. № 127 «Об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p>
    <w:p w14:paraId="2FC77B82"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Приказ Росреестра от 01.08.2014 г. № П/369 «О реализации информационного взаимодействия при ведении государственного кадастра недвижимости в электронном виде»;</w:t>
      </w:r>
    </w:p>
    <w:p w14:paraId="12D9EF2A"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Письмо Федеральной службы государственной регистрации, кадастра и картографии Министерства экономического развития Российской Федерации от 19.02.2018 г. № 4118-ВА/Д23и «О внесении сведений о границах объектов землеустройства»;</w:t>
      </w:r>
    </w:p>
    <w:p w14:paraId="4DB8D5EE"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Письмо ФГБУ ФКП Росреестра от 17.01.2018 г. № 01-00357-ГЕ/18 «Об установлении или изменении границ территориальных зон»;</w:t>
      </w:r>
    </w:p>
    <w:p w14:paraId="46F3E3BA"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Письмо ФГБУ ФКП Росреестра от 28.04.2018 г. № 10-0810-МС «Об изменениях в законодательстве»;</w:t>
      </w:r>
    </w:p>
    <w:p w14:paraId="15742F5D" w14:textId="77777777" w:rsidR="00763D91" w:rsidRP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Письмо ФГБУ ФКП Росреестра от 28.04.2018 г. № 10-1876/18 «Для сведения и учета в работе»;</w:t>
      </w:r>
    </w:p>
    <w:p w14:paraId="2549BFA1" w14:textId="7CFBDC34" w:rsidR="00763D91" w:rsidRDefault="00763D91" w:rsidP="00521B42">
      <w:pPr>
        <w:spacing w:after="0" w:line="276" w:lineRule="auto"/>
        <w:ind w:firstLine="567"/>
        <w:jc w:val="both"/>
        <w:rPr>
          <w:rFonts w:ascii="Times New Roman" w:hAnsi="Times New Roman" w:cs="Times New Roman"/>
          <w:sz w:val="24"/>
          <w:szCs w:val="24"/>
        </w:rPr>
      </w:pPr>
      <w:r w:rsidRPr="00763D91">
        <w:rPr>
          <w:rFonts w:ascii="Times New Roman" w:hAnsi="Times New Roman" w:cs="Times New Roman"/>
          <w:sz w:val="24"/>
          <w:szCs w:val="24"/>
        </w:rPr>
        <w:t xml:space="preserve">Закон </w:t>
      </w:r>
      <w:r w:rsidR="00436A14">
        <w:rPr>
          <w:rFonts w:ascii="Times New Roman" w:hAnsi="Times New Roman" w:cs="Times New Roman"/>
          <w:sz w:val="24"/>
          <w:szCs w:val="24"/>
        </w:rPr>
        <w:t>Калужской области</w:t>
      </w:r>
      <w:r w:rsidRPr="00763D91">
        <w:rPr>
          <w:rFonts w:ascii="Times New Roman" w:hAnsi="Times New Roman" w:cs="Times New Roman"/>
          <w:sz w:val="24"/>
          <w:szCs w:val="24"/>
        </w:rPr>
        <w:t xml:space="preserve"> от </w:t>
      </w:r>
      <w:r w:rsidR="00436A14">
        <w:rPr>
          <w:rFonts w:ascii="Times New Roman" w:hAnsi="Times New Roman" w:cs="Times New Roman"/>
          <w:sz w:val="24"/>
          <w:szCs w:val="24"/>
        </w:rPr>
        <w:t>04</w:t>
      </w:r>
      <w:r w:rsidRPr="00763D91">
        <w:rPr>
          <w:rFonts w:ascii="Times New Roman" w:hAnsi="Times New Roman" w:cs="Times New Roman"/>
          <w:sz w:val="24"/>
          <w:szCs w:val="24"/>
        </w:rPr>
        <w:t>.12.200</w:t>
      </w:r>
      <w:r w:rsidR="00436A14">
        <w:rPr>
          <w:rFonts w:ascii="Times New Roman" w:hAnsi="Times New Roman" w:cs="Times New Roman"/>
          <w:sz w:val="24"/>
          <w:szCs w:val="24"/>
        </w:rPr>
        <w:t>4</w:t>
      </w:r>
      <w:r w:rsidRPr="00763D91">
        <w:rPr>
          <w:rFonts w:ascii="Times New Roman" w:hAnsi="Times New Roman" w:cs="Times New Roman"/>
          <w:sz w:val="24"/>
          <w:szCs w:val="24"/>
        </w:rPr>
        <w:t xml:space="preserve"> г. № </w:t>
      </w:r>
      <w:r w:rsidR="00436A14">
        <w:rPr>
          <w:rFonts w:ascii="Times New Roman" w:hAnsi="Times New Roman" w:cs="Times New Roman"/>
          <w:sz w:val="24"/>
          <w:szCs w:val="24"/>
        </w:rPr>
        <w:t>344</w:t>
      </w:r>
      <w:r w:rsidRPr="00763D91">
        <w:rPr>
          <w:rFonts w:ascii="Times New Roman" w:hAnsi="Times New Roman" w:cs="Times New Roman"/>
          <w:sz w:val="24"/>
          <w:szCs w:val="24"/>
        </w:rPr>
        <w:t>-</w:t>
      </w:r>
      <w:r w:rsidR="00436A14">
        <w:rPr>
          <w:rFonts w:ascii="Times New Roman" w:hAnsi="Times New Roman" w:cs="Times New Roman"/>
          <w:sz w:val="24"/>
          <w:szCs w:val="24"/>
        </w:rPr>
        <w:t>ОЗ</w:t>
      </w:r>
      <w:r w:rsidRPr="00763D91">
        <w:rPr>
          <w:rFonts w:ascii="Times New Roman" w:hAnsi="Times New Roman" w:cs="Times New Roman"/>
          <w:sz w:val="24"/>
          <w:szCs w:val="24"/>
        </w:rPr>
        <w:t xml:space="preserve"> «О градостроительной деятельности </w:t>
      </w:r>
      <w:r w:rsidR="00436A14">
        <w:rPr>
          <w:rFonts w:ascii="Times New Roman" w:hAnsi="Times New Roman" w:cs="Times New Roman"/>
          <w:sz w:val="24"/>
          <w:szCs w:val="24"/>
        </w:rPr>
        <w:t>в Калужской области</w:t>
      </w:r>
      <w:r w:rsidRPr="00763D91">
        <w:rPr>
          <w:rFonts w:ascii="Times New Roman" w:hAnsi="Times New Roman" w:cs="Times New Roman"/>
          <w:sz w:val="24"/>
          <w:szCs w:val="24"/>
        </w:rPr>
        <w:t>»</w:t>
      </w:r>
      <w:r w:rsidR="00436A14">
        <w:rPr>
          <w:rFonts w:ascii="Times New Roman" w:hAnsi="Times New Roman" w:cs="Times New Roman"/>
          <w:sz w:val="24"/>
          <w:szCs w:val="24"/>
        </w:rPr>
        <w:t xml:space="preserve"> (</w:t>
      </w:r>
      <w:r w:rsidR="009846D6">
        <w:rPr>
          <w:rFonts w:ascii="Times New Roman" w:hAnsi="Times New Roman" w:cs="Times New Roman"/>
          <w:sz w:val="24"/>
          <w:szCs w:val="24"/>
        </w:rPr>
        <w:t xml:space="preserve">в редакции от 10.01.2006 №163-ОЗ, от 5.07.2006 №219-ОЗ, от 28.06.2007 №321-ОЗ, от 6.07.2011 №172-ОЗ, от 27.12.2013 №532-ОЗ, </w:t>
      </w:r>
      <w:r w:rsidR="004135EF">
        <w:rPr>
          <w:rFonts w:ascii="Times New Roman" w:hAnsi="Times New Roman" w:cs="Times New Roman"/>
          <w:sz w:val="24"/>
          <w:szCs w:val="24"/>
        </w:rPr>
        <w:t>от 26.06.2015 №746-ОЗ, от 23.06.2017 №212-ОЗ, от 22.03.2018 №309-ОЗ, от 31.10.2018 №392-ОЗ,</w:t>
      </w:r>
      <w:r w:rsidR="00FF7951">
        <w:rPr>
          <w:rFonts w:ascii="Times New Roman" w:hAnsi="Times New Roman" w:cs="Times New Roman"/>
          <w:sz w:val="24"/>
          <w:szCs w:val="24"/>
        </w:rPr>
        <w:t xml:space="preserve"> от </w:t>
      </w:r>
      <w:r w:rsidR="004135EF">
        <w:rPr>
          <w:rFonts w:ascii="Times New Roman" w:hAnsi="Times New Roman" w:cs="Times New Roman"/>
          <w:sz w:val="24"/>
          <w:szCs w:val="24"/>
        </w:rPr>
        <w:t>27.12.2019 №539-ОЗ</w:t>
      </w:r>
      <w:r w:rsidR="00436A14">
        <w:rPr>
          <w:rFonts w:ascii="Times New Roman" w:hAnsi="Times New Roman" w:cs="Times New Roman"/>
          <w:sz w:val="24"/>
          <w:szCs w:val="24"/>
        </w:rPr>
        <w:t>)</w:t>
      </w:r>
      <w:r w:rsidRPr="00763D91">
        <w:rPr>
          <w:rFonts w:ascii="Times New Roman" w:hAnsi="Times New Roman" w:cs="Times New Roman"/>
          <w:sz w:val="24"/>
          <w:szCs w:val="24"/>
        </w:rPr>
        <w:t>;</w:t>
      </w:r>
    </w:p>
    <w:p w14:paraId="0B7527A4" w14:textId="6621AB5B" w:rsidR="001F456C" w:rsidRDefault="001F456C" w:rsidP="00521B42">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Региональные нормативы градостроительного проектирования Калужской области;</w:t>
      </w:r>
    </w:p>
    <w:p w14:paraId="7E7AF350" w14:textId="4058D5DE" w:rsidR="00C20558" w:rsidRDefault="00C20558" w:rsidP="00521B42">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Местные нормативы градостроительного проектирования муниципального района «Ферзиковский район»;</w:t>
      </w:r>
    </w:p>
    <w:p w14:paraId="2B116B09" w14:textId="504E560C" w:rsidR="00B80A92" w:rsidRPr="00763D91" w:rsidRDefault="00B80A92" w:rsidP="00521B42">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Устав муниципального образования сельского поселения</w:t>
      </w:r>
      <w:r w:rsidR="007B6436">
        <w:rPr>
          <w:rFonts w:ascii="Times New Roman" w:hAnsi="Times New Roman" w:cs="Times New Roman"/>
          <w:sz w:val="24"/>
          <w:szCs w:val="24"/>
        </w:rPr>
        <w:t xml:space="preserve"> «Село Кольцово» муниципального района «Ферзиковский район» Калужской области.</w:t>
      </w:r>
    </w:p>
    <w:p w14:paraId="31E34364" w14:textId="77777777" w:rsidR="00117480" w:rsidRDefault="00117480" w:rsidP="009D38AE">
      <w:pPr>
        <w:spacing w:line="276" w:lineRule="auto"/>
        <w:rPr>
          <w:rFonts w:ascii="Times New Roman" w:eastAsiaTheme="majorEastAsia" w:hAnsi="Times New Roman" w:cs="Times New Roman"/>
          <w:caps/>
          <w:color w:val="000000" w:themeColor="text1"/>
          <w:sz w:val="24"/>
          <w:szCs w:val="24"/>
        </w:rPr>
      </w:pPr>
      <w:r>
        <w:rPr>
          <w:rFonts w:ascii="Times New Roman" w:hAnsi="Times New Roman" w:cs="Times New Roman"/>
          <w:caps/>
          <w:color w:val="000000" w:themeColor="text1"/>
          <w:sz w:val="24"/>
          <w:szCs w:val="24"/>
        </w:rPr>
        <w:br w:type="page"/>
      </w:r>
    </w:p>
    <w:p w14:paraId="17805607" w14:textId="59B6A06E" w:rsidR="00690D39" w:rsidRPr="00E7579D" w:rsidRDefault="00690D39" w:rsidP="00521B42">
      <w:pPr>
        <w:pStyle w:val="1"/>
        <w:spacing w:before="0" w:line="276" w:lineRule="auto"/>
        <w:jc w:val="both"/>
        <w:rPr>
          <w:rFonts w:ascii="Times New Roman" w:hAnsi="Times New Roman" w:cs="Times New Roman"/>
          <w:caps/>
          <w:color w:val="000000" w:themeColor="text1"/>
          <w:sz w:val="24"/>
          <w:szCs w:val="24"/>
        </w:rPr>
      </w:pPr>
      <w:bookmarkStart w:id="5" w:name="_Toc139382647"/>
      <w:r w:rsidRPr="0041006E">
        <w:rPr>
          <w:rFonts w:ascii="Times New Roman" w:hAnsi="Times New Roman" w:cs="Times New Roman"/>
          <w:b/>
          <w:bCs/>
          <w:caps/>
          <w:color w:val="000000" w:themeColor="text1"/>
          <w:sz w:val="24"/>
          <w:szCs w:val="24"/>
        </w:rPr>
        <w:lastRenderedPageBreak/>
        <w:t>2</w:t>
      </w:r>
      <w:r w:rsidRPr="00E7579D">
        <w:rPr>
          <w:rFonts w:ascii="Times New Roman" w:hAnsi="Times New Roman" w:cs="Times New Roman"/>
          <w:caps/>
          <w:color w:val="000000" w:themeColor="text1"/>
          <w:sz w:val="24"/>
          <w:szCs w:val="24"/>
        </w:rPr>
        <w:t xml:space="preserve"> </w:t>
      </w:r>
      <w:r w:rsidRPr="00535148">
        <w:rPr>
          <w:rFonts w:ascii="Times New Roman" w:hAnsi="Times New Roman" w:cs="Times New Roman"/>
          <w:b/>
          <w:bCs/>
          <w:caps/>
          <w:color w:val="000000" w:themeColor="text1"/>
          <w:sz w:val="24"/>
          <w:szCs w:val="24"/>
        </w:rPr>
        <w:t>Сведения о</w:t>
      </w:r>
      <w:r w:rsidR="00117643" w:rsidRPr="00535148">
        <w:rPr>
          <w:rFonts w:ascii="Times New Roman" w:hAnsi="Times New Roman" w:cs="Times New Roman"/>
          <w:b/>
          <w:bCs/>
          <w:caps/>
          <w:color w:val="000000" w:themeColor="text1"/>
          <w:sz w:val="24"/>
          <w:szCs w:val="24"/>
        </w:rPr>
        <w:t>б утвержденных документах стратегического планирования, о национальных проектах, об инвестиционных программах</w:t>
      </w:r>
      <w:r w:rsidR="00CF02D4">
        <w:rPr>
          <w:rFonts w:ascii="Times New Roman" w:hAnsi="Times New Roman" w:cs="Times New Roman"/>
          <w:b/>
          <w:bCs/>
          <w:caps/>
          <w:color w:val="000000" w:themeColor="text1"/>
          <w:sz w:val="24"/>
          <w:szCs w:val="24"/>
        </w:rPr>
        <w:t xml:space="preserve"> субектов естественных монополий</w:t>
      </w:r>
      <w:r w:rsidR="00117643" w:rsidRPr="00535148">
        <w:rPr>
          <w:rFonts w:ascii="Times New Roman" w:hAnsi="Times New Roman" w:cs="Times New Roman"/>
          <w:b/>
          <w:bCs/>
          <w:caps/>
          <w:color w:val="000000" w:themeColor="text1"/>
          <w:sz w:val="24"/>
          <w:szCs w:val="24"/>
        </w:rPr>
        <w:t xml:space="preserve">, </w:t>
      </w:r>
      <w:r w:rsidR="00CF02D4">
        <w:rPr>
          <w:rFonts w:ascii="Times New Roman" w:hAnsi="Times New Roman" w:cs="Times New Roman"/>
          <w:b/>
          <w:bCs/>
          <w:caps/>
          <w:color w:val="000000" w:themeColor="text1"/>
          <w:sz w:val="24"/>
          <w:szCs w:val="24"/>
        </w:rPr>
        <w:t>организаций коммунального комплекса, о решениях</w:t>
      </w:r>
      <w:r w:rsidR="002F43D4">
        <w:rPr>
          <w:rFonts w:ascii="Times New Roman" w:hAnsi="Times New Roman" w:cs="Times New Roman"/>
          <w:b/>
          <w:bCs/>
          <w:caps/>
          <w:color w:val="000000" w:themeColor="text1"/>
          <w:sz w:val="24"/>
          <w:szCs w:val="24"/>
        </w:rPr>
        <w:t xml:space="preserve"> </w:t>
      </w:r>
      <w:r w:rsidR="00CF02D4">
        <w:rPr>
          <w:rFonts w:ascii="Times New Roman" w:hAnsi="Times New Roman" w:cs="Times New Roman"/>
          <w:b/>
          <w:bCs/>
          <w:caps/>
          <w:color w:val="000000" w:themeColor="text1"/>
          <w:sz w:val="24"/>
          <w:szCs w:val="24"/>
        </w:rPr>
        <w:t>органов местного самоуправления, иных главных распорядителей средств соответствующих бюджетов, предусматривающих</w:t>
      </w:r>
      <w:r w:rsidRPr="00535148">
        <w:rPr>
          <w:rFonts w:ascii="Times New Roman" w:hAnsi="Times New Roman" w:cs="Times New Roman"/>
          <w:b/>
          <w:bCs/>
          <w:caps/>
          <w:color w:val="000000" w:themeColor="text1"/>
          <w:sz w:val="24"/>
          <w:szCs w:val="24"/>
        </w:rPr>
        <w:t xml:space="preserve"> создание объектов местного значения</w:t>
      </w:r>
      <w:bookmarkEnd w:id="5"/>
    </w:p>
    <w:p w14:paraId="038FBA17" w14:textId="41D35333" w:rsidR="00431FF2" w:rsidRPr="00CF02D4" w:rsidRDefault="00431FF2" w:rsidP="00625D2C">
      <w:pPr>
        <w:pStyle w:val="a5"/>
        <w:numPr>
          <w:ilvl w:val="0"/>
          <w:numId w:val="5"/>
        </w:numPr>
        <w:spacing w:after="0" w:line="276" w:lineRule="auto"/>
        <w:jc w:val="both"/>
        <w:rPr>
          <w:rFonts w:ascii="Times New Roman" w:hAnsi="Times New Roman" w:cs="Times New Roman"/>
          <w:sz w:val="24"/>
          <w:szCs w:val="24"/>
        </w:rPr>
      </w:pPr>
      <w:r w:rsidRPr="00CF02D4">
        <w:rPr>
          <w:rFonts w:ascii="Times New Roman" w:hAnsi="Times New Roman" w:cs="Times New Roman"/>
          <w:sz w:val="24"/>
          <w:szCs w:val="24"/>
        </w:rPr>
        <w:t>Схема территориального планирования Калужской области, утвержденная постановлением Правительства Калужской области</w:t>
      </w:r>
      <w:r w:rsidR="001E485C" w:rsidRPr="00CF02D4">
        <w:rPr>
          <w:rFonts w:ascii="Times New Roman" w:hAnsi="Times New Roman" w:cs="Times New Roman"/>
          <w:sz w:val="24"/>
          <w:szCs w:val="24"/>
        </w:rPr>
        <w:t xml:space="preserve"> от 10.03.2009 №65</w:t>
      </w:r>
      <w:r w:rsidRPr="00CF02D4">
        <w:rPr>
          <w:rFonts w:ascii="Times New Roman" w:hAnsi="Times New Roman" w:cs="Times New Roman"/>
          <w:sz w:val="24"/>
          <w:szCs w:val="24"/>
        </w:rPr>
        <w:t xml:space="preserve"> </w:t>
      </w:r>
      <w:r w:rsidR="00C81C1B" w:rsidRPr="00CF02D4">
        <w:rPr>
          <w:rFonts w:ascii="Times New Roman" w:hAnsi="Times New Roman" w:cs="Times New Roman"/>
          <w:sz w:val="24"/>
          <w:szCs w:val="24"/>
        </w:rPr>
        <w:t xml:space="preserve">(в редакции от </w:t>
      </w:r>
      <w:r w:rsidR="00CF02D4" w:rsidRPr="00CF02D4">
        <w:rPr>
          <w:rFonts w:ascii="Times New Roman" w:hAnsi="Times New Roman" w:cs="Times New Roman"/>
          <w:sz w:val="24"/>
          <w:szCs w:val="24"/>
        </w:rPr>
        <w:t>12.09.2022 №669</w:t>
      </w:r>
      <w:r w:rsidR="00C81C1B" w:rsidRPr="00CF02D4">
        <w:rPr>
          <w:rFonts w:ascii="Times New Roman" w:hAnsi="Times New Roman" w:cs="Times New Roman"/>
          <w:sz w:val="24"/>
          <w:szCs w:val="24"/>
        </w:rPr>
        <w:t>)</w:t>
      </w:r>
      <w:r w:rsidR="004E56F7" w:rsidRPr="00CF02D4">
        <w:rPr>
          <w:rFonts w:ascii="Times New Roman" w:hAnsi="Times New Roman" w:cs="Times New Roman"/>
          <w:sz w:val="24"/>
          <w:szCs w:val="24"/>
        </w:rPr>
        <w:t>;</w:t>
      </w:r>
    </w:p>
    <w:p w14:paraId="526D147F" w14:textId="6575A0A9" w:rsidR="00E466B5" w:rsidRDefault="00E466B5" w:rsidP="00625D2C">
      <w:pPr>
        <w:pStyle w:val="a5"/>
        <w:numPr>
          <w:ilvl w:val="0"/>
          <w:numId w:val="5"/>
        </w:numPr>
        <w:spacing w:after="0" w:line="276" w:lineRule="auto"/>
        <w:jc w:val="both"/>
        <w:rPr>
          <w:rFonts w:ascii="Times New Roman" w:hAnsi="Times New Roman" w:cs="Times New Roman"/>
          <w:sz w:val="24"/>
          <w:szCs w:val="24"/>
        </w:rPr>
      </w:pPr>
      <w:r w:rsidRPr="00E466B5">
        <w:rPr>
          <w:rFonts w:ascii="Times New Roman" w:hAnsi="Times New Roman" w:cs="Times New Roman"/>
          <w:sz w:val="24"/>
          <w:szCs w:val="24"/>
        </w:rPr>
        <w:t xml:space="preserve">«Стратегия социально-экономического развития Калужской области до 2030 года», утвержденная постановлением Правительства Калужской области от 29.06.2009 №250 (в редакции от 13.07.2012 №353, от 26.08.2014 №506, от 12.02.2016 №89, от 25.05.2017 №318, от 29.01.2020 №50, от 26.11.2020 №894); </w:t>
      </w:r>
    </w:p>
    <w:p w14:paraId="03DDB598" w14:textId="22061C3A" w:rsidR="00E962F1" w:rsidRDefault="00E962F1" w:rsidP="00625D2C">
      <w:pPr>
        <w:pStyle w:val="a5"/>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Прогноз социально-экономического развития Калужской области на 2021 и на плановый период 2022 и 2023 годов, </w:t>
      </w:r>
      <w:r w:rsidR="00D424FC">
        <w:rPr>
          <w:rFonts w:ascii="Times New Roman" w:hAnsi="Times New Roman" w:cs="Times New Roman"/>
          <w:sz w:val="24"/>
          <w:szCs w:val="24"/>
        </w:rPr>
        <w:t>утвержденный постановлением Правительства Калужской области от 25.09.2020 №745</w:t>
      </w:r>
      <w:r w:rsidR="00D829E7">
        <w:rPr>
          <w:rFonts w:ascii="Times New Roman" w:hAnsi="Times New Roman" w:cs="Times New Roman"/>
          <w:sz w:val="24"/>
          <w:szCs w:val="24"/>
        </w:rPr>
        <w:t>;</w:t>
      </w:r>
    </w:p>
    <w:p w14:paraId="1B40656A" w14:textId="3B2748A7" w:rsidR="0018249C" w:rsidRPr="005A62D5" w:rsidRDefault="009D38AE" w:rsidP="00625D2C">
      <w:pPr>
        <w:pStyle w:val="a5"/>
        <w:numPr>
          <w:ilvl w:val="0"/>
          <w:numId w:val="4"/>
        </w:numPr>
        <w:spacing w:line="276" w:lineRule="auto"/>
        <w:jc w:val="both"/>
        <w:rPr>
          <w:rFonts w:ascii="Times New Roman" w:hAnsi="Times New Roman" w:cs="Times New Roman"/>
          <w:sz w:val="24"/>
          <w:szCs w:val="24"/>
        </w:rPr>
      </w:pPr>
      <w:r w:rsidRPr="005A62D5">
        <w:rPr>
          <w:rFonts w:ascii="Times New Roman" w:hAnsi="Times New Roman" w:cs="Times New Roman"/>
          <w:sz w:val="24"/>
          <w:szCs w:val="24"/>
        </w:rPr>
        <w:t>Схема территориального планирования муниципального района «Ферзиковский район» Калужской области, утвержденная решением Районного Собрания муниципального района «Ферзиковский район» от 10</w:t>
      </w:r>
      <w:r w:rsidR="00E466B5" w:rsidRPr="005A62D5">
        <w:rPr>
          <w:rFonts w:ascii="Times New Roman" w:hAnsi="Times New Roman" w:cs="Times New Roman"/>
          <w:sz w:val="24"/>
          <w:szCs w:val="24"/>
        </w:rPr>
        <w:t>.05.</w:t>
      </w:r>
      <w:r w:rsidRPr="005A62D5">
        <w:rPr>
          <w:rFonts w:ascii="Times New Roman" w:hAnsi="Times New Roman" w:cs="Times New Roman"/>
          <w:sz w:val="24"/>
          <w:szCs w:val="24"/>
        </w:rPr>
        <w:t>2010 №23 (</w:t>
      </w:r>
      <w:r w:rsidR="00E466B5" w:rsidRPr="005A62D5">
        <w:rPr>
          <w:rFonts w:ascii="Times New Roman" w:hAnsi="Times New Roman" w:cs="Times New Roman"/>
          <w:sz w:val="24"/>
          <w:szCs w:val="24"/>
        </w:rPr>
        <w:t>в редакции</w:t>
      </w:r>
      <w:r w:rsidRPr="005A62D5">
        <w:rPr>
          <w:rFonts w:ascii="Times New Roman" w:hAnsi="Times New Roman" w:cs="Times New Roman"/>
          <w:sz w:val="24"/>
          <w:szCs w:val="24"/>
        </w:rPr>
        <w:t xml:space="preserve"> </w:t>
      </w:r>
      <w:r w:rsidR="0099457F" w:rsidRPr="005A62D5">
        <w:rPr>
          <w:rFonts w:ascii="Times New Roman" w:hAnsi="Times New Roman" w:cs="Times New Roman"/>
          <w:sz w:val="24"/>
          <w:szCs w:val="24"/>
        </w:rPr>
        <w:t>от</w:t>
      </w:r>
      <w:r w:rsidRPr="005A62D5">
        <w:rPr>
          <w:rFonts w:ascii="Times New Roman" w:hAnsi="Times New Roman" w:cs="Times New Roman"/>
          <w:sz w:val="24"/>
          <w:szCs w:val="24"/>
        </w:rPr>
        <w:t xml:space="preserve"> 3</w:t>
      </w:r>
      <w:r w:rsidR="00E466B5" w:rsidRPr="005A62D5">
        <w:rPr>
          <w:rFonts w:ascii="Times New Roman" w:hAnsi="Times New Roman" w:cs="Times New Roman"/>
          <w:sz w:val="24"/>
          <w:szCs w:val="24"/>
        </w:rPr>
        <w:t>.04.</w:t>
      </w:r>
      <w:r w:rsidRPr="005A62D5">
        <w:rPr>
          <w:rFonts w:ascii="Times New Roman" w:hAnsi="Times New Roman" w:cs="Times New Roman"/>
          <w:sz w:val="24"/>
          <w:szCs w:val="24"/>
        </w:rPr>
        <w:t>2019</w:t>
      </w:r>
      <w:r w:rsidR="00E466B5" w:rsidRPr="005A62D5">
        <w:rPr>
          <w:rFonts w:ascii="Times New Roman" w:hAnsi="Times New Roman" w:cs="Times New Roman"/>
          <w:sz w:val="24"/>
          <w:szCs w:val="24"/>
        </w:rPr>
        <w:t xml:space="preserve"> </w:t>
      </w:r>
      <w:r w:rsidRPr="005A62D5">
        <w:rPr>
          <w:rFonts w:ascii="Times New Roman" w:hAnsi="Times New Roman" w:cs="Times New Roman"/>
          <w:sz w:val="24"/>
          <w:szCs w:val="24"/>
        </w:rPr>
        <w:t>№213);</w:t>
      </w:r>
    </w:p>
    <w:p w14:paraId="1D15C286" w14:textId="07999D7C" w:rsidR="0099457F" w:rsidRDefault="00E51A51" w:rsidP="00625D2C">
      <w:pPr>
        <w:pStyle w:val="a5"/>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Программа комплексного развития систем коммунальной инфраструктуры сельского поселения «Село Кольцово», утвержденная решением Сельской Думы сельского поселения «Село Кольцово» от 10.10.2017 года</w:t>
      </w:r>
      <w:r w:rsidR="00294CEE">
        <w:rPr>
          <w:rFonts w:ascii="Times New Roman" w:hAnsi="Times New Roman" w:cs="Times New Roman"/>
          <w:sz w:val="24"/>
          <w:szCs w:val="24"/>
        </w:rPr>
        <w:t xml:space="preserve"> №</w:t>
      </w:r>
      <w:r w:rsidR="00AA2A60">
        <w:rPr>
          <w:rFonts w:ascii="Times New Roman" w:hAnsi="Times New Roman" w:cs="Times New Roman"/>
          <w:sz w:val="24"/>
          <w:szCs w:val="24"/>
        </w:rPr>
        <w:t xml:space="preserve"> </w:t>
      </w:r>
      <w:r w:rsidR="00294CEE">
        <w:rPr>
          <w:rFonts w:ascii="Times New Roman" w:hAnsi="Times New Roman" w:cs="Times New Roman"/>
          <w:sz w:val="24"/>
          <w:szCs w:val="24"/>
        </w:rPr>
        <w:t>65</w:t>
      </w:r>
      <w:r w:rsidR="00AF0F01">
        <w:rPr>
          <w:rFonts w:ascii="Times New Roman" w:hAnsi="Times New Roman" w:cs="Times New Roman"/>
          <w:sz w:val="24"/>
          <w:szCs w:val="24"/>
        </w:rPr>
        <w:t>;</w:t>
      </w:r>
    </w:p>
    <w:p w14:paraId="4893D802" w14:textId="360CA1EF" w:rsidR="00AF0F01" w:rsidRDefault="00AF0F01" w:rsidP="00625D2C">
      <w:pPr>
        <w:pStyle w:val="a5"/>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Программа комплексного развития социальной инфраструктуры на территории сельского поселения «Село Кольцово» на 2017-2026 годы, утвержденная </w:t>
      </w:r>
      <w:r w:rsidR="00A23AAB">
        <w:rPr>
          <w:rFonts w:ascii="Times New Roman" w:hAnsi="Times New Roman" w:cs="Times New Roman"/>
          <w:sz w:val="24"/>
          <w:szCs w:val="24"/>
        </w:rPr>
        <w:t xml:space="preserve">постановлением </w:t>
      </w:r>
      <w:r w:rsidR="008944C8">
        <w:rPr>
          <w:rFonts w:ascii="Times New Roman" w:hAnsi="Times New Roman" w:cs="Times New Roman"/>
          <w:sz w:val="24"/>
          <w:szCs w:val="24"/>
        </w:rPr>
        <w:t xml:space="preserve">Администрации </w:t>
      </w:r>
      <w:r w:rsidR="008944C8" w:rsidRPr="008944C8">
        <w:rPr>
          <w:rFonts w:ascii="Times New Roman" w:hAnsi="Times New Roman" w:cs="Times New Roman"/>
          <w:sz w:val="24"/>
          <w:szCs w:val="24"/>
        </w:rPr>
        <w:t>(исполнительно-распорядительного органа)</w:t>
      </w:r>
      <w:r w:rsidR="008944C8" w:rsidRPr="00263F93">
        <w:t xml:space="preserve"> </w:t>
      </w:r>
      <w:r>
        <w:rPr>
          <w:rFonts w:ascii="Times New Roman" w:hAnsi="Times New Roman" w:cs="Times New Roman"/>
          <w:sz w:val="24"/>
          <w:szCs w:val="24"/>
        </w:rPr>
        <w:t>сельского поселения «Село Кольцово»</w:t>
      </w:r>
      <w:r w:rsidR="00FE4E50">
        <w:rPr>
          <w:rFonts w:ascii="Times New Roman" w:hAnsi="Times New Roman" w:cs="Times New Roman"/>
          <w:sz w:val="24"/>
          <w:szCs w:val="24"/>
        </w:rPr>
        <w:t xml:space="preserve"> от 12.12.2016 №52</w:t>
      </w:r>
      <w:r>
        <w:rPr>
          <w:rFonts w:ascii="Times New Roman" w:hAnsi="Times New Roman" w:cs="Times New Roman"/>
          <w:sz w:val="24"/>
          <w:szCs w:val="24"/>
        </w:rPr>
        <w:t>;</w:t>
      </w:r>
    </w:p>
    <w:p w14:paraId="17DE117C" w14:textId="22613FDD" w:rsidR="00A23AAB" w:rsidRDefault="00A23AAB" w:rsidP="00625D2C">
      <w:pPr>
        <w:pStyle w:val="a5"/>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Программа комплексного развития транспортной инфраструктуры сельского поселения «Село Кольцово», утвержденная постановлением </w:t>
      </w:r>
      <w:r w:rsidR="008944C8">
        <w:rPr>
          <w:rFonts w:ascii="Times New Roman" w:hAnsi="Times New Roman" w:cs="Times New Roman"/>
          <w:sz w:val="24"/>
          <w:szCs w:val="24"/>
        </w:rPr>
        <w:t xml:space="preserve">Администрации </w:t>
      </w:r>
      <w:r w:rsidR="008944C8" w:rsidRPr="008944C8">
        <w:rPr>
          <w:rFonts w:ascii="Times New Roman" w:hAnsi="Times New Roman" w:cs="Times New Roman"/>
          <w:sz w:val="24"/>
          <w:szCs w:val="24"/>
        </w:rPr>
        <w:t>(исполнительно-распорядительного органа)</w:t>
      </w:r>
      <w:r w:rsidR="008944C8">
        <w:t xml:space="preserve"> </w:t>
      </w:r>
      <w:r>
        <w:rPr>
          <w:rFonts w:ascii="Times New Roman" w:hAnsi="Times New Roman" w:cs="Times New Roman"/>
          <w:sz w:val="24"/>
          <w:szCs w:val="24"/>
        </w:rPr>
        <w:t>сельского поселения «Село Кольцово» от 6.04.2018 №15</w:t>
      </w:r>
      <w:r w:rsidR="008944C8">
        <w:rPr>
          <w:rFonts w:ascii="Times New Roman" w:hAnsi="Times New Roman" w:cs="Times New Roman"/>
          <w:sz w:val="24"/>
          <w:szCs w:val="24"/>
        </w:rPr>
        <w:t>;</w:t>
      </w:r>
    </w:p>
    <w:p w14:paraId="237B64FD" w14:textId="77777777" w:rsidR="002F4D8F" w:rsidRDefault="008944C8" w:rsidP="00625D2C">
      <w:pPr>
        <w:pStyle w:val="a5"/>
        <w:numPr>
          <w:ilvl w:val="0"/>
          <w:numId w:val="4"/>
        </w:numPr>
        <w:spacing w:after="0" w:line="276" w:lineRule="auto"/>
        <w:jc w:val="both"/>
        <w:rPr>
          <w:rFonts w:ascii="Times New Roman" w:hAnsi="Times New Roman" w:cs="Times New Roman"/>
          <w:sz w:val="24"/>
          <w:szCs w:val="24"/>
        </w:rPr>
      </w:pPr>
      <w:r w:rsidRPr="00E04978">
        <w:rPr>
          <w:rFonts w:ascii="Times New Roman" w:hAnsi="Times New Roman" w:cs="Times New Roman"/>
          <w:sz w:val="24"/>
          <w:szCs w:val="24"/>
        </w:rPr>
        <w:t>Схема водоснабжения и водоотведения сельского поселения «Село Кольцово» Ферзиковского района Калужской области на период до 2028 года, утвержденная постановлением Администрации (исполнительно-распорядительного органа)</w:t>
      </w:r>
      <w:r w:rsidR="00E04978" w:rsidRPr="00E04978">
        <w:rPr>
          <w:rFonts w:ascii="Times New Roman" w:hAnsi="Times New Roman" w:cs="Times New Roman"/>
          <w:sz w:val="24"/>
          <w:szCs w:val="24"/>
        </w:rPr>
        <w:t xml:space="preserve"> от 9.04.2018 № 17</w:t>
      </w:r>
      <w:r w:rsidR="002F4D8F">
        <w:rPr>
          <w:rFonts w:ascii="Times New Roman" w:hAnsi="Times New Roman" w:cs="Times New Roman"/>
          <w:sz w:val="24"/>
          <w:szCs w:val="24"/>
        </w:rPr>
        <w:t>;</w:t>
      </w:r>
    </w:p>
    <w:p w14:paraId="2A2A1962" w14:textId="1D7989B7" w:rsidR="00A23AAB" w:rsidRPr="002F4D8F" w:rsidRDefault="002F4D8F" w:rsidP="00625D2C">
      <w:pPr>
        <w:pStyle w:val="a5"/>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Схема теплоснабжения в сельском поселении «Село Кольцово», утвержденная постановлением </w:t>
      </w:r>
      <w:r w:rsidRPr="00E04978">
        <w:rPr>
          <w:rFonts w:ascii="Times New Roman" w:hAnsi="Times New Roman" w:cs="Times New Roman"/>
          <w:sz w:val="24"/>
          <w:szCs w:val="24"/>
        </w:rPr>
        <w:t>Администрации (исполнительно-распорядительного органа)</w:t>
      </w:r>
      <w:r>
        <w:rPr>
          <w:rFonts w:ascii="Times New Roman" w:hAnsi="Times New Roman" w:cs="Times New Roman"/>
          <w:sz w:val="24"/>
          <w:szCs w:val="24"/>
        </w:rPr>
        <w:t xml:space="preserve"> от 20.05.2013 № 36.</w:t>
      </w:r>
      <w:r w:rsidR="00A23AAB" w:rsidRPr="002F4D8F">
        <w:rPr>
          <w:rFonts w:ascii="Times New Roman" w:hAnsi="Times New Roman" w:cs="Times New Roman"/>
          <w:caps/>
          <w:color w:val="000000" w:themeColor="text1"/>
          <w:sz w:val="24"/>
          <w:szCs w:val="24"/>
        </w:rPr>
        <w:br w:type="page"/>
      </w:r>
    </w:p>
    <w:p w14:paraId="63D26726" w14:textId="4E358562" w:rsidR="00690D39" w:rsidRPr="001740C9" w:rsidRDefault="00690D39" w:rsidP="00DC2B5E">
      <w:pPr>
        <w:pStyle w:val="1"/>
        <w:spacing w:before="0" w:line="276" w:lineRule="auto"/>
        <w:jc w:val="both"/>
        <w:rPr>
          <w:rFonts w:ascii="Times New Roman" w:hAnsi="Times New Roman" w:cs="Times New Roman"/>
          <w:caps/>
          <w:color w:val="000000" w:themeColor="text1"/>
          <w:sz w:val="24"/>
          <w:szCs w:val="24"/>
        </w:rPr>
      </w:pPr>
      <w:bookmarkStart w:id="6" w:name="_Toc139382648"/>
      <w:r w:rsidRPr="0041006E">
        <w:rPr>
          <w:rFonts w:ascii="Times New Roman" w:hAnsi="Times New Roman" w:cs="Times New Roman"/>
          <w:b/>
          <w:bCs/>
          <w:caps/>
          <w:color w:val="000000" w:themeColor="text1"/>
          <w:sz w:val="24"/>
          <w:szCs w:val="24"/>
        </w:rPr>
        <w:lastRenderedPageBreak/>
        <w:t>3</w:t>
      </w:r>
      <w:r w:rsidRPr="001740C9">
        <w:rPr>
          <w:rFonts w:ascii="Times New Roman" w:hAnsi="Times New Roman" w:cs="Times New Roman"/>
          <w:caps/>
          <w:color w:val="000000" w:themeColor="text1"/>
          <w:sz w:val="24"/>
          <w:szCs w:val="24"/>
        </w:rPr>
        <w:t xml:space="preserve"> </w:t>
      </w:r>
      <w:r w:rsidR="0035374F">
        <w:rPr>
          <w:rFonts w:ascii="Times New Roman" w:hAnsi="Times New Roman" w:cs="Times New Roman"/>
          <w:b/>
          <w:bCs/>
          <w:caps/>
          <w:color w:val="000000" w:themeColor="text1"/>
          <w:sz w:val="24"/>
          <w:szCs w:val="24"/>
        </w:rPr>
        <w:t>О</w:t>
      </w:r>
      <w:r w:rsidRPr="00F906B4">
        <w:rPr>
          <w:rFonts w:ascii="Times New Roman" w:hAnsi="Times New Roman" w:cs="Times New Roman"/>
          <w:b/>
          <w:bCs/>
          <w:caps/>
          <w:color w:val="000000" w:themeColor="text1"/>
          <w:sz w:val="24"/>
          <w:szCs w:val="24"/>
        </w:rPr>
        <w:t>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bookmarkEnd w:id="6"/>
    </w:p>
    <w:p w14:paraId="601A9F8A" w14:textId="16B8C303" w:rsidR="008E383B" w:rsidRDefault="008E383B" w:rsidP="00DC2B5E">
      <w:pPr>
        <w:spacing w:after="0" w:line="276" w:lineRule="auto"/>
        <w:jc w:val="center"/>
        <w:rPr>
          <w:rFonts w:ascii="Times New Roman" w:hAnsi="Times New Roman" w:cs="Times New Roman"/>
          <w:b/>
          <w:bCs/>
          <w:sz w:val="24"/>
          <w:szCs w:val="24"/>
        </w:rPr>
      </w:pPr>
      <w:r w:rsidRPr="008E383B">
        <w:rPr>
          <w:rFonts w:ascii="Times New Roman" w:hAnsi="Times New Roman" w:cs="Times New Roman"/>
          <w:b/>
          <w:bCs/>
          <w:sz w:val="24"/>
          <w:szCs w:val="24"/>
        </w:rPr>
        <w:t>Общая характеристика территории</w:t>
      </w:r>
    </w:p>
    <w:p w14:paraId="1F9D34A1" w14:textId="430415E9" w:rsidR="004C246D" w:rsidRDefault="00703F42" w:rsidP="00DC2B5E">
      <w:pPr>
        <w:spacing w:after="0" w:line="276" w:lineRule="auto"/>
        <w:ind w:firstLine="567"/>
        <w:jc w:val="both"/>
        <w:rPr>
          <w:rFonts w:ascii="Times New Roman" w:hAnsi="Times New Roman" w:cs="Times New Roman"/>
          <w:sz w:val="24"/>
          <w:szCs w:val="24"/>
        </w:rPr>
      </w:pPr>
      <w:r w:rsidRPr="00703F42">
        <w:rPr>
          <w:rFonts w:ascii="Times New Roman" w:hAnsi="Times New Roman" w:cs="Times New Roman"/>
          <w:sz w:val="24"/>
          <w:szCs w:val="24"/>
        </w:rPr>
        <w:t>Сельское поселение «Село Кольцово» расположено</w:t>
      </w:r>
      <w:r w:rsidR="00EB0F5D">
        <w:rPr>
          <w:rFonts w:ascii="Times New Roman" w:hAnsi="Times New Roman" w:cs="Times New Roman"/>
          <w:sz w:val="24"/>
          <w:szCs w:val="24"/>
        </w:rPr>
        <w:t xml:space="preserve"> на западе европейской части России,</w:t>
      </w:r>
      <w:r w:rsidRPr="00703F42">
        <w:rPr>
          <w:rFonts w:ascii="Times New Roman" w:hAnsi="Times New Roman" w:cs="Times New Roman"/>
          <w:sz w:val="24"/>
          <w:szCs w:val="24"/>
        </w:rPr>
        <w:t xml:space="preserve"> на территории Ферзиковского района Калужской области. Центр сельского поселения – село Кольцово</w:t>
      </w:r>
      <w:r w:rsidR="004C246D">
        <w:rPr>
          <w:rFonts w:ascii="Times New Roman" w:hAnsi="Times New Roman" w:cs="Times New Roman"/>
          <w:sz w:val="24"/>
          <w:szCs w:val="24"/>
        </w:rPr>
        <w:t xml:space="preserve"> –</w:t>
      </w:r>
      <w:r w:rsidRPr="00703F42">
        <w:rPr>
          <w:rFonts w:ascii="Times New Roman" w:hAnsi="Times New Roman" w:cs="Times New Roman"/>
          <w:sz w:val="24"/>
          <w:szCs w:val="24"/>
        </w:rPr>
        <w:t xml:space="preserve"> находится в </w:t>
      </w:r>
      <w:r w:rsidR="004C246D" w:rsidRPr="00703F42">
        <w:rPr>
          <w:rFonts w:ascii="Times New Roman" w:hAnsi="Times New Roman" w:cs="Times New Roman"/>
          <w:sz w:val="24"/>
          <w:szCs w:val="24"/>
        </w:rPr>
        <w:t>9 км</w:t>
      </w:r>
      <w:r w:rsidRPr="00703F42">
        <w:rPr>
          <w:rFonts w:ascii="Times New Roman" w:hAnsi="Times New Roman" w:cs="Times New Roman"/>
          <w:sz w:val="24"/>
          <w:szCs w:val="24"/>
        </w:rPr>
        <w:t xml:space="preserve"> к юго-западу от</w:t>
      </w:r>
      <w:r w:rsidR="004C246D">
        <w:rPr>
          <w:rFonts w:ascii="Times New Roman" w:hAnsi="Times New Roman" w:cs="Times New Roman"/>
          <w:sz w:val="24"/>
          <w:szCs w:val="24"/>
        </w:rPr>
        <w:t xml:space="preserve"> </w:t>
      </w:r>
      <w:r w:rsidRPr="00703F42">
        <w:rPr>
          <w:rFonts w:ascii="Times New Roman" w:hAnsi="Times New Roman" w:cs="Times New Roman"/>
          <w:sz w:val="24"/>
          <w:szCs w:val="24"/>
        </w:rPr>
        <w:t>поселк</w:t>
      </w:r>
      <w:r w:rsidR="004C246D">
        <w:rPr>
          <w:rFonts w:ascii="Times New Roman" w:hAnsi="Times New Roman" w:cs="Times New Roman"/>
          <w:sz w:val="24"/>
          <w:szCs w:val="24"/>
        </w:rPr>
        <w:t xml:space="preserve">а </w:t>
      </w:r>
      <w:r w:rsidRPr="00703F42">
        <w:rPr>
          <w:rFonts w:ascii="Times New Roman" w:hAnsi="Times New Roman" w:cs="Times New Roman"/>
          <w:sz w:val="24"/>
          <w:szCs w:val="24"/>
        </w:rPr>
        <w:t>Ферзиково</w:t>
      </w:r>
      <w:r w:rsidR="004C246D">
        <w:rPr>
          <w:rFonts w:ascii="Times New Roman" w:hAnsi="Times New Roman" w:cs="Times New Roman"/>
          <w:sz w:val="24"/>
          <w:szCs w:val="24"/>
        </w:rPr>
        <w:t xml:space="preserve">, в которым связан </w:t>
      </w:r>
      <w:r w:rsidR="004C246D" w:rsidRPr="00703F42">
        <w:rPr>
          <w:rFonts w:ascii="Times New Roman" w:hAnsi="Times New Roman" w:cs="Times New Roman"/>
          <w:sz w:val="24"/>
          <w:szCs w:val="24"/>
        </w:rPr>
        <w:t>автодорогой</w:t>
      </w:r>
      <w:r w:rsidR="004C246D">
        <w:rPr>
          <w:rFonts w:ascii="Times New Roman" w:hAnsi="Times New Roman" w:cs="Times New Roman"/>
          <w:sz w:val="24"/>
          <w:szCs w:val="24"/>
        </w:rPr>
        <w:t xml:space="preserve"> муниципального значения</w:t>
      </w:r>
      <w:r w:rsidR="004C246D" w:rsidRPr="00703F42">
        <w:rPr>
          <w:rFonts w:ascii="Times New Roman" w:hAnsi="Times New Roman" w:cs="Times New Roman"/>
          <w:sz w:val="24"/>
          <w:szCs w:val="24"/>
        </w:rPr>
        <w:t xml:space="preserve"> «Ферзиково - Кольцово»</w:t>
      </w:r>
      <w:r w:rsidR="004C246D">
        <w:rPr>
          <w:rFonts w:ascii="Times New Roman" w:hAnsi="Times New Roman" w:cs="Times New Roman"/>
          <w:sz w:val="24"/>
          <w:szCs w:val="24"/>
        </w:rPr>
        <w:t xml:space="preserve">, и </w:t>
      </w:r>
      <w:r w:rsidR="004C246D" w:rsidRPr="00703F42">
        <w:rPr>
          <w:rFonts w:ascii="Times New Roman" w:hAnsi="Times New Roman" w:cs="Times New Roman"/>
          <w:sz w:val="24"/>
          <w:szCs w:val="24"/>
        </w:rPr>
        <w:t>в</w:t>
      </w:r>
      <w:r w:rsidR="004C246D">
        <w:rPr>
          <w:rFonts w:ascii="Times New Roman" w:hAnsi="Times New Roman" w:cs="Times New Roman"/>
          <w:sz w:val="24"/>
          <w:szCs w:val="24"/>
        </w:rPr>
        <w:t xml:space="preserve"> </w:t>
      </w:r>
      <w:r w:rsidR="004C246D" w:rsidRPr="00703F42">
        <w:rPr>
          <w:rFonts w:ascii="Times New Roman" w:hAnsi="Times New Roman" w:cs="Times New Roman"/>
          <w:sz w:val="24"/>
          <w:szCs w:val="24"/>
        </w:rPr>
        <w:t>50 км от г.</w:t>
      </w:r>
      <w:r w:rsidR="004C246D">
        <w:rPr>
          <w:rFonts w:ascii="Times New Roman" w:hAnsi="Times New Roman" w:cs="Times New Roman"/>
          <w:sz w:val="24"/>
          <w:szCs w:val="24"/>
        </w:rPr>
        <w:t xml:space="preserve"> </w:t>
      </w:r>
      <w:r w:rsidR="004C246D" w:rsidRPr="00703F42">
        <w:rPr>
          <w:rFonts w:ascii="Times New Roman" w:hAnsi="Times New Roman" w:cs="Times New Roman"/>
          <w:sz w:val="24"/>
          <w:szCs w:val="24"/>
        </w:rPr>
        <w:t>Калуги</w:t>
      </w:r>
      <w:r w:rsidR="004C246D">
        <w:rPr>
          <w:rFonts w:ascii="Times New Roman" w:hAnsi="Times New Roman" w:cs="Times New Roman"/>
          <w:sz w:val="24"/>
          <w:szCs w:val="24"/>
        </w:rPr>
        <w:t>.</w:t>
      </w:r>
    </w:p>
    <w:p w14:paraId="2ABBF8A4" w14:textId="03591BF9" w:rsidR="00703F42" w:rsidRDefault="00703F42" w:rsidP="00DC2B5E">
      <w:pPr>
        <w:spacing w:after="0" w:line="276" w:lineRule="auto"/>
        <w:ind w:firstLine="567"/>
        <w:jc w:val="both"/>
        <w:rPr>
          <w:rFonts w:ascii="Times New Roman" w:hAnsi="Times New Roman" w:cs="Times New Roman"/>
          <w:sz w:val="24"/>
          <w:szCs w:val="24"/>
        </w:rPr>
      </w:pPr>
      <w:r w:rsidRPr="00703F42">
        <w:rPr>
          <w:rFonts w:ascii="Times New Roman" w:hAnsi="Times New Roman" w:cs="Times New Roman"/>
          <w:sz w:val="24"/>
          <w:szCs w:val="24"/>
        </w:rPr>
        <w:t>В состав сельского поселения</w:t>
      </w:r>
      <w:r w:rsidR="009B7F9B">
        <w:rPr>
          <w:rFonts w:ascii="Times New Roman" w:hAnsi="Times New Roman" w:cs="Times New Roman"/>
          <w:sz w:val="24"/>
          <w:szCs w:val="24"/>
        </w:rPr>
        <w:t xml:space="preserve"> </w:t>
      </w:r>
      <w:r w:rsidRPr="00703F42">
        <w:rPr>
          <w:rFonts w:ascii="Times New Roman" w:hAnsi="Times New Roman" w:cs="Times New Roman"/>
          <w:sz w:val="24"/>
          <w:szCs w:val="24"/>
        </w:rPr>
        <w:t>входят следующие населенные пункты: село Кольцово, деревня Алферьево, деревня Воронино, деревня Карава</w:t>
      </w:r>
      <w:r w:rsidR="00C25FF7">
        <w:rPr>
          <w:rFonts w:ascii="Times New Roman" w:hAnsi="Times New Roman" w:cs="Times New Roman"/>
          <w:sz w:val="24"/>
          <w:szCs w:val="24"/>
        </w:rPr>
        <w:t>и</w:t>
      </w:r>
      <w:r w:rsidRPr="00703F42">
        <w:rPr>
          <w:rFonts w:ascii="Times New Roman" w:hAnsi="Times New Roman" w:cs="Times New Roman"/>
          <w:sz w:val="24"/>
          <w:szCs w:val="24"/>
        </w:rPr>
        <w:t>нки, деревня Кашурки, деревня Михайловка, деревня Новая</w:t>
      </w:r>
      <w:r w:rsidR="004C246D">
        <w:rPr>
          <w:rFonts w:ascii="Times New Roman" w:hAnsi="Times New Roman" w:cs="Times New Roman"/>
          <w:sz w:val="24"/>
          <w:szCs w:val="24"/>
        </w:rPr>
        <w:t xml:space="preserve"> Деревня</w:t>
      </w:r>
      <w:r w:rsidRPr="00703F42">
        <w:rPr>
          <w:rFonts w:ascii="Times New Roman" w:hAnsi="Times New Roman" w:cs="Times New Roman"/>
          <w:sz w:val="24"/>
          <w:szCs w:val="24"/>
        </w:rPr>
        <w:t>, деревня Поливаново, деревня Пышково, деревня Тимофеевка, деревня Шахово.</w:t>
      </w:r>
    </w:p>
    <w:p w14:paraId="17608701" w14:textId="77777777" w:rsidR="00261C65" w:rsidRDefault="00ED0FF4" w:rsidP="00DC2B5E">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На севере и западе</w:t>
      </w:r>
      <w:r w:rsidR="009B7F9B">
        <w:rPr>
          <w:rFonts w:ascii="Times New Roman" w:hAnsi="Times New Roman" w:cs="Times New Roman"/>
          <w:sz w:val="24"/>
          <w:szCs w:val="24"/>
        </w:rPr>
        <w:t xml:space="preserve"> СП «Село Кольцово»</w:t>
      </w:r>
      <w:r>
        <w:rPr>
          <w:rFonts w:ascii="Times New Roman" w:hAnsi="Times New Roman" w:cs="Times New Roman"/>
          <w:sz w:val="24"/>
          <w:szCs w:val="24"/>
        </w:rPr>
        <w:t xml:space="preserve"> граничит с</w:t>
      </w:r>
      <w:r w:rsidR="00EB0F5D">
        <w:rPr>
          <w:rFonts w:ascii="Times New Roman" w:hAnsi="Times New Roman" w:cs="Times New Roman"/>
          <w:sz w:val="24"/>
          <w:szCs w:val="24"/>
        </w:rPr>
        <w:t xml:space="preserve"> </w:t>
      </w:r>
      <w:r>
        <w:rPr>
          <w:rFonts w:ascii="Times New Roman" w:hAnsi="Times New Roman" w:cs="Times New Roman"/>
          <w:sz w:val="24"/>
          <w:szCs w:val="24"/>
        </w:rPr>
        <w:t>СП «Село Ферзиково», на юге – с муниципальным районом «Перемышльский район», на юго-востоке – с СП «Деревня Зудна», на востоке – с СП «Деревня Бронцы».</w:t>
      </w:r>
    </w:p>
    <w:p w14:paraId="1569E08C" w14:textId="77777777" w:rsidR="00E80583" w:rsidRPr="00E80583" w:rsidRDefault="00605B4B" w:rsidP="003829FE">
      <w:pPr>
        <w:spacing w:after="0" w:line="276" w:lineRule="auto"/>
        <w:ind w:firstLine="567"/>
        <w:jc w:val="center"/>
        <w:rPr>
          <w:rFonts w:ascii="Times New Roman" w:hAnsi="Times New Roman" w:cs="Times New Roman"/>
          <w:b/>
          <w:bCs/>
          <w:sz w:val="24"/>
          <w:szCs w:val="24"/>
        </w:rPr>
      </w:pPr>
      <w:r w:rsidRPr="00E80583">
        <w:rPr>
          <w:rFonts w:ascii="Times New Roman" w:hAnsi="Times New Roman" w:cs="Times New Roman"/>
          <w:b/>
          <w:bCs/>
          <w:sz w:val="24"/>
          <w:szCs w:val="24"/>
        </w:rPr>
        <w:t>О</w:t>
      </w:r>
      <w:r w:rsidR="00703F42" w:rsidRPr="00E80583">
        <w:rPr>
          <w:rFonts w:ascii="Times New Roman" w:hAnsi="Times New Roman" w:cs="Times New Roman"/>
          <w:b/>
          <w:bCs/>
          <w:sz w:val="24"/>
          <w:szCs w:val="24"/>
        </w:rPr>
        <w:t>писание границ сельского поселения «Село Кольцово»</w:t>
      </w:r>
    </w:p>
    <w:p w14:paraId="083E79A8" w14:textId="31BDFCC2" w:rsidR="00703F42" w:rsidRDefault="00261C65" w:rsidP="003829FE">
      <w:pPr>
        <w:spacing w:after="0" w:line="276" w:lineRule="auto"/>
        <w:ind w:firstLine="567"/>
        <w:jc w:val="both"/>
        <w:rPr>
          <w:rFonts w:ascii="Times New Roman" w:hAnsi="Times New Roman" w:cs="Times New Roman"/>
          <w:sz w:val="24"/>
          <w:szCs w:val="24"/>
        </w:rPr>
      </w:pPr>
      <w:r w:rsidRPr="00261C65">
        <w:rPr>
          <w:rFonts w:ascii="Times New Roman" w:hAnsi="Times New Roman" w:cs="Times New Roman"/>
          <w:sz w:val="24"/>
          <w:szCs w:val="24"/>
        </w:rPr>
        <w:t>Муниципальное образование сельского поселения «Село Кольцово» наделено статусом сельского поселения Законом Калужской области № 7-ОЗ от 28 декабря 2004 года «Об установлении границ муниципальных образований, расположенных на территории административно-территориальных единиц «Бабынинский район», «Боровский район», «Дзержинский район», «Жиздринский район», «Жуковский район», «Износковский район», «Козельский район», «Малоярославецкий район», «Мосальский район», «Ферзиковский район», «Хвастовический район», «Город Калуга», «Город Обнинск», и наделением их статусом городского поселения, сельского поселения, городского округа, муниципального района».</w:t>
      </w:r>
    </w:p>
    <w:p w14:paraId="60967864" w14:textId="453AA7C5" w:rsidR="00D70AC3" w:rsidRDefault="00D70AC3" w:rsidP="003829FE">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По данным о внесенной в Единый государственный реестр недвижимости границе муниципального образования сельского поселения «Село Кольцово» (</w:t>
      </w:r>
      <w:r w:rsidRPr="00206ED0">
        <w:rPr>
          <w:rFonts w:ascii="Times New Roman" w:hAnsi="Times New Roman" w:cs="Times New Roman"/>
          <w:sz w:val="24"/>
          <w:szCs w:val="24"/>
        </w:rPr>
        <w:t xml:space="preserve">реестровый номер ЕГРН границы МО </w:t>
      </w:r>
      <w:r w:rsidRPr="0077620D">
        <w:rPr>
          <w:rFonts w:ascii="Times New Roman" w:hAnsi="Times New Roman" w:cs="Times New Roman"/>
          <w:color w:val="000000" w:themeColor="text1"/>
          <w:sz w:val="24"/>
          <w:szCs w:val="24"/>
        </w:rPr>
        <w:t>40:22-3.6</w:t>
      </w:r>
      <w:r>
        <w:rPr>
          <w:rFonts w:ascii="Times New Roman" w:hAnsi="Times New Roman" w:cs="Times New Roman"/>
          <w:sz w:val="24"/>
          <w:szCs w:val="24"/>
        </w:rPr>
        <w:t>)</w:t>
      </w:r>
      <w:r w:rsidR="000F7A1F">
        <w:rPr>
          <w:rFonts w:ascii="Times New Roman" w:hAnsi="Times New Roman" w:cs="Times New Roman"/>
          <w:sz w:val="24"/>
          <w:szCs w:val="24"/>
        </w:rPr>
        <w:t xml:space="preserve"> </w:t>
      </w:r>
      <w:r>
        <w:rPr>
          <w:rFonts w:ascii="Times New Roman" w:hAnsi="Times New Roman" w:cs="Times New Roman"/>
          <w:sz w:val="24"/>
          <w:szCs w:val="24"/>
        </w:rPr>
        <w:t>площадь</w:t>
      </w:r>
      <w:r w:rsidR="000F7A1F">
        <w:rPr>
          <w:rFonts w:ascii="Times New Roman" w:hAnsi="Times New Roman" w:cs="Times New Roman"/>
          <w:sz w:val="24"/>
          <w:szCs w:val="24"/>
        </w:rPr>
        <w:t xml:space="preserve"> СП</w:t>
      </w:r>
      <w:r>
        <w:rPr>
          <w:rFonts w:ascii="Times New Roman" w:hAnsi="Times New Roman" w:cs="Times New Roman"/>
          <w:sz w:val="24"/>
          <w:szCs w:val="24"/>
        </w:rPr>
        <w:t xml:space="preserve"> </w:t>
      </w:r>
      <w:r w:rsidRPr="00703F42">
        <w:rPr>
          <w:rFonts w:ascii="Times New Roman" w:hAnsi="Times New Roman" w:cs="Times New Roman"/>
          <w:sz w:val="24"/>
          <w:szCs w:val="24"/>
        </w:rPr>
        <w:t>составляет 71</w:t>
      </w:r>
      <w:r>
        <w:rPr>
          <w:rFonts w:ascii="Times New Roman" w:hAnsi="Times New Roman" w:cs="Times New Roman"/>
          <w:sz w:val="24"/>
          <w:szCs w:val="24"/>
        </w:rPr>
        <w:t>65</w:t>
      </w:r>
      <w:r w:rsidRPr="00703F42">
        <w:rPr>
          <w:rFonts w:ascii="Times New Roman" w:hAnsi="Times New Roman" w:cs="Times New Roman"/>
          <w:sz w:val="24"/>
          <w:szCs w:val="24"/>
        </w:rPr>
        <w:t>,</w:t>
      </w:r>
      <w:r>
        <w:rPr>
          <w:rFonts w:ascii="Times New Roman" w:hAnsi="Times New Roman" w:cs="Times New Roman"/>
          <w:sz w:val="24"/>
          <w:szCs w:val="24"/>
        </w:rPr>
        <w:t>43</w:t>
      </w:r>
      <w:r w:rsidRPr="00703F42">
        <w:rPr>
          <w:rFonts w:ascii="Times New Roman" w:hAnsi="Times New Roman" w:cs="Times New Roman"/>
          <w:sz w:val="24"/>
          <w:szCs w:val="24"/>
        </w:rPr>
        <w:t> га</w:t>
      </w:r>
      <w:r w:rsidR="009A18F1">
        <w:rPr>
          <w:rFonts w:ascii="Times New Roman" w:hAnsi="Times New Roman" w:cs="Times New Roman"/>
          <w:sz w:val="24"/>
          <w:szCs w:val="24"/>
        </w:rPr>
        <w:t>.</w:t>
      </w:r>
    </w:p>
    <w:p w14:paraId="76430130" w14:textId="77777777" w:rsidR="009A18F1" w:rsidRPr="00D70AC3" w:rsidRDefault="009A18F1" w:rsidP="003829FE">
      <w:pPr>
        <w:spacing w:after="0" w:line="276" w:lineRule="auto"/>
        <w:ind w:firstLine="567"/>
        <w:jc w:val="both"/>
        <w:rPr>
          <w:rFonts w:ascii="Times New Roman" w:hAnsi="Times New Roman"/>
          <w:caps/>
          <w:sz w:val="24"/>
        </w:rPr>
      </w:pPr>
    </w:p>
    <w:p w14:paraId="7AD3ED48" w14:textId="2FA410A4" w:rsidR="008E383B" w:rsidRPr="008E383B" w:rsidRDefault="008E383B" w:rsidP="003829FE">
      <w:pPr>
        <w:pStyle w:val="2"/>
        <w:spacing w:line="276" w:lineRule="auto"/>
        <w:ind w:firstLine="567"/>
        <w:rPr>
          <w:rFonts w:ascii="Times New Roman" w:hAnsi="Times New Roman" w:cs="Times New Roman"/>
          <w:b/>
          <w:bCs/>
          <w:color w:val="000000" w:themeColor="text1"/>
          <w:sz w:val="24"/>
          <w:szCs w:val="24"/>
        </w:rPr>
      </w:pPr>
      <w:bookmarkStart w:id="7" w:name="_Toc139382649"/>
      <w:r w:rsidRPr="008E383B">
        <w:rPr>
          <w:rFonts w:ascii="Times New Roman" w:hAnsi="Times New Roman" w:cs="Times New Roman"/>
          <w:b/>
          <w:bCs/>
          <w:color w:val="000000" w:themeColor="text1"/>
          <w:sz w:val="24"/>
          <w:szCs w:val="24"/>
        </w:rPr>
        <w:t>3.1 Природные условия и ресурсы территории</w:t>
      </w:r>
      <w:bookmarkEnd w:id="7"/>
    </w:p>
    <w:p w14:paraId="33E8A7DD" w14:textId="36FF43F0" w:rsidR="006A0C9C" w:rsidRPr="00F042D5" w:rsidRDefault="008E383B" w:rsidP="003829FE">
      <w:pPr>
        <w:spacing w:after="0" w:line="276" w:lineRule="auto"/>
        <w:ind w:firstLine="567"/>
        <w:jc w:val="both"/>
        <w:rPr>
          <w:rFonts w:ascii="Times New Roman" w:hAnsi="Times New Roman" w:cs="Times New Roman"/>
          <w:b/>
          <w:bCs/>
          <w:color w:val="000000" w:themeColor="text1"/>
        </w:rPr>
      </w:pPr>
      <w:r w:rsidRPr="00B1395C">
        <w:rPr>
          <w:rFonts w:ascii="Times New Roman" w:hAnsi="Times New Roman" w:cs="Times New Roman"/>
          <w:b/>
          <w:bCs/>
          <w:color w:val="000000" w:themeColor="text1"/>
          <w:sz w:val="24"/>
          <w:szCs w:val="24"/>
        </w:rPr>
        <w:t>Климат</w:t>
      </w:r>
      <w:r w:rsidR="00F042D5">
        <w:rPr>
          <w:rFonts w:ascii="Times New Roman" w:hAnsi="Times New Roman" w:cs="Times New Roman"/>
          <w:b/>
          <w:bCs/>
          <w:color w:val="000000" w:themeColor="text1"/>
        </w:rPr>
        <w:t xml:space="preserve">. </w:t>
      </w:r>
      <w:r w:rsidR="006A0C9C" w:rsidRPr="006A0C9C">
        <w:rPr>
          <w:rFonts w:ascii="Times New Roman" w:hAnsi="Times New Roman" w:cs="Times New Roman"/>
          <w:sz w:val="24"/>
          <w:szCs w:val="24"/>
        </w:rPr>
        <w:t xml:space="preserve">Климат сельского поселения «Село Кольцово», как и всей Калужской области, умеренно континентальный с четко выраженными сезонами года. Характеризуется </w:t>
      </w:r>
      <w:r w:rsidR="006545E4">
        <w:rPr>
          <w:rFonts w:ascii="Times New Roman" w:hAnsi="Times New Roman" w:cs="Times New Roman"/>
          <w:sz w:val="24"/>
          <w:szCs w:val="24"/>
        </w:rPr>
        <w:t>умеренно жарким и влажным</w:t>
      </w:r>
      <w:r w:rsidR="006A0C9C" w:rsidRPr="006A0C9C">
        <w:rPr>
          <w:rFonts w:ascii="Times New Roman" w:hAnsi="Times New Roman" w:cs="Times New Roman"/>
          <w:sz w:val="24"/>
          <w:szCs w:val="24"/>
        </w:rPr>
        <w:t xml:space="preserve"> летом, умеренно холодной с устойчивым снежным покровом </w:t>
      </w:r>
      <w:r w:rsidR="006A0C9C" w:rsidRPr="006A0C9C">
        <w:rPr>
          <w:rFonts w:ascii="Times New Roman" w:hAnsi="Times New Roman" w:cs="Times New Roman"/>
          <w:sz w:val="24"/>
          <w:szCs w:val="24"/>
        </w:rPr>
        <w:lastRenderedPageBreak/>
        <w:t xml:space="preserve">зимой и хорошо выраженными, но менее длительными переходными периодами </w:t>
      </w:r>
      <w:r w:rsidR="00266B58">
        <w:rPr>
          <w:rFonts w:ascii="Times New Roman" w:hAnsi="Times New Roman" w:cs="Times New Roman"/>
          <w:sz w:val="24"/>
          <w:szCs w:val="24"/>
        </w:rPr>
        <w:t xml:space="preserve">– </w:t>
      </w:r>
      <w:r w:rsidR="006A0C9C" w:rsidRPr="006A0C9C">
        <w:rPr>
          <w:rFonts w:ascii="Times New Roman" w:hAnsi="Times New Roman" w:cs="Times New Roman"/>
          <w:sz w:val="24"/>
          <w:szCs w:val="24"/>
        </w:rPr>
        <w:t xml:space="preserve">весной и осенью. </w:t>
      </w:r>
    </w:p>
    <w:p w14:paraId="25F91761" w14:textId="0E5B4BF2" w:rsidR="006A0C9C" w:rsidRPr="006A0C9C" w:rsidRDefault="006A0C9C" w:rsidP="003829FE">
      <w:pPr>
        <w:spacing w:after="0" w:line="276" w:lineRule="auto"/>
        <w:ind w:firstLine="567"/>
        <w:jc w:val="both"/>
        <w:rPr>
          <w:rFonts w:ascii="Times New Roman" w:hAnsi="Times New Roman" w:cs="Times New Roman"/>
          <w:sz w:val="24"/>
          <w:szCs w:val="24"/>
        </w:rPr>
      </w:pPr>
      <w:r w:rsidRPr="006A0C9C">
        <w:rPr>
          <w:rFonts w:ascii="Times New Roman" w:hAnsi="Times New Roman" w:cs="Times New Roman"/>
          <w:sz w:val="24"/>
          <w:szCs w:val="24"/>
        </w:rPr>
        <w:t xml:space="preserve">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w:t>
      </w:r>
      <w:r w:rsidR="001D2504" w:rsidRPr="006A0C9C">
        <w:rPr>
          <w:rFonts w:ascii="Times New Roman" w:hAnsi="Times New Roman" w:cs="Times New Roman"/>
          <w:sz w:val="24"/>
          <w:szCs w:val="24"/>
        </w:rPr>
        <w:t>отрицательным летом</w:t>
      </w:r>
      <w:r w:rsidRPr="006A0C9C">
        <w:rPr>
          <w:rFonts w:ascii="Times New Roman" w:hAnsi="Times New Roman" w:cs="Times New Roman"/>
          <w:sz w:val="24"/>
          <w:szCs w:val="24"/>
        </w:rPr>
        <w:t xml:space="preserve">. </w:t>
      </w:r>
    </w:p>
    <w:p w14:paraId="6A03E5E2" w14:textId="4D64901A" w:rsidR="006A0C9C" w:rsidRPr="006A0C9C" w:rsidRDefault="006A0C9C" w:rsidP="003829FE">
      <w:pPr>
        <w:spacing w:after="0" w:line="276" w:lineRule="auto"/>
        <w:ind w:firstLine="567"/>
        <w:jc w:val="both"/>
        <w:rPr>
          <w:rFonts w:ascii="Times New Roman" w:hAnsi="Times New Roman" w:cs="Times New Roman"/>
          <w:sz w:val="24"/>
          <w:szCs w:val="24"/>
        </w:rPr>
      </w:pPr>
      <w:r w:rsidRPr="006A0C9C">
        <w:rPr>
          <w:rFonts w:ascii="Times New Roman" w:hAnsi="Times New Roman" w:cs="Times New Roman"/>
          <w:sz w:val="24"/>
          <w:szCs w:val="24"/>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w:t>
      </w:r>
    </w:p>
    <w:p w14:paraId="4E24F0F1" w14:textId="5F7D47D9" w:rsidR="00933E5B" w:rsidRPr="001D2504" w:rsidRDefault="006A0C9C" w:rsidP="003829FE">
      <w:pPr>
        <w:spacing w:after="0" w:line="276" w:lineRule="auto"/>
        <w:ind w:firstLine="567"/>
        <w:jc w:val="both"/>
        <w:rPr>
          <w:rFonts w:ascii="Times New Roman" w:hAnsi="Times New Roman" w:cs="Times New Roman"/>
          <w:sz w:val="24"/>
          <w:szCs w:val="24"/>
        </w:rPr>
      </w:pPr>
      <w:r w:rsidRPr="006A0C9C">
        <w:rPr>
          <w:rFonts w:ascii="Times New Roman" w:hAnsi="Times New Roman" w:cs="Times New Roman"/>
          <w:sz w:val="24"/>
          <w:szCs w:val="24"/>
        </w:rPr>
        <w:t>Согласно строительно-климатическому районированию, рассматриваемая территория находится в подрайоне, характеризующимся в целом благоприятными условиями для строительства.</w:t>
      </w:r>
    </w:p>
    <w:p w14:paraId="47C4D104" w14:textId="408414DC" w:rsidR="008630AB" w:rsidRPr="00F042D5" w:rsidRDefault="00847562" w:rsidP="003829FE">
      <w:pPr>
        <w:spacing w:after="0" w:line="276" w:lineRule="auto"/>
        <w:ind w:firstLine="567"/>
        <w:jc w:val="both"/>
        <w:rPr>
          <w:rFonts w:ascii="Times New Roman" w:hAnsi="Times New Roman" w:cs="Times New Roman"/>
          <w:b/>
          <w:bCs/>
          <w:sz w:val="24"/>
          <w:szCs w:val="24"/>
        </w:rPr>
      </w:pPr>
      <w:r w:rsidRPr="00474F84">
        <w:rPr>
          <w:rFonts w:ascii="Times New Roman" w:hAnsi="Times New Roman" w:cs="Times New Roman"/>
          <w:b/>
          <w:bCs/>
          <w:sz w:val="24"/>
          <w:szCs w:val="24"/>
        </w:rPr>
        <w:t>Температурный режим</w:t>
      </w:r>
      <w:r w:rsidR="00F042D5">
        <w:rPr>
          <w:rFonts w:ascii="Times New Roman" w:hAnsi="Times New Roman" w:cs="Times New Roman"/>
          <w:b/>
          <w:bCs/>
          <w:sz w:val="24"/>
          <w:szCs w:val="24"/>
        </w:rPr>
        <w:t xml:space="preserve">. </w:t>
      </w:r>
      <w:r w:rsidR="00537942" w:rsidRPr="00BB1D12">
        <w:rPr>
          <w:rFonts w:ascii="Times New Roman" w:hAnsi="Times New Roman" w:cs="Times New Roman"/>
          <w:sz w:val="24"/>
          <w:szCs w:val="24"/>
        </w:rPr>
        <w:t>Температура воздуха в среднем за год положительная, изменяется по территории с севера на юг от 4,0 до 4,6°С. В годовом ходе с ноября по март отмечается отрицательная средняя месячная температура, с апреля по октябрь</w:t>
      </w:r>
      <w:r w:rsidR="00434527" w:rsidRPr="00BB1D12">
        <w:rPr>
          <w:rFonts w:ascii="Times New Roman" w:hAnsi="Times New Roman" w:cs="Times New Roman"/>
          <w:sz w:val="24"/>
          <w:szCs w:val="24"/>
        </w:rPr>
        <w:t xml:space="preserve"> –</w:t>
      </w:r>
      <w:r w:rsidR="00537942" w:rsidRPr="00BB1D12">
        <w:rPr>
          <w:rFonts w:ascii="Times New Roman" w:hAnsi="Times New Roman" w:cs="Times New Roman"/>
          <w:sz w:val="24"/>
          <w:szCs w:val="24"/>
        </w:rPr>
        <w:t xml:space="preserve"> положительная.</w:t>
      </w:r>
    </w:p>
    <w:p w14:paraId="7D6DDEB1" w14:textId="162755E1" w:rsidR="00DD3F3B" w:rsidRDefault="00537942" w:rsidP="003829FE">
      <w:pPr>
        <w:spacing w:after="0" w:line="276" w:lineRule="auto"/>
        <w:ind w:firstLine="567"/>
        <w:jc w:val="both"/>
        <w:rPr>
          <w:rFonts w:ascii="Times New Roman" w:hAnsi="Times New Roman" w:cs="Times New Roman"/>
          <w:sz w:val="24"/>
          <w:szCs w:val="24"/>
        </w:rPr>
      </w:pPr>
      <w:r w:rsidRPr="00BB1D12">
        <w:rPr>
          <w:rFonts w:ascii="Times New Roman" w:hAnsi="Times New Roman" w:cs="Times New Roman"/>
          <w:sz w:val="24"/>
          <w:szCs w:val="24"/>
        </w:rPr>
        <w:t xml:space="preserve">Самый холодный месяц года </w:t>
      </w:r>
      <w:r w:rsidR="00BF24AF" w:rsidRPr="00BB1D12">
        <w:rPr>
          <w:rFonts w:ascii="Times New Roman" w:hAnsi="Times New Roman" w:cs="Times New Roman"/>
          <w:sz w:val="24"/>
          <w:szCs w:val="24"/>
        </w:rPr>
        <w:t xml:space="preserve">– </w:t>
      </w:r>
      <w:r w:rsidRPr="00BB1D12">
        <w:rPr>
          <w:rFonts w:ascii="Times New Roman" w:hAnsi="Times New Roman" w:cs="Times New Roman"/>
          <w:sz w:val="24"/>
          <w:szCs w:val="24"/>
        </w:rPr>
        <w:t>январь, с температурой воздуха -8,8°</w:t>
      </w:r>
      <w:r w:rsidR="0081179B" w:rsidRPr="00BB1D12">
        <w:rPr>
          <w:rFonts w:ascii="Times New Roman" w:hAnsi="Times New Roman" w:cs="Times New Roman"/>
          <w:sz w:val="24"/>
          <w:szCs w:val="24"/>
        </w:rPr>
        <w:t>С</w:t>
      </w:r>
      <w:r w:rsidRPr="00BB1D12">
        <w:rPr>
          <w:rFonts w:ascii="Times New Roman" w:hAnsi="Times New Roman" w:cs="Times New Roman"/>
          <w:sz w:val="24"/>
          <w:szCs w:val="24"/>
        </w:rPr>
        <w:t xml:space="preserve">. </w:t>
      </w:r>
      <w:r w:rsidR="0081179B" w:rsidRPr="00BB1D12">
        <w:rPr>
          <w:rFonts w:ascii="Times New Roman" w:hAnsi="Times New Roman" w:cs="Times New Roman"/>
          <w:sz w:val="24"/>
          <w:szCs w:val="24"/>
        </w:rPr>
        <w:t>Минимальная температура</w:t>
      </w:r>
      <w:r w:rsidRPr="00BB1D12">
        <w:rPr>
          <w:rFonts w:ascii="Times New Roman" w:hAnsi="Times New Roman" w:cs="Times New Roman"/>
          <w:sz w:val="24"/>
          <w:szCs w:val="24"/>
        </w:rPr>
        <w:t xml:space="preserve"> воздуха составляет 39,3</w:t>
      </w:r>
      <w:r w:rsidRPr="00BB1D12">
        <w:rPr>
          <w:rFonts w:ascii="Times New Roman" w:hAnsi="Times New Roman" w:cs="Times New Roman"/>
          <w:sz w:val="24"/>
          <w:szCs w:val="24"/>
        </w:rPr>
        <w:sym w:font="Symbol" w:char="F0B0"/>
      </w:r>
      <w:r w:rsidRPr="00BB1D12">
        <w:rPr>
          <w:rFonts w:ascii="Times New Roman" w:hAnsi="Times New Roman" w:cs="Times New Roman"/>
          <w:sz w:val="24"/>
          <w:szCs w:val="24"/>
        </w:rPr>
        <w:t>С, а максимальная - +35,9</w:t>
      </w:r>
      <w:r w:rsidRPr="00BB1D12">
        <w:rPr>
          <w:rFonts w:ascii="Times New Roman" w:hAnsi="Times New Roman" w:cs="Times New Roman"/>
          <w:sz w:val="24"/>
          <w:szCs w:val="24"/>
        </w:rPr>
        <w:sym w:font="Symbol" w:char="F0B0"/>
      </w:r>
      <w:r w:rsidRPr="00BB1D12">
        <w:rPr>
          <w:rFonts w:ascii="Times New Roman" w:hAnsi="Times New Roman" w:cs="Times New Roman"/>
          <w:sz w:val="24"/>
          <w:szCs w:val="24"/>
        </w:rPr>
        <w:t>С. В пониженных или защищенных от ветра местах абсолютный минимум достигал -48</w:t>
      </w:r>
      <w:r w:rsidR="009D675A">
        <w:rPr>
          <w:rFonts w:ascii="Times New Roman" w:hAnsi="Times New Roman" w:cs="Times New Roman"/>
          <w:sz w:val="24"/>
          <w:szCs w:val="24"/>
        </w:rPr>
        <w:t>…</w:t>
      </w:r>
      <w:r w:rsidRPr="00BB1D12">
        <w:rPr>
          <w:rFonts w:ascii="Times New Roman" w:hAnsi="Times New Roman" w:cs="Times New Roman"/>
          <w:sz w:val="24"/>
          <w:szCs w:val="24"/>
        </w:rPr>
        <w:t>-52 Многолетняя амплитуда температур воздуха составляет 84</w:t>
      </w:r>
      <w:r w:rsidRPr="00BB1D12">
        <w:rPr>
          <w:rFonts w:ascii="Times New Roman" w:hAnsi="Times New Roman" w:cs="Times New Roman"/>
          <w:sz w:val="24"/>
          <w:szCs w:val="24"/>
        </w:rPr>
        <w:sym w:font="Symbol" w:char="F0B0"/>
      </w:r>
      <w:r w:rsidRPr="00BB1D12">
        <w:rPr>
          <w:rFonts w:ascii="Times New Roman" w:hAnsi="Times New Roman" w:cs="Times New Roman"/>
          <w:sz w:val="24"/>
          <w:szCs w:val="24"/>
        </w:rPr>
        <w:t>С, что говорит о континентальности климата.</w:t>
      </w:r>
    </w:p>
    <w:p w14:paraId="00A9CD78" w14:textId="7EDCF55A" w:rsidR="00537942" w:rsidRPr="00BB1D12" w:rsidRDefault="00537942" w:rsidP="003829FE">
      <w:pPr>
        <w:spacing w:after="0" w:line="276" w:lineRule="auto"/>
        <w:ind w:firstLine="567"/>
        <w:jc w:val="both"/>
        <w:rPr>
          <w:rFonts w:ascii="Times New Roman" w:hAnsi="Times New Roman" w:cs="Times New Roman"/>
          <w:sz w:val="24"/>
          <w:szCs w:val="24"/>
        </w:rPr>
      </w:pPr>
      <w:r w:rsidRPr="00BB1D12">
        <w:rPr>
          <w:rFonts w:ascii="Times New Roman" w:hAnsi="Times New Roman" w:cs="Times New Roman"/>
          <w:sz w:val="24"/>
          <w:szCs w:val="24"/>
        </w:rPr>
        <w:t xml:space="preserve">В течение холодного периода (с ноября по март) часты оттепели. Оттепелей не бывает только в отдельные суровые зимы. В то же время в некоторые теплые зимы оттепели следуют одна за другой, перемежаясь с непродолжительными и несущественными похолоданиями. Июль </w:t>
      </w:r>
      <w:r w:rsidR="009D675A">
        <w:rPr>
          <w:rFonts w:ascii="Times New Roman" w:hAnsi="Times New Roman" w:cs="Times New Roman"/>
          <w:sz w:val="24"/>
          <w:szCs w:val="24"/>
        </w:rPr>
        <w:t>–</w:t>
      </w:r>
      <w:r w:rsidRPr="00BB1D12">
        <w:rPr>
          <w:rFonts w:ascii="Times New Roman" w:hAnsi="Times New Roman" w:cs="Times New Roman"/>
          <w:sz w:val="24"/>
          <w:szCs w:val="24"/>
        </w:rPr>
        <w:t xml:space="preserve"> самый теплый месяц года. Средняя температура воздуха в это время, незначительно изменяясь по территории, колеблется около +17,6°С. В отдельные годы в жаркие дни максимальная температура воздуха достигала +36</w:t>
      </w:r>
      <w:r w:rsidR="009D675A">
        <w:rPr>
          <w:rFonts w:ascii="Times New Roman" w:hAnsi="Times New Roman" w:cs="Times New Roman"/>
          <w:sz w:val="24"/>
          <w:szCs w:val="24"/>
        </w:rPr>
        <w:t>…</w:t>
      </w:r>
      <w:r w:rsidRPr="00BB1D12">
        <w:rPr>
          <w:rFonts w:ascii="Times New Roman" w:hAnsi="Times New Roman" w:cs="Times New Roman"/>
          <w:sz w:val="24"/>
          <w:szCs w:val="24"/>
        </w:rPr>
        <w:t xml:space="preserve">+39°С. Весной и осенью характерны заморозки. Весной заморозки заканчиваются, по средним многолетним данным, 8-14 мая, первые осенние заморозки отмечаются 21-28 сентября. </w:t>
      </w:r>
    </w:p>
    <w:p w14:paraId="0D3C2CCB" w14:textId="6AC46497" w:rsidR="00537942" w:rsidRPr="00BB1D12" w:rsidRDefault="00537942" w:rsidP="003829FE">
      <w:pPr>
        <w:spacing w:after="0" w:line="276" w:lineRule="auto"/>
        <w:ind w:firstLine="567"/>
        <w:jc w:val="both"/>
        <w:rPr>
          <w:rFonts w:ascii="Times New Roman" w:hAnsi="Times New Roman" w:cs="Times New Roman"/>
          <w:sz w:val="24"/>
          <w:szCs w:val="24"/>
        </w:rPr>
      </w:pPr>
      <w:r w:rsidRPr="00BB1D12">
        <w:rPr>
          <w:rFonts w:ascii="Times New Roman" w:hAnsi="Times New Roman" w:cs="Times New Roman"/>
          <w:sz w:val="24"/>
          <w:szCs w:val="24"/>
        </w:rPr>
        <w:t xml:space="preserve">Продолжительность безморозного периода колеблется в пределах от 99 до 183 суток, в </w:t>
      </w:r>
      <w:r w:rsidR="00CD654E" w:rsidRPr="00BB1D12">
        <w:rPr>
          <w:rFonts w:ascii="Times New Roman" w:hAnsi="Times New Roman" w:cs="Times New Roman"/>
          <w:sz w:val="24"/>
          <w:szCs w:val="24"/>
        </w:rPr>
        <w:t xml:space="preserve">среднем </w:t>
      </w:r>
      <w:r w:rsidR="009D675A">
        <w:rPr>
          <w:rFonts w:ascii="Times New Roman" w:hAnsi="Times New Roman" w:cs="Times New Roman"/>
          <w:sz w:val="24"/>
          <w:szCs w:val="24"/>
        </w:rPr>
        <w:t>–</w:t>
      </w:r>
      <w:r w:rsidRPr="00BB1D12">
        <w:rPr>
          <w:rFonts w:ascii="Times New Roman" w:hAnsi="Times New Roman" w:cs="Times New Roman"/>
          <w:sz w:val="24"/>
          <w:szCs w:val="24"/>
        </w:rPr>
        <w:t xml:space="preserve"> 149 суток. </w:t>
      </w:r>
    </w:p>
    <w:p w14:paraId="5A42E2D7" w14:textId="0508BDC7" w:rsidR="00537942" w:rsidRPr="00BB1D12" w:rsidRDefault="00537942" w:rsidP="003829FE">
      <w:pPr>
        <w:spacing w:after="0" w:line="276" w:lineRule="auto"/>
        <w:ind w:firstLine="567"/>
        <w:jc w:val="both"/>
        <w:rPr>
          <w:rFonts w:ascii="Times New Roman" w:hAnsi="Times New Roman" w:cs="Times New Roman"/>
          <w:sz w:val="24"/>
          <w:szCs w:val="24"/>
        </w:rPr>
      </w:pPr>
      <w:r w:rsidRPr="00BB1D12">
        <w:rPr>
          <w:rFonts w:ascii="Times New Roman" w:hAnsi="Times New Roman" w:cs="Times New Roman"/>
          <w:sz w:val="24"/>
          <w:szCs w:val="24"/>
        </w:rPr>
        <w:t xml:space="preserve">В зависимости от характера зим, их снежности и температурного режима </w:t>
      </w:r>
      <w:r w:rsidR="00CD654E" w:rsidRPr="00BB1D12">
        <w:rPr>
          <w:rFonts w:ascii="Times New Roman" w:hAnsi="Times New Roman" w:cs="Times New Roman"/>
          <w:sz w:val="24"/>
          <w:szCs w:val="24"/>
        </w:rPr>
        <w:t>изменяется глубина</w:t>
      </w:r>
      <w:r w:rsidRPr="00BB1D12">
        <w:rPr>
          <w:rFonts w:ascii="Times New Roman" w:hAnsi="Times New Roman" w:cs="Times New Roman"/>
          <w:sz w:val="24"/>
          <w:szCs w:val="24"/>
        </w:rPr>
        <w:t xml:space="preserve"> промерзания почвы, которая колеблется в отдельные зимы от 25 до </w:t>
      </w:r>
      <w:smartTag w:uri="urn:schemas-microsoft-com:office:smarttags" w:element="metricconverter">
        <w:smartTagPr>
          <w:attr w:name="ProductID" w:val="100 см"/>
        </w:smartTagPr>
        <w:r w:rsidRPr="00BB1D12">
          <w:rPr>
            <w:rFonts w:ascii="Times New Roman" w:hAnsi="Times New Roman" w:cs="Times New Roman"/>
            <w:sz w:val="24"/>
            <w:szCs w:val="24"/>
          </w:rPr>
          <w:t>100 см</w:t>
        </w:r>
      </w:smartTag>
      <w:r w:rsidRPr="00BB1D12">
        <w:rPr>
          <w:rFonts w:ascii="Times New Roman" w:hAnsi="Times New Roman" w:cs="Times New Roman"/>
          <w:sz w:val="24"/>
          <w:szCs w:val="24"/>
        </w:rPr>
        <w:t xml:space="preserve">, в среднем составляя </w:t>
      </w:r>
      <w:smartTag w:uri="urn:schemas-microsoft-com:office:smarttags" w:element="metricconverter">
        <w:smartTagPr>
          <w:attr w:name="ProductID" w:val="64 см"/>
        </w:smartTagPr>
        <w:r w:rsidRPr="00BB1D12">
          <w:rPr>
            <w:rFonts w:ascii="Times New Roman" w:hAnsi="Times New Roman" w:cs="Times New Roman"/>
            <w:sz w:val="24"/>
            <w:szCs w:val="24"/>
          </w:rPr>
          <w:t>64 см</w:t>
        </w:r>
      </w:smartTag>
      <w:r w:rsidRPr="00BB1D12">
        <w:rPr>
          <w:rFonts w:ascii="Times New Roman" w:hAnsi="Times New Roman" w:cs="Times New Roman"/>
          <w:sz w:val="24"/>
          <w:szCs w:val="24"/>
        </w:rPr>
        <w:t>.</w:t>
      </w:r>
    </w:p>
    <w:p w14:paraId="79A254D7" w14:textId="036C1E69" w:rsidR="00FF4FCA" w:rsidRDefault="00BB1D12" w:rsidP="003829FE">
      <w:pPr>
        <w:pStyle w:val="ae"/>
        <w:spacing w:after="0" w:line="276" w:lineRule="auto"/>
        <w:ind w:firstLine="567"/>
        <w:jc w:val="both"/>
        <w:rPr>
          <w:rFonts w:ascii="Times New Roman" w:hAnsi="Times New Roman" w:cs="Times New Roman"/>
          <w:i w:val="0"/>
          <w:iCs w:val="0"/>
          <w:sz w:val="24"/>
          <w:szCs w:val="24"/>
        </w:rPr>
      </w:pPr>
      <w:r w:rsidRPr="008630AB">
        <w:rPr>
          <w:rFonts w:ascii="Times New Roman" w:hAnsi="Times New Roman" w:cs="Times New Roman"/>
          <w:i w:val="0"/>
          <w:iCs w:val="0"/>
          <w:color w:val="000000" w:themeColor="text1"/>
          <w:sz w:val="24"/>
          <w:szCs w:val="24"/>
        </w:rPr>
        <w:t>В Таблице</w:t>
      </w:r>
      <w:r w:rsidR="008630AB" w:rsidRPr="008630AB">
        <w:rPr>
          <w:rFonts w:ascii="Times New Roman" w:hAnsi="Times New Roman" w:cs="Times New Roman"/>
          <w:i w:val="0"/>
          <w:iCs w:val="0"/>
          <w:color w:val="000000" w:themeColor="text1"/>
          <w:sz w:val="24"/>
          <w:szCs w:val="24"/>
        </w:rPr>
        <w:t xml:space="preserve"> </w:t>
      </w:r>
      <w:r w:rsidR="008630AB" w:rsidRPr="008630AB">
        <w:rPr>
          <w:rFonts w:ascii="Times New Roman" w:hAnsi="Times New Roman" w:cs="Times New Roman"/>
          <w:i w:val="0"/>
          <w:iCs w:val="0"/>
          <w:color w:val="000000" w:themeColor="text1"/>
          <w:sz w:val="24"/>
          <w:szCs w:val="24"/>
        </w:rPr>
        <w:fldChar w:fldCharType="begin"/>
      </w:r>
      <w:r w:rsidR="008630AB" w:rsidRPr="008630AB">
        <w:rPr>
          <w:rFonts w:ascii="Times New Roman" w:hAnsi="Times New Roman" w:cs="Times New Roman"/>
          <w:i w:val="0"/>
          <w:iCs w:val="0"/>
          <w:color w:val="000000" w:themeColor="text1"/>
          <w:sz w:val="24"/>
          <w:szCs w:val="24"/>
        </w:rPr>
        <w:instrText xml:space="preserve"> SEQ Рисунок \* ARABIC </w:instrText>
      </w:r>
      <w:r w:rsidR="008630AB" w:rsidRPr="008630AB">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1</w:t>
      </w:r>
      <w:r w:rsidR="008630AB" w:rsidRPr="008630AB">
        <w:rPr>
          <w:rFonts w:ascii="Times New Roman" w:hAnsi="Times New Roman" w:cs="Times New Roman"/>
          <w:i w:val="0"/>
          <w:iCs w:val="0"/>
          <w:color w:val="000000" w:themeColor="text1"/>
          <w:sz w:val="24"/>
          <w:szCs w:val="24"/>
        </w:rPr>
        <w:fldChar w:fldCharType="end"/>
      </w:r>
      <w:r w:rsidRPr="008630AB">
        <w:rPr>
          <w:rFonts w:ascii="Times New Roman" w:hAnsi="Times New Roman" w:cs="Times New Roman"/>
          <w:i w:val="0"/>
          <w:iCs w:val="0"/>
          <w:color w:val="000000" w:themeColor="text1"/>
          <w:sz w:val="24"/>
          <w:szCs w:val="24"/>
        </w:rPr>
        <w:t xml:space="preserve"> представлены основные строительно-климатические характеристики температурного </w:t>
      </w:r>
      <w:r w:rsidRPr="009706D2">
        <w:rPr>
          <w:rFonts w:ascii="Times New Roman" w:hAnsi="Times New Roman" w:cs="Times New Roman"/>
          <w:i w:val="0"/>
          <w:iCs w:val="0"/>
          <w:color w:val="000000" w:themeColor="text1"/>
          <w:sz w:val="24"/>
          <w:szCs w:val="24"/>
        </w:rPr>
        <w:t>режима</w:t>
      </w:r>
      <w:r w:rsidRPr="009706D2">
        <w:rPr>
          <w:rFonts w:ascii="Times New Roman" w:hAnsi="Times New Roman" w:cs="Times New Roman"/>
          <w:i w:val="0"/>
          <w:iCs w:val="0"/>
          <w:sz w:val="24"/>
          <w:szCs w:val="24"/>
        </w:rPr>
        <w:t>.</w:t>
      </w:r>
    </w:p>
    <w:p w14:paraId="221A2940" w14:textId="77777777" w:rsidR="00FA184D" w:rsidRDefault="00FA184D" w:rsidP="003829FE">
      <w:pPr>
        <w:pStyle w:val="a"/>
        <w:spacing w:line="240" w:lineRule="auto"/>
        <w:ind w:left="0"/>
      </w:pPr>
    </w:p>
    <w:p w14:paraId="1A768548" w14:textId="42506AB3" w:rsidR="00882EDC" w:rsidRPr="003829FE" w:rsidRDefault="009D675A" w:rsidP="00FA184D">
      <w:pPr>
        <w:pStyle w:val="a"/>
        <w:numPr>
          <w:ilvl w:val="0"/>
          <w:numId w:val="0"/>
        </w:numPr>
        <w:spacing w:line="240" w:lineRule="auto"/>
        <w:jc w:val="center"/>
      </w:pPr>
      <w:r w:rsidRPr="00996A50">
        <w:t>Расчетные показатели температурного режима</w:t>
      </w:r>
    </w:p>
    <w:tbl>
      <w:tblPr>
        <w:tblStyle w:val="ad"/>
        <w:tblW w:w="0" w:type="auto"/>
        <w:tblLook w:val="04A0" w:firstRow="1" w:lastRow="0" w:firstColumn="1" w:lastColumn="0" w:noHBand="0" w:noVBand="1"/>
      </w:tblPr>
      <w:tblGrid>
        <w:gridCol w:w="486"/>
        <w:gridCol w:w="1183"/>
        <w:gridCol w:w="17"/>
        <w:gridCol w:w="1339"/>
        <w:gridCol w:w="1235"/>
        <w:gridCol w:w="1519"/>
        <w:gridCol w:w="1871"/>
        <w:gridCol w:w="1695"/>
      </w:tblGrid>
      <w:tr w:rsidR="00CF7189" w14:paraId="324E713A" w14:textId="77777777" w:rsidTr="00FA2365">
        <w:tc>
          <w:tcPr>
            <w:tcW w:w="486" w:type="dxa"/>
            <w:vMerge w:val="restart"/>
            <w:vAlign w:val="center"/>
          </w:tcPr>
          <w:p w14:paraId="0653BB6D" w14:textId="59CC8558" w:rsidR="00CF7189" w:rsidRDefault="00CF7189" w:rsidP="00CF7189">
            <w:pPr>
              <w:spacing w:line="276" w:lineRule="auto"/>
              <w:jc w:val="center"/>
              <w:rPr>
                <w:rFonts w:ascii="Times New Roman" w:hAnsi="Times New Roman" w:cs="Times New Roman"/>
                <w:sz w:val="24"/>
                <w:szCs w:val="24"/>
              </w:rPr>
            </w:pPr>
            <w:r>
              <w:rPr>
                <w:rFonts w:ascii="Times New Roman" w:hAnsi="Times New Roman" w:cs="Times New Roman"/>
                <w:sz w:val="20"/>
                <w:szCs w:val="20"/>
              </w:rPr>
              <w:t>№ п</w:t>
            </w:r>
            <w:r>
              <w:rPr>
                <w:rFonts w:ascii="Times New Roman" w:hAnsi="Times New Roman" w:cs="Times New Roman"/>
                <w:sz w:val="20"/>
                <w:szCs w:val="20"/>
                <w:lang w:val="en-US"/>
              </w:rPr>
              <w:t>/</w:t>
            </w:r>
            <w:r>
              <w:rPr>
                <w:rFonts w:ascii="Times New Roman" w:hAnsi="Times New Roman" w:cs="Times New Roman"/>
                <w:sz w:val="20"/>
                <w:szCs w:val="20"/>
              </w:rPr>
              <w:t>п</w:t>
            </w:r>
          </w:p>
        </w:tc>
        <w:tc>
          <w:tcPr>
            <w:tcW w:w="5293" w:type="dxa"/>
            <w:gridSpan w:val="5"/>
            <w:vAlign w:val="center"/>
          </w:tcPr>
          <w:p w14:paraId="6AE480FC" w14:textId="66BEA309" w:rsidR="00CF7189" w:rsidRDefault="00CF7189" w:rsidP="00CF7189">
            <w:pPr>
              <w:spacing w:line="276" w:lineRule="auto"/>
              <w:jc w:val="center"/>
              <w:rPr>
                <w:rFonts w:ascii="Times New Roman" w:hAnsi="Times New Roman" w:cs="Times New Roman"/>
                <w:sz w:val="24"/>
                <w:szCs w:val="24"/>
              </w:rPr>
            </w:pPr>
            <w:r w:rsidRPr="007C233C">
              <w:rPr>
                <w:rFonts w:ascii="Times New Roman" w:hAnsi="Times New Roman" w:cs="Times New Roman"/>
                <w:sz w:val="20"/>
                <w:szCs w:val="20"/>
              </w:rPr>
              <w:t xml:space="preserve">Средняя температура наружного воздуха,  </w:t>
            </w:r>
            <w:r w:rsidRPr="007C233C">
              <w:rPr>
                <w:rFonts w:ascii="Times New Roman" w:hAnsi="Times New Roman" w:cs="Times New Roman"/>
                <w:sz w:val="20"/>
                <w:szCs w:val="20"/>
              </w:rPr>
              <w:sym w:font="Symbol" w:char="F0B0"/>
            </w:r>
            <w:r w:rsidRPr="007C233C">
              <w:rPr>
                <w:rFonts w:ascii="Times New Roman" w:hAnsi="Times New Roman" w:cs="Times New Roman"/>
                <w:sz w:val="20"/>
                <w:szCs w:val="20"/>
              </w:rPr>
              <w:t>С</w:t>
            </w:r>
          </w:p>
        </w:tc>
        <w:tc>
          <w:tcPr>
            <w:tcW w:w="3566" w:type="dxa"/>
            <w:gridSpan w:val="2"/>
            <w:vAlign w:val="center"/>
          </w:tcPr>
          <w:p w14:paraId="203F2A82" w14:textId="3A817499" w:rsidR="00CF7189" w:rsidRDefault="00CF7189" w:rsidP="00CF7189">
            <w:pPr>
              <w:spacing w:line="276" w:lineRule="auto"/>
              <w:jc w:val="center"/>
              <w:rPr>
                <w:rFonts w:ascii="Times New Roman" w:hAnsi="Times New Roman" w:cs="Times New Roman"/>
                <w:sz w:val="24"/>
                <w:szCs w:val="24"/>
              </w:rPr>
            </w:pPr>
            <w:r w:rsidRPr="007C233C">
              <w:rPr>
                <w:rFonts w:ascii="Times New Roman" w:hAnsi="Times New Roman" w:cs="Times New Roman"/>
                <w:sz w:val="20"/>
                <w:szCs w:val="20"/>
              </w:rPr>
              <w:t>Продолжительность периода, сут.</w:t>
            </w:r>
          </w:p>
        </w:tc>
      </w:tr>
      <w:tr w:rsidR="00CF7189" w14:paraId="6595CE36" w14:textId="77777777" w:rsidTr="006A1FC3">
        <w:tc>
          <w:tcPr>
            <w:tcW w:w="486" w:type="dxa"/>
            <w:vMerge/>
            <w:vAlign w:val="center"/>
          </w:tcPr>
          <w:p w14:paraId="065A9A29" w14:textId="5879F583" w:rsidR="00CF7189" w:rsidRDefault="00CF7189" w:rsidP="00CF7189">
            <w:pPr>
              <w:spacing w:line="276" w:lineRule="auto"/>
              <w:jc w:val="center"/>
              <w:rPr>
                <w:rFonts w:ascii="Times New Roman" w:hAnsi="Times New Roman" w:cs="Times New Roman"/>
                <w:sz w:val="24"/>
                <w:szCs w:val="24"/>
              </w:rPr>
            </w:pPr>
          </w:p>
        </w:tc>
        <w:tc>
          <w:tcPr>
            <w:tcW w:w="1200" w:type="dxa"/>
            <w:gridSpan w:val="2"/>
            <w:vAlign w:val="center"/>
          </w:tcPr>
          <w:p w14:paraId="4EED4650" w14:textId="77777777" w:rsidR="00CF7189" w:rsidRPr="007C233C" w:rsidRDefault="00CF7189" w:rsidP="00CF7189">
            <w:pPr>
              <w:rPr>
                <w:rFonts w:ascii="Times New Roman" w:hAnsi="Times New Roman" w:cs="Times New Roman"/>
                <w:sz w:val="20"/>
                <w:szCs w:val="20"/>
              </w:rPr>
            </w:pPr>
            <w:r w:rsidRPr="007C233C">
              <w:rPr>
                <w:rFonts w:ascii="Times New Roman" w:hAnsi="Times New Roman" w:cs="Times New Roman"/>
                <w:sz w:val="20"/>
                <w:szCs w:val="20"/>
              </w:rPr>
              <w:t>Наиболе</w:t>
            </w:r>
            <w:r>
              <w:rPr>
                <w:rFonts w:ascii="Times New Roman" w:hAnsi="Times New Roman" w:cs="Times New Roman"/>
                <w:sz w:val="20"/>
                <w:szCs w:val="20"/>
              </w:rPr>
              <w:t>е</w:t>
            </w:r>
            <w:r>
              <w:rPr>
                <w:rFonts w:ascii="Times New Roman" w:hAnsi="Times New Roman" w:cs="Times New Roman"/>
                <w:sz w:val="20"/>
                <w:szCs w:val="20"/>
                <w:lang w:val="en-US"/>
              </w:rPr>
              <w:t xml:space="preserve"> </w:t>
            </w:r>
            <w:r>
              <w:rPr>
                <w:rFonts w:ascii="Times New Roman" w:hAnsi="Times New Roman" w:cs="Times New Roman"/>
                <w:sz w:val="20"/>
                <w:szCs w:val="20"/>
              </w:rPr>
              <w:t>х</w:t>
            </w:r>
            <w:r w:rsidRPr="007C233C">
              <w:rPr>
                <w:rFonts w:ascii="Times New Roman" w:hAnsi="Times New Roman" w:cs="Times New Roman"/>
                <w:sz w:val="20"/>
                <w:szCs w:val="20"/>
              </w:rPr>
              <w:t>олодных</w:t>
            </w:r>
          </w:p>
          <w:p w14:paraId="5CD8D36F" w14:textId="7FAF541C" w:rsidR="00CF7189" w:rsidRDefault="00CF7189" w:rsidP="00CF7189">
            <w:pPr>
              <w:spacing w:line="276" w:lineRule="auto"/>
              <w:rPr>
                <w:rFonts w:ascii="Times New Roman" w:hAnsi="Times New Roman" w:cs="Times New Roman"/>
                <w:sz w:val="24"/>
                <w:szCs w:val="24"/>
              </w:rPr>
            </w:pPr>
            <w:r w:rsidRPr="007C233C">
              <w:rPr>
                <w:rFonts w:ascii="Times New Roman" w:hAnsi="Times New Roman" w:cs="Times New Roman"/>
                <w:sz w:val="20"/>
                <w:szCs w:val="20"/>
              </w:rPr>
              <w:t>суток</w:t>
            </w:r>
          </w:p>
        </w:tc>
        <w:tc>
          <w:tcPr>
            <w:tcW w:w="1339" w:type="dxa"/>
            <w:vAlign w:val="center"/>
          </w:tcPr>
          <w:p w14:paraId="043AA957" w14:textId="77777777" w:rsidR="00CF7189" w:rsidRPr="007C233C" w:rsidRDefault="00CF7189" w:rsidP="00CF7189">
            <w:pPr>
              <w:rPr>
                <w:rFonts w:ascii="Times New Roman" w:hAnsi="Times New Roman" w:cs="Times New Roman"/>
                <w:sz w:val="20"/>
                <w:szCs w:val="20"/>
              </w:rPr>
            </w:pPr>
            <w:r w:rsidRPr="007C233C">
              <w:rPr>
                <w:rFonts w:ascii="Times New Roman" w:hAnsi="Times New Roman" w:cs="Times New Roman"/>
                <w:sz w:val="20"/>
                <w:szCs w:val="20"/>
              </w:rPr>
              <w:t>Наиболее</w:t>
            </w:r>
          </w:p>
          <w:p w14:paraId="597F2920" w14:textId="07224E2C" w:rsidR="00CF7189" w:rsidRPr="007C233C" w:rsidRDefault="00CF7189" w:rsidP="00CF7189">
            <w:pPr>
              <w:rPr>
                <w:rFonts w:ascii="Times New Roman" w:hAnsi="Times New Roman" w:cs="Times New Roman"/>
                <w:sz w:val="20"/>
                <w:szCs w:val="20"/>
              </w:rPr>
            </w:pPr>
            <w:r w:rsidRPr="007C233C">
              <w:rPr>
                <w:rFonts w:ascii="Times New Roman" w:hAnsi="Times New Roman" w:cs="Times New Roman"/>
                <w:sz w:val="20"/>
                <w:szCs w:val="20"/>
              </w:rPr>
              <w:t>холодной</w:t>
            </w:r>
          </w:p>
          <w:p w14:paraId="0534408A" w14:textId="7E598524" w:rsidR="00CF7189" w:rsidRDefault="00CF7189" w:rsidP="00CF7189">
            <w:pPr>
              <w:spacing w:line="276" w:lineRule="auto"/>
              <w:rPr>
                <w:rFonts w:ascii="Times New Roman" w:hAnsi="Times New Roman" w:cs="Times New Roman"/>
                <w:sz w:val="24"/>
                <w:szCs w:val="24"/>
              </w:rPr>
            </w:pPr>
            <w:r w:rsidRPr="007C233C">
              <w:rPr>
                <w:rFonts w:ascii="Times New Roman" w:hAnsi="Times New Roman" w:cs="Times New Roman"/>
                <w:sz w:val="20"/>
                <w:szCs w:val="20"/>
              </w:rPr>
              <w:t>пятидневки</w:t>
            </w:r>
          </w:p>
        </w:tc>
        <w:tc>
          <w:tcPr>
            <w:tcW w:w="1235" w:type="dxa"/>
            <w:vAlign w:val="center"/>
          </w:tcPr>
          <w:p w14:paraId="4B55B216" w14:textId="77777777" w:rsidR="00CF7189" w:rsidRPr="007C233C" w:rsidRDefault="00CF7189" w:rsidP="00CF7189">
            <w:pPr>
              <w:rPr>
                <w:rFonts w:ascii="Times New Roman" w:hAnsi="Times New Roman" w:cs="Times New Roman"/>
                <w:sz w:val="20"/>
                <w:szCs w:val="20"/>
              </w:rPr>
            </w:pPr>
            <w:r w:rsidRPr="007C233C">
              <w:rPr>
                <w:rFonts w:ascii="Times New Roman" w:hAnsi="Times New Roman" w:cs="Times New Roman"/>
                <w:sz w:val="20"/>
                <w:szCs w:val="20"/>
              </w:rPr>
              <w:t>Наиболее</w:t>
            </w:r>
          </w:p>
          <w:p w14:paraId="409CA13C" w14:textId="4A1D91BA" w:rsidR="00CF7189" w:rsidRDefault="00CF7189" w:rsidP="00CF7189">
            <w:pPr>
              <w:spacing w:line="276" w:lineRule="auto"/>
              <w:rPr>
                <w:rFonts w:ascii="Times New Roman" w:hAnsi="Times New Roman" w:cs="Times New Roman"/>
                <w:sz w:val="24"/>
                <w:szCs w:val="24"/>
              </w:rPr>
            </w:pPr>
            <w:r w:rsidRPr="007C233C">
              <w:rPr>
                <w:rFonts w:ascii="Times New Roman" w:hAnsi="Times New Roman" w:cs="Times New Roman"/>
                <w:sz w:val="20"/>
                <w:szCs w:val="20"/>
              </w:rPr>
              <w:t>холодного периода</w:t>
            </w:r>
          </w:p>
        </w:tc>
        <w:tc>
          <w:tcPr>
            <w:tcW w:w="1519" w:type="dxa"/>
            <w:vAlign w:val="center"/>
          </w:tcPr>
          <w:p w14:paraId="53E24FFD" w14:textId="0C078967" w:rsidR="00CF7189" w:rsidRDefault="00CF7189" w:rsidP="00CF7189">
            <w:pPr>
              <w:spacing w:line="276" w:lineRule="auto"/>
              <w:rPr>
                <w:rFonts w:ascii="Times New Roman" w:hAnsi="Times New Roman" w:cs="Times New Roman"/>
                <w:sz w:val="24"/>
                <w:szCs w:val="24"/>
              </w:rPr>
            </w:pPr>
            <w:r w:rsidRPr="007C233C">
              <w:rPr>
                <w:rFonts w:ascii="Times New Roman" w:hAnsi="Times New Roman" w:cs="Times New Roman"/>
                <w:sz w:val="20"/>
                <w:szCs w:val="20"/>
              </w:rPr>
              <w:t>Отопительного периода</w:t>
            </w:r>
          </w:p>
        </w:tc>
        <w:tc>
          <w:tcPr>
            <w:tcW w:w="1871" w:type="dxa"/>
            <w:vAlign w:val="center"/>
          </w:tcPr>
          <w:p w14:paraId="4B3019F3" w14:textId="77777777" w:rsidR="00CF7189" w:rsidRPr="007C233C" w:rsidRDefault="00CF7189" w:rsidP="005B5BD7">
            <w:pPr>
              <w:jc w:val="both"/>
              <w:rPr>
                <w:rFonts w:ascii="Times New Roman" w:hAnsi="Times New Roman" w:cs="Times New Roman"/>
                <w:sz w:val="20"/>
                <w:szCs w:val="20"/>
              </w:rPr>
            </w:pPr>
            <w:r w:rsidRPr="007C233C">
              <w:rPr>
                <w:rFonts w:ascii="Times New Roman" w:hAnsi="Times New Roman" w:cs="Times New Roman"/>
                <w:sz w:val="20"/>
                <w:szCs w:val="20"/>
              </w:rPr>
              <w:t xml:space="preserve">Со среднесуточной температурой </w:t>
            </w:r>
            <w:r w:rsidRPr="007C233C">
              <w:rPr>
                <w:rFonts w:ascii="Times New Roman" w:hAnsi="Times New Roman" w:cs="Times New Roman"/>
                <w:sz w:val="20"/>
                <w:szCs w:val="20"/>
              </w:rPr>
              <w:sym w:font="Symbol" w:char="F0A3"/>
            </w:r>
            <w:r w:rsidRPr="007C233C">
              <w:rPr>
                <w:rFonts w:ascii="Times New Roman" w:hAnsi="Times New Roman" w:cs="Times New Roman"/>
                <w:sz w:val="20"/>
                <w:szCs w:val="20"/>
              </w:rPr>
              <w:t>8</w:t>
            </w:r>
            <w:r w:rsidRPr="007C233C">
              <w:rPr>
                <w:rFonts w:ascii="Times New Roman" w:hAnsi="Times New Roman" w:cs="Times New Roman"/>
                <w:sz w:val="20"/>
                <w:szCs w:val="20"/>
              </w:rPr>
              <w:sym w:font="Symbol" w:char="F0B0"/>
            </w:r>
            <w:r w:rsidRPr="007C233C">
              <w:rPr>
                <w:rFonts w:ascii="Times New Roman" w:hAnsi="Times New Roman" w:cs="Times New Roman"/>
                <w:sz w:val="20"/>
                <w:szCs w:val="20"/>
              </w:rPr>
              <w:t>С (отопительного</w:t>
            </w:r>
          </w:p>
          <w:p w14:paraId="2C238AE8" w14:textId="3693937C" w:rsidR="00CF7189" w:rsidRDefault="00CF7189" w:rsidP="005B5BD7">
            <w:pPr>
              <w:spacing w:line="276" w:lineRule="auto"/>
              <w:jc w:val="both"/>
              <w:rPr>
                <w:rFonts w:ascii="Times New Roman" w:hAnsi="Times New Roman" w:cs="Times New Roman"/>
                <w:sz w:val="24"/>
                <w:szCs w:val="24"/>
              </w:rPr>
            </w:pPr>
            <w:r w:rsidRPr="007C233C">
              <w:rPr>
                <w:rFonts w:ascii="Times New Roman" w:hAnsi="Times New Roman" w:cs="Times New Roman"/>
                <w:sz w:val="20"/>
                <w:szCs w:val="20"/>
              </w:rPr>
              <w:t>периода</w:t>
            </w:r>
          </w:p>
        </w:tc>
        <w:tc>
          <w:tcPr>
            <w:tcW w:w="1695" w:type="dxa"/>
            <w:vAlign w:val="center"/>
          </w:tcPr>
          <w:p w14:paraId="6A94B2A2" w14:textId="013E836F" w:rsidR="00CF7189" w:rsidRDefault="00CF7189" w:rsidP="005B5BD7">
            <w:pPr>
              <w:spacing w:line="276" w:lineRule="auto"/>
              <w:jc w:val="both"/>
              <w:rPr>
                <w:rFonts w:ascii="Times New Roman" w:hAnsi="Times New Roman" w:cs="Times New Roman"/>
                <w:sz w:val="24"/>
                <w:szCs w:val="24"/>
              </w:rPr>
            </w:pPr>
            <w:r w:rsidRPr="007C233C">
              <w:rPr>
                <w:rFonts w:ascii="Times New Roman" w:hAnsi="Times New Roman" w:cs="Times New Roman"/>
                <w:sz w:val="20"/>
                <w:szCs w:val="20"/>
              </w:rPr>
              <w:t xml:space="preserve">Со средней суточной </w:t>
            </w:r>
            <w:r w:rsidRPr="007C233C">
              <w:rPr>
                <w:rFonts w:ascii="Times New Roman" w:hAnsi="Times New Roman" w:cs="Times New Roman"/>
                <w:sz w:val="20"/>
                <w:szCs w:val="20"/>
              </w:rPr>
              <w:lastRenderedPageBreak/>
              <w:t xml:space="preserve">температурой воздуха </w:t>
            </w:r>
            <w:r w:rsidRPr="007C233C">
              <w:rPr>
                <w:rFonts w:ascii="Times New Roman" w:hAnsi="Times New Roman" w:cs="Times New Roman"/>
                <w:sz w:val="20"/>
                <w:szCs w:val="20"/>
              </w:rPr>
              <w:sym w:font="Symbol" w:char="F0A3"/>
            </w:r>
            <w:r w:rsidRPr="007C233C">
              <w:rPr>
                <w:rFonts w:ascii="Times New Roman" w:hAnsi="Times New Roman" w:cs="Times New Roman"/>
                <w:sz w:val="20"/>
                <w:szCs w:val="20"/>
              </w:rPr>
              <w:t>0</w:t>
            </w:r>
            <w:r w:rsidRPr="007C233C">
              <w:rPr>
                <w:rFonts w:ascii="Times New Roman" w:hAnsi="Times New Roman" w:cs="Times New Roman"/>
                <w:sz w:val="20"/>
                <w:szCs w:val="20"/>
              </w:rPr>
              <w:sym w:font="Symbol" w:char="F0B0"/>
            </w:r>
            <w:r w:rsidRPr="007C233C">
              <w:rPr>
                <w:rFonts w:ascii="Times New Roman" w:hAnsi="Times New Roman" w:cs="Times New Roman"/>
                <w:sz w:val="20"/>
                <w:szCs w:val="20"/>
              </w:rPr>
              <w:t>С</w:t>
            </w:r>
          </w:p>
        </w:tc>
      </w:tr>
      <w:tr w:rsidR="00CF7189" w14:paraId="13DBC63E" w14:textId="77777777" w:rsidTr="00E267AF">
        <w:tc>
          <w:tcPr>
            <w:tcW w:w="486" w:type="dxa"/>
            <w:vAlign w:val="center"/>
          </w:tcPr>
          <w:p w14:paraId="3F14D3E5" w14:textId="74C45BC2" w:rsidR="00CF7189" w:rsidRDefault="00CF7189" w:rsidP="00CF7189">
            <w:pPr>
              <w:spacing w:line="276" w:lineRule="auto"/>
              <w:jc w:val="center"/>
              <w:rPr>
                <w:rFonts w:ascii="Times New Roman" w:hAnsi="Times New Roman" w:cs="Times New Roman"/>
                <w:sz w:val="24"/>
                <w:szCs w:val="24"/>
              </w:rPr>
            </w:pPr>
            <w:r>
              <w:rPr>
                <w:rFonts w:ascii="Times New Roman" w:hAnsi="Times New Roman" w:cs="Times New Roman"/>
                <w:sz w:val="20"/>
                <w:szCs w:val="20"/>
              </w:rPr>
              <w:lastRenderedPageBreak/>
              <w:t>1</w:t>
            </w:r>
          </w:p>
        </w:tc>
        <w:tc>
          <w:tcPr>
            <w:tcW w:w="1183" w:type="dxa"/>
            <w:vAlign w:val="center"/>
          </w:tcPr>
          <w:p w14:paraId="1D11CFB6" w14:textId="2C01086E" w:rsidR="00CF7189" w:rsidRDefault="00CF7189" w:rsidP="00E267AF">
            <w:pPr>
              <w:spacing w:line="276" w:lineRule="auto"/>
              <w:jc w:val="center"/>
              <w:rPr>
                <w:rFonts w:ascii="Times New Roman" w:hAnsi="Times New Roman" w:cs="Times New Roman"/>
                <w:sz w:val="24"/>
                <w:szCs w:val="24"/>
              </w:rPr>
            </w:pPr>
            <w:r w:rsidRPr="007C233C">
              <w:rPr>
                <w:rFonts w:ascii="Times New Roman" w:hAnsi="Times New Roman" w:cs="Times New Roman"/>
                <w:sz w:val="20"/>
                <w:szCs w:val="20"/>
              </w:rPr>
              <w:t>-31</w:t>
            </w:r>
          </w:p>
        </w:tc>
        <w:tc>
          <w:tcPr>
            <w:tcW w:w="1356" w:type="dxa"/>
            <w:gridSpan w:val="2"/>
            <w:vAlign w:val="center"/>
          </w:tcPr>
          <w:p w14:paraId="4F5A3296" w14:textId="3EAD2D9E" w:rsidR="00CF7189" w:rsidRDefault="00CF7189" w:rsidP="00E267AF">
            <w:pPr>
              <w:spacing w:line="276" w:lineRule="auto"/>
              <w:jc w:val="center"/>
              <w:rPr>
                <w:rFonts w:ascii="Times New Roman" w:hAnsi="Times New Roman" w:cs="Times New Roman"/>
                <w:sz w:val="24"/>
                <w:szCs w:val="24"/>
              </w:rPr>
            </w:pPr>
            <w:r w:rsidRPr="007C233C">
              <w:rPr>
                <w:rFonts w:ascii="Times New Roman" w:hAnsi="Times New Roman" w:cs="Times New Roman"/>
                <w:sz w:val="20"/>
                <w:szCs w:val="20"/>
              </w:rPr>
              <w:t>-27</w:t>
            </w:r>
          </w:p>
        </w:tc>
        <w:tc>
          <w:tcPr>
            <w:tcW w:w="1235" w:type="dxa"/>
            <w:vAlign w:val="center"/>
          </w:tcPr>
          <w:p w14:paraId="52538A8B" w14:textId="78EF9E1C" w:rsidR="00CF7189" w:rsidRDefault="00CF7189" w:rsidP="00E267AF">
            <w:pPr>
              <w:spacing w:line="276" w:lineRule="auto"/>
              <w:jc w:val="center"/>
              <w:rPr>
                <w:rFonts w:ascii="Times New Roman" w:hAnsi="Times New Roman" w:cs="Times New Roman"/>
                <w:sz w:val="24"/>
                <w:szCs w:val="24"/>
              </w:rPr>
            </w:pPr>
            <w:r w:rsidRPr="007C233C">
              <w:rPr>
                <w:rFonts w:ascii="Times New Roman" w:hAnsi="Times New Roman" w:cs="Times New Roman"/>
                <w:sz w:val="20"/>
                <w:szCs w:val="20"/>
              </w:rPr>
              <w:t>-13</w:t>
            </w:r>
            <w:r w:rsidR="00583681">
              <w:rPr>
                <w:rFonts w:ascii="Times New Roman" w:hAnsi="Times New Roman" w:cs="Times New Roman"/>
                <w:sz w:val="20"/>
                <w:szCs w:val="20"/>
              </w:rPr>
              <w:t>…</w:t>
            </w:r>
            <w:r w:rsidRPr="007C233C">
              <w:rPr>
                <w:rFonts w:ascii="Times New Roman" w:hAnsi="Times New Roman" w:cs="Times New Roman"/>
                <w:sz w:val="20"/>
                <w:szCs w:val="20"/>
              </w:rPr>
              <w:t>-14</w:t>
            </w:r>
          </w:p>
        </w:tc>
        <w:tc>
          <w:tcPr>
            <w:tcW w:w="1519" w:type="dxa"/>
            <w:vAlign w:val="center"/>
          </w:tcPr>
          <w:p w14:paraId="69F6DF78" w14:textId="47A93FD6" w:rsidR="00CF7189" w:rsidRDefault="00CF7189" w:rsidP="00E267AF">
            <w:pPr>
              <w:spacing w:line="276" w:lineRule="auto"/>
              <w:jc w:val="center"/>
              <w:rPr>
                <w:rFonts w:ascii="Times New Roman" w:hAnsi="Times New Roman" w:cs="Times New Roman"/>
                <w:sz w:val="24"/>
                <w:szCs w:val="24"/>
              </w:rPr>
            </w:pPr>
            <w:r w:rsidRPr="007C233C">
              <w:rPr>
                <w:rFonts w:ascii="Times New Roman" w:hAnsi="Times New Roman" w:cs="Times New Roman"/>
                <w:sz w:val="20"/>
                <w:szCs w:val="20"/>
              </w:rPr>
              <w:t>-3</w:t>
            </w:r>
            <w:r w:rsidR="00583681">
              <w:rPr>
                <w:rFonts w:ascii="Times New Roman" w:hAnsi="Times New Roman" w:cs="Times New Roman"/>
                <w:sz w:val="20"/>
                <w:szCs w:val="20"/>
              </w:rPr>
              <w:t>…</w:t>
            </w:r>
            <w:r w:rsidRPr="007C233C">
              <w:rPr>
                <w:rFonts w:ascii="Times New Roman" w:hAnsi="Times New Roman" w:cs="Times New Roman"/>
                <w:sz w:val="20"/>
                <w:szCs w:val="20"/>
              </w:rPr>
              <w:t>-3,5</w:t>
            </w:r>
          </w:p>
        </w:tc>
        <w:tc>
          <w:tcPr>
            <w:tcW w:w="1871" w:type="dxa"/>
            <w:vAlign w:val="center"/>
          </w:tcPr>
          <w:p w14:paraId="3EE7EACA" w14:textId="2D808DCD" w:rsidR="00CF7189" w:rsidRDefault="00CF7189" w:rsidP="00E267AF">
            <w:pPr>
              <w:spacing w:line="276" w:lineRule="auto"/>
              <w:jc w:val="center"/>
              <w:rPr>
                <w:rFonts w:ascii="Times New Roman" w:hAnsi="Times New Roman" w:cs="Times New Roman"/>
                <w:sz w:val="24"/>
                <w:szCs w:val="24"/>
              </w:rPr>
            </w:pPr>
            <w:r w:rsidRPr="007C233C">
              <w:rPr>
                <w:rFonts w:ascii="Times New Roman" w:hAnsi="Times New Roman" w:cs="Times New Roman"/>
                <w:sz w:val="20"/>
                <w:szCs w:val="20"/>
              </w:rPr>
              <w:t>207</w:t>
            </w:r>
            <w:r w:rsidR="00236163">
              <w:rPr>
                <w:rFonts w:ascii="Times New Roman" w:hAnsi="Times New Roman" w:cs="Times New Roman"/>
                <w:sz w:val="20"/>
                <w:szCs w:val="20"/>
              </w:rPr>
              <w:t>…</w:t>
            </w:r>
            <w:r w:rsidRPr="007C233C">
              <w:rPr>
                <w:rFonts w:ascii="Times New Roman" w:hAnsi="Times New Roman" w:cs="Times New Roman"/>
                <w:sz w:val="20"/>
                <w:szCs w:val="20"/>
              </w:rPr>
              <w:t>214</w:t>
            </w:r>
          </w:p>
        </w:tc>
        <w:tc>
          <w:tcPr>
            <w:tcW w:w="1695" w:type="dxa"/>
            <w:vAlign w:val="center"/>
          </w:tcPr>
          <w:p w14:paraId="62272C4F" w14:textId="6A72EB37" w:rsidR="00CF7189" w:rsidRDefault="00CF7189" w:rsidP="00E267AF">
            <w:pPr>
              <w:spacing w:line="276" w:lineRule="auto"/>
              <w:jc w:val="center"/>
              <w:rPr>
                <w:rFonts w:ascii="Times New Roman" w:hAnsi="Times New Roman" w:cs="Times New Roman"/>
                <w:sz w:val="24"/>
                <w:szCs w:val="24"/>
              </w:rPr>
            </w:pPr>
            <w:r w:rsidRPr="007C233C">
              <w:rPr>
                <w:rFonts w:ascii="Times New Roman" w:hAnsi="Times New Roman" w:cs="Times New Roman"/>
                <w:sz w:val="20"/>
                <w:szCs w:val="20"/>
              </w:rPr>
              <w:t>145</w:t>
            </w:r>
            <w:r w:rsidR="00236163">
              <w:rPr>
                <w:rFonts w:ascii="Times New Roman" w:hAnsi="Times New Roman" w:cs="Times New Roman"/>
                <w:sz w:val="20"/>
                <w:szCs w:val="20"/>
              </w:rPr>
              <w:t>…</w:t>
            </w:r>
            <w:r w:rsidRPr="007C233C">
              <w:rPr>
                <w:rFonts w:ascii="Times New Roman" w:hAnsi="Times New Roman" w:cs="Times New Roman"/>
                <w:sz w:val="20"/>
                <w:szCs w:val="20"/>
              </w:rPr>
              <w:t>150</w:t>
            </w:r>
          </w:p>
        </w:tc>
      </w:tr>
    </w:tbl>
    <w:p w14:paraId="530DF478" w14:textId="77777777" w:rsidR="00CF7189" w:rsidRDefault="00CF7189" w:rsidP="00B03C9F">
      <w:pPr>
        <w:spacing w:after="0" w:line="276" w:lineRule="auto"/>
        <w:ind w:firstLine="567"/>
        <w:jc w:val="both"/>
        <w:rPr>
          <w:rFonts w:ascii="Times New Roman" w:hAnsi="Times New Roman" w:cs="Times New Roman"/>
          <w:sz w:val="24"/>
          <w:szCs w:val="24"/>
        </w:rPr>
      </w:pPr>
    </w:p>
    <w:p w14:paraId="78C9BBD2" w14:textId="39EC7D3F" w:rsidR="00BB1D12" w:rsidRDefault="00BB1D12" w:rsidP="00B03C9F">
      <w:pPr>
        <w:spacing w:after="0" w:line="276" w:lineRule="auto"/>
        <w:ind w:firstLine="567"/>
        <w:jc w:val="both"/>
        <w:rPr>
          <w:rFonts w:ascii="Times New Roman" w:hAnsi="Times New Roman" w:cs="Times New Roman"/>
          <w:sz w:val="24"/>
          <w:szCs w:val="24"/>
        </w:rPr>
      </w:pPr>
      <w:r w:rsidRPr="00BB1D12">
        <w:rPr>
          <w:rFonts w:ascii="Times New Roman" w:hAnsi="Times New Roman" w:cs="Times New Roman"/>
          <w:sz w:val="24"/>
          <w:szCs w:val="24"/>
        </w:rPr>
        <w:t>Многолетняя средняя продолжительность промерзания почвы составляет 150-180 дней.</w:t>
      </w:r>
    </w:p>
    <w:p w14:paraId="68E2E626" w14:textId="39A575CC" w:rsidR="00F042D5" w:rsidRPr="00F042D5" w:rsidRDefault="00474F84" w:rsidP="00B03C9F">
      <w:pPr>
        <w:spacing w:after="0" w:line="276" w:lineRule="auto"/>
        <w:ind w:firstLine="567"/>
        <w:jc w:val="both"/>
        <w:rPr>
          <w:rFonts w:ascii="Times New Roman" w:hAnsi="Times New Roman" w:cs="Times New Roman"/>
          <w:b/>
          <w:bCs/>
          <w:sz w:val="24"/>
          <w:szCs w:val="24"/>
        </w:rPr>
      </w:pPr>
      <w:r w:rsidRPr="00474F84">
        <w:rPr>
          <w:rFonts w:ascii="Times New Roman" w:hAnsi="Times New Roman" w:cs="Times New Roman"/>
          <w:b/>
          <w:bCs/>
          <w:sz w:val="24"/>
          <w:szCs w:val="24"/>
        </w:rPr>
        <w:t>Режим увлажнения</w:t>
      </w:r>
      <w:r w:rsidR="00F042D5">
        <w:rPr>
          <w:rFonts w:ascii="Times New Roman" w:hAnsi="Times New Roman" w:cs="Times New Roman"/>
          <w:b/>
          <w:bCs/>
          <w:sz w:val="24"/>
          <w:szCs w:val="24"/>
        </w:rPr>
        <w:t xml:space="preserve">. </w:t>
      </w:r>
      <w:r w:rsidR="00F042D5" w:rsidRPr="00F042D5">
        <w:rPr>
          <w:rFonts w:ascii="Times New Roman" w:hAnsi="Times New Roman" w:cs="Times New Roman"/>
          <w:sz w:val="24"/>
          <w:szCs w:val="24"/>
        </w:rPr>
        <w:t>По количеству выпадающих осадков территория относится к зоне достаточного увлажнения. За год в среднем за многолетний период выпадает 650-</w:t>
      </w:r>
      <w:smartTag w:uri="urn:schemas-microsoft-com:office:smarttags" w:element="metricconverter">
        <w:smartTagPr>
          <w:attr w:name="ProductID" w:val="730 мм"/>
        </w:smartTagPr>
        <w:r w:rsidR="00F042D5" w:rsidRPr="00F042D5">
          <w:rPr>
            <w:rFonts w:ascii="Times New Roman" w:hAnsi="Times New Roman" w:cs="Times New Roman"/>
            <w:sz w:val="24"/>
            <w:szCs w:val="24"/>
          </w:rPr>
          <w:t>730 мм</w:t>
        </w:r>
      </w:smartTag>
      <w:r w:rsidR="00F042D5" w:rsidRPr="00F042D5">
        <w:rPr>
          <w:rFonts w:ascii="Times New Roman" w:hAnsi="Times New Roman" w:cs="Times New Roman"/>
          <w:sz w:val="24"/>
          <w:szCs w:val="24"/>
        </w:rPr>
        <w:t xml:space="preserve"> осадков. Пространственное и временное их распределение отличается значительной неравномерностью. Большая часть </w:t>
      </w:r>
      <w:smartTag w:uri="urn:schemas-microsoft-com:office:smarttags" w:element="metricconverter">
        <w:smartTagPr>
          <w:attr w:name="ProductID" w:val="460 мм"/>
        </w:smartTagPr>
        <w:r w:rsidR="00F042D5" w:rsidRPr="00F042D5">
          <w:rPr>
            <w:rFonts w:ascii="Times New Roman" w:hAnsi="Times New Roman" w:cs="Times New Roman"/>
            <w:sz w:val="24"/>
            <w:szCs w:val="24"/>
          </w:rPr>
          <w:t>460 мм</w:t>
        </w:r>
      </w:smartTag>
      <w:r w:rsidR="00F042D5" w:rsidRPr="00F042D5">
        <w:rPr>
          <w:rFonts w:ascii="Times New Roman" w:hAnsi="Times New Roman" w:cs="Times New Roman"/>
          <w:sz w:val="24"/>
          <w:szCs w:val="24"/>
        </w:rPr>
        <w:t xml:space="preserve"> приходится на теплый период года и </w:t>
      </w:r>
      <w:smartTag w:uri="urn:schemas-microsoft-com:office:smarttags" w:element="metricconverter">
        <w:smartTagPr>
          <w:attr w:name="ProductID" w:val="270 мм"/>
        </w:smartTagPr>
        <w:r w:rsidR="00F042D5" w:rsidRPr="00F042D5">
          <w:rPr>
            <w:rFonts w:ascii="Times New Roman" w:hAnsi="Times New Roman" w:cs="Times New Roman"/>
            <w:sz w:val="24"/>
            <w:szCs w:val="24"/>
          </w:rPr>
          <w:t>270 мм</w:t>
        </w:r>
      </w:smartTag>
      <w:r w:rsidR="00F042D5" w:rsidRPr="00F042D5">
        <w:rPr>
          <w:rFonts w:ascii="Times New Roman" w:hAnsi="Times New Roman" w:cs="Times New Roman"/>
          <w:sz w:val="24"/>
          <w:szCs w:val="24"/>
        </w:rPr>
        <w:t xml:space="preserve"> – на холодный. В годовом ходе месячных сумм осадков максимум наблюдается в июле (в среднем </w:t>
      </w:r>
      <w:smartTag w:uri="urn:schemas-microsoft-com:office:smarttags" w:element="metricconverter">
        <w:smartTagPr>
          <w:attr w:name="ProductID" w:val="95 мм"/>
        </w:smartTagPr>
        <w:r w:rsidR="00F042D5" w:rsidRPr="00F042D5">
          <w:rPr>
            <w:rFonts w:ascii="Times New Roman" w:hAnsi="Times New Roman" w:cs="Times New Roman"/>
            <w:sz w:val="24"/>
            <w:szCs w:val="24"/>
          </w:rPr>
          <w:t>95 мм</w:t>
        </w:r>
      </w:smartTag>
      <w:r w:rsidR="00F042D5" w:rsidRPr="00F042D5">
        <w:rPr>
          <w:rFonts w:ascii="Times New Roman" w:hAnsi="Times New Roman" w:cs="Times New Roman"/>
          <w:sz w:val="24"/>
          <w:szCs w:val="24"/>
        </w:rPr>
        <w:t xml:space="preserve"> осадков), минимум - в марте (</w:t>
      </w:r>
      <w:smartTag w:uri="urn:schemas-microsoft-com:office:smarttags" w:element="metricconverter">
        <w:smartTagPr>
          <w:attr w:name="ProductID" w:val="44 мм"/>
        </w:smartTagPr>
        <w:r w:rsidR="00F042D5" w:rsidRPr="00F042D5">
          <w:rPr>
            <w:rFonts w:ascii="Times New Roman" w:hAnsi="Times New Roman" w:cs="Times New Roman"/>
            <w:sz w:val="24"/>
            <w:szCs w:val="24"/>
          </w:rPr>
          <w:t>44 мм</w:t>
        </w:r>
      </w:smartTag>
      <w:r w:rsidR="00F042D5" w:rsidRPr="00F042D5">
        <w:rPr>
          <w:rFonts w:ascii="Times New Roman" w:hAnsi="Times New Roman" w:cs="Times New Roman"/>
          <w:sz w:val="24"/>
          <w:szCs w:val="24"/>
        </w:rPr>
        <w:t xml:space="preserve"> осадков). Обычно две трети осадков выпадает в теплый период года (апрель - октябрь) в виде дождя, одна треть - зимой в виде снега. </w:t>
      </w:r>
    </w:p>
    <w:p w14:paraId="63A43D28" w14:textId="77777777" w:rsidR="00F042D5" w:rsidRPr="00F042D5" w:rsidRDefault="00F042D5" w:rsidP="00B03C9F">
      <w:pPr>
        <w:spacing w:after="0" w:line="276" w:lineRule="auto"/>
        <w:ind w:firstLine="567"/>
        <w:jc w:val="both"/>
        <w:rPr>
          <w:rFonts w:ascii="Times New Roman" w:hAnsi="Times New Roman" w:cs="Times New Roman"/>
          <w:sz w:val="24"/>
          <w:szCs w:val="24"/>
        </w:rPr>
      </w:pPr>
      <w:r w:rsidRPr="00F042D5">
        <w:rPr>
          <w:rFonts w:ascii="Times New Roman" w:hAnsi="Times New Roman" w:cs="Times New Roman"/>
          <w:sz w:val="24"/>
          <w:szCs w:val="24"/>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w:t>
      </w:r>
      <w:smartTag w:uri="urn:schemas-microsoft-com:office:smarttags" w:element="metricconverter">
        <w:smartTagPr>
          <w:attr w:name="ProductID" w:val="33 см"/>
        </w:smartTagPr>
        <w:r w:rsidRPr="00F042D5">
          <w:rPr>
            <w:rFonts w:ascii="Times New Roman" w:hAnsi="Times New Roman" w:cs="Times New Roman"/>
            <w:sz w:val="24"/>
            <w:szCs w:val="24"/>
          </w:rPr>
          <w:t>33 см</w:t>
        </w:r>
      </w:smartTag>
      <w:r w:rsidRPr="00F042D5">
        <w:rPr>
          <w:rFonts w:ascii="Times New Roman" w:hAnsi="Times New Roman" w:cs="Times New Roman"/>
          <w:sz w:val="24"/>
          <w:szCs w:val="24"/>
        </w:rPr>
        <w:t xml:space="preserve">, в отдельные многоснежные годы она может достигать </w:t>
      </w:r>
      <w:smartTag w:uri="urn:schemas-microsoft-com:office:smarttags" w:element="metricconverter">
        <w:smartTagPr>
          <w:attr w:name="ProductID" w:val="50 см"/>
        </w:smartTagPr>
        <w:r w:rsidRPr="00F042D5">
          <w:rPr>
            <w:rFonts w:ascii="Times New Roman" w:hAnsi="Times New Roman" w:cs="Times New Roman"/>
            <w:sz w:val="24"/>
            <w:szCs w:val="24"/>
          </w:rPr>
          <w:t>50 см</w:t>
        </w:r>
      </w:smartTag>
      <w:r w:rsidRPr="00F042D5">
        <w:rPr>
          <w:rFonts w:ascii="Times New Roman" w:hAnsi="Times New Roman" w:cs="Times New Roman"/>
          <w:sz w:val="24"/>
          <w:szCs w:val="24"/>
        </w:rPr>
        <w:t xml:space="preserve"> на юге и </w:t>
      </w:r>
      <w:smartTag w:uri="urn:schemas-microsoft-com:office:smarttags" w:element="metricconverter">
        <w:smartTagPr>
          <w:attr w:name="ProductID" w:val="70 см"/>
        </w:smartTagPr>
        <w:r w:rsidRPr="00F042D5">
          <w:rPr>
            <w:rFonts w:ascii="Times New Roman" w:hAnsi="Times New Roman" w:cs="Times New Roman"/>
            <w:sz w:val="24"/>
            <w:szCs w:val="24"/>
          </w:rPr>
          <w:t>70 см</w:t>
        </w:r>
      </w:smartTag>
      <w:r w:rsidRPr="00F042D5">
        <w:rPr>
          <w:rFonts w:ascii="Times New Roman" w:hAnsi="Times New Roman" w:cs="Times New Roman"/>
          <w:sz w:val="24"/>
          <w:szCs w:val="24"/>
        </w:rPr>
        <w:t xml:space="preserve"> на севере района, а в малоснежные зимы - не превышать </w:t>
      </w:r>
      <w:smartTag w:uri="urn:schemas-microsoft-com:office:smarttags" w:element="metricconverter">
        <w:smartTagPr>
          <w:attr w:name="ProductID" w:val="5 см"/>
        </w:smartTagPr>
        <w:r w:rsidRPr="00F042D5">
          <w:rPr>
            <w:rFonts w:ascii="Times New Roman" w:hAnsi="Times New Roman" w:cs="Times New Roman"/>
            <w:sz w:val="24"/>
            <w:szCs w:val="24"/>
          </w:rPr>
          <w:t>5 см</w:t>
        </w:r>
      </w:smartTag>
      <w:r w:rsidRPr="00F042D5">
        <w:rPr>
          <w:rFonts w:ascii="Times New Roman" w:hAnsi="Times New Roman" w:cs="Times New Roman"/>
          <w:sz w:val="24"/>
          <w:szCs w:val="24"/>
        </w:rPr>
        <w:t xml:space="preserve">. Число дней со снежным покровом - 130-145.  </w:t>
      </w:r>
    </w:p>
    <w:p w14:paraId="2ECB2350" w14:textId="77777777" w:rsidR="00F042D5" w:rsidRPr="00F042D5" w:rsidRDefault="00F042D5" w:rsidP="00B03C9F">
      <w:pPr>
        <w:spacing w:after="0" w:line="276" w:lineRule="auto"/>
        <w:ind w:firstLine="567"/>
        <w:jc w:val="both"/>
        <w:rPr>
          <w:rFonts w:ascii="Times New Roman" w:hAnsi="Times New Roman" w:cs="Times New Roman"/>
          <w:sz w:val="24"/>
          <w:szCs w:val="24"/>
        </w:rPr>
      </w:pPr>
      <w:r w:rsidRPr="00F042D5">
        <w:rPr>
          <w:rFonts w:ascii="Times New Roman" w:hAnsi="Times New Roman" w:cs="Times New Roman"/>
          <w:sz w:val="24"/>
          <w:szCs w:val="24"/>
        </w:rPr>
        <w:t xml:space="preserve">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w:t>
      </w:r>
      <w:smartTag w:uri="urn:schemas-microsoft-com:office:smarttags" w:element="metricconverter">
        <w:smartTagPr>
          <w:attr w:name="ProductID" w:val="47 см"/>
        </w:smartTagPr>
        <w:r w:rsidRPr="00F042D5">
          <w:rPr>
            <w:rFonts w:ascii="Times New Roman" w:hAnsi="Times New Roman" w:cs="Times New Roman"/>
            <w:sz w:val="24"/>
            <w:szCs w:val="24"/>
          </w:rPr>
          <w:t>47 см</w:t>
        </w:r>
      </w:smartTag>
      <w:r w:rsidRPr="00F042D5">
        <w:rPr>
          <w:rFonts w:ascii="Times New Roman" w:hAnsi="Times New Roman" w:cs="Times New Roman"/>
          <w:sz w:val="24"/>
          <w:szCs w:val="24"/>
        </w:rPr>
        <w:t xml:space="preserve">, в отдельные годы доходит до </w:t>
      </w:r>
      <w:smartTag w:uri="urn:schemas-microsoft-com:office:smarttags" w:element="metricconverter">
        <w:smartTagPr>
          <w:attr w:name="ProductID" w:val="70 см"/>
        </w:smartTagPr>
        <w:r w:rsidRPr="00F042D5">
          <w:rPr>
            <w:rFonts w:ascii="Times New Roman" w:hAnsi="Times New Roman" w:cs="Times New Roman"/>
            <w:sz w:val="24"/>
            <w:szCs w:val="24"/>
          </w:rPr>
          <w:t>70 см</w:t>
        </w:r>
      </w:smartTag>
      <w:r w:rsidRPr="00F042D5">
        <w:rPr>
          <w:rFonts w:ascii="Times New Roman" w:hAnsi="Times New Roman" w:cs="Times New Roman"/>
          <w:sz w:val="24"/>
          <w:szCs w:val="24"/>
        </w:rPr>
        <w:t>. Максимальной высоты снежный покров достигает в конце февраля – начале марта.</w:t>
      </w:r>
    </w:p>
    <w:p w14:paraId="5AD204CA" w14:textId="460EB23E" w:rsidR="00F042D5" w:rsidRPr="00F042D5" w:rsidRDefault="00F042D5" w:rsidP="00B03C9F">
      <w:pPr>
        <w:spacing w:after="0" w:line="276" w:lineRule="auto"/>
        <w:ind w:firstLine="567"/>
        <w:jc w:val="both"/>
        <w:rPr>
          <w:rFonts w:ascii="Times New Roman" w:hAnsi="Times New Roman" w:cs="Times New Roman"/>
          <w:sz w:val="24"/>
          <w:szCs w:val="24"/>
        </w:rPr>
      </w:pPr>
      <w:r w:rsidRPr="00F042D5">
        <w:rPr>
          <w:rFonts w:ascii="Times New Roman" w:hAnsi="Times New Roman" w:cs="Times New Roman"/>
          <w:sz w:val="24"/>
          <w:szCs w:val="24"/>
        </w:rPr>
        <w:t>Число дней с относительной влажностью воздуха 80% и более за год составляет 125-133.</w:t>
      </w:r>
    </w:p>
    <w:p w14:paraId="34D80253" w14:textId="38789C17" w:rsidR="00320C16" w:rsidRPr="00320C16" w:rsidRDefault="00474F84" w:rsidP="00B03C9F">
      <w:pPr>
        <w:spacing w:after="0" w:line="276" w:lineRule="auto"/>
        <w:ind w:firstLine="567"/>
        <w:jc w:val="both"/>
        <w:rPr>
          <w:rFonts w:ascii="Times New Roman" w:hAnsi="Times New Roman" w:cs="Times New Roman"/>
          <w:sz w:val="24"/>
          <w:szCs w:val="24"/>
        </w:rPr>
      </w:pPr>
      <w:r w:rsidRPr="00F042D5">
        <w:rPr>
          <w:rFonts w:ascii="Times New Roman" w:hAnsi="Times New Roman"/>
          <w:b/>
          <w:bCs/>
          <w:sz w:val="24"/>
          <w:szCs w:val="24"/>
        </w:rPr>
        <w:t>Ветровой режим</w:t>
      </w:r>
      <w:r w:rsidRPr="00320C16">
        <w:rPr>
          <w:rFonts w:ascii="Times New Roman" w:hAnsi="Times New Roman" w:cs="Times New Roman"/>
          <w:sz w:val="24"/>
          <w:szCs w:val="24"/>
        </w:rPr>
        <w:t>.</w:t>
      </w:r>
      <w:r w:rsidR="00320C16" w:rsidRPr="00320C16">
        <w:rPr>
          <w:rFonts w:ascii="Times New Roman" w:hAnsi="Times New Roman" w:cs="Times New Roman"/>
          <w:sz w:val="24"/>
          <w:szCs w:val="24"/>
        </w:rPr>
        <w:t xml:space="preserve"> </w:t>
      </w:r>
      <w:r w:rsidR="00320C16">
        <w:rPr>
          <w:rFonts w:ascii="Times New Roman" w:hAnsi="Times New Roman" w:cs="Times New Roman"/>
          <w:sz w:val="24"/>
          <w:szCs w:val="24"/>
        </w:rPr>
        <w:t xml:space="preserve">Территория СП «Село Кольцово» </w:t>
      </w:r>
      <w:r w:rsidR="00320C16" w:rsidRPr="00320C16">
        <w:rPr>
          <w:rFonts w:ascii="Times New Roman" w:hAnsi="Times New Roman" w:cs="Times New Roman"/>
          <w:sz w:val="24"/>
          <w:szCs w:val="24"/>
        </w:rPr>
        <w:t>характеризуется преобладанием в течение года потоков западного и юго-западного направления. В зимний период преобладают ветры южного и юго-западного направлений, в летний – северные, северо-восточные и северо-западные.</w:t>
      </w:r>
    </w:p>
    <w:p w14:paraId="5DDE0C62" w14:textId="77777777" w:rsidR="00320C16" w:rsidRPr="00320C16" w:rsidRDefault="00320C16" w:rsidP="00B03C9F">
      <w:pPr>
        <w:spacing w:after="0" w:line="276" w:lineRule="auto"/>
        <w:ind w:firstLine="567"/>
        <w:jc w:val="both"/>
        <w:rPr>
          <w:rFonts w:ascii="Times New Roman" w:hAnsi="Times New Roman" w:cs="Times New Roman"/>
          <w:sz w:val="24"/>
          <w:szCs w:val="24"/>
        </w:rPr>
      </w:pPr>
      <w:r w:rsidRPr="00320C16">
        <w:rPr>
          <w:rFonts w:ascii="Times New Roman" w:hAnsi="Times New Roman" w:cs="Times New Roman"/>
          <w:sz w:val="24"/>
          <w:szCs w:val="24"/>
        </w:rPr>
        <w:t>Средняя годовая скорость ветра на территории составляет 3,6 м/с. Самые ветреные месяца со средней скоростью ветра более 4,0 м/с–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(4,9-5 м/сек), в летний период – при ветрах северо-западного и западного направления (3,3-3,8 м/сек).</w:t>
      </w:r>
    </w:p>
    <w:p w14:paraId="2A8DEA76" w14:textId="77777777" w:rsidR="00320C16" w:rsidRPr="00320C16" w:rsidRDefault="00320C16" w:rsidP="00B03C9F">
      <w:pPr>
        <w:spacing w:after="0" w:line="276" w:lineRule="auto"/>
        <w:ind w:firstLine="567"/>
        <w:jc w:val="both"/>
        <w:rPr>
          <w:rFonts w:ascii="Times New Roman" w:hAnsi="Times New Roman" w:cs="Times New Roman"/>
          <w:sz w:val="24"/>
          <w:szCs w:val="24"/>
        </w:rPr>
      </w:pPr>
      <w:r w:rsidRPr="00320C16">
        <w:rPr>
          <w:rFonts w:ascii="Times New Roman" w:hAnsi="Times New Roman" w:cs="Times New Roman"/>
          <w:sz w:val="24"/>
          <w:szCs w:val="24"/>
        </w:rPr>
        <w:t>Скорость ветра возможна 1 раз:</w:t>
      </w:r>
    </w:p>
    <w:p w14:paraId="2168890F" w14:textId="77777777" w:rsidR="00320C16" w:rsidRPr="00320C16" w:rsidRDefault="00320C16" w:rsidP="00B03C9F">
      <w:pPr>
        <w:spacing w:after="0" w:line="276" w:lineRule="auto"/>
        <w:ind w:firstLine="567"/>
        <w:jc w:val="both"/>
        <w:rPr>
          <w:rFonts w:ascii="Times New Roman" w:hAnsi="Times New Roman" w:cs="Times New Roman"/>
          <w:sz w:val="24"/>
          <w:szCs w:val="24"/>
        </w:rPr>
      </w:pPr>
      <w:r w:rsidRPr="00320C16">
        <w:rPr>
          <w:rFonts w:ascii="Times New Roman" w:hAnsi="Times New Roman" w:cs="Times New Roman"/>
          <w:sz w:val="24"/>
          <w:szCs w:val="24"/>
        </w:rPr>
        <w:t>в год – 18 м/сек;</w:t>
      </w:r>
    </w:p>
    <w:p w14:paraId="425ED645" w14:textId="77777777" w:rsidR="00320C16" w:rsidRPr="00320C16" w:rsidRDefault="00320C16" w:rsidP="00B03C9F">
      <w:pPr>
        <w:spacing w:after="0" w:line="276" w:lineRule="auto"/>
        <w:ind w:firstLine="567"/>
        <w:jc w:val="both"/>
        <w:rPr>
          <w:rFonts w:ascii="Times New Roman" w:hAnsi="Times New Roman" w:cs="Times New Roman"/>
          <w:sz w:val="24"/>
          <w:szCs w:val="24"/>
        </w:rPr>
      </w:pPr>
      <w:r w:rsidRPr="00320C16">
        <w:rPr>
          <w:rFonts w:ascii="Times New Roman" w:hAnsi="Times New Roman" w:cs="Times New Roman"/>
          <w:sz w:val="24"/>
          <w:szCs w:val="24"/>
        </w:rPr>
        <w:t>в 5 лет – 21 м/сек;</w:t>
      </w:r>
    </w:p>
    <w:p w14:paraId="4B4EFC64" w14:textId="77777777" w:rsidR="00320C16" w:rsidRPr="00320C16" w:rsidRDefault="00320C16" w:rsidP="00B03C9F">
      <w:pPr>
        <w:spacing w:after="0" w:line="276" w:lineRule="auto"/>
        <w:ind w:firstLine="567"/>
        <w:jc w:val="both"/>
        <w:rPr>
          <w:rFonts w:ascii="Times New Roman" w:hAnsi="Times New Roman" w:cs="Times New Roman"/>
          <w:sz w:val="24"/>
          <w:szCs w:val="24"/>
        </w:rPr>
      </w:pPr>
      <w:r w:rsidRPr="00320C16">
        <w:rPr>
          <w:rFonts w:ascii="Times New Roman" w:hAnsi="Times New Roman" w:cs="Times New Roman"/>
          <w:sz w:val="24"/>
          <w:szCs w:val="24"/>
        </w:rPr>
        <w:t>в 10 лет – 22 м/сек;</w:t>
      </w:r>
    </w:p>
    <w:p w14:paraId="303574AD" w14:textId="77777777" w:rsidR="00320C16" w:rsidRPr="00320C16" w:rsidRDefault="00320C16" w:rsidP="00B03C9F">
      <w:pPr>
        <w:spacing w:after="0" w:line="276" w:lineRule="auto"/>
        <w:ind w:firstLine="567"/>
        <w:jc w:val="both"/>
        <w:rPr>
          <w:rFonts w:ascii="Times New Roman" w:hAnsi="Times New Roman" w:cs="Times New Roman"/>
          <w:sz w:val="24"/>
          <w:szCs w:val="24"/>
        </w:rPr>
      </w:pPr>
      <w:r w:rsidRPr="00320C16">
        <w:rPr>
          <w:rFonts w:ascii="Times New Roman" w:hAnsi="Times New Roman" w:cs="Times New Roman"/>
          <w:sz w:val="24"/>
          <w:szCs w:val="24"/>
        </w:rPr>
        <w:t>в 15 лет – 23 м/сек;</w:t>
      </w:r>
    </w:p>
    <w:p w14:paraId="0DC9DD5A" w14:textId="77777777" w:rsidR="00320C16" w:rsidRPr="00320C16" w:rsidRDefault="00320C16" w:rsidP="00B03C9F">
      <w:pPr>
        <w:spacing w:after="0" w:line="276" w:lineRule="auto"/>
        <w:ind w:firstLine="567"/>
        <w:jc w:val="both"/>
        <w:rPr>
          <w:rFonts w:ascii="Times New Roman" w:hAnsi="Times New Roman" w:cs="Times New Roman"/>
          <w:sz w:val="24"/>
          <w:szCs w:val="24"/>
        </w:rPr>
      </w:pPr>
      <w:r w:rsidRPr="00320C16">
        <w:rPr>
          <w:rFonts w:ascii="Times New Roman" w:hAnsi="Times New Roman" w:cs="Times New Roman"/>
          <w:sz w:val="24"/>
          <w:szCs w:val="24"/>
        </w:rPr>
        <w:t>в 20 лет – 24 м/сек.</w:t>
      </w:r>
    </w:p>
    <w:p w14:paraId="143D8AA2" w14:textId="20DE8B12" w:rsidR="00320C16" w:rsidRPr="00320C16" w:rsidRDefault="00320C16" w:rsidP="00B03C9F">
      <w:pPr>
        <w:spacing w:after="0" w:line="276" w:lineRule="auto"/>
        <w:ind w:firstLine="567"/>
        <w:jc w:val="both"/>
        <w:rPr>
          <w:rFonts w:ascii="Times New Roman" w:hAnsi="Times New Roman" w:cs="Times New Roman"/>
          <w:sz w:val="24"/>
          <w:szCs w:val="24"/>
        </w:rPr>
      </w:pPr>
      <w:r w:rsidRPr="00320C16">
        <w:rPr>
          <w:rFonts w:ascii="Times New Roman" w:hAnsi="Times New Roman" w:cs="Times New Roman"/>
          <w:sz w:val="24"/>
          <w:szCs w:val="24"/>
        </w:rPr>
        <w:t xml:space="preserve">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w:t>
      </w:r>
      <w:r w:rsidRPr="00320C16">
        <w:rPr>
          <w:rFonts w:ascii="Times New Roman" w:hAnsi="Times New Roman" w:cs="Times New Roman"/>
          <w:sz w:val="24"/>
          <w:szCs w:val="24"/>
        </w:rPr>
        <w:lastRenderedPageBreak/>
        <w:t>составляет 20-30%. Увеличение повторяемости слабых ветров и штилей отмечается в летние месяцы, достигая максимума в августе.</w:t>
      </w:r>
    </w:p>
    <w:p w14:paraId="4363B110" w14:textId="408934A5" w:rsidR="00474F84" w:rsidRDefault="00320C16" w:rsidP="00B03C9F">
      <w:pPr>
        <w:spacing w:after="0" w:line="276" w:lineRule="auto"/>
        <w:ind w:firstLine="567"/>
        <w:jc w:val="both"/>
        <w:rPr>
          <w:rFonts w:ascii="Times New Roman" w:hAnsi="Times New Roman" w:cs="Times New Roman"/>
          <w:sz w:val="24"/>
          <w:szCs w:val="24"/>
        </w:rPr>
      </w:pPr>
      <w:r w:rsidRPr="00320C16">
        <w:rPr>
          <w:rFonts w:ascii="Times New Roman" w:hAnsi="Times New Roman" w:cs="Times New Roman"/>
          <w:sz w:val="24"/>
          <w:szCs w:val="24"/>
        </w:rPr>
        <w:t>Потенциал загрязнения атмосферы (ПЗА) характеризуется как умеренный. Повышенный уровень загрязнения атмосферного воздуха, обусловленный метеорологическими условиями, может отмечаться летом и зимой.</w:t>
      </w:r>
    </w:p>
    <w:p w14:paraId="4B852A93" w14:textId="77777777" w:rsidR="009D7611" w:rsidRPr="009D7611" w:rsidRDefault="009D7611" w:rsidP="00B03C9F">
      <w:pPr>
        <w:spacing w:after="0" w:line="276" w:lineRule="auto"/>
        <w:ind w:firstLine="567"/>
        <w:jc w:val="both"/>
        <w:rPr>
          <w:rFonts w:ascii="Times New Roman" w:hAnsi="Times New Roman" w:cs="Times New Roman"/>
          <w:sz w:val="24"/>
          <w:szCs w:val="24"/>
        </w:rPr>
      </w:pPr>
      <w:r w:rsidRPr="009D7611">
        <w:rPr>
          <w:rFonts w:ascii="Times New Roman" w:hAnsi="Times New Roman" w:cs="Times New Roman"/>
          <w:sz w:val="24"/>
          <w:szCs w:val="24"/>
        </w:rPr>
        <w:t xml:space="preserve">Важное значение в формировании ветрового режима играют орографические особенности рельефа. В непродуваемых долинах рек, ручьев, оврагов отмечается существенное снижение скорости ветрового потока (до 25%), увеличивается вероятность образования застойных зон. Повышение скорости ветровых потоков на 20%-30% по сравнению со средними значениями возможно вдоль долины р. Оки, а также других рек меридионального направления.  </w:t>
      </w:r>
    </w:p>
    <w:p w14:paraId="6AB56233" w14:textId="2A37741C" w:rsidR="009D7611" w:rsidRPr="009D7611" w:rsidRDefault="009D7611" w:rsidP="00B03C9F">
      <w:pPr>
        <w:spacing w:after="0" w:line="276" w:lineRule="auto"/>
        <w:ind w:firstLine="567"/>
        <w:jc w:val="both"/>
        <w:rPr>
          <w:rFonts w:ascii="Times New Roman" w:hAnsi="Times New Roman" w:cs="Times New Roman"/>
          <w:sz w:val="24"/>
          <w:szCs w:val="24"/>
        </w:rPr>
      </w:pPr>
      <w:r w:rsidRPr="009D7611">
        <w:rPr>
          <w:rFonts w:ascii="Times New Roman" w:hAnsi="Times New Roman" w:cs="Times New Roman"/>
          <w:sz w:val="24"/>
          <w:szCs w:val="24"/>
        </w:rPr>
        <w:t>На микроклиматические особенности территории оказывает влияние также растительность и водные поверхности. В лесных массивах температура воздуха летом на 2-4 ниже, а зимой выше, чем в городской застройке.</w:t>
      </w:r>
    </w:p>
    <w:p w14:paraId="150E4BA1" w14:textId="65EE68B1" w:rsidR="00167A08" w:rsidRPr="00167A08" w:rsidRDefault="00474F84" w:rsidP="00B03C9F">
      <w:pPr>
        <w:spacing w:after="0" w:line="276" w:lineRule="auto"/>
        <w:ind w:firstLine="567"/>
        <w:jc w:val="both"/>
        <w:rPr>
          <w:rFonts w:ascii="Times New Roman" w:hAnsi="Times New Roman" w:cs="Times New Roman"/>
          <w:sz w:val="24"/>
          <w:szCs w:val="24"/>
        </w:rPr>
      </w:pPr>
      <w:r w:rsidRPr="009466CF">
        <w:rPr>
          <w:rFonts w:ascii="Times New Roman" w:hAnsi="Times New Roman" w:cs="Times New Roman"/>
          <w:b/>
          <w:bCs/>
          <w:sz w:val="24"/>
          <w:szCs w:val="24"/>
        </w:rPr>
        <w:t>Орография.</w:t>
      </w:r>
      <w:r w:rsidR="00581C44">
        <w:rPr>
          <w:rFonts w:cs="Times New Roman"/>
          <w:b/>
          <w:bCs/>
          <w:szCs w:val="24"/>
        </w:rPr>
        <w:t xml:space="preserve"> </w:t>
      </w:r>
      <w:r w:rsidR="00581C44" w:rsidRPr="00167A08">
        <w:rPr>
          <w:rFonts w:ascii="Times New Roman" w:hAnsi="Times New Roman" w:cs="Times New Roman"/>
          <w:sz w:val="24"/>
          <w:szCs w:val="24"/>
        </w:rPr>
        <w:t>Рельеф Калужской области – холмистый, расчлененный долинами рек, балками, лощинами</w:t>
      </w:r>
      <w:r w:rsidR="00135679">
        <w:rPr>
          <w:rFonts w:ascii="Times New Roman" w:hAnsi="Times New Roman" w:cs="Times New Roman"/>
          <w:sz w:val="24"/>
          <w:szCs w:val="24"/>
        </w:rPr>
        <w:t xml:space="preserve">, рельеф Ферзиковского </w:t>
      </w:r>
      <w:r w:rsidR="00135679" w:rsidRPr="00135679">
        <w:rPr>
          <w:rFonts w:ascii="Times New Roman" w:hAnsi="Times New Roman" w:cs="Times New Roman"/>
          <w:sz w:val="24"/>
          <w:szCs w:val="24"/>
        </w:rPr>
        <w:t>района</w:t>
      </w:r>
      <w:r w:rsidR="00135679">
        <w:rPr>
          <w:rFonts w:ascii="Times New Roman" w:hAnsi="Times New Roman" w:cs="Times New Roman"/>
          <w:sz w:val="24"/>
          <w:szCs w:val="24"/>
        </w:rPr>
        <w:t xml:space="preserve"> больше</w:t>
      </w:r>
      <w:r w:rsidR="00135679" w:rsidRPr="00135679">
        <w:rPr>
          <w:rFonts w:ascii="Times New Roman" w:hAnsi="Times New Roman" w:cs="Times New Roman"/>
          <w:sz w:val="24"/>
          <w:szCs w:val="24"/>
        </w:rPr>
        <w:t xml:space="preserve"> пологоволнистый, местами переходящий в полого-холмистый с преобладающими абсолютными отметками 200-230 м.</w:t>
      </w:r>
      <w:r w:rsidR="00135679" w:rsidRPr="008514EF">
        <w:rPr>
          <w:rFonts w:cs="Times New Roman"/>
          <w:szCs w:val="24"/>
        </w:rPr>
        <w:t xml:space="preserve"> </w:t>
      </w:r>
      <w:r w:rsidR="00167A08" w:rsidRPr="00167A08">
        <w:rPr>
          <w:rFonts w:ascii="Times New Roman" w:hAnsi="Times New Roman" w:cs="Times New Roman"/>
          <w:sz w:val="24"/>
          <w:szCs w:val="24"/>
        </w:rPr>
        <w:t>Местность сельского поселения «Село Кольцово» тесно связана с долинным комплексом ландшафтов Калужско-Алексинского каньона.</w:t>
      </w:r>
    </w:p>
    <w:p w14:paraId="373ED007" w14:textId="37D7792B" w:rsidR="00581C44" w:rsidRDefault="00F82AEE" w:rsidP="00B03C9F">
      <w:pPr>
        <w:pStyle w:val="Main"/>
        <w:spacing w:line="276" w:lineRule="auto"/>
      </w:pPr>
      <w:r>
        <w:rPr>
          <w:color w:val="000000"/>
        </w:rPr>
        <w:t xml:space="preserve">Территория </w:t>
      </w:r>
      <w:r w:rsidR="00CC757C" w:rsidRPr="00881DD1">
        <w:t>расположен</w:t>
      </w:r>
      <w:r>
        <w:t>а</w:t>
      </w:r>
      <w:r w:rsidR="00CC757C">
        <w:t xml:space="preserve"> на стыке северо-западной оконечности Средне</w:t>
      </w:r>
      <w:r w:rsidR="00581C44">
        <w:t>р</w:t>
      </w:r>
      <w:r w:rsidR="00CC757C">
        <w:t>усской возвышенности и зандровых равнин московского оледенения</w:t>
      </w:r>
      <w:r w:rsidR="00CC757C" w:rsidRPr="00881DD1">
        <w:t xml:space="preserve"> в пределах Угорско-Протвинской низины.</w:t>
      </w:r>
    </w:p>
    <w:p w14:paraId="2C642D63" w14:textId="1991A4EB" w:rsidR="00CC757C" w:rsidRDefault="00F82AEE" w:rsidP="00B03C9F">
      <w:pPr>
        <w:pStyle w:val="Main"/>
        <w:spacing w:line="276" w:lineRule="auto"/>
      </w:pPr>
      <w:r>
        <w:t>Местность сельского п</w:t>
      </w:r>
      <w:r w:rsidR="00CC757C">
        <w:t>оселения в дочетвертичное время имела сложный эрозионный рельеф. Основным доминирующим элементом исторического рельефа была широкая долина пра-Оки с ее пра-притоками. Древний эрозионный рельеф в плейстоценовое время был сильно изменен ледниковой аккумуляцией с последующими процессами водной эрозии и образованием аллювиальных отложений. Сочетание унаследованной древней речной сети и новой, возникшей в постледниковое время, создали сложную современную гидрографическую структуру. Старые участки характеризуются более широкой и террасированной долиной со значительной мощностью четвертичных образований, а молодые отличаются узкой каньонно-образной долиной с выходами коренных пород.</w:t>
      </w:r>
    </w:p>
    <w:p w14:paraId="5AFE11AB" w14:textId="0C847169" w:rsidR="00E427A1" w:rsidRDefault="00CC757C" w:rsidP="00B03C9F">
      <w:pPr>
        <w:spacing w:after="0" w:line="276" w:lineRule="auto"/>
        <w:ind w:firstLine="567"/>
        <w:jc w:val="both"/>
        <w:rPr>
          <w:rFonts w:ascii="Times New Roman" w:hAnsi="Times New Roman" w:cs="Times New Roman"/>
          <w:sz w:val="24"/>
          <w:szCs w:val="24"/>
        </w:rPr>
      </w:pPr>
      <w:r w:rsidRPr="00E427A1">
        <w:rPr>
          <w:rFonts w:ascii="Times New Roman" w:hAnsi="Times New Roman" w:cs="Times New Roman"/>
          <w:sz w:val="24"/>
          <w:szCs w:val="24"/>
        </w:rPr>
        <w:t>Рельеф – плоский эрозионно-денудоционный дочетвертичный</w:t>
      </w:r>
      <w:r w:rsidR="00E427A1" w:rsidRPr="00E427A1">
        <w:rPr>
          <w:rFonts w:ascii="Times New Roman" w:hAnsi="Times New Roman" w:cs="Times New Roman"/>
          <w:sz w:val="24"/>
          <w:szCs w:val="24"/>
        </w:rPr>
        <w:t xml:space="preserve"> от слабо- до сильнорасчлененного по площади и глубокорасчлененный по эрозионным врезам. Для всей территории характерна сильная закарстованность</w:t>
      </w:r>
      <w:r w:rsidRPr="00E427A1">
        <w:rPr>
          <w:rFonts w:ascii="Times New Roman" w:hAnsi="Times New Roman" w:cs="Times New Roman"/>
          <w:sz w:val="24"/>
          <w:szCs w:val="24"/>
        </w:rPr>
        <w:t>.</w:t>
      </w:r>
    </w:p>
    <w:p w14:paraId="4FFF793F" w14:textId="08866B70" w:rsidR="00135679" w:rsidRPr="00135679" w:rsidRDefault="00135679" w:rsidP="00B03C9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135679">
        <w:rPr>
          <w:rFonts w:ascii="Times New Roman" w:hAnsi="Times New Roman" w:cs="Times New Roman"/>
          <w:sz w:val="24"/>
          <w:szCs w:val="24"/>
        </w:rPr>
        <w:t xml:space="preserve">аибольший относительный перепад в 94 м наблюдается в урочище «Каменная гора» около </w:t>
      </w:r>
      <w:r w:rsidR="00C248A6">
        <w:rPr>
          <w:rFonts w:ascii="Times New Roman" w:hAnsi="Times New Roman" w:cs="Times New Roman"/>
          <w:sz w:val="24"/>
          <w:szCs w:val="24"/>
        </w:rPr>
        <w:t>с.</w:t>
      </w:r>
      <w:r w:rsidRPr="00135679">
        <w:rPr>
          <w:rFonts w:ascii="Times New Roman" w:hAnsi="Times New Roman" w:cs="Times New Roman"/>
          <w:sz w:val="24"/>
          <w:szCs w:val="24"/>
        </w:rPr>
        <w:t xml:space="preserve"> Кольцово</w:t>
      </w:r>
    </w:p>
    <w:p w14:paraId="572F9089" w14:textId="15F772D7" w:rsidR="00297B38" w:rsidRPr="00DD1889" w:rsidRDefault="00474F84" w:rsidP="00B03C9F">
      <w:pPr>
        <w:spacing w:after="0" w:line="276" w:lineRule="auto"/>
        <w:ind w:firstLine="567"/>
        <w:jc w:val="both"/>
        <w:rPr>
          <w:rFonts w:ascii="Times New Roman" w:hAnsi="Times New Roman" w:cs="Times New Roman"/>
          <w:sz w:val="24"/>
          <w:szCs w:val="24"/>
        </w:rPr>
      </w:pPr>
      <w:r w:rsidRPr="00DD1889">
        <w:rPr>
          <w:rFonts w:ascii="Times New Roman" w:hAnsi="Times New Roman" w:cs="Times New Roman"/>
          <w:b/>
          <w:bCs/>
          <w:sz w:val="24"/>
          <w:szCs w:val="24"/>
        </w:rPr>
        <w:t>Геология.</w:t>
      </w:r>
      <w:r w:rsidR="0022284F" w:rsidRPr="00DD1889">
        <w:rPr>
          <w:rFonts w:ascii="Times New Roman" w:hAnsi="Times New Roman" w:cs="Times New Roman"/>
          <w:sz w:val="24"/>
          <w:szCs w:val="24"/>
        </w:rPr>
        <w:t xml:space="preserve"> </w:t>
      </w:r>
      <w:r w:rsidR="00297B38" w:rsidRPr="00DD1889">
        <w:rPr>
          <w:rFonts w:ascii="Times New Roman" w:hAnsi="Times New Roman" w:cs="Times New Roman"/>
          <w:sz w:val="24"/>
          <w:szCs w:val="24"/>
        </w:rPr>
        <w:t>В геологическом строении верхней части стратиграфической колонки</w:t>
      </w:r>
      <w:r w:rsidR="00DD1889">
        <w:rPr>
          <w:rFonts w:ascii="Times New Roman" w:hAnsi="Times New Roman" w:cs="Times New Roman"/>
          <w:sz w:val="24"/>
          <w:szCs w:val="24"/>
        </w:rPr>
        <w:t xml:space="preserve"> </w:t>
      </w:r>
      <w:r w:rsidR="00297B38" w:rsidRPr="00DD1889">
        <w:rPr>
          <w:rFonts w:ascii="Times New Roman" w:hAnsi="Times New Roman" w:cs="Times New Roman"/>
          <w:sz w:val="24"/>
          <w:szCs w:val="24"/>
        </w:rPr>
        <w:t>присутствуют отложения четвертичной, меловой, юрской и каменноугольной систем. Четвертичные образования представлены разнообразными суглинками, супесями, лессом, глинистыми песками. Мощности четвертичных отложений изменяются от первых метров близ окской долины до 15-</w:t>
      </w:r>
      <w:smartTag w:uri="urn:schemas-microsoft-com:office:smarttags" w:element="metricconverter">
        <w:smartTagPr>
          <w:attr w:name="ProductID" w:val="18 м"/>
        </w:smartTagPr>
        <w:r w:rsidR="00297B38" w:rsidRPr="00DD1889">
          <w:rPr>
            <w:rFonts w:ascii="Times New Roman" w:hAnsi="Times New Roman" w:cs="Times New Roman"/>
            <w:sz w:val="24"/>
            <w:szCs w:val="24"/>
          </w:rPr>
          <w:t>18 м</w:t>
        </w:r>
      </w:smartTag>
      <w:r w:rsidR="00297B38" w:rsidRPr="00DD1889">
        <w:rPr>
          <w:rFonts w:ascii="Times New Roman" w:hAnsi="Times New Roman" w:cs="Times New Roman"/>
          <w:sz w:val="24"/>
          <w:szCs w:val="24"/>
        </w:rPr>
        <w:t xml:space="preserve"> на севере территории.</w:t>
      </w:r>
    </w:p>
    <w:p w14:paraId="56C8B042" w14:textId="77777777" w:rsidR="00297B38" w:rsidRPr="00DD1889" w:rsidRDefault="00297B38" w:rsidP="00B03C9F">
      <w:pPr>
        <w:spacing w:after="0" w:line="276" w:lineRule="auto"/>
        <w:ind w:firstLine="567"/>
        <w:jc w:val="both"/>
        <w:rPr>
          <w:rFonts w:ascii="Times New Roman" w:hAnsi="Times New Roman" w:cs="Times New Roman"/>
          <w:sz w:val="24"/>
          <w:szCs w:val="24"/>
        </w:rPr>
      </w:pPr>
      <w:r w:rsidRPr="00DD1889">
        <w:rPr>
          <w:rFonts w:ascii="Times New Roman" w:hAnsi="Times New Roman" w:cs="Times New Roman"/>
          <w:sz w:val="24"/>
          <w:szCs w:val="24"/>
        </w:rPr>
        <w:t xml:space="preserve">Меловые отложения залегают непосредственно под четвертичными образованиями в виде водораздельных останцов и в палеодолинах. На данной площади в геологоразведочных скважинах и естественных обнажениях встречены породы апского и валанжинского времени нижнего отдела мелового периода. Подошва меловых пород сложена грязно-серо-зелеными глинистыми песками с галькой перемытых фосфоритов, </w:t>
      </w:r>
      <w:r w:rsidRPr="00DD1889">
        <w:rPr>
          <w:rFonts w:ascii="Times New Roman" w:hAnsi="Times New Roman" w:cs="Times New Roman"/>
          <w:sz w:val="24"/>
          <w:szCs w:val="24"/>
        </w:rPr>
        <w:lastRenderedPageBreak/>
        <w:t>темных кремней, с небольшими прослоями серых кварцевых песчаников. Выше залегает толща серых серо-желтых, слабослюдистых, кварцевых по составу песков. В песках наблюдаются слои тонко-мелкозернистых песчаников. Мощность меловых отложений изменяется от нулевой до 20-25м.</w:t>
      </w:r>
    </w:p>
    <w:p w14:paraId="6C1EC1AB" w14:textId="77777777" w:rsidR="00297B38" w:rsidRPr="00DD1889" w:rsidRDefault="00297B38" w:rsidP="00B03C9F">
      <w:pPr>
        <w:spacing w:after="0" w:line="276" w:lineRule="auto"/>
        <w:ind w:firstLine="567"/>
        <w:jc w:val="both"/>
        <w:rPr>
          <w:rFonts w:ascii="Times New Roman" w:hAnsi="Times New Roman" w:cs="Times New Roman"/>
          <w:sz w:val="24"/>
          <w:szCs w:val="24"/>
        </w:rPr>
      </w:pPr>
      <w:r w:rsidRPr="00DD1889">
        <w:rPr>
          <w:rFonts w:ascii="Times New Roman" w:hAnsi="Times New Roman" w:cs="Times New Roman"/>
          <w:sz w:val="24"/>
          <w:szCs w:val="24"/>
        </w:rPr>
        <w:t>Ниже меловых пород залегают отложения юрского периода, они с угловым несогласием ложатся на образование каменноугольной системы. Представлены они снизу вверх: глинистыми оболочками с обломками известняков, песчаными глинами с включением лигнита и прослоев каолинитовых глин; выше лежат плотные сланцеватые серые глины с мергелями переходящие в темносерые рыхлые слюдистые с включением оолитов сидерита и шамозита (минералы железа). Общая мощность юрских пород варьирует от первых метров до 10-20м.</w:t>
      </w:r>
    </w:p>
    <w:p w14:paraId="72F8BA53" w14:textId="79C91BA5" w:rsidR="00297B38" w:rsidRPr="00DD1889" w:rsidRDefault="00297B38" w:rsidP="00B03C9F">
      <w:pPr>
        <w:spacing w:after="0" w:line="276" w:lineRule="auto"/>
        <w:ind w:firstLine="567"/>
        <w:jc w:val="both"/>
        <w:rPr>
          <w:rFonts w:ascii="Times New Roman" w:hAnsi="Times New Roman" w:cs="Times New Roman"/>
          <w:sz w:val="24"/>
          <w:szCs w:val="24"/>
        </w:rPr>
      </w:pPr>
      <w:r w:rsidRPr="00DD1889">
        <w:rPr>
          <w:rFonts w:ascii="Times New Roman" w:hAnsi="Times New Roman" w:cs="Times New Roman"/>
          <w:sz w:val="24"/>
          <w:szCs w:val="24"/>
        </w:rPr>
        <w:t xml:space="preserve">Отложения каменноугольной системы развиты по всей площади муниципального образования тульского, алексинского, михайловского, веневского, тарусского и стешевского горизонтов нижнего отдела каменноугольного периода. Отложения тульского горизонта залегают в основании коренных склонов р. Оки и в ее ложе. Сложен он песками с прослоями плотных глин </w:t>
      </w:r>
      <w:r w:rsidR="007E2E20" w:rsidRPr="00DD1889">
        <w:rPr>
          <w:rFonts w:ascii="Times New Roman" w:hAnsi="Times New Roman" w:cs="Times New Roman"/>
          <w:sz w:val="24"/>
          <w:szCs w:val="24"/>
        </w:rPr>
        <w:t>и маломощных</w:t>
      </w:r>
      <w:r w:rsidRPr="00DD1889">
        <w:rPr>
          <w:rFonts w:ascii="Times New Roman" w:hAnsi="Times New Roman" w:cs="Times New Roman"/>
          <w:sz w:val="24"/>
          <w:szCs w:val="24"/>
        </w:rPr>
        <w:t xml:space="preserve"> известняков. Выше тульского горизонта залегает сорокаметровая толща карбонатно-терригенных пород, которые являются </w:t>
      </w:r>
      <w:r w:rsidR="007E2E20" w:rsidRPr="00DD1889">
        <w:rPr>
          <w:rFonts w:ascii="Times New Roman" w:hAnsi="Times New Roman" w:cs="Times New Roman"/>
          <w:sz w:val="24"/>
          <w:szCs w:val="24"/>
        </w:rPr>
        <w:t>основным материалом,</w:t>
      </w:r>
      <w:r w:rsidRPr="00DD1889">
        <w:rPr>
          <w:rFonts w:ascii="Times New Roman" w:hAnsi="Times New Roman" w:cs="Times New Roman"/>
          <w:sz w:val="24"/>
          <w:szCs w:val="24"/>
        </w:rPr>
        <w:t xml:space="preserve"> слагающим коренные склоны долинно-овражной сети. Завершают разрез каменноугольных отложений сланцеватые плотные высокопластичные глины стешевского горизонта, общей мощностью до 20м.</w:t>
      </w:r>
    </w:p>
    <w:p w14:paraId="4B10F012" w14:textId="09EEC8BD" w:rsidR="00297B38" w:rsidRPr="00DD1889" w:rsidRDefault="00297B38" w:rsidP="00B03C9F">
      <w:pPr>
        <w:spacing w:after="0" w:line="276" w:lineRule="auto"/>
        <w:ind w:firstLine="567"/>
        <w:jc w:val="both"/>
        <w:rPr>
          <w:rFonts w:ascii="Times New Roman" w:hAnsi="Times New Roman" w:cs="Times New Roman"/>
          <w:sz w:val="24"/>
          <w:szCs w:val="24"/>
        </w:rPr>
      </w:pPr>
      <w:r w:rsidRPr="00DD1889">
        <w:rPr>
          <w:rFonts w:ascii="Times New Roman" w:hAnsi="Times New Roman" w:cs="Times New Roman"/>
          <w:sz w:val="24"/>
          <w:szCs w:val="24"/>
        </w:rPr>
        <w:t>В тектоническом плане территория расположена в пределах Калужско-Бельской структурной зоны. Эта зона представляет собой систему глубинных разломов северо-западного простирания с локальными поднятиями, депрессиями и кольцевыми структурами, глубина залегания этой зоны 0,9 – 1,0км. В неотектоническом плане местность приурочена к блоку со слабоактивными положительными знаками движения земной</w:t>
      </w:r>
      <w:r w:rsidR="007E2E20">
        <w:rPr>
          <w:rFonts w:ascii="Times New Roman" w:hAnsi="Times New Roman" w:cs="Times New Roman"/>
          <w:sz w:val="24"/>
          <w:szCs w:val="24"/>
        </w:rPr>
        <w:t xml:space="preserve"> коры.</w:t>
      </w:r>
    </w:p>
    <w:p w14:paraId="63D6CE5C" w14:textId="1261BBF5" w:rsidR="00297B38" w:rsidRDefault="00297B38" w:rsidP="00B03C9F">
      <w:pPr>
        <w:spacing w:after="0" w:line="276" w:lineRule="auto"/>
        <w:ind w:firstLine="567"/>
        <w:jc w:val="both"/>
        <w:rPr>
          <w:rFonts w:ascii="Times New Roman" w:hAnsi="Times New Roman" w:cs="Times New Roman"/>
          <w:sz w:val="24"/>
          <w:szCs w:val="24"/>
        </w:rPr>
      </w:pPr>
      <w:r w:rsidRPr="00DD1889">
        <w:rPr>
          <w:rFonts w:ascii="Times New Roman" w:hAnsi="Times New Roman" w:cs="Times New Roman"/>
          <w:sz w:val="24"/>
          <w:szCs w:val="24"/>
        </w:rPr>
        <w:t>В зависимости от рельефа, геологического строения, геоморфологии, гидрологических особенностей и прочего выявлен</w:t>
      </w:r>
      <w:r w:rsidR="007E2E20">
        <w:rPr>
          <w:rFonts w:ascii="Times New Roman" w:hAnsi="Times New Roman" w:cs="Times New Roman"/>
          <w:sz w:val="24"/>
          <w:szCs w:val="24"/>
        </w:rPr>
        <w:t>ы</w:t>
      </w:r>
      <w:r w:rsidRPr="00DD1889">
        <w:rPr>
          <w:rFonts w:ascii="Times New Roman" w:hAnsi="Times New Roman" w:cs="Times New Roman"/>
          <w:sz w:val="24"/>
          <w:szCs w:val="24"/>
        </w:rPr>
        <w:t xml:space="preserve"> </w:t>
      </w:r>
      <w:r w:rsidR="007E2E20">
        <w:rPr>
          <w:rFonts w:ascii="Times New Roman" w:hAnsi="Times New Roman" w:cs="Times New Roman"/>
          <w:sz w:val="24"/>
          <w:szCs w:val="24"/>
        </w:rPr>
        <w:t xml:space="preserve">следующие </w:t>
      </w:r>
      <w:r w:rsidRPr="00DD1889">
        <w:rPr>
          <w:rFonts w:ascii="Times New Roman" w:hAnsi="Times New Roman" w:cs="Times New Roman"/>
          <w:sz w:val="24"/>
          <w:szCs w:val="24"/>
        </w:rPr>
        <w:t>географически</w:t>
      </w:r>
      <w:r w:rsidR="007E2E20">
        <w:rPr>
          <w:rFonts w:ascii="Times New Roman" w:hAnsi="Times New Roman" w:cs="Times New Roman"/>
          <w:sz w:val="24"/>
          <w:szCs w:val="24"/>
        </w:rPr>
        <w:t>е</w:t>
      </w:r>
      <w:r w:rsidRPr="00DD1889">
        <w:rPr>
          <w:rFonts w:ascii="Times New Roman" w:hAnsi="Times New Roman" w:cs="Times New Roman"/>
          <w:sz w:val="24"/>
          <w:szCs w:val="24"/>
        </w:rPr>
        <w:t xml:space="preserve"> ландшафт</w:t>
      </w:r>
      <w:r w:rsidR="007E2E20">
        <w:rPr>
          <w:rFonts w:ascii="Times New Roman" w:hAnsi="Times New Roman" w:cs="Times New Roman"/>
          <w:sz w:val="24"/>
          <w:szCs w:val="24"/>
        </w:rPr>
        <w:t>ы:</w:t>
      </w:r>
    </w:p>
    <w:p w14:paraId="4906427B" w14:textId="486EE65D" w:rsidR="00DD1889" w:rsidRPr="00DD1889" w:rsidRDefault="00DD1889" w:rsidP="00B03C9F">
      <w:pPr>
        <w:spacing w:after="0" w:line="276" w:lineRule="auto"/>
        <w:ind w:firstLine="567"/>
        <w:jc w:val="both"/>
        <w:rPr>
          <w:rFonts w:ascii="Times New Roman" w:hAnsi="Times New Roman" w:cs="Times New Roman"/>
          <w:sz w:val="24"/>
          <w:szCs w:val="24"/>
        </w:rPr>
      </w:pPr>
      <w:r w:rsidRPr="00DD1889">
        <w:rPr>
          <w:rFonts w:ascii="Times New Roman" w:hAnsi="Times New Roman" w:cs="Times New Roman"/>
          <w:sz w:val="24"/>
          <w:szCs w:val="24"/>
          <w:u w:val="single"/>
        </w:rPr>
        <w:t>Первый тип ландшафта</w:t>
      </w:r>
      <w:r w:rsidRPr="00DD1889">
        <w:rPr>
          <w:rFonts w:ascii="Times New Roman" w:hAnsi="Times New Roman" w:cs="Times New Roman"/>
          <w:sz w:val="24"/>
          <w:szCs w:val="24"/>
        </w:rPr>
        <w:t>.  Пологоволнистая эрозионно-зандровая слаборасчлененная равнина. Данный ландшафт занимает все уплощенные водораздельные пространства на абсолютных отметках 200-</w:t>
      </w:r>
      <w:smartTag w:uri="urn:schemas-microsoft-com:office:smarttags" w:element="metricconverter">
        <w:smartTagPr>
          <w:attr w:name="ProductID" w:val="220 м"/>
        </w:smartTagPr>
        <w:r w:rsidRPr="00DD1889">
          <w:rPr>
            <w:rFonts w:ascii="Times New Roman" w:hAnsi="Times New Roman" w:cs="Times New Roman"/>
            <w:sz w:val="24"/>
            <w:szCs w:val="24"/>
          </w:rPr>
          <w:t>220 м</w:t>
        </w:r>
      </w:smartTag>
      <w:r w:rsidRPr="00DD1889">
        <w:rPr>
          <w:rFonts w:ascii="Times New Roman" w:hAnsi="Times New Roman" w:cs="Times New Roman"/>
          <w:sz w:val="24"/>
          <w:szCs w:val="24"/>
        </w:rPr>
        <w:t xml:space="preserve">. Геологический разрез четвертичных образований сверху вниз представлен покровными и лессовидными суглинками, песками с включениями редкого гравия в основном кремней, водно-ледниковыми и моренными суглинками донского оледенения. Общая мощность отложений 3-15м. Коренные породы представлены отложениями меловой и юрской систем. Грунтовые воды верховодка появляется в песчаных отложениях четвертичного времени. Водоносные горизонты расположены на глубинах свыше </w:t>
      </w:r>
      <w:smartTag w:uri="urn:schemas-microsoft-com:office:smarttags" w:element="metricconverter">
        <w:smartTagPr>
          <w:attr w:name="ProductID" w:val="50 м"/>
        </w:smartTagPr>
        <w:r w:rsidRPr="00DD1889">
          <w:rPr>
            <w:rFonts w:ascii="Times New Roman" w:hAnsi="Times New Roman" w:cs="Times New Roman"/>
            <w:sz w:val="24"/>
            <w:szCs w:val="24"/>
          </w:rPr>
          <w:t>50 м</w:t>
        </w:r>
      </w:smartTag>
      <w:r w:rsidRPr="00DD1889">
        <w:rPr>
          <w:rFonts w:ascii="Times New Roman" w:hAnsi="Times New Roman" w:cs="Times New Roman"/>
          <w:sz w:val="24"/>
          <w:szCs w:val="24"/>
        </w:rPr>
        <w:t>. На выположеных участках рельефа наблюдается легкое заболачивание. В пределах ландшафта местами значительно развиты суффозионные, суффозионно-карстовые западины и карстовые провалы. Почвы в основном дерново-слабо-подзолистые и светло-серые лесные на суглинистой основе в разной степени опесчаненной.</w:t>
      </w:r>
    </w:p>
    <w:p w14:paraId="10315542" w14:textId="5C7D43DF" w:rsidR="00DD1889" w:rsidRPr="00DD1889" w:rsidRDefault="00DD1889" w:rsidP="00B03C9F">
      <w:pPr>
        <w:spacing w:after="0" w:line="276" w:lineRule="auto"/>
        <w:ind w:firstLine="567"/>
        <w:jc w:val="both"/>
        <w:rPr>
          <w:rFonts w:ascii="Times New Roman" w:hAnsi="Times New Roman" w:cs="Times New Roman"/>
          <w:sz w:val="24"/>
          <w:szCs w:val="24"/>
        </w:rPr>
      </w:pPr>
      <w:r w:rsidRPr="00961B20">
        <w:rPr>
          <w:rFonts w:ascii="Times New Roman" w:hAnsi="Times New Roman" w:cs="Times New Roman"/>
          <w:sz w:val="24"/>
          <w:szCs w:val="24"/>
          <w:u w:val="single"/>
        </w:rPr>
        <w:t>Второй тип ландшафта</w:t>
      </w:r>
      <w:r w:rsidRPr="00DD1889">
        <w:rPr>
          <w:rFonts w:ascii="Times New Roman" w:hAnsi="Times New Roman" w:cs="Times New Roman"/>
          <w:sz w:val="24"/>
          <w:szCs w:val="24"/>
        </w:rPr>
        <w:t>. Пологонаклонные выпуклые эррозионные придолинные отлоги и склоны. Отложения четвертичного периода те</w:t>
      </w:r>
      <w:r w:rsidR="00961B20">
        <w:rPr>
          <w:rFonts w:ascii="Times New Roman" w:hAnsi="Times New Roman" w:cs="Times New Roman"/>
          <w:sz w:val="24"/>
          <w:szCs w:val="24"/>
        </w:rPr>
        <w:t xml:space="preserve"> </w:t>
      </w:r>
      <w:r w:rsidRPr="00DD1889">
        <w:rPr>
          <w:rFonts w:ascii="Times New Roman" w:hAnsi="Times New Roman" w:cs="Times New Roman"/>
          <w:sz w:val="24"/>
          <w:szCs w:val="24"/>
        </w:rPr>
        <w:t>же</w:t>
      </w:r>
      <w:r w:rsidR="00961B20">
        <w:rPr>
          <w:rFonts w:ascii="Times New Roman" w:hAnsi="Times New Roman" w:cs="Times New Roman"/>
          <w:sz w:val="24"/>
          <w:szCs w:val="24"/>
        </w:rPr>
        <w:t>,</w:t>
      </w:r>
      <w:r w:rsidRPr="00DD1889">
        <w:rPr>
          <w:rFonts w:ascii="Times New Roman" w:hAnsi="Times New Roman" w:cs="Times New Roman"/>
          <w:sz w:val="24"/>
          <w:szCs w:val="24"/>
        </w:rPr>
        <w:t xml:space="preserve"> что и в первом т</w:t>
      </w:r>
      <w:r w:rsidR="00961B20">
        <w:rPr>
          <w:rFonts w:ascii="Times New Roman" w:hAnsi="Times New Roman" w:cs="Times New Roman"/>
          <w:sz w:val="24"/>
          <w:szCs w:val="24"/>
        </w:rPr>
        <w:t>ип</w:t>
      </w:r>
      <w:r w:rsidRPr="00DD1889">
        <w:rPr>
          <w:rFonts w:ascii="Times New Roman" w:hAnsi="Times New Roman" w:cs="Times New Roman"/>
          <w:sz w:val="24"/>
          <w:szCs w:val="24"/>
        </w:rPr>
        <w:t xml:space="preserve">е ландшафта, но меньшей мощности. Коренные породы представлены различными литолого-стратиграфическими комплексами. На поверхности рельефа наблюдаются карстовые воронки и плоскостной смыв. Грунтовые воды типа верховодки возможна на контакте с </w:t>
      </w:r>
      <w:r w:rsidRPr="00DD1889">
        <w:rPr>
          <w:rFonts w:ascii="Times New Roman" w:hAnsi="Times New Roman" w:cs="Times New Roman"/>
          <w:sz w:val="24"/>
          <w:szCs w:val="24"/>
        </w:rPr>
        <w:lastRenderedPageBreak/>
        <w:t>коренными породами. Постоянные водоносные горизонты находятся на глубинах свыше 40-50м.</w:t>
      </w:r>
    </w:p>
    <w:p w14:paraId="4FA08005" w14:textId="63DB31EC" w:rsidR="00DD1889" w:rsidRPr="00DD1889" w:rsidRDefault="00DD1889" w:rsidP="00B03C9F">
      <w:pPr>
        <w:spacing w:after="0" w:line="276" w:lineRule="auto"/>
        <w:ind w:firstLine="567"/>
        <w:jc w:val="both"/>
        <w:rPr>
          <w:rFonts w:ascii="Times New Roman" w:hAnsi="Times New Roman" w:cs="Times New Roman"/>
          <w:sz w:val="24"/>
          <w:szCs w:val="24"/>
        </w:rPr>
      </w:pPr>
      <w:r w:rsidRPr="00961B20">
        <w:rPr>
          <w:rFonts w:ascii="Times New Roman" w:hAnsi="Times New Roman" w:cs="Times New Roman"/>
          <w:sz w:val="24"/>
          <w:szCs w:val="24"/>
          <w:u w:val="single"/>
        </w:rPr>
        <w:t>Третий тип ландшафта</w:t>
      </w:r>
      <w:r w:rsidRPr="00DD1889">
        <w:rPr>
          <w:rFonts w:ascii="Times New Roman" w:hAnsi="Times New Roman" w:cs="Times New Roman"/>
          <w:sz w:val="24"/>
          <w:szCs w:val="24"/>
        </w:rPr>
        <w:t>.</w:t>
      </w:r>
      <w:r w:rsidR="000F4003">
        <w:rPr>
          <w:rFonts w:ascii="Times New Roman" w:hAnsi="Times New Roman" w:cs="Times New Roman"/>
          <w:sz w:val="24"/>
          <w:szCs w:val="24"/>
        </w:rPr>
        <w:t xml:space="preserve"> </w:t>
      </w:r>
      <w:r w:rsidRPr="00DD1889">
        <w:rPr>
          <w:rFonts w:ascii="Times New Roman" w:hAnsi="Times New Roman" w:cs="Times New Roman"/>
          <w:sz w:val="24"/>
          <w:szCs w:val="24"/>
        </w:rPr>
        <w:t>Пологонаклонные</w:t>
      </w:r>
      <w:r w:rsidR="000F4003">
        <w:rPr>
          <w:rFonts w:ascii="Times New Roman" w:hAnsi="Times New Roman" w:cs="Times New Roman"/>
          <w:sz w:val="24"/>
          <w:szCs w:val="24"/>
        </w:rPr>
        <w:t xml:space="preserve"> </w:t>
      </w:r>
      <w:r w:rsidRPr="00DD1889">
        <w:rPr>
          <w:rFonts w:ascii="Times New Roman" w:hAnsi="Times New Roman" w:cs="Times New Roman"/>
          <w:sz w:val="24"/>
          <w:szCs w:val="24"/>
        </w:rPr>
        <w:t>аллювиально-водноледниковая слаборасчлененная равнина. Данны</w:t>
      </w:r>
      <w:r w:rsidR="000F4003">
        <w:rPr>
          <w:rFonts w:ascii="Times New Roman" w:hAnsi="Times New Roman" w:cs="Times New Roman"/>
          <w:sz w:val="24"/>
          <w:szCs w:val="24"/>
        </w:rPr>
        <w:t>й</w:t>
      </w:r>
      <w:r w:rsidRPr="00DD1889">
        <w:rPr>
          <w:rFonts w:ascii="Times New Roman" w:hAnsi="Times New Roman" w:cs="Times New Roman"/>
          <w:sz w:val="24"/>
          <w:szCs w:val="24"/>
        </w:rPr>
        <w:t xml:space="preserve"> ландшафт имеет ограниченное распространение и относится к самой ранней стадии образования окской долины на этом участке реки. Сложен песчано-гравелистым глинистым </w:t>
      </w:r>
      <w:r w:rsidR="00C4549A" w:rsidRPr="00DD1889">
        <w:rPr>
          <w:rFonts w:ascii="Times New Roman" w:hAnsi="Times New Roman" w:cs="Times New Roman"/>
          <w:sz w:val="24"/>
          <w:szCs w:val="24"/>
        </w:rPr>
        <w:t>материалом.</w:t>
      </w:r>
      <w:r w:rsidRPr="00DD1889">
        <w:rPr>
          <w:rFonts w:ascii="Times New Roman" w:hAnsi="Times New Roman" w:cs="Times New Roman"/>
          <w:sz w:val="24"/>
          <w:szCs w:val="24"/>
        </w:rPr>
        <w:t xml:space="preserve"> В цоколе террасоподобного выступа залегают известняки окского надгоризонта нижнего карбона. Глубина залегания грунтовых вод выше </w:t>
      </w:r>
      <w:smartTag w:uri="urn:schemas-microsoft-com:office:smarttags" w:element="metricconverter">
        <w:smartTagPr>
          <w:attr w:name="ProductID" w:val="10 м"/>
        </w:smartTagPr>
        <w:r w:rsidRPr="00DD1889">
          <w:rPr>
            <w:rFonts w:ascii="Times New Roman" w:hAnsi="Times New Roman" w:cs="Times New Roman"/>
            <w:sz w:val="24"/>
            <w:szCs w:val="24"/>
          </w:rPr>
          <w:t>10 м</w:t>
        </w:r>
      </w:smartTag>
      <w:r w:rsidRPr="00DD1889">
        <w:rPr>
          <w:rFonts w:ascii="Times New Roman" w:hAnsi="Times New Roman" w:cs="Times New Roman"/>
          <w:sz w:val="24"/>
          <w:szCs w:val="24"/>
        </w:rPr>
        <w:t>. Почвы светло-серые лесные на супесчаной основе.</w:t>
      </w:r>
    </w:p>
    <w:p w14:paraId="5B5C1EC0" w14:textId="4B6C67D6" w:rsidR="00DD1889" w:rsidRPr="00DD1889" w:rsidRDefault="00DD1889" w:rsidP="00B03C9F">
      <w:pPr>
        <w:spacing w:after="0" w:line="276" w:lineRule="auto"/>
        <w:ind w:firstLine="567"/>
        <w:jc w:val="both"/>
        <w:rPr>
          <w:rFonts w:ascii="Times New Roman" w:hAnsi="Times New Roman" w:cs="Times New Roman"/>
          <w:sz w:val="24"/>
          <w:szCs w:val="24"/>
        </w:rPr>
      </w:pPr>
      <w:r w:rsidRPr="00C4549A">
        <w:rPr>
          <w:rFonts w:ascii="Times New Roman" w:hAnsi="Times New Roman" w:cs="Times New Roman"/>
          <w:sz w:val="24"/>
          <w:szCs w:val="24"/>
          <w:u w:val="single"/>
        </w:rPr>
        <w:t>Четвертый тип ландшафта</w:t>
      </w:r>
      <w:r w:rsidRPr="00DD1889">
        <w:rPr>
          <w:rFonts w:ascii="Times New Roman" w:hAnsi="Times New Roman" w:cs="Times New Roman"/>
          <w:sz w:val="24"/>
          <w:szCs w:val="24"/>
        </w:rPr>
        <w:t xml:space="preserve">. Пологонаклонные эрозионные склоны в песчаных отложениях. Этот тип ландшафта развит на коренном склоне р. Оки у д. Воронино. Четвертичные образования в основном представлены </w:t>
      </w:r>
      <w:r w:rsidR="009E75F6" w:rsidRPr="00DD1889">
        <w:rPr>
          <w:rFonts w:ascii="Times New Roman" w:hAnsi="Times New Roman" w:cs="Times New Roman"/>
          <w:sz w:val="24"/>
          <w:szCs w:val="24"/>
        </w:rPr>
        <w:t>песчаными отложениями,</w:t>
      </w:r>
      <w:r w:rsidRPr="00DD1889">
        <w:rPr>
          <w:rFonts w:ascii="Times New Roman" w:hAnsi="Times New Roman" w:cs="Times New Roman"/>
          <w:sz w:val="24"/>
          <w:szCs w:val="24"/>
        </w:rPr>
        <w:t xml:space="preserve"> залегающим</w:t>
      </w:r>
      <w:r w:rsidR="009E75F6">
        <w:rPr>
          <w:rFonts w:ascii="Times New Roman" w:hAnsi="Times New Roman" w:cs="Times New Roman"/>
          <w:sz w:val="24"/>
          <w:szCs w:val="24"/>
        </w:rPr>
        <w:t>и</w:t>
      </w:r>
      <w:r w:rsidRPr="00DD1889">
        <w:rPr>
          <w:rFonts w:ascii="Times New Roman" w:hAnsi="Times New Roman" w:cs="Times New Roman"/>
          <w:sz w:val="24"/>
          <w:szCs w:val="24"/>
        </w:rPr>
        <w:t xml:space="preserve"> на песчано-глинистых породах меловой системы. Данный ландшафт подвержен значительной линейной эрозии геологической среды с образованием промоин, мелких овражков, эрозионных борозд. Наблюдается значительный плоскостной смыв. Глубина залегания грунтовых вод выше 10м. Почвы дерново-подзолистые смытые.</w:t>
      </w:r>
    </w:p>
    <w:p w14:paraId="78148AE8" w14:textId="179F991D" w:rsidR="00DD1889" w:rsidRPr="00DD1889" w:rsidRDefault="00DD1889" w:rsidP="00B03C9F">
      <w:pPr>
        <w:spacing w:after="0" w:line="276" w:lineRule="auto"/>
        <w:ind w:firstLine="567"/>
        <w:jc w:val="both"/>
        <w:rPr>
          <w:rFonts w:ascii="Times New Roman" w:hAnsi="Times New Roman" w:cs="Times New Roman"/>
          <w:sz w:val="24"/>
          <w:szCs w:val="24"/>
        </w:rPr>
      </w:pPr>
      <w:r w:rsidRPr="009E75F6">
        <w:rPr>
          <w:rFonts w:ascii="Times New Roman" w:hAnsi="Times New Roman" w:cs="Times New Roman"/>
          <w:sz w:val="24"/>
          <w:szCs w:val="24"/>
          <w:u w:val="single"/>
        </w:rPr>
        <w:t>Пятый тип ландшафта</w:t>
      </w:r>
      <w:r w:rsidRPr="00DD1889">
        <w:rPr>
          <w:rFonts w:ascii="Times New Roman" w:hAnsi="Times New Roman" w:cs="Times New Roman"/>
          <w:sz w:val="24"/>
          <w:szCs w:val="24"/>
        </w:rPr>
        <w:t>.  Плоская аллювиальная равнина</w:t>
      </w:r>
      <w:r w:rsidR="009E75F6">
        <w:rPr>
          <w:rFonts w:ascii="Times New Roman" w:hAnsi="Times New Roman" w:cs="Times New Roman"/>
          <w:sz w:val="24"/>
          <w:szCs w:val="24"/>
        </w:rPr>
        <w:t xml:space="preserve"> – </w:t>
      </w:r>
      <w:r w:rsidRPr="00DD1889">
        <w:rPr>
          <w:rFonts w:ascii="Times New Roman" w:hAnsi="Times New Roman" w:cs="Times New Roman"/>
          <w:sz w:val="24"/>
          <w:szCs w:val="24"/>
        </w:rPr>
        <w:t xml:space="preserve">пойма р. Оки.  Четвертичные образования представлены в основном аллювиальными песками с примесью мелкого гравия мелких коренных пород. У основания коренных склонов обычно наблюдается скопление делювиально-коллювиальных образований. Подошва четвертичных отложений обычно сложена грубообломочным материалом местных пород. Общая </w:t>
      </w:r>
      <w:r w:rsidR="009E75F6" w:rsidRPr="00DD1889">
        <w:rPr>
          <w:rFonts w:ascii="Times New Roman" w:hAnsi="Times New Roman" w:cs="Times New Roman"/>
          <w:sz w:val="24"/>
          <w:szCs w:val="24"/>
        </w:rPr>
        <w:t>мощность аллювиальных</w:t>
      </w:r>
      <w:r w:rsidRPr="00DD1889">
        <w:rPr>
          <w:rFonts w:ascii="Times New Roman" w:hAnsi="Times New Roman" w:cs="Times New Roman"/>
          <w:sz w:val="24"/>
          <w:szCs w:val="24"/>
        </w:rPr>
        <w:t xml:space="preserve"> отложений составляет максимально до 20м. Поверхность высокой поймы имеет неровную поверхность с отдельными грядами прирусловых валов поднятых над урезом вод реки на 12-13м. и понижениями между ними до уровня низкой поймы. Коренные породы представлены песками, глинами и известняками верхнетульского подгоризонта нижнего карбона. Глубина залегания грунтовых вод 1-</w:t>
      </w:r>
      <w:smartTag w:uri="urn:schemas-microsoft-com:office:smarttags" w:element="metricconverter">
        <w:smartTagPr>
          <w:attr w:name="ProductID" w:val="8 м"/>
        </w:smartTagPr>
        <w:r w:rsidRPr="00DD1889">
          <w:rPr>
            <w:rFonts w:ascii="Times New Roman" w:hAnsi="Times New Roman" w:cs="Times New Roman"/>
            <w:sz w:val="24"/>
            <w:szCs w:val="24"/>
          </w:rPr>
          <w:t>8 м</w:t>
        </w:r>
      </w:smartTag>
      <w:r w:rsidRPr="00DD1889">
        <w:rPr>
          <w:rFonts w:ascii="Times New Roman" w:hAnsi="Times New Roman" w:cs="Times New Roman"/>
          <w:sz w:val="24"/>
          <w:szCs w:val="24"/>
        </w:rPr>
        <w:t>. Почвы дерновые луговые на песчаной и супесчаной основе. Высокая пойма относится к зонам затопления с 25% вероятностью.</w:t>
      </w:r>
    </w:p>
    <w:p w14:paraId="4721DA58" w14:textId="6433C1AD" w:rsidR="00DD1889" w:rsidRPr="00DD1889" w:rsidRDefault="00DD1889" w:rsidP="00B03C9F">
      <w:pPr>
        <w:spacing w:after="0" w:line="276" w:lineRule="auto"/>
        <w:ind w:firstLine="567"/>
        <w:jc w:val="both"/>
        <w:rPr>
          <w:rFonts w:ascii="Times New Roman" w:hAnsi="Times New Roman" w:cs="Times New Roman"/>
          <w:sz w:val="24"/>
          <w:szCs w:val="24"/>
        </w:rPr>
      </w:pPr>
      <w:r w:rsidRPr="00B03DDE">
        <w:rPr>
          <w:rFonts w:ascii="Times New Roman" w:hAnsi="Times New Roman" w:cs="Times New Roman"/>
          <w:sz w:val="24"/>
          <w:szCs w:val="24"/>
          <w:u w:val="single"/>
        </w:rPr>
        <w:t>Шестой тип ландшафта</w:t>
      </w:r>
      <w:r w:rsidRPr="00DD1889">
        <w:rPr>
          <w:rFonts w:ascii="Times New Roman" w:hAnsi="Times New Roman" w:cs="Times New Roman"/>
          <w:sz w:val="24"/>
          <w:szCs w:val="24"/>
        </w:rPr>
        <w:t>. Плоская, плосконаклонная аллювиальная равнина</w:t>
      </w:r>
      <w:r w:rsidR="008F6652">
        <w:rPr>
          <w:rFonts w:ascii="Times New Roman" w:hAnsi="Times New Roman" w:cs="Times New Roman"/>
          <w:sz w:val="24"/>
          <w:szCs w:val="24"/>
        </w:rPr>
        <w:t xml:space="preserve"> – </w:t>
      </w:r>
      <w:r w:rsidRPr="00DD1889">
        <w:rPr>
          <w:rFonts w:ascii="Times New Roman" w:hAnsi="Times New Roman" w:cs="Times New Roman"/>
          <w:sz w:val="24"/>
          <w:szCs w:val="24"/>
        </w:rPr>
        <w:t>пойма рек и ручьев. Четвертичные отложения имеют малую мощность до 1</w:t>
      </w:r>
      <w:r w:rsidR="0014623C">
        <w:rPr>
          <w:rFonts w:ascii="Times New Roman" w:hAnsi="Times New Roman" w:cs="Times New Roman"/>
          <w:sz w:val="24"/>
          <w:szCs w:val="24"/>
        </w:rPr>
        <w:t>-</w:t>
      </w:r>
      <w:r w:rsidRPr="00DD1889">
        <w:rPr>
          <w:rFonts w:ascii="Times New Roman" w:hAnsi="Times New Roman" w:cs="Times New Roman"/>
          <w:sz w:val="24"/>
          <w:szCs w:val="24"/>
        </w:rPr>
        <w:t>4 м и представлены в основном песчаным и грубообломочным материалом. Ложа р.</w:t>
      </w:r>
      <w:r w:rsidR="00C91DB1">
        <w:rPr>
          <w:rFonts w:ascii="Times New Roman" w:hAnsi="Times New Roman" w:cs="Times New Roman"/>
          <w:sz w:val="24"/>
          <w:szCs w:val="24"/>
        </w:rPr>
        <w:t xml:space="preserve"> </w:t>
      </w:r>
      <w:r w:rsidRPr="00DD1889">
        <w:rPr>
          <w:rFonts w:ascii="Times New Roman" w:hAnsi="Times New Roman" w:cs="Times New Roman"/>
          <w:sz w:val="24"/>
          <w:szCs w:val="24"/>
        </w:rPr>
        <w:t>Оки и тальвеги овражной сети с ручьями практически представлены разрушенными коренными породами. Глубина залегания грунтовых вод 0,0 – 1 – 2м. Почвы делювиальные намытые песчаные с примесью грубого каменного материала.</w:t>
      </w:r>
    </w:p>
    <w:p w14:paraId="78C249BE" w14:textId="53CF525D" w:rsidR="00DD1889" w:rsidRPr="00DD1889" w:rsidRDefault="00DD1889" w:rsidP="00B03C9F">
      <w:pPr>
        <w:spacing w:after="0" w:line="276" w:lineRule="auto"/>
        <w:ind w:firstLine="567"/>
        <w:jc w:val="both"/>
        <w:rPr>
          <w:rFonts w:ascii="Times New Roman" w:hAnsi="Times New Roman" w:cs="Times New Roman"/>
          <w:sz w:val="24"/>
          <w:szCs w:val="24"/>
        </w:rPr>
      </w:pPr>
      <w:r w:rsidRPr="00C91DB1">
        <w:rPr>
          <w:rFonts w:ascii="Times New Roman" w:hAnsi="Times New Roman" w:cs="Times New Roman"/>
          <w:sz w:val="24"/>
          <w:szCs w:val="24"/>
          <w:u w:val="single"/>
        </w:rPr>
        <w:t>Седьмой тип ландшафта</w:t>
      </w:r>
      <w:r w:rsidRPr="00DD1889">
        <w:rPr>
          <w:rFonts w:ascii="Times New Roman" w:hAnsi="Times New Roman" w:cs="Times New Roman"/>
          <w:sz w:val="24"/>
          <w:szCs w:val="24"/>
        </w:rPr>
        <w:t xml:space="preserve">. Бечевник – представляет собой пологонаклоненную </w:t>
      </w:r>
      <w:r w:rsidR="00CA1416" w:rsidRPr="00DD1889">
        <w:rPr>
          <w:rFonts w:ascii="Times New Roman" w:hAnsi="Times New Roman" w:cs="Times New Roman"/>
          <w:sz w:val="24"/>
          <w:szCs w:val="24"/>
        </w:rPr>
        <w:t>площадку,</w:t>
      </w:r>
      <w:r w:rsidRPr="00DD1889">
        <w:rPr>
          <w:rFonts w:ascii="Times New Roman" w:hAnsi="Times New Roman" w:cs="Times New Roman"/>
          <w:sz w:val="24"/>
          <w:szCs w:val="24"/>
        </w:rPr>
        <w:t xml:space="preserve"> сложенную грубообломочным материалом коренных пород перемешанный с илисто-глинистым материалом, принесенным паводковыми водами. Он полностью затопляется в высокие весенние паводки. Бечевник обычно переувлажнен так как на его уровне происходит разгрузка подземных водоносных горизонтов и наблюдаются отдельные ключи. Уклон поверхности бечевника в сторону русла составляет 4 – 8°. </w:t>
      </w:r>
      <w:r w:rsidR="00CA1416" w:rsidRPr="00DD1889">
        <w:rPr>
          <w:rFonts w:ascii="Times New Roman" w:hAnsi="Times New Roman" w:cs="Times New Roman"/>
          <w:sz w:val="24"/>
          <w:szCs w:val="24"/>
        </w:rPr>
        <w:t xml:space="preserve">Согласно </w:t>
      </w:r>
      <w:r w:rsidR="00CA1416">
        <w:rPr>
          <w:rFonts w:ascii="Times New Roman" w:hAnsi="Times New Roman" w:cs="Times New Roman"/>
          <w:sz w:val="24"/>
          <w:szCs w:val="24"/>
        </w:rPr>
        <w:t>В</w:t>
      </w:r>
      <w:r w:rsidR="00CA1416" w:rsidRPr="00DD1889">
        <w:rPr>
          <w:rFonts w:ascii="Times New Roman" w:hAnsi="Times New Roman" w:cs="Times New Roman"/>
          <w:sz w:val="24"/>
          <w:szCs w:val="24"/>
        </w:rPr>
        <w:t>одному кодексу</w:t>
      </w:r>
      <w:r w:rsidRPr="00DD1889">
        <w:rPr>
          <w:rFonts w:ascii="Times New Roman" w:hAnsi="Times New Roman" w:cs="Times New Roman"/>
          <w:sz w:val="24"/>
          <w:szCs w:val="24"/>
        </w:rPr>
        <w:t xml:space="preserve">, </w:t>
      </w:r>
      <w:r w:rsidR="00CA1416">
        <w:rPr>
          <w:rFonts w:ascii="Times New Roman" w:hAnsi="Times New Roman" w:cs="Times New Roman"/>
          <w:sz w:val="24"/>
          <w:szCs w:val="24"/>
        </w:rPr>
        <w:t>г</w:t>
      </w:r>
      <w:r w:rsidRPr="00DD1889">
        <w:rPr>
          <w:rFonts w:ascii="Times New Roman" w:hAnsi="Times New Roman" w:cs="Times New Roman"/>
          <w:sz w:val="24"/>
          <w:szCs w:val="24"/>
        </w:rPr>
        <w:t>лавы</w:t>
      </w:r>
      <w:r w:rsidR="00CA1416">
        <w:rPr>
          <w:rFonts w:ascii="Times New Roman" w:hAnsi="Times New Roman" w:cs="Times New Roman"/>
          <w:sz w:val="24"/>
          <w:szCs w:val="24"/>
        </w:rPr>
        <w:t xml:space="preserve"> 6 «О</w:t>
      </w:r>
      <w:r w:rsidRPr="00DD1889">
        <w:rPr>
          <w:rFonts w:ascii="Times New Roman" w:hAnsi="Times New Roman" w:cs="Times New Roman"/>
          <w:sz w:val="24"/>
          <w:szCs w:val="24"/>
        </w:rPr>
        <w:t>хран</w:t>
      </w:r>
      <w:r w:rsidR="00CA1416">
        <w:rPr>
          <w:rFonts w:ascii="Times New Roman" w:hAnsi="Times New Roman" w:cs="Times New Roman"/>
          <w:sz w:val="24"/>
          <w:szCs w:val="24"/>
        </w:rPr>
        <w:t>а</w:t>
      </w:r>
      <w:r w:rsidRPr="00DD1889">
        <w:rPr>
          <w:rFonts w:ascii="Times New Roman" w:hAnsi="Times New Roman" w:cs="Times New Roman"/>
          <w:sz w:val="24"/>
          <w:szCs w:val="24"/>
        </w:rPr>
        <w:t xml:space="preserve"> водных объектов</w:t>
      </w:r>
      <w:r w:rsidR="00CA1416">
        <w:rPr>
          <w:rFonts w:ascii="Times New Roman" w:hAnsi="Times New Roman" w:cs="Times New Roman"/>
          <w:sz w:val="24"/>
          <w:szCs w:val="24"/>
        </w:rPr>
        <w:t>»,</w:t>
      </w:r>
      <w:r w:rsidRPr="00DD1889">
        <w:rPr>
          <w:rFonts w:ascii="Times New Roman" w:hAnsi="Times New Roman" w:cs="Times New Roman"/>
          <w:sz w:val="24"/>
          <w:szCs w:val="24"/>
        </w:rPr>
        <w:t xml:space="preserve"> стать</w:t>
      </w:r>
      <w:r w:rsidR="00CA1416">
        <w:rPr>
          <w:rFonts w:ascii="Times New Roman" w:hAnsi="Times New Roman" w:cs="Times New Roman"/>
          <w:sz w:val="24"/>
          <w:szCs w:val="24"/>
        </w:rPr>
        <w:t>е</w:t>
      </w:r>
      <w:r w:rsidRPr="00DD1889">
        <w:rPr>
          <w:rFonts w:ascii="Times New Roman" w:hAnsi="Times New Roman" w:cs="Times New Roman"/>
          <w:sz w:val="24"/>
          <w:szCs w:val="24"/>
        </w:rPr>
        <w:t xml:space="preserve"> 65 пункт </w:t>
      </w:r>
      <w:r w:rsidR="00CA1416">
        <w:rPr>
          <w:rFonts w:ascii="Times New Roman" w:hAnsi="Times New Roman" w:cs="Times New Roman"/>
          <w:sz w:val="24"/>
          <w:szCs w:val="24"/>
        </w:rPr>
        <w:t>11</w:t>
      </w:r>
      <w:r w:rsidRPr="00DD1889">
        <w:rPr>
          <w:rFonts w:ascii="Times New Roman" w:hAnsi="Times New Roman" w:cs="Times New Roman"/>
          <w:sz w:val="24"/>
          <w:szCs w:val="24"/>
        </w:rPr>
        <w:t xml:space="preserve">, ширина прибрежной полосы составляет </w:t>
      </w:r>
      <w:smartTag w:uri="urn:schemas-microsoft-com:office:smarttags" w:element="metricconverter">
        <w:smartTagPr>
          <w:attr w:name="ProductID" w:val="50 м"/>
        </w:smartTagPr>
        <w:r w:rsidRPr="00DD1889">
          <w:rPr>
            <w:rFonts w:ascii="Times New Roman" w:hAnsi="Times New Roman" w:cs="Times New Roman"/>
            <w:sz w:val="24"/>
            <w:szCs w:val="24"/>
          </w:rPr>
          <w:t>50 м</w:t>
        </w:r>
      </w:smartTag>
      <w:r w:rsidRPr="00DD1889">
        <w:rPr>
          <w:rFonts w:ascii="Times New Roman" w:hAnsi="Times New Roman" w:cs="Times New Roman"/>
          <w:sz w:val="24"/>
          <w:szCs w:val="24"/>
        </w:rPr>
        <w:t>.</w:t>
      </w:r>
    </w:p>
    <w:p w14:paraId="5093EDD1" w14:textId="77777777" w:rsidR="00DD1889" w:rsidRPr="00DD1889" w:rsidRDefault="00DD1889" w:rsidP="00B03C9F">
      <w:pPr>
        <w:spacing w:after="0" w:line="276" w:lineRule="auto"/>
        <w:ind w:firstLine="567"/>
        <w:jc w:val="both"/>
        <w:rPr>
          <w:rFonts w:ascii="Times New Roman" w:hAnsi="Times New Roman" w:cs="Times New Roman"/>
          <w:sz w:val="24"/>
          <w:szCs w:val="24"/>
        </w:rPr>
      </w:pPr>
      <w:r w:rsidRPr="008144BC">
        <w:rPr>
          <w:rFonts w:ascii="Times New Roman" w:hAnsi="Times New Roman" w:cs="Times New Roman"/>
          <w:sz w:val="24"/>
          <w:szCs w:val="24"/>
          <w:u w:val="single"/>
        </w:rPr>
        <w:t>Восьмой тип ландшафта</w:t>
      </w:r>
      <w:r w:rsidRPr="00DD1889">
        <w:rPr>
          <w:rFonts w:ascii="Times New Roman" w:hAnsi="Times New Roman" w:cs="Times New Roman"/>
          <w:sz w:val="24"/>
          <w:szCs w:val="24"/>
        </w:rPr>
        <w:t>. Крутые придолинные склоны в коренных породах. Уклон поверхности более 30°. По склону наблюдаются осыпи, оплывы, небольшие оползни, пролювиальные конуса выноса. Склон представляет собой делювиально-коллювиальную поверхность с намытыми почвами.</w:t>
      </w:r>
    </w:p>
    <w:p w14:paraId="56174510" w14:textId="77777777" w:rsidR="00DD1889" w:rsidRPr="00DD1889" w:rsidRDefault="00DD1889" w:rsidP="00B03C9F">
      <w:pPr>
        <w:spacing w:after="0" w:line="276" w:lineRule="auto"/>
        <w:ind w:firstLine="567"/>
        <w:jc w:val="both"/>
        <w:rPr>
          <w:rFonts w:ascii="Times New Roman" w:hAnsi="Times New Roman" w:cs="Times New Roman"/>
          <w:sz w:val="24"/>
          <w:szCs w:val="24"/>
        </w:rPr>
      </w:pPr>
      <w:r w:rsidRPr="003357B8">
        <w:rPr>
          <w:rFonts w:ascii="Times New Roman" w:hAnsi="Times New Roman" w:cs="Times New Roman"/>
          <w:sz w:val="24"/>
          <w:szCs w:val="24"/>
          <w:u w:val="single"/>
        </w:rPr>
        <w:lastRenderedPageBreak/>
        <w:t>Девятый тип ландшафта</w:t>
      </w:r>
      <w:r w:rsidRPr="00DD1889">
        <w:rPr>
          <w:rFonts w:ascii="Times New Roman" w:hAnsi="Times New Roman" w:cs="Times New Roman"/>
          <w:sz w:val="24"/>
          <w:szCs w:val="24"/>
        </w:rPr>
        <w:t>. Придолинные и овражные покато-крутые склоны. Уклон поверхности 4 – 40°. Склоны относятся к типу выпуклых, что указывает на интенсивную донную эрозию. Профиль овражной сети V-образный. Склоны покрыты осыпями, мелкими оплывами и оползнями, эрозионными бороздами. Тальвеги представляют собой смесь грубообломочного материала и смытых почв. Почвы делювиальные смешанного состава. Наблюдается интенсивные плоскостной смыв.</w:t>
      </w:r>
    </w:p>
    <w:p w14:paraId="4D79DD67" w14:textId="4F7EFDE3" w:rsidR="00297B38" w:rsidRDefault="00DD1889" w:rsidP="00B03C9F">
      <w:pPr>
        <w:spacing w:after="0" w:line="276" w:lineRule="auto"/>
        <w:ind w:firstLine="567"/>
        <w:jc w:val="both"/>
        <w:rPr>
          <w:rFonts w:ascii="Times New Roman" w:hAnsi="Times New Roman" w:cs="Times New Roman"/>
          <w:sz w:val="24"/>
          <w:szCs w:val="24"/>
        </w:rPr>
      </w:pPr>
      <w:r w:rsidRPr="00A964FE">
        <w:rPr>
          <w:rFonts w:ascii="Times New Roman" w:hAnsi="Times New Roman" w:cs="Times New Roman"/>
          <w:sz w:val="24"/>
          <w:szCs w:val="24"/>
          <w:u w:val="single"/>
        </w:rPr>
        <w:t>Десятый тип ландшафта</w:t>
      </w:r>
      <w:r w:rsidRPr="00DD1889">
        <w:rPr>
          <w:rFonts w:ascii="Times New Roman" w:hAnsi="Times New Roman" w:cs="Times New Roman"/>
          <w:sz w:val="24"/>
          <w:szCs w:val="24"/>
        </w:rPr>
        <w:t>. Современные эрозионные врезы на перегибах рельефа в рыхлых отложениях (растущие овраги).</w:t>
      </w:r>
    </w:p>
    <w:p w14:paraId="7786E4E9" w14:textId="5C9DE375" w:rsidR="00186AEA" w:rsidRDefault="00186AEA" w:rsidP="00B03C9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На территории сельского поселения «Село Кольцово» находятся следующие месторождения полезных ископаемых:</w:t>
      </w:r>
    </w:p>
    <w:p w14:paraId="302BE3FC" w14:textId="3B317400" w:rsidR="00186AEA" w:rsidRPr="00186AEA" w:rsidRDefault="00186AEA" w:rsidP="00B03C9F">
      <w:pPr>
        <w:pStyle w:val="a5"/>
        <w:numPr>
          <w:ilvl w:val="0"/>
          <w:numId w:val="9"/>
        </w:numPr>
        <w:spacing w:after="0" w:line="276" w:lineRule="auto"/>
        <w:jc w:val="both"/>
        <w:rPr>
          <w:rFonts w:ascii="Times New Roman" w:hAnsi="Times New Roman" w:cs="Times New Roman"/>
          <w:sz w:val="24"/>
          <w:szCs w:val="24"/>
        </w:rPr>
      </w:pPr>
      <w:r w:rsidRPr="00186AEA">
        <w:rPr>
          <w:rFonts w:ascii="Times New Roman" w:hAnsi="Times New Roman" w:cs="Times New Roman"/>
          <w:sz w:val="24"/>
          <w:szCs w:val="24"/>
        </w:rPr>
        <w:t>Шаховская перспективная площадь (Шаховский участок);</w:t>
      </w:r>
    </w:p>
    <w:p w14:paraId="733C0927" w14:textId="6375945C" w:rsidR="00186AEA" w:rsidRDefault="00186AEA" w:rsidP="00B03C9F">
      <w:pPr>
        <w:pStyle w:val="a5"/>
        <w:numPr>
          <w:ilvl w:val="0"/>
          <w:numId w:val="9"/>
        </w:numPr>
        <w:spacing w:after="0" w:line="276" w:lineRule="auto"/>
        <w:jc w:val="both"/>
        <w:rPr>
          <w:rFonts w:ascii="Times New Roman" w:hAnsi="Times New Roman" w:cs="Times New Roman"/>
          <w:sz w:val="24"/>
          <w:szCs w:val="24"/>
        </w:rPr>
      </w:pPr>
      <w:r w:rsidRPr="00186AEA">
        <w:rPr>
          <w:rFonts w:ascii="Times New Roman" w:hAnsi="Times New Roman" w:cs="Times New Roman"/>
          <w:sz w:val="24"/>
          <w:szCs w:val="24"/>
        </w:rPr>
        <w:t>Ферзиковское-2 (Кольцовский участок).</w:t>
      </w:r>
    </w:p>
    <w:p w14:paraId="399F661B" w14:textId="1AC06315" w:rsidR="00C43488" w:rsidRDefault="00C43488" w:rsidP="00B03C9F">
      <w:pPr>
        <w:spacing w:after="0" w:line="276" w:lineRule="auto"/>
        <w:ind w:firstLine="567"/>
        <w:jc w:val="both"/>
        <w:rPr>
          <w:rFonts w:ascii="Times New Roman" w:hAnsi="Times New Roman" w:cs="Times New Roman"/>
          <w:sz w:val="24"/>
          <w:szCs w:val="24"/>
        </w:rPr>
      </w:pPr>
      <w:bookmarkStart w:id="8" w:name="_Toc359404006"/>
      <w:r w:rsidRPr="00C43488">
        <w:rPr>
          <w:rFonts w:ascii="Times New Roman" w:hAnsi="Times New Roman" w:cs="Times New Roman"/>
          <w:sz w:val="24"/>
          <w:szCs w:val="24"/>
        </w:rPr>
        <w:t xml:space="preserve">В 80-е годы при проведении поисково-оценочных работ на нерудные полезные ископаемые на левобережье р. Оки была выделена Шаховская перспективная площадь легкоплавкого, бентонитового сырья и строительных известняков. Запасы были классифицированы по категории С2 прогнозные запасы. Запасы легкоплавкого сырья – 13,3 млн. м³; бетонитовое </w:t>
      </w:r>
      <w:r w:rsidR="00E1263D" w:rsidRPr="00C43488">
        <w:rPr>
          <w:rFonts w:ascii="Times New Roman" w:hAnsi="Times New Roman" w:cs="Times New Roman"/>
          <w:sz w:val="24"/>
          <w:szCs w:val="24"/>
        </w:rPr>
        <w:t xml:space="preserve">сырье </w:t>
      </w:r>
      <w:r w:rsidR="00E1263D">
        <w:rPr>
          <w:rFonts w:ascii="Times New Roman" w:hAnsi="Times New Roman" w:cs="Times New Roman"/>
          <w:sz w:val="24"/>
          <w:szCs w:val="24"/>
        </w:rPr>
        <w:t xml:space="preserve">– </w:t>
      </w:r>
      <w:r w:rsidRPr="00C43488">
        <w:rPr>
          <w:rFonts w:ascii="Times New Roman" w:hAnsi="Times New Roman" w:cs="Times New Roman"/>
          <w:sz w:val="24"/>
          <w:szCs w:val="24"/>
        </w:rPr>
        <w:t>13,6 млн. м³; известняки – 69,5 млн. м³.</w:t>
      </w:r>
      <w:bookmarkEnd w:id="8"/>
    </w:p>
    <w:p w14:paraId="49C0EB06" w14:textId="7D9A7209" w:rsidR="00186AEA" w:rsidRDefault="00C5795C" w:rsidP="00B03C9F">
      <w:pPr>
        <w:spacing w:after="0" w:line="276" w:lineRule="auto"/>
        <w:ind w:firstLine="567"/>
        <w:jc w:val="both"/>
        <w:rPr>
          <w:rFonts w:ascii="Times New Roman" w:hAnsi="Times New Roman" w:cs="Times New Roman"/>
          <w:sz w:val="24"/>
          <w:szCs w:val="24"/>
        </w:rPr>
      </w:pPr>
      <w:r w:rsidRPr="00C35BD8">
        <w:rPr>
          <w:rFonts w:ascii="Times New Roman" w:hAnsi="Times New Roman" w:cs="Times New Roman"/>
          <w:sz w:val="24"/>
          <w:szCs w:val="24"/>
        </w:rPr>
        <w:t>В Калужской области</w:t>
      </w:r>
      <w:r w:rsidR="000D5488" w:rsidRPr="00C35BD8">
        <w:rPr>
          <w:rFonts w:ascii="Times New Roman" w:hAnsi="Times New Roman" w:cs="Times New Roman"/>
          <w:sz w:val="24"/>
          <w:szCs w:val="24"/>
        </w:rPr>
        <w:t xml:space="preserve"> обнаружено мощное комплексное месторождение известняков в Ферзиковском районе, используемых при</w:t>
      </w:r>
      <w:r w:rsidR="00391FE4" w:rsidRPr="00C35BD8">
        <w:rPr>
          <w:rFonts w:ascii="Times New Roman" w:hAnsi="Times New Roman" w:cs="Times New Roman"/>
          <w:sz w:val="24"/>
          <w:szCs w:val="24"/>
        </w:rPr>
        <w:t xml:space="preserve"> </w:t>
      </w:r>
      <w:r w:rsidR="00C35BD8" w:rsidRPr="00C35BD8">
        <w:rPr>
          <w:rFonts w:ascii="Times New Roman" w:hAnsi="Times New Roman" w:cs="Times New Roman"/>
          <w:sz w:val="24"/>
          <w:szCs w:val="24"/>
        </w:rPr>
        <w:t>изготовлении строительного и дорожного щебня, известковой муки, керамзитовых и палыгорскитовых глин, кирпичных суглинков.</w:t>
      </w:r>
    </w:p>
    <w:p w14:paraId="2915C798" w14:textId="7F714869" w:rsidR="00B96297" w:rsidRPr="00B96297" w:rsidRDefault="00B96297" w:rsidP="00B03C9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В процентном соотношении в Ферзиковском районе извлечение полезных ископаемых находится на 5 месте по уровню добычи в области и составляет 2</w:t>
      </w:r>
      <w:r w:rsidRPr="00B96297">
        <w:rPr>
          <w:rFonts w:ascii="Times New Roman" w:hAnsi="Times New Roman" w:cs="Times New Roman"/>
          <w:sz w:val="24"/>
          <w:szCs w:val="24"/>
        </w:rPr>
        <w:t>%</w:t>
      </w:r>
      <w:r>
        <w:rPr>
          <w:rFonts w:ascii="Times New Roman" w:hAnsi="Times New Roman" w:cs="Times New Roman"/>
          <w:sz w:val="24"/>
          <w:szCs w:val="24"/>
        </w:rPr>
        <w:t xml:space="preserve"> (Дзержинский район 48,8%, пригородная зона Калуги 18,6%, Малоярославецкий район 9% и Тарусском районе 5%).</w:t>
      </w:r>
    </w:p>
    <w:p w14:paraId="42A5BC4A" w14:textId="17CAA893" w:rsidR="0053695C" w:rsidRPr="00C35BD8" w:rsidRDefault="0053695C" w:rsidP="00B03C9F">
      <w:pPr>
        <w:spacing w:after="0" w:line="276" w:lineRule="auto"/>
        <w:ind w:firstLine="567"/>
        <w:jc w:val="both"/>
        <w:rPr>
          <w:rFonts w:ascii="Times New Roman" w:hAnsi="Times New Roman" w:cs="Times New Roman"/>
          <w:sz w:val="24"/>
          <w:szCs w:val="24"/>
        </w:rPr>
      </w:pPr>
      <w:r w:rsidRPr="006977DD">
        <w:rPr>
          <w:rFonts w:ascii="Times New Roman" w:hAnsi="Times New Roman" w:cs="Times New Roman"/>
          <w:sz w:val="24"/>
          <w:szCs w:val="24"/>
        </w:rPr>
        <w:t>Характеристика месторождений, расположенных на территории сельского поселения представлена</w:t>
      </w:r>
      <w:r w:rsidR="000074FB">
        <w:rPr>
          <w:rFonts w:ascii="Times New Roman" w:hAnsi="Times New Roman" w:cs="Times New Roman"/>
          <w:sz w:val="24"/>
          <w:szCs w:val="24"/>
        </w:rPr>
        <w:t xml:space="preserve"> ниже</w:t>
      </w:r>
      <w:r w:rsidRPr="006977DD">
        <w:rPr>
          <w:rFonts w:ascii="Times New Roman" w:hAnsi="Times New Roman" w:cs="Times New Roman"/>
          <w:sz w:val="24"/>
          <w:szCs w:val="24"/>
        </w:rPr>
        <w:t xml:space="preserve"> в Таблице </w:t>
      </w:r>
      <w:r w:rsidRPr="006977DD">
        <w:rPr>
          <w:rFonts w:ascii="Times New Roman" w:hAnsi="Times New Roman" w:cs="Times New Roman"/>
          <w:sz w:val="24"/>
          <w:szCs w:val="24"/>
        </w:rPr>
        <w:fldChar w:fldCharType="begin"/>
      </w:r>
      <w:r w:rsidRPr="006977DD">
        <w:rPr>
          <w:rFonts w:ascii="Times New Roman" w:hAnsi="Times New Roman" w:cs="Times New Roman"/>
          <w:sz w:val="24"/>
          <w:szCs w:val="24"/>
        </w:rPr>
        <w:instrText xml:space="preserve"> SEQ Рисунок \* ARABIC </w:instrText>
      </w:r>
      <w:r w:rsidRPr="006977DD">
        <w:rPr>
          <w:rFonts w:ascii="Times New Roman" w:hAnsi="Times New Roman" w:cs="Times New Roman"/>
          <w:sz w:val="24"/>
          <w:szCs w:val="24"/>
        </w:rPr>
        <w:fldChar w:fldCharType="separate"/>
      </w:r>
      <w:r w:rsidR="00C82228">
        <w:rPr>
          <w:rFonts w:ascii="Times New Roman" w:hAnsi="Times New Roman" w:cs="Times New Roman"/>
          <w:noProof/>
          <w:sz w:val="24"/>
          <w:szCs w:val="24"/>
        </w:rPr>
        <w:t>2</w:t>
      </w:r>
      <w:r w:rsidRPr="006977DD">
        <w:rPr>
          <w:rFonts w:ascii="Times New Roman" w:hAnsi="Times New Roman" w:cs="Times New Roman"/>
          <w:sz w:val="24"/>
          <w:szCs w:val="24"/>
        </w:rPr>
        <w:fldChar w:fldCharType="end"/>
      </w:r>
      <w:r>
        <w:rPr>
          <w:rFonts w:ascii="Times New Roman" w:hAnsi="Times New Roman" w:cs="Times New Roman"/>
          <w:sz w:val="24"/>
          <w:szCs w:val="24"/>
        </w:rPr>
        <w:t>.</w:t>
      </w:r>
    </w:p>
    <w:p w14:paraId="08D689EA" w14:textId="569D1276" w:rsidR="000074FB" w:rsidRDefault="000074FB" w:rsidP="00B03C9F">
      <w:pPr>
        <w:spacing w:after="0" w:line="276" w:lineRule="auto"/>
        <w:jc w:val="center"/>
        <w:rPr>
          <w:rFonts w:ascii="Times New Roman" w:hAnsi="Times New Roman" w:cs="Times New Roman"/>
          <w:sz w:val="24"/>
          <w:szCs w:val="24"/>
        </w:rPr>
      </w:pPr>
      <w:r w:rsidRPr="001D100C">
        <w:rPr>
          <w:rFonts w:ascii="Times New Roman" w:hAnsi="Times New Roman" w:cs="Times New Roman"/>
          <w:sz w:val="24"/>
          <w:szCs w:val="24"/>
        </w:rPr>
        <w:t>Инженерно-геологическое районирование</w:t>
      </w:r>
      <w:r w:rsidR="004748E0">
        <w:rPr>
          <w:rFonts w:ascii="Times New Roman" w:hAnsi="Times New Roman" w:cs="Times New Roman"/>
          <w:sz w:val="24"/>
          <w:szCs w:val="24"/>
        </w:rPr>
        <w:t>:</w:t>
      </w:r>
    </w:p>
    <w:p w14:paraId="297595D9" w14:textId="77777777" w:rsidR="000074FB" w:rsidRPr="001D100C" w:rsidRDefault="000074FB" w:rsidP="00B03C9F">
      <w:pPr>
        <w:spacing w:after="0" w:line="276" w:lineRule="auto"/>
        <w:ind w:firstLine="567"/>
        <w:jc w:val="both"/>
        <w:rPr>
          <w:rFonts w:ascii="Times New Roman" w:hAnsi="Times New Roman" w:cs="Times New Roman"/>
          <w:sz w:val="24"/>
          <w:szCs w:val="24"/>
        </w:rPr>
      </w:pPr>
      <w:r w:rsidRPr="001D100C">
        <w:rPr>
          <w:rFonts w:ascii="Times New Roman" w:hAnsi="Times New Roman" w:cs="Times New Roman"/>
          <w:sz w:val="24"/>
          <w:szCs w:val="24"/>
        </w:rPr>
        <w:t xml:space="preserve">Разнообразие ландшафтов и геологическое строение во многом определили инженерно-геологические условия района. В целом по району условия для крупного строительства оценивается как среднее. Проблемы южной площади, примыкающей непосредственно к долине р. Оки и ее мелких притоков – это интенсивная эрозия геологической среды, что приводит к резкой изменчивости инженерно-геологических свойств грунтов (неустойчивое состояние геологической среды), причем поверхностная водная эрозия носит регрессивный характер. Промышленное освоение этой территории потребует на предварительной стадии составить интегральную природно-экологическую модель Калужско-Алексинского каньона, чтобы правильно понять происходящие процессы и определить пути и возможности урбанизации этих мест и исключить усиление эрозионных процессов геологической среды. </w:t>
      </w:r>
    </w:p>
    <w:p w14:paraId="1F027662" w14:textId="39B355A8" w:rsidR="000074FB" w:rsidRPr="002F48B2" w:rsidRDefault="000074FB" w:rsidP="00B03C9F">
      <w:pPr>
        <w:spacing w:after="0" w:line="276" w:lineRule="auto"/>
        <w:ind w:firstLine="567"/>
        <w:jc w:val="both"/>
        <w:rPr>
          <w:rFonts w:ascii="Times New Roman" w:hAnsi="Times New Roman" w:cs="Times New Roman"/>
          <w:sz w:val="24"/>
          <w:szCs w:val="24"/>
        </w:rPr>
      </w:pPr>
      <w:r w:rsidRPr="002F48B2">
        <w:rPr>
          <w:rFonts w:ascii="Times New Roman" w:hAnsi="Times New Roman" w:cs="Times New Roman"/>
          <w:sz w:val="24"/>
          <w:szCs w:val="24"/>
        </w:rPr>
        <w:t xml:space="preserve">Ниже приводится Таблица </w:t>
      </w:r>
      <w:r w:rsidRPr="002F48B2">
        <w:rPr>
          <w:rFonts w:ascii="Times New Roman" w:hAnsi="Times New Roman" w:cs="Times New Roman"/>
          <w:sz w:val="24"/>
          <w:szCs w:val="24"/>
        </w:rPr>
        <w:fldChar w:fldCharType="begin"/>
      </w:r>
      <w:r w:rsidRPr="002F48B2">
        <w:rPr>
          <w:rFonts w:ascii="Times New Roman" w:hAnsi="Times New Roman" w:cs="Times New Roman"/>
          <w:sz w:val="24"/>
          <w:szCs w:val="24"/>
        </w:rPr>
        <w:instrText xml:space="preserve"> SEQ Рисунок \* ARABIC </w:instrText>
      </w:r>
      <w:r w:rsidRPr="002F48B2">
        <w:rPr>
          <w:rFonts w:ascii="Times New Roman" w:hAnsi="Times New Roman" w:cs="Times New Roman"/>
          <w:sz w:val="24"/>
          <w:szCs w:val="24"/>
        </w:rPr>
        <w:fldChar w:fldCharType="separate"/>
      </w:r>
      <w:r w:rsidR="009644B1">
        <w:rPr>
          <w:rFonts w:ascii="Times New Roman" w:hAnsi="Times New Roman" w:cs="Times New Roman"/>
          <w:noProof/>
          <w:sz w:val="24"/>
          <w:szCs w:val="24"/>
        </w:rPr>
        <w:t>3</w:t>
      </w:r>
      <w:r w:rsidRPr="002F48B2">
        <w:rPr>
          <w:rFonts w:ascii="Times New Roman" w:hAnsi="Times New Roman" w:cs="Times New Roman"/>
          <w:sz w:val="24"/>
          <w:szCs w:val="24"/>
        </w:rPr>
        <w:fldChar w:fldCharType="end"/>
      </w:r>
      <w:r w:rsidRPr="002F48B2">
        <w:rPr>
          <w:rFonts w:ascii="Times New Roman" w:hAnsi="Times New Roman" w:cs="Times New Roman"/>
          <w:sz w:val="24"/>
          <w:szCs w:val="24"/>
        </w:rPr>
        <w:t xml:space="preserve"> по инженерно-геологическому районированию территории муниципального образования сельского поселения «Село Кольцово».</w:t>
      </w:r>
    </w:p>
    <w:p w14:paraId="681B46E9" w14:textId="37469BBB" w:rsidR="007C4776" w:rsidRDefault="007C4776" w:rsidP="007C4776">
      <w:pPr>
        <w:sectPr w:rsidR="007C4776" w:rsidSect="00FA4FF7">
          <w:footerReference w:type="default" r:id="rId9"/>
          <w:pgSz w:w="11906" w:h="16838"/>
          <w:pgMar w:top="1134" w:right="850" w:bottom="1134" w:left="1701" w:header="708" w:footer="708" w:gutter="0"/>
          <w:cols w:space="708"/>
          <w:docGrid w:linePitch="360"/>
        </w:sectPr>
      </w:pPr>
    </w:p>
    <w:tbl>
      <w:tblPr>
        <w:tblW w:w="14454" w:type="dxa"/>
        <w:tblLayout w:type="fixed"/>
        <w:tblCellMar>
          <w:left w:w="0" w:type="dxa"/>
          <w:right w:w="0" w:type="dxa"/>
        </w:tblCellMar>
        <w:tblLook w:val="0000" w:firstRow="0" w:lastRow="0" w:firstColumn="0" w:lastColumn="0" w:noHBand="0" w:noVBand="0"/>
      </w:tblPr>
      <w:tblGrid>
        <w:gridCol w:w="421"/>
        <w:gridCol w:w="1701"/>
        <w:gridCol w:w="1842"/>
        <w:gridCol w:w="851"/>
        <w:gridCol w:w="709"/>
        <w:gridCol w:w="850"/>
        <w:gridCol w:w="1559"/>
        <w:gridCol w:w="1134"/>
        <w:gridCol w:w="1134"/>
        <w:gridCol w:w="1560"/>
        <w:gridCol w:w="2693"/>
      </w:tblGrid>
      <w:tr w:rsidR="000349D3" w:rsidRPr="00A43A3A" w14:paraId="7FB7EDF0" w14:textId="77777777" w:rsidTr="00A43A3A">
        <w:trPr>
          <w:trHeight w:val="706"/>
        </w:trPr>
        <w:tc>
          <w:tcPr>
            <w:tcW w:w="14454" w:type="dxa"/>
            <w:gridSpan w:val="11"/>
            <w:tcBorders>
              <w:bottom w:val="nil"/>
            </w:tcBorders>
            <w:shd w:val="clear" w:color="auto" w:fill="FFFFFF"/>
          </w:tcPr>
          <w:p w14:paraId="6FFE3960" w14:textId="77777777" w:rsidR="00FA184D" w:rsidRDefault="00FA184D" w:rsidP="00A43A3A">
            <w:pPr>
              <w:pStyle w:val="a"/>
              <w:spacing w:line="240" w:lineRule="auto"/>
              <w:ind w:right="147"/>
            </w:pPr>
          </w:p>
          <w:p w14:paraId="08F5A11E" w14:textId="60AD3605" w:rsidR="000349D3" w:rsidRPr="00A43A3A" w:rsidRDefault="000349D3" w:rsidP="00FA184D">
            <w:pPr>
              <w:pStyle w:val="a"/>
              <w:numPr>
                <w:ilvl w:val="0"/>
                <w:numId w:val="0"/>
              </w:numPr>
              <w:spacing w:line="240" w:lineRule="auto"/>
              <w:ind w:left="360" w:right="147"/>
              <w:jc w:val="center"/>
            </w:pPr>
            <w:r w:rsidRPr="00A43A3A">
              <w:t>Перечень месторождений твердых полезных ископаемых, расположенных в пределах сельского поселения «Село Кольцово» Ферзиковского района</w:t>
            </w:r>
          </w:p>
        </w:tc>
      </w:tr>
      <w:tr w:rsidR="00717201" w:rsidRPr="00A43A3A" w14:paraId="30FE6433" w14:textId="77777777" w:rsidTr="002D381E">
        <w:trPr>
          <w:trHeight w:val="706"/>
        </w:trPr>
        <w:tc>
          <w:tcPr>
            <w:tcW w:w="421" w:type="dxa"/>
            <w:tcBorders>
              <w:top w:val="single" w:sz="4" w:space="0" w:color="auto"/>
              <w:left w:val="single" w:sz="4" w:space="0" w:color="auto"/>
              <w:bottom w:val="nil"/>
              <w:right w:val="single" w:sz="4" w:space="0" w:color="auto"/>
            </w:tcBorders>
            <w:shd w:val="clear" w:color="auto" w:fill="FFFFFF"/>
          </w:tcPr>
          <w:p w14:paraId="7283B454" w14:textId="5E2FBAB9" w:rsidR="00717201" w:rsidRPr="00A43A3A" w:rsidRDefault="00717201" w:rsidP="00A43A3A">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nil"/>
              <w:right w:val="single" w:sz="4" w:space="0" w:color="auto"/>
            </w:tcBorders>
            <w:shd w:val="clear" w:color="auto" w:fill="FFFFFF"/>
          </w:tcPr>
          <w:p w14:paraId="41A9EC8F" w14:textId="77777777" w:rsidR="00717201" w:rsidRPr="00A43A3A" w:rsidRDefault="00717201" w:rsidP="00A43A3A">
            <w:pPr>
              <w:spacing w:after="0" w:line="240" w:lineRule="auto"/>
              <w:jc w:val="center"/>
              <w:rPr>
                <w:rFonts w:ascii="Times New Roman" w:hAnsi="Times New Roman" w:cs="Times New Roman"/>
                <w:sz w:val="20"/>
                <w:szCs w:val="20"/>
              </w:rPr>
            </w:pPr>
          </w:p>
        </w:tc>
        <w:tc>
          <w:tcPr>
            <w:tcW w:w="1842" w:type="dxa"/>
            <w:tcBorders>
              <w:top w:val="single" w:sz="4" w:space="0" w:color="auto"/>
              <w:left w:val="single" w:sz="4" w:space="0" w:color="auto"/>
              <w:bottom w:val="nil"/>
              <w:right w:val="single" w:sz="4" w:space="0" w:color="auto"/>
            </w:tcBorders>
            <w:shd w:val="clear" w:color="auto" w:fill="FFFFFF"/>
          </w:tcPr>
          <w:p w14:paraId="2EE4EF1C" w14:textId="77777777" w:rsidR="00717201" w:rsidRPr="00A43A3A" w:rsidRDefault="00717201" w:rsidP="00A43A3A">
            <w:pPr>
              <w:spacing w:after="0" w:line="240" w:lineRule="auto"/>
              <w:rPr>
                <w:rFonts w:ascii="Times New Roman" w:hAnsi="Times New Roman" w:cs="Times New Roman"/>
                <w:sz w:val="20"/>
                <w:szCs w:val="20"/>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C659B0" w14:textId="77777777" w:rsidR="00717201" w:rsidRPr="00A43A3A" w:rsidRDefault="00717201" w:rsidP="009407E0">
            <w:pPr>
              <w:spacing w:after="0" w:line="240" w:lineRule="auto"/>
              <w:rPr>
                <w:rFonts w:ascii="Times New Roman" w:hAnsi="Times New Roman" w:cs="Times New Roman"/>
                <w:sz w:val="20"/>
                <w:szCs w:val="20"/>
              </w:rPr>
            </w:pPr>
            <w:r w:rsidRPr="00A43A3A">
              <w:rPr>
                <w:rFonts w:ascii="Times New Roman" w:hAnsi="Times New Roman" w:cs="Times New Roman"/>
                <w:sz w:val="20"/>
                <w:szCs w:val="20"/>
              </w:rPr>
              <w:t>Остаток запасов</w:t>
            </w:r>
          </w:p>
          <w:p w14:paraId="1FB5D1C0" w14:textId="32882A2A" w:rsidR="00717201" w:rsidRPr="00A43A3A" w:rsidRDefault="00717201" w:rsidP="009407E0">
            <w:pPr>
              <w:spacing w:after="0" w:line="240" w:lineRule="auto"/>
              <w:rPr>
                <w:rFonts w:ascii="Times New Roman" w:hAnsi="Times New Roman" w:cs="Times New Roman"/>
                <w:sz w:val="20"/>
                <w:szCs w:val="20"/>
              </w:rPr>
            </w:pPr>
            <w:r w:rsidRPr="00A43A3A">
              <w:rPr>
                <w:rFonts w:ascii="Times New Roman" w:hAnsi="Times New Roman" w:cs="Times New Roman"/>
                <w:sz w:val="20"/>
                <w:szCs w:val="20"/>
              </w:rPr>
              <w:t>01.01.2013 г. по категориям</w:t>
            </w:r>
          </w:p>
        </w:tc>
        <w:tc>
          <w:tcPr>
            <w:tcW w:w="1559" w:type="dxa"/>
            <w:tcBorders>
              <w:top w:val="single" w:sz="4" w:space="0" w:color="auto"/>
              <w:left w:val="single" w:sz="4" w:space="0" w:color="auto"/>
              <w:bottom w:val="nil"/>
              <w:right w:val="single" w:sz="4" w:space="0" w:color="auto"/>
            </w:tcBorders>
            <w:shd w:val="clear" w:color="auto" w:fill="FFFFFF"/>
          </w:tcPr>
          <w:p w14:paraId="1D3C7EA8" w14:textId="77777777" w:rsidR="00717201" w:rsidRPr="00A43A3A" w:rsidRDefault="00717201" w:rsidP="00A43A3A">
            <w:pPr>
              <w:spacing w:after="0" w:line="240" w:lineRule="auto"/>
              <w:rPr>
                <w:rFonts w:ascii="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D3A695" w14:textId="77777777" w:rsidR="00717201" w:rsidRPr="00A43A3A" w:rsidRDefault="00717201" w:rsidP="007B3175">
            <w:pPr>
              <w:spacing w:after="0" w:line="240" w:lineRule="auto"/>
              <w:rPr>
                <w:rFonts w:ascii="Times New Roman" w:hAnsi="Times New Roman" w:cs="Times New Roman"/>
                <w:sz w:val="20"/>
                <w:szCs w:val="20"/>
              </w:rPr>
            </w:pPr>
            <w:r w:rsidRPr="00A43A3A">
              <w:rPr>
                <w:rFonts w:ascii="Times New Roman" w:hAnsi="Times New Roman" w:cs="Times New Roman"/>
                <w:sz w:val="20"/>
                <w:szCs w:val="20"/>
              </w:rPr>
              <w:t>Горно-геологические условия</w:t>
            </w:r>
          </w:p>
        </w:tc>
        <w:tc>
          <w:tcPr>
            <w:tcW w:w="1560" w:type="dxa"/>
            <w:vMerge w:val="restart"/>
            <w:tcBorders>
              <w:top w:val="single" w:sz="4" w:space="0" w:color="auto"/>
              <w:left w:val="single" w:sz="4" w:space="0" w:color="auto"/>
              <w:right w:val="single" w:sz="4" w:space="0" w:color="auto"/>
            </w:tcBorders>
            <w:shd w:val="clear" w:color="auto" w:fill="FFFFFF"/>
            <w:vAlign w:val="center"/>
          </w:tcPr>
          <w:p w14:paraId="36AA7AC5" w14:textId="380D5408" w:rsidR="00717201" w:rsidRPr="00A43A3A" w:rsidRDefault="00717201" w:rsidP="00A43A3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Степень обводнен</w:t>
            </w:r>
            <w:r w:rsidRPr="00A43A3A">
              <w:rPr>
                <w:rFonts w:ascii="Times New Roman" w:hAnsi="Times New Roman" w:cs="Times New Roman"/>
                <w:sz w:val="20"/>
                <w:szCs w:val="20"/>
              </w:rPr>
              <w:softHyphen/>
              <w:t>ности</w:t>
            </w:r>
          </w:p>
        </w:tc>
        <w:tc>
          <w:tcPr>
            <w:tcW w:w="2693" w:type="dxa"/>
            <w:vMerge w:val="restart"/>
            <w:tcBorders>
              <w:top w:val="single" w:sz="4" w:space="0" w:color="auto"/>
              <w:left w:val="single" w:sz="4" w:space="0" w:color="auto"/>
              <w:right w:val="single" w:sz="4" w:space="0" w:color="auto"/>
            </w:tcBorders>
            <w:shd w:val="clear" w:color="auto" w:fill="FFFFFF"/>
            <w:vAlign w:val="center"/>
          </w:tcPr>
          <w:p w14:paraId="5B6CB183" w14:textId="6F2409B3" w:rsidR="00717201" w:rsidRPr="00A43A3A" w:rsidRDefault="00717201" w:rsidP="002D381E">
            <w:pPr>
              <w:spacing w:line="240" w:lineRule="auto"/>
              <w:rPr>
                <w:rFonts w:ascii="Times New Roman" w:hAnsi="Times New Roman" w:cs="Times New Roman"/>
                <w:sz w:val="20"/>
                <w:szCs w:val="20"/>
              </w:rPr>
            </w:pPr>
            <w:r w:rsidRPr="00A43A3A">
              <w:rPr>
                <w:rFonts w:ascii="Times New Roman" w:hAnsi="Times New Roman" w:cs="Times New Roman"/>
                <w:sz w:val="20"/>
                <w:szCs w:val="20"/>
              </w:rPr>
              <w:t>Степень промышленного освоения (госрезерв – числится на госбалансе, резерв – не числится на госбалансе)</w:t>
            </w:r>
          </w:p>
        </w:tc>
      </w:tr>
      <w:tr w:rsidR="00717201" w:rsidRPr="00A43A3A" w14:paraId="266012D4" w14:textId="77777777" w:rsidTr="009407E0">
        <w:trPr>
          <w:trHeight w:val="979"/>
        </w:trPr>
        <w:tc>
          <w:tcPr>
            <w:tcW w:w="421" w:type="dxa"/>
            <w:tcBorders>
              <w:top w:val="nil"/>
              <w:left w:val="single" w:sz="4" w:space="0" w:color="auto"/>
              <w:bottom w:val="single" w:sz="4" w:space="0" w:color="auto"/>
              <w:right w:val="single" w:sz="4" w:space="0" w:color="auto"/>
            </w:tcBorders>
            <w:shd w:val="clear" w:color="auto" w:fill="FFFFFF"/>
          </w:tcPr>
          <w:p w14:paraId="2A56D644" w14:textId="61BD8D0F" w:rsidR="00717201" w:rsidRPr="00A43A3A" w:rsidRDefault="00717201" w:rsidP="00A43A3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 п/п</w:t>
            </w:r>
          </w:p>
        </w:tc>
        <w:tc>
          <w:tcPr>
            <w:tcW w:w="1701" w:type="dxa"/>
            <w:tcBorders>
              <w:top w:val="nil"/>
              <w:left w:val="single" w:sz="4" w:space="0" w:color="auto"/>
              <w:bottom w:val="single" w:sz="4" w:space="0" w:color="auto"/>
              <w:right w:val="single" w:sz="4" w:space="0" w:color="auto"/>
            </w:tcBorders>
            <w:shd w:val="clear" w:color="auto" w:fill="FFFFFF"/>
          </w:tcPr>
          <w:p w14:paraId="6066AB18" w14:textId="77777777" w:rsidR="00717201" w:rsidRPr="00A43A3A" w:rsidRDefault="00717201" w:rsidP="00A43A3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Месторождение</w:t>
            </w:r>
          </w:p>
        </w:tc>
        <w:tc>
          <w:tcPr>
            <w:tcW w:w="1842" w:type="dxa"/>
            <w:tcBorders>
              <w:top w:val="nil"/>
              <w:left w:val="single" w:sz="4" w:space="0" w:color="auto"/>
              <w:bottom w:val="single" w:sz="4" w:space="0" w:color="auto"/>
              <w:right w:val="single" w:sz="4" w:space="0" w:color="auto"/>
            </w:tcBorders>
            <w:shd w:val="clear" w:color="auto" w:fill="FFFFFF"/>
          </w:tcPr>
          <w:p w14:paraId="753311FA" w14:textId="63DEDD2F" w:rsidR="00717201" w:rsidRPr="00A43A3A" w:rsidRDefault="00717201" w:rsidP="00A43A3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Географическая привязка (местоположение)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3459EA1" w14:textId="77777777" w:rsidR="00717201" w:rsidRPr="00A43A3A" w:rsidRDefault="00717201" w:rsidP="009407E0">
            <w:pPr>
              <w:spacing w:after="0" w:line="240" w:lineRule="auto"/>
              <w:rPr>
                <w:rFonts w:ascii="Times New Roman" w:hAnsi="Times New Roman" w:cs="Times New Roman"/>
                <w:sz w:val="20"/>
                <w:szCs w:val="20"/>
              </w:rPr>
            </w:pPr>
            <w:r w:rsidRPr="00A43A3A">
              <w:rPr>
                <w:rFonts w:ascii="Times New Roman" w:hAnsi="Times New Roman" w:cs="Times New Roman"/>
                <w:sz w:val="20"/>
                <w:szCs w:val="20"/>
              </w:rPr>
              <w:t>А+В+С1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0E3553C" w14:textId="77777777" w:rsidR="00717201" w:rsidRPr="00A43A3A" w:rsidRDefault="00717201" w:rsidP="009407E0">
            <w:pPr>
              <w:spacing w:after="0" w:line="240" w:lineRule="auto"/>
              <w:rPr>
                <w:rFonts w:ascii="Times New Roman" w:hAnsi="Times New Roman" w:cs="Times New Roman"/>
                <w:sz w:val="20"/>
                <w:szCs w:val="20"/>
              </w:rPr>
            </w:pPr>
            <w:r w:rsidRPr="00A43A3A">
              <w:rPr>
                <w:rFonts w:ascii="Times New Roman" w:hAnsi="Times New Roman" w:cs="Times New Roman"/>
                <w:sz w:val="20"/>
                <w:szCs w:val="20"/>
              </w:rPr>
              <w:t>С2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C49DB55" w14:textId="77777777" w:rsidR="00717201" w:rsidRPr="00A43A3A" w:rsidRDefault="00717201" w:rsidP="009407E0">
            <w:pPr>
              <w:spacing w:after="0" w:line="240" w:lineRule="auto"/>
              <w:rPr>
                <w:rFonts w:ascii="Times New Roman" w:hAnsi="Times New Roman" w:cs="Times New Roman"/>
                <w:sz w:val="20"/>
                <w:szCs w:val="20"/>
              </w:rPr>
            </w:pPr>
            <w:r w:rsidRPr="00A43A3A">
              <w:rPr>
                <w:rFonts w:ascii="Times New Roman" w:hAnsi="Times New Roman" w:cs="Times New Roman"/>
                <w:sz w:val="20"/>
                <w:szCs w:val="20"/>
              </w:rPr>
              <w:t>Забалан</w:t>
            </w:r>
            <w:r w:rsidRPr="00A43A3A">
              <w:rPr>
                <w:rFonts w:ascii="Times New Roman" w:hAnsi="Times New Roman" w:cs="Times New Roman"/>
                <w:sz w:val="20"/>
                <w:szCs w:val="20"/>
              </w:rPr>
              <w:softHyphen/>
              <w:t>совые</w:t>
            </w:r>
          </w:p>
        </w:tc>
        <w:tc>
          <w:tcPr>
            <w:tcW w:w="1559" w:type="dxa"/>
            <w:tcBorders>
              <w:top w:val="nil"/>
              <w:left w:val="single" w:sz="4" w:space="0" w:color="auto"/>
              <w:bottom w:val="single" w:sz="4" w:space="0" w:color="auto"/>
              <w:right w:val="single" w:sz="4" w:space="0" w:color="auto"/>
            </w:tcBorders>
            <w:shd w:val="clear" w:color="auto" w:fill="FFFFFF"/>
          </w:tcPr>
          <w:p w14:paraId="086FFB03" w14:textId="77777777" w:rsidR="00717201" w:rsidRPr="00A43A3A" w:rsidRDefault="00717201" w:rsidP="00A43A3A">
            <w:pPr>
              <w:spacing w:after="0" w:line="240" w:lineRule="auto"/>
              <w:rPr>
                <w:rFonts w:ascii="Times New Roman" w:hAnsi="Times New Roman" w:cs="Times New Roman"/>
                <w:sz w:val="20"/>
                <w:szCs w:val="20"/>
              </w:rPr>
            </w:pPr>
            <w:r w:rsidRPr="00A43A3A">
              <w:rPr>
                <w:rFonts w:ascii="Times New Roman" w:hAnsi="Times New Roman" w:cs="Times New Roman"/>
                <w:sz w:val="20"/>
                <w:szCs w:val="20"/>
              </w:rPr>
              <w:t>Товарная продукция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FD5F3B" w14:textId="77777777" w:rsidR="00717201" w:rsidRPr="00A43A3A" w:rsidRDefault="00717201" w:rsidP="007B3175">
            <w:pPr>
              <w:spacing w:after="0" w:line="240" w:lineRule="auto"/>
              <w:rPr>
                <w:rFonts w:ascii="Times New Roman" w:hAnsi="Times New Roman" w:cs="Times New Roman"/>
                <w:sz w:val="20"/>
                <w:szCs w:val="20"/>
              </w:rPr>
            </w:pPr>
            <w:r w:rsidRPr="00A43A3A">
              <w:rPr>
                <w:rFonts w:ascii="Times New Roman" w:hAnsi="Times New Roman" w:cs="Times New Roman"/>
                <w:sz w:val="20"/>
                <w:szCs w:val="20"/>
              </w:rPr>
              <w:t>Средняя мощность вскрыши, 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3B3CA9" w14:textId="77777777" w:rsidR="00717201" w:rsidRPr="00A43A3A" w:rsidRDefault="00717201" w:rsidP="007B3175">
            <w:pPr>
              <w:spacing w:after="0" w:line="240" w:lineRule="auto"/>
              <w:rPr>
                <w:rFonts w:ascii="Times New Roman" w:hAnsi="Times New Roman" w:cs="Times New Roman"/>
                <w:sz w:val="20"/>
                <w:szCs w:val="20"/>
              </w:rPr>
            </w:pPr>
            <w:r w:rsidRPr="00A43A3A">
              <w:rPr>
                <w:rFonts w:ascii="Times New Roman" w:hAnsi="Times New Roman" w:cs="Times New Roman"/>
                <w:sz w:val="20"/>
                <w:szCs w:val="20"/>
              </w:rPr>
              <w:t>Средняя мощность полезной толщи, м</w:t>
            </w:r>
          </w:p>
        </w:tc>
        <w:tc>
          <w:tcPr>
            <w:tcW w:w="1560" w:type="dxa"/>
            <w:vMerge/>
            <w:tcBorders>
              <w:left w:val="single" w:sz="4" w:space="0" w:color="auto"/>
              <w:bottom w:val="single" w:sz="4" w:space="0" w:color="auto"/>
              <w:right w:val="single" w:sz="4" w:space="0" w:color="auto"/>
            </w:tcBorders>
            <w:shd w:val="clear" w:color="auto" w:fill="FFFFFF"/>
            <w:vAlign w:val="center"/>
          </w:tcPr>
          <w:p w14:paraId="7C93249D" w14:textId="3D4FC38A" w:rsidR="00717201" w:rsidRPr="00A43A3A" w:rsidRDefault="00717201" w:rsidP="00A43A3A">
            <w:pPr>
              <w:spacing w:after="0" w:line="240" w:lineRule="auto"/>
              <w:jc w:val="center"/>
              <w:rPr>
                <w:rFonts w:ascii="Times New Roman" w:hAnsi="Times New Roman" w:cs="Times New Roman"/>
                <w:sz w:val="20"/>
                <w:szCs w:val="20"/>
              </w:rPr>
            </w:pPr>
          </w:p>
        </w:tc>
        <w:tc>
          <w:tcPr>
            <w:tcW w:w="2693" w:type="dxa"/>
            <w:vMerge/>
            <w:tcBorders>
              <w:left w:val="single" w:sz="4" w:space="0" w:color="auto"/>
              <w:bottom w:val="single" w:sz="4" w:space="0" w:color="auto"/>
              <w:right w:val="single" w:sz="4" w:space="0" w:color="auto"/>
            </w:tcBorders>
            <w:shd w:val="clear" w:color="auto" w:fill="FFFFFF"/>
          </w:tcPr>
          <w:p w14:paraId="616EB042" w14:textId="5911411F" w:rsidR="00717201" w:rsidRPr="00A43A3A" w:rsidRDefault="00717201" w:rsidP="00A43A3A">
            <w:pPr>
              <w:spacing w:line="240" w:lineRule="auto"/>
              <w:jc w:val="center"/>
              <w:rPr>
                <w:rFonts w:ascii="Times New Roman" w:hAnsi="Times New Roman" w:cs="Times New Roman"/>
                <w:sz w:val="20"/>
                <w:szCs w:val="20"/>
              </w:rPr>
            </w:pPr>
          </w:p>
        </w:tc>
      </w:tr>
      <w:tr w:rsidR="00B81AEC" w:rsidRPr="00A43A3A" w14:paraId="784C416A" w14:textId="77777777" w:rsidTr="00B81AEC">
        <w:trPr>
          <w:trHeight w:val="21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282CD775" w14:textId="188C78DD" w:rsidR="00B81AEC" w:rsidRPr="00A43A3A" w:rsidRDefault="00AE6453" w:rsidP="00A43A3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1</w:t>
            </w:r>
          </w:p>
        </w:tc>
        <w:tc>
          <w:tcPr>
            <w:tcW w:w="14033"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53B23FF3" w14:textId="432B5B9C" w:rsidR="00B81AEC" w:rsidRPr="00A43A3A" w:rsidRDefault="00B81AEC" w:rsidP="00A43A3A">
            <w:pPr>
              <w:spacing w:after="0" w:line="240" w:lineRule="auto"/>
              <w:ind w:left="220"/>
              <w:jc w:val="center"/>
              <w:rPr>
                <w:rFonts w:ascii="Times New Roman" w:hAnsi="Times New Roman" w:cs="Times New Roman"/>
                <w:sz w:val="20"/>
                <w:szCs w:val="20"/>
              </w:rPr>
            </w:pPr>
            <w:r w:rsidRPr="00A43A3A">
              <w:rPr>
                <w:rFonts w:ascii="Times New Roman" w:hAnsi="Times New Roman" w:cs="Times New Roman"/>
                <w:sz w:val="20"/>
                <w:szCs w:val="20"/>
              </w:rPr>
              <w:t>Глины и суглинки легкоплавкие, тыс. м</w:t>
            </w:r>
            <w:r w:rsidRPr="00A43A3A">
              <w:rPr>
                <w:rFonts w:ascii="Times New Roman" w:hAnsi="Times New Roman" w:cs="Times New Roman"/>
                <w:sz w:val="20"/>
                <w:szCs w:val="20"/>
                <w:vertAlign w:val="superscript"/>
              </w:rPr>
              <w:t>3</w:t>
            </w:r>
          </w:p>
        </w:tc>
      </w:tr>
      <w:tr w:rsidR="00380786" w:rsidRPr="00A43A3A" w14:paraId="331FAF8B" w14:textId="5E9292ED" w:rsidTr="0041006E">
        <w:trPr>
          <w:trHeight w:val="272"/>
        </w:trPr>
        <w:tc>
          <w:tcPr>
            <w:tcW w:w="421" w:type="dxa"/>
            <w:tcBorders>
              <w:top w:val="single" w:sz="4" w:space="0" w:color="auto"/>
              <w:left w:val="single" w:sz="4" w:space="0" w:color="auto"/>
              <w:bottom w:val="single" w:sz="4" w:space="0" w:color="auto"/>
              <w:right w:val="single" w:sz="4" w:space="0" w:color="auto"/>
            </w:tcBorders>
            <w:shd w:val="clear" w:color="auto" w:fill="FFFFFF"/>
          </w:tcPr>
          <w:p w14:paraId="3A28C842" w14:textId="49E838D3" w:rsidR="00380786" w:rsidRPr="00A43A3A" w:rsidRDefault="00380786" w:rsidP="00A43A3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1</w:t>
            </w:r>
            <w:r w:rsidR="00AE6453" w:rsidRPr="00A43A3A">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99766B7" w14:textId="0622E21F" w:rsidR="00380786" w:rsidRPr="00A43A3A" w:rsidRDefault="00380786" w:rsidP="00A43A3A">
            <w:pPr>
              <w:spacing w:after="0" w:line="240" w:lineRule="auto"/>
              <w:rPr>
                <w:rFonts w:ascii="Times New Roman" w:hAnsi="Times New Roman" w:cs="Times New Roman"/>
                <w:sz w:val="20"/>
                <w:szCs w:val="20"/>
              </w:rPr>
            </w:pPr>
            <w:r w:rsidRPr="00A43A3A">
              <w:rPr>
                <w:rFonts w:ascii="Times New Roman" w:hAnsi="Times New Roman" w:cs="Times New Roman"/>
                <w:sz w:val="20"/>
                <w:szCs w:val="20"/>
              </w:rPr>
              <w:t>Шаховский участок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504C530C" w14:textId="0A09325B" w:rsidR="00380786" w:rsidRPr="00A43A3A" w:rsidRDefault="00380786" w:rsidP="00A43A3A">
            <w:pPr>
              <w:spacing w:after="0" w:line="240" w:lineRule="auto"/>
              <w:rPr>
                <w:rFonts w:ascii="Times New Roman" w:hAnsi="Times New Roman" w:cs="Times New Roman"/>
                <w:sz w:val="20"/>
                <w:szCs w:val="20"/>
              </w:rPr>
            </w:pPr>
            <w:r w:rsidRPr="00A43A3A">
              <w:rPr>
                <w:rFonts w:ascii="Times New Roman" w:hAnsi="Times New Roman" w:cs="Times New Roman"/>
                <w:sz w:val="20"/>
                <w:szCs w:val="20"/>
              </w:rPr>
              <w:t xml:space="preserve">в </w:t>
            </w:r>
            <w:smartTag w:uri="urn:schemas-microsoft-com:office:smarttags" w:element="metricconverter">
              <w:smartTagPr>
                <w:attr w:name="ProductID" w:val="6,5 км"/>
              </w:smartTagPr>
              <w:r w:rsidRPr="00A43A3A">
                <w:rPr>
                  <w:rFonts w:ascii="Times New Roman" w:hAnsi="Times New Roman" w:cs="Times New Roman"/>
                  <w:sz w:val="20"/>
                  <w:szCs w:val="20"/>
                </w:rPr>
                <w:t>6,5 км</w:t>
              </w:r>
            </w:smartTag>
            <w:r w:rsidRPr="00A43A3A">
              <w:rPr>
                <w:rFonts w:ascii="Times New Roman" w:hAnsi="Times New Roman" w:cs="Times New Roman"/>
                <w:sz w:val="20"/>
                <w:szCs w:val="20"/>
              </w:rPr>
              <w:t xml:space="preserve"> к ЮЗ ж.д. ст. Ферзиково, в вблизи д. Шахово и Кашурки, на пр. берегу р. Комола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B1AC1A9" w14:textId="77777777" w:rsidR="00380786" w:rsidRPr="00A43A3A" w:rsidRDefault="00380786" w:rsidP="00A43A3A">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C84431D" w14:textId="31A166E8" w:rsidR="00380786" w:rsidRPr="00A43A3A" w:rsidRDefault="00380786" w:rsidP="00A43A3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10302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90F9DC2" w14:textId="77777777" w:rsidR="00380786" w:rsidRPr="00A43A3A" w:rsidRDefault="00380786" w:rsidP="00A43A3A">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723D672" w14:textId="17F5950C" w:rsidR="00380786" w:rsidRPr="00A43A3A" w:rsidRDefault="00380786" w:rsidP="00193FAC">
            <w:pPr>
              <w:spacing w:after="0" w:line="240" w:lineRule="auto"/>
              <w:jc w:val="both"/>
              <w:rPr>
                <w:rFonts w:ascii="Times New Roman" w:hAnsi="Times New Roman" w:cs="Times New Roman"/>
                <w:sz w:val="20"/>
                <w:szCs w:val="20"/>
              </w:rPr>
            </w:pPr>
            <w:r w:rsidRPr="00A43A3A">
              <w:rPr>
                <w:rFonts w:ascii="Times New Roman" w:hAnsi="Times New Roman" w:cs="Times New Roman"/>
                <w:sz w:val="20"/>
                <w:szCs w:val="20"/>
              </w:rPr>
              <w:t>Кирпич полнотелый марки «100»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4E6AB62" w14:textId="4363B1C5" w:rsidR="00380786" w:rsidRPr="00A43A3A" w:rsidRDefault="00380786" w:rsidP="0090195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0498B84" w14:textId="62A7A62F" w:rsidR="00380786" w:rsidRPr="00A43A3A" w:rsidRDefault="00380786" w:rsidP="0090195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4,06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07A3AA4" w14:textId="549F4E30" w:rsidR="00380786" w:rsidRPr="00A43A3A" w:rsidRDefault="00380786" w:rsidP="00ED04F0">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Не изучены</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81B6A43" w14:textId="10A52AA0" w:rsidR="00380786" w:rsidRPr="00A43A3A" w:rsidRDefault="005A45EC" w:rsidP="00ED04F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000349D3" w:rsidRPr="00A43A3A">
              <w:rPr>
                <w:rFonts w:ascii="Times New Roman" w:hAnsi="Times New Roman" w:cs="Times New Roman"/>
                <w:sz w:val="20"/>
                <w:szCs w:val="20"/>
              </w:rPr>
              <w:t>езерв</w:t>
            </w:r>
          </w:p>
        </w:tc>
      </w:tr>
      <w:tr w:rsidR="00B81AEC" w:rsidRPr="00A43A3A" w14:paraId="7ED3AB21" w14:textId="77777777" w:rsidTr="0041006E">
        <w:trPr>
          <w:trHeight w:val="232"/>
        </w:trPr>
        <w:tc>
          <w:tcPr>
            <w:tcW w:w="421" w:type="dxa"/>
            <w:tcBorders>
              <w:top w:val="single" w:sz="4" w:space="0" w:color="auto"/>
              <w:left w:val="single" w:sz="4" w:space="0" w:color="auto"/>
              <w:bottom w:val="single" w:sz="4" w:space="0" w:color="auto"/>
              <w:right w:val="single" w:sz="4" w:space="0" w:color="auto"/>
            </w:tcBorders>
            <w:shd w:val="clear" w:color="auto" w:fill="FFFFFF"/>
          </w:tcPr>
          <w:p w14:paraId="40823DAB" w14:textId="6CD8C5D9" w:rsidR="00B81AEC" w:rsidRPr="00A43A3A" w:rsidRDefault="00AE6453" w:rsidP="00A43A3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2</w:t>
            </w:r>
          </w:p>
        </w:tc>
        <w:tc>
          <w:tcPr>
            <w:tcW w:w="14033" w:type="dxa"/>
            <w:gridSpan w:val="10"/>
            <w:tcBorders>
              <w:top w:val="single" w:sz="4" w:space="0" w:color="auto"/>
              <w:left w:val="single" w:sz="4" w:space="0" w:color="auto"/>
              <w:bottom w:val="single" w:sz="4" w:space="0" w:color="auto"/>
              <w:right w:val="single" w:sz="4" w:space="0" w:color="auto"/>
            </w:tcBorders>
            <w:shd w:val="clear" w:color="auto" w:fill="FFFFFF"/>
          </w:tcPr>
          <w:p w14:paraId="40CC75E5" w14:textId="59D7C495" w:rsidR="00B81AEC" w:rsidRPr="00A43A3A" w:rsidRDefault="00B81AEC" w:rsidP="00ED04F0">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Строительные известняки, тыс. м</w:t>
            </w:r>
            <w:r w:rsidRPr="00A43A3A">
              <w:rPr>
                <w:rFonts w:ascii="Times New Roman" w:hAnsi="Times New Roman" w:cs="Times New Roman"/>
                <w:sz w:val="20"/>
                <w:szCs w:val="20"/>
                <w:vertAlign w:val="superscript"/>
              </w:rPr>
              <w:t>3</w:t>
            </w:r>
          </w:p>
        </w:tc>
      </w:tr>
      <w:tr w:rsidR="000349D3" w:rsidRPr="00A43A3A" w14:paraId="77B6AABE" w14:textId="28F77993" w:rsidTr="0041006E">
        <w:trPr>
          <w:trHeight w:val="272"/>
        </w:trPr>
        <w:tc>
          <w:tcPr>
            <w:tcW w:w="421" w:type="dxa"/>
            <w:tcBorders>
              <w:top w:val="single" w:sz="4" w:space="0" w:color="auto"/>
              <w:left w:val="single" w:sz="4" w:space="0" w:color="auto"/>
              <w:bottom w:val="single" w:sz="4" w:space="0" w:color="auto"/>
              <w:right w:val="single" w:sz="4" w:space="0" w:color="auto"/>
            </w:tcBorders>
            <w:shd w:val="clear" w:color="auto" w:fill="FFFFFF"/>
          </w:tcPr>
          <w:p w14:paraId="035EFCFE" w14:textId="36F08955" w:rsidR="000349D3" w:rsidRPr="00A43A3A" w:rsidRDefault="000349D3" w:rsidP="00A43A3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2</w:t>
            </w:r>
            <w:r w:rsidR="00AE6453" w:rsidRPr="00A43A3A">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E1C4050" w14:textId="75A4B1D5" w:rsidR="000349D3" w:rsidRPr="00A43A3A" w:rsidRDefault="000349D3" w:rsidP="00A43A3A">
            <w:pPr>
              <w:spacing w:after="0" w:line="240" w:lineRule="auto"/>
              <w:rPr>
                <w:rFonts w:ascii="Times New Roman" w:hAnsi="Times New Roman" w:cs="Times New Roman"/>
                <w:sz w:val="20"/>
                <w:szCs w:val="20"/>
              </w:rPr>
            </w:pPr>
            <w:r w:rsidRPr="00A43A3A">
              <w:rPr>
                <w:rFonts w:ascii="Times New Roman" w:hAnsi="Times New Roman" w:cs="Times New Roman"/>
                <w:sz w:val="20"/>
                <w:szCs w:val="20"/>
              </w:rPr>
              <w:t>Ферзиковское-2 (Кольцовский участок)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4CDC2510" w14:textId="4A472C11" w:rsidR="000349D3" w:rsidRPr="00A43A3A" w:rsidRDefault="000349D3" w:rsidP="00A43A3A">
            <w:pPr>
              <w:spacing w:after="0" w:line="240" w:lineRule="auto"/>
              <w:rPr>
                <w:rFonts w:ascii="Times New Roman" w:hAnsi="Times New Roman" w:cs="Times New Roman"/>
                <w:sz w:val="20"/>
                <w:szCs w:val="20"/>
              </w:rPr>
            </w:pPr>
            <w:r w:rsidRPr="00A43A3A">
              <w:rPr>
                <w:rFonts w:ascii="Times New Roman" w:hAnsi="Times New Roman" w:cs="Times New Roman"/>
                <w:sz w:val="20"/>
                <w:szCs w:val="20"/>
              </w:rPr>
              <w:t xml:space="preserve">В </w:t>
            </w:r>
            <w:smartTag w:uri="urn:schemas-microsoft-com:office:smarttags" w:element="metricconverter">
              <w:smartTagPr>
                <w:attr w:name="ProductID" w:val="7 км"/>
              </w:smartTagPr>
              <w:r w:rsidRPr="00A43A3A">
                <w:rPr>
                  <w:rFonts w:ascii="Times New Roman" w:hAnsi="Times New Roman" w:cs="Times New Roman"/>
                  <w:sz w:val="20"/>
                  <w:szCs w:val="20"/>
                </w:rPr>
                <w:t>7 км</w:t>
              </w:r>
            </w:smartTag>
            <w:r w:rsidRPr="00A43A3A">
              <w:rPr>
                <w:rFonts w:ascii="Times New Roman" w:hAnsi="Times New Roman" w:cs="Times New Roman"/>
                <w:sz w:val="20"/>
                <w:szCs w:val="20"/>
              </w:rPr>
              <w:t xml:space="preserve"> к Ю от жд ст. Ферзиково, в </w:t>
            </w:r>
            <w:smartTag w:uri="urn:schemas-microsoft-com:office:smarttags" w:element="metricconverter">
              <w:smartTagPr>
                <w:attr w:name="ProductID" w:val="2,0 км"/>
              </w:smartTagPr>
              <w:r w:rsidRPr="00A43A3A">
                <w:rPr>
                  <w:rFonts w:ascii="Times New Roman" w:hAnsi="Times New Roman" w:cs="Times New Roman"/>
                  <w:sz w:val="20"/>
                  <w:szCs w:val="20"/>
                </w:rPr>
                <w:t>2,0 км</w:t>
              </w:r>
            </w:smartTag>
            <w:r w:rsidRPr="00A43A3A">
              <w:rPr>
                <w:rFonts w:ascii="Times New Roman" w:hAnsi="Times New Roman" w:cs="Times New Roman"/>
                <w:sz w:val="20"/>
                <w:szCs w:val="20"/>
              </w:rPr>
              <w:t xml:space="preserve"> к В от д. Кольцово, на левом берегу р. Оки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486B526" w14:textId="27727366" w:rsidR="000349D3" w:rsidRPr="00A43A3A" w:rsidRDefault="000349D3" w:rsidP="00A43A3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1957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EE04095" w14:textId="77777777" w:rsidR="000349D3" w:rsidRPr="00A43A3A" w:rsidRDefault="000349D3" w:rsidP="00A43A3A">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C1A5C6F" w14:textId="77777777" w:rsidR="000349D3" w:rsidRPr="00A43A3A" w:rsidRDefault="000349D3" w:rsidP="00A43A3A">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A58F307" w14:textId="6CC1E71E" w:rsidR="000349D3" w:rsidRPr="00A43A3A" w:rsidRDefault="000349D3" w:rsidP="00193FAC">
            <w:pPr>
              <w:spacing w:after="0" w:line="240" w:lineRule="auto"/>
              <w:jc w:val="both"/>
              <w:rPr>
                <w:rFonts w:ascii="Times New Roman" w:hAnsi="Times New Roman" w:cs="Times New Roman"/>
                <w:sz w:val="20"/>
                <w:szCs w:val="20"/>
              </w:rPr>
            </w:pPr>
            <w:r w:rsidRPr="00A43A3A">
              <w:rPr>
                <w:rFonts w:ascii="Times New Roman" w:hAnsi="Times New Roman" w:cs="Times New Roman"/>
                <w:sz w:val="20"/>
                <w:szCs w:val="20"/>
              </w:rPr>
              <w:t>Щебень в бетон, бутовый камень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170322D" w14:textId="65CC6CA5" w:rsidR="000349D3" w:rsidRPr="00A43A3A" w:rsidRDefault="000349D3" w:rsidP="0090195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841D1FF" w14:textId="6E70F4CB" w:rsidR="000349D3" w:rsidRPr="00A43A3A" w:rsidRDefault="000349D3" w:rsidP="0090195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12,0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02201D2" w14:textId="1E31BD7C" w:rsidR="000349D3" w:rsidRPr="00A43A3A" w:rsidRDefault="00C8398D" w:rsidP="00ED04F0">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C</w:t>
            </w:r>
            <w:r w:rsidR="000349D3" w:rsidRPr="00A43A3A">
              <w:rPr>
                <w:rFonts w:ascii="Times New Roman" w:hAnsi="Times New Roman" w:cs="Times New Roman"/>
                <w:sz w:val="20"/>
                <w:szCs w:val="20"/>
              </w:rPr>
              <w:t>ухая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8FFCE13" w14:textId="3F50AA14" w:rsidR="000349D3" w:rsidRPr="00A43A3A" w:rsidRDefault="005A45EC" w:rsidP="00ED04F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000349D3" w:rsidRPr="00A43A3A">
              <w:rPr>
                <w:rFonts w:ascii="Times New Roman" w:hAnsi="Times New Roman" w:cs="Times New Roman"/>
                <w:sz w:val="20"/>
                <w:szCs w:val="20"/>
              </w:rPr>
              <w:t>езерв</w:t>
            </w:r>
          </w:p>
        </w:tc>
      </w:tr>
      <w:tr w:rsidR="000349D3" w:rsidRPr="00A43A3A" w14:paraId="0FBC70B4" w14:textId="4891884B" w:rsidTr="0041006E">
        <w:trPr>
          <w:trHeight w:val="272"/>
        </w:trPr>
        <w:tc>
          <w:tcPr>
            <w:tcW w:w="421" w:type="dxa"/>
            <w:tcBorders>
              <w:top w:val="single" w:sz="4" w:space="0" w:color="auto"/>
              <w:left w:val="single" w:sz="4" w:space="0" w:color="auto"/>
              <w:bottom w:val="single" w:sz="4" w:space="0" w:color="auto"/>
              <w:right w:val="single" w:sz="4" w:space="0" w:color="auto"/>
            </w:tcBorders>
            <w:shd w:val="clear" w:color="auto" w:fill="FFFFFF"/>
          </w:tcPr>
          <w:p w14:paraId="420581B9" w14:textId="0C96BC61" w:rsidR="000349D3" w:rsidRPr="00A43A3A" w:rsidRDefault="00AE6453" w:rsidP="00A43A3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84E5F2F" w14:textId="1569E123" w:rsidR="000349D3" w:rsidRPr="00A43A3A" w:rsidRDefault="000349D3" w:rsidP="00A43A3A">
            <w:pPr>
              <w:spacing w:after="0" w:line="240" w:lineRule="auto"/>
              <w:rPr>
                <w:rFonts w:ascii="Times New Roman" w:hAnsi="Times New Roman" w:cs="Times New Roman"/>
                <w:sz w:val="20"/>
                <w:szCs w:val="20"/>
              </w:rPr>
            </w:pPr>
            <w:r w:rsidRPr="00A43A3A">
              <w:rPr>
                <w:rFonts w:ascii="Times New Roman" w:hAnsi="Times New Roman" w:cs="Times New Roman"/>
                <w:sz w:val="20"/>
                <w:szCs w:val="20"/>
              </w:rPr>
              <w:t>Шаховский участок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21A68B22" w14:textId="1DDD77B2" w:rsidR="000349D3" w:rsidRPr="00A43A3A" w:rsidRDefault="000349D3" w:rsidP="00A43A3A">
            <w:pPr>
              <w:spacing w:after="0" w:line="240" w:lineRule="auto"/>
              <w:rPr>
                <w:rFonts w:ascii="Times New Roman" w:hAnsi="Times New Roman" w:cs="Times New Roman"/>
                <w:sz w:val="20"/>
                <w:szCs w:val="20"/>
              </w:rPr>
            </w:pPr>
            <w:r w:rsidRPr="00A43A3A">
              <w:rPr>
                <w:rFonts w:ascii="Times New Roman" w:hAnsi="Times New Roman" w:cs="Times New Roman"/>
                <w:sz w:val="20"/>
                <w:szCs w:val="20"/>
              </w:rPr>
              <w:t xml:space="preserve">в </w:t>
            </w:r>
            <w:smartTag w:uri="urn:schemas-microsoft-com:office:smarttags" w:element="metricconverter">
              <w:smartTagPr>
                <w:attr w:name="ProductID" w:val="6,5 км"/>
              </w:smartTagPr>
              <w:r w:rsidRPr="00A43A3A">
                <w:rPr>
                  <w:rFonts w:ascii="Times New Roman" w:hAnsi="Times New Roman" w:cs="Times New Roman"/>
                  <w:sz w:val="20"/>
                  <w:szCs w:val="20"/>
                </w:rPr>
                <w:t>6,5 км</w:t>
              </w:r>
            </w:smartTag>
            <w:r w:rsidRPr="00A43A3A">
              <w:rPr>
                <w:rFonts w:ascii="Times New Roman" w:hAnsi="Times New Roman" w:cs="Times New Roman"/>
                <w:sz w:val="20"/>
                <w:szCs w:val="20"/>
              </w:rPr>
              <w:t xml:space="preserve"> к ЮЗ ж.д. ст. Ферзиково, в вблизи д. Шахово и Кашурки, на пр. берегу р. Комола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D3450E6" w14:textId="77777777" w:rsidR="000349D3" w:rsidRPr="00A43A3A" w:rsidRDefault="000349D3" w:rsidP="00A43A3A">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B104E37" w14:textId="75E8EF47" w:rsidR="000349D3" w:rsidRPr="00A43A3A" w:rsidRDefault="000349D3" w:rsidP="00A43A3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69527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B955279" w14:textId="77777777" w:rsidR="000349D3" w:rsidRPr="00A43A3A" w:rsidRDefault="000349D3" w:rsidP="00A43A3A">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A89B22B" w14:textId="04307833" w:rsidR="000349D3" w:rsidRPr="00A43A3A" w:rsidRDefault="000349D3" w:rsidP="00193FAC">
            <w:pPr>
              <w:spacing w:after="0" w:line="240" w:lineRule="auto"/>
              <w:jc w:val="both"/>
              <w:rPr>
                <w:rFonts w:ascii="Times New Roman" w:hAnsi="Times New Roman" w:cs="Times New Roman"/>
                <w:sz w:val="20"/>
                <w:szCs w:val="20"/>
              </w:rPr>
            </w:pPr>
            <w:r w:rsidRPr="00A43A3A">
              <w:rPr>
                <w:rFonts w:ascii="Times New Roman" w:hAnsi="Times New Roman" w:cs="Times New Roman"/>
                <w:sz w:val="20"/>
                <w:szCs w:val="20"/>
              </w:rPr>
              <w:t>Строительный камень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F84D6AA" w14:textId="77777777" w:rsidR="000349D3" w:rsidRPr="00A43A3A" w:rsidRDefault="000349D3" w:rsidP="0090195A">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62C16B2" w14:textId="527FE450" w:rsidR="000349D3" w:rsidRPr="00A43A3A" w:rsidRDefault="000349D3" w:rsidP="0090195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27,4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46F6376" w14:textId="0F66BC37" w:rsidR="000349D3" w:rsidRPr="00A43A3A" w:rsidRDefault="000349D3" w:rsidP="00ED04F0">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Не изучены</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2267379" w14:textId="60F1EE3C" w:rsidR="000349D3" w:rsidRPr="00A43A3A" w:rsidRDefault="005A45EC" w:rsidP="00ED04F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000349D3" w:rsidRPr="00A43A3A">
              <w:rPr>
                <w:rFonts w:ascii="Times New Roman" w:hAnsi="Times New Roman" w:cs="Times New Roman"/>
                <w:sz w:val="20"/>
                <w:szCs w:val="20"/>
              </w:rPr>
              <w:t>езерв</w:t>
            </w:r>
          </w:p>
        </w:tc>
      </w:tr>
      <w:tr w:rsidR="00B81AEC" w:rsidRPr="00A43A3A" w14:paraId="20CE4C3B" w14:textId="77777777" w:rsidTr="0041006E">
        <w:trPr>
          <w:trHeight w:val="272"/>
        </w:trPr>
        <w:tc>
          <w:tcPr>
            <w:tcW w:w="421" w:type="dxa"/>
            <w:tcBorders>
              <w:top w:val="single" w:sz="4" w:space="0" w:color="auto"/>
              <w:left w:val="single" w:sz="4" w:space="0" w:color="auto"/>
              <w:bottom w:val="single" w:sz="4" w:space="0" w:color="auto"/>
              <w:right w:val="single" w:sz="4" w:space="0" w:color="auto"/>
            </w:tcBorders>
            <w:shd w:val="clear" w:color="auto" w:fill="FFFFFF"/>
          </w:tcPr>
          <w:p w14:paraId="41899824" w14:textId="0DC586C5" w:rsidR="00B81AEC" w:rsidRPr="00A43A3A" w:rsidRDefault="00AE6453" w:rsidP="00A43A3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3</w:t>
            </w:r>
          </w:p>
        </w:tc>
        <w:tc>
          <w:tcPr>
            <w:tcW w:w="14033" w:type="dxa"/>
            <w:gridSpan w:val="10"/>
            <w:tcBorders>
              <w:top w:val="single" w:sz="4" w:space="0" w:color="auto"/>
              <w:left w:val="single" w:sz="4" w:space="0" w:color="auto"/>
              <w:bottom w:val="single" w:sz="4" w:space="0" w:color="auto"/>
              <w:right w:val="single" w:sz="4" w:space="0" w:color="auto"/>
            </w:tcBorders>
            <w:shd w:val="clear" w:color="auto" w:fill="FFFFFF"/>
          </w:tcPr>
          <w:p w14:paraId="3075586E" w14:textId="479F45BB" w:rsidR="00B81AEC" w:rsidRPr="00A43A3A" w:rsidRDefault="00B81AEC" w:rsidP="00ED04F0">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Глины для буровых растворов, тыс. т</w:t>
            </w:r>
          </w:p>
        </w:tc>
      </w:tr>
      <w:tr w:rsidR="000349D3" w:rsidRPr="00A43A3A" w14:paraId="7F0D12EC" w14:textId="6828B4B5" w:rsidTr="0041006E">
        <w:trPr>
          <w:trHeight w:val="272"/>
        </w:trPr>
        <w:tc>
          <w:tcPr>
            <w:tcW w:w="421" w:type="dxa"/>
            <w:tcBorders>
              <w:top w:val="single" w:sz="4" w:space="0" w:color="auto"/>
              <w:left w:val="single" w:sz="4" w:space="0" w:color="auto"/>
              <w:bottom w:val="single" w:sz="4" w:space="0" w:color="auto"/>
              <w:right w:val="single" w:sz="4" w:space="0" w:color="auto"/>
            </w:tcBorders>
            <w:shd w:val="clear" w:color="auto" w:fill="FFFFFF"/>
          </w:tcPr>
          <w:p w14:paraId="106B96B3" w14:textId="46A78D60" w:rsidR="000349D3" w:rsidRPr="00A43A3A" w:rsidRDefault="00AE6453" w:rsidP="00A43A3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A810CE6" w14:textId="6F7A3380" w:rsidR="000349D3" w:rsidRPr="00A43A3A" w:rsidRDefault="000349D3" w:rsidP="00A43A3A">
            <w:pPr>
              <w:spacing w:after="0" w:line="240" w:lineRule="auto"/>
              <w:rPr>
                <w:rFonts w:ascii="Times New Roman" w:hAnsi="Times New Roman" w:cs="Times New Roman"/>
                <w:sz w:val="20"/>
                <w:szCs w:val="20"/>
              </w:rPr>
            </w:pPr>
            <w:r w:rsidRPr="00A43A3A">
              <w:rPr>
                <w:rFonts w:ascii="Times New Roman" w:hAnsi="Times New Roman" w:cs="Times New Roman"/>
                <w:sz w:val="20"/>
                <w:szCs w:val="20"/>
              </w:rPr>
              <w:t>Шаховский участок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13D88C0E" w14:textId="5445A8B3" w:rsidR="000349D3" w:rsidRPr="00A43A3A" w:rsidRDefault="000349D3" w:rsidP="00A43A3A">
            <w:pPr>
              <w:spacing w:after="0" w:line="240" w:lineRule="auto"/>
              <w:rPr>
                <w:rFonts w:ascii="Times New Roman" w:hAnsi="Times New Roman" w:cs="Times New Roman"/>
                <w:sz w:val="20"/>
                <w:szCs w:val="20"/>
              </w:rPr>
            </w:pPr>
            <w:r w:rsidRPr="00A43A3A">
              <w:rPr>
                <w:rFonts w:ascii="Times New Roman" w:hAnsi="Times New Roman" w:cs="Times New Roman"/>
                <w:sz w:val="20"/>
                <w:szCs w:val="20"/>
              </w:rPr>
              <w:t xml:space="preserve">в </w:t>
            </w:r>
            <w:smartTag w:uri="urn:schemas-microsoft-com:office:smarttags" w:element="metricconverter">
              <w:smartTagPr>
                <w:attr w:name="ProductID" w:val="6,5 км"/>
              </w:smartTagPr>
              <w:r w:rsidRPr="00A43A3A">
                <w:rPr>
                  <w:rFonts w:ascii="Times New Roman" w:hAnsi="Times New Roman" w:cs="Times New Roman"/>
                  <w:sz w:val="20"/>
                  <w:szCs w:val="20"/>
                </w:rPr>
                <w:t>6,5 км</w:t>
              </w:r>
            </w:smartTag>
            <w:r w:rsidRPr="00A43A3A">
              <w:rPr>
                <w:rFonts w:ascii="Times New Roman" w:hAnsi="Times New Roman" w:cs="Times New Roman"/>
                <w:sz w:val="20"/>
                <w:szCs w:val="20"/>
              </w:rPr>
              <w:t xml:space="preserve"> к ЮЗ ж.д. ст. Ферзиково, в вблизи д. Шахово и Кашурки, на пр. берегу р. Комола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581A6E9" w14:textId="77777777" w:rsidR="000349D3" w:rsidRPr="00A43A3A" w:rsidRDefault="000349D3" w:rsidP="00A43A3A">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9ED30D5" w14:textId="084B4BE2" w:rsidR="000349D3" w:rsidRPr="00A43A3A" w:rsidRDefault="000349D3" w:rsidP="00A43A3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13451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B771C57" w14:textId="77777777" w:rsidR="000349D3" w:rsidRPr="00A43A3A" w:rsidRDefault="000349D3" w:rsidP="00A43A3A">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38721F3" w14:textId="4BAACEDB" w:rsidR="000349D3" w:rsidRPr="00A43A3A" w:rsidRDefault="000349D3" w:rsidP="00193FAC">
            <w:pPr>
              <w:spacing w:after="0" w:line="240" w:lineRule="auto"/>
              <w:jc w:val="both"/>
              <w:rPr>
                <w:rFonts w:ascii="Times New Roman" w:hAnsi="Times New Roman" w:cs="Times New Roman"/>
                <w:sz w:val="20"/>
                <w:szCs w:val="20"/>
              </w:rPr>
            </w:pPr>
            <w:r w:rsidRPr="00A43A3A">
              <w:rPr>
                <w:rFonts w:ascii="Times New Roman" w:hAnsi="Times New Roman" w:cs="Times New Roman"/>
                <w:sz w:val="20"/>
                <w:szCs w:val="20"/>
              </w:rPr>
              <w:t>Буровые растворы глинопорошок Б-8, Б-6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22E5A4C" w14:textId="72CE7269" w:rsidR="000349D3" w:rsidRPr="00A43A3A" w:rsidRDefault="000349D3" w:rsidP="0090195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19,1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74AC21E" w14:textId="75081197" w:rsidR="000349D3" w:rsidRPr="00A43A3A" w:rsidRDefault="000349D3" w:rsidP="0090195A">
            <w:pPr>
              <w:spacing w:after="0" w:line="240" w:lineRule="auto"/>
              <w:jc w:val="center"/>
              <w:rPr>
                <w:rFonts w:ascii="Times New Roman" w:hAnsi="Times New Roman" w:cs="Times New Roman"/>
                <w:sz w:val="20"/>
                <w:szCs w:val="20"/>
              </w:rPr>
            </w:pPr>
            <w:r w:rsidRPr="00A43A3A">
              <w:rPr>
                <w:rFonts w:ascii="Times New Roman" w:hAnsi="Times New Roman" w:cs="Times New Roman"/>
                <w:sz w:val="20"/>
                <w:szCs w:val="20"/>
              </w:rPr>
              <w:t>7,6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A05CEB2" w14:textId="0F5C1E76" w:rsidR="000349D3" w:rsidRPr="00A43A3A" w:rsidRDefault="00C8398D" w:rsidP="00ED04F0">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C</w:t>
            </w:r>
            <w:r w:rsidR="000349D3" w:rsidRPr="00A43A3A">
              <w:rPr>
                <w:rFonts w:ascii="Times New Roman" w:hAnsi="Times New Roman" w:cs="Times New Roman"/>
                <w:sz w:val="20"/>
                <w:szCs w:val="20"/>
              </w:rPr>
              <w:t>ухая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CA97617" w14:textId="7CCD9634" w:rsidR="000349D3" w:rsidRPr="00A43A3A" w:rsidRDefault="005A45EC" w:rsidP="00ED04F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000349D3" w:rsidRPr="00A43A3A">
              <w:rPr>
                <w:rFonts w:ascii="Times New Roman" w:hAnsi="Times New Roman" w:cs="Times New Roman"/>
                <w:sz w:val="20"/>
                <w:szCs w:val="20"/>
              </w:rPr>
              <w:t>езерв</w:t>
            </w:r>
          </w:p>
        </w:tc>
      </w:tr>
    </w:tbl>
    <w:p w14:paraId="31C575E0" w14:textId="57BE22C3" w:rsidR="00C7152D" w:rsidRDefault="00C7152D" w:rsidP="00186AEA">
      <w:pPr>
        <w:pStyle w:val="a"/>
        <w:numPr>
          <w:ilvl w:val="0"/>
          <w:numId w:val="0"/>
        </w:numPr>
        <w:spacing w:line="240" w:lineRule="auto"/>
        <w:jc w:val="both"/>
      </w:pPr>
    </w:p>
    <w:p w14:paraId="0E0D3421" w14:textId="6755257F" w:rsidR="00C7152D" w:rsidRPr="00A43A3A" w:rsidRDefault="00C7152D" w:rsidP="00A43A3A">
      <w:pPr>
        <w:rPr>
          <w:rFonts w:ascii="Times New Roman" w:eastAsia="Times New Roman" w:hAnsi="Times New Roman" w:cs="Times New Roman"/>
          <w:sz w:val="24"/>
          <w:szCs w:val="24"/>
          <w:lang w:eastAsia="ru-RU"/>
        </w:rPr>
      </w:pPr>
      <w:r>
        <w:br w:type="page"/>
      </w:r>
    </w:p>
    <w:tbl>
      <w:tblPr>
        <w:tblStyle w:val="ad"/>
        <w:tblW w:w="0" w:type="auto"/>
        <w:tblLook w:val="04A0" w:firstRow="1" w:lastRow="0" w:firstColumn="1" w:lastColumn="0" w:noHBand="0" w:noVBand="1"/>
      </w:tblPr>
      <w:tblGrid>
        <w:gridCol w:w="486"/>
        <w:gridCol w:w="1971"/>
        <w:gridCol w:w="3497"/>
        <w:gridCol w:w="3293"/>
        <w:gridCol w:w="5323"/>
      </w:tblGrid>
      <w:tr w:rsidR="00C7152D" w:rsidRPr="00C7152D" w14:paraId="684C437D" w14:textId="77777777" w:rsidTr="00DB5259">
        <w:tc>
          <w:tcPr>
            <w:tcW w:w="14570" w:type="dxa"/>
            <w:gridSpan w:val="5"/>
            <w:tcBorders>
              <w:top w:val="nil"/>
              <w:left w:val="nil"/>
              <w:bottom w:val="single" w:sz="4" w:space="0" w:color="auto"/>
              <w:right w:val="nil"/>
            </w:tcBorders>
          </w:tcPr>
          <w:p w14:paraId="3EA57129" w14:textId="2377412D" w:rsidR="00C7152D" w:rsidRPr="00C7152D" w:rsidRDefault="00A43A3A" w:rsidP="00FA30A6">
            <w:pPr>
              <w:pStyle w:val="a"/>
              <w:spacing w:line="240" w:lineRule="auto"/>
            </w:pPr>
            <w:r>
              <w:lastRenderedPageBreak/>
              <w:t>Инженерно-геологическое районирование</w:t>
            </w:r>
          </w:p>
        </w:tc>
      </w:tr>
      <w:tr w:rsidR="00C7152D" w:rsidRPr="00C7152D" w14:paraId="5CA2E055" w14:textId="77777777" w:rsidTr="00DB5259">
        <w:tc>
          <w:tcPr>
            <w:tcW w:w="486" w:type="dxa"/>
            <w:vMerge w:val="restart"/>
            <w:tcBorders>
              <w:top w:val="single" w:sz="4" w:space="0" w:color="auto"/>
            </w:tcBorders>
            <w:vAlign w:val="center"/>
          </w:tcPr>
          <w:p w14:paraId="7A5F1150" w14:textId="6F1E21C0" w:rsidR="00C7152D" w:rsidRPr="009231DE" w:rsidRDefault="00C7152D" w:rsidP="00441D5B">
            <w:pPr>
              <w:pStyle w:val="a"/>
              <w:numPr>
                <w:ilvl w:val="0"/>
                <w:numId w:val="0"/>
              </w:numPr>
              <w:spacing w:line="240" w:lineRule="auto"/>
              <w:jc w:val="center"/>
              <w:rPr>
                <w:sz w:val="20"/>
                <w:szCs w:val="20"/>
              </w:rPr>
            </w:pPr>
            <w:r w:rsidRPr="009231DE">
              <w:rPr>
                <w:sz w:val="20"/>
                <w:szCs w:val="20"/>
              </w:rPr>
              <w:t>№ п</w:t>
            </w:r>
            <w:r w:rsidRPr="009231DE">
              <w:rPr>
                <w:sz w:val="20"/>
                <w:szCs w:val="20"/>
                <w:lang w:val="en-US"/>
              </w:rPr>
              <w:t>/</w:t>
            </w:r>
            <w:r w:rsidRPr="009231DE">
              <w:rPr>
                <w:sz w:val="20"/>
                <w:szCs w:val="20"/>
              </w:rPr>
              <w:t>п</w:t>
            </w:r>
          </w:p>
        </w:tc>
        <w:tc>
          <w:tcPr>
            <w:tcW w:w="1971" w:type="dxa"/>
            <w:vMerge w:val="restart"/>
            <w:tcBorders>
              <w:top w:val="single" w:sz="4" w:space="0" w:color="auto"/>
            </w:tcBorders>
            <w:vAlign w:val="center"/>
          </w:tcPr>
          <w:p w14:paraId="24F71C49" w14:textId="77777777" w:rsidR="00A43A3A" w:rsidRPr="009231DE" w:rsidRDefault="00C7152D" w:rsidP="00441D5B">
            <w:pPr>
              <w:pStyle w:val="a"/>
              <w:numPr>
                <w:ilvl w:val="0"/>
                <w:numId w:val="0"/>
              </w:numPr>
              <w:spacing w:line="240" w:lineRule="auto"/>
              <w:jc w:val="center"/>
              <w:rPr>
                <w:sz w:val="20"/>
                <w:szCs w:val="20"/>
              </w:rPr>
            </w:pPr>
            <w:r w:rsidRPr="009231DE">
              <w:rPr>
                <w:sz w:val="20"/>
                <w:szCs w:val="20"/>
              </w:rPr>
              <w:t>Области</w:t>
            </w:r>
          </w:p>
          <w:p w14:paraId="4AFADD14" w14:textId="55A7E488" w:rsidR="00C7152D" w:rsidRPr="009231DE" w:rsidRDefault="00C7152D" w:rsidP="00441D5B">
            <w:pPr>
              <w:pStyle w:val="a"/>
              <w:numPr>
                <w:ilvl w:val="0"/>
                <w:numId w:val="0"/>
              </w:numPr>
              <w:spacing w:line="240" w:lineRule="auto"/>
              <w:jc w:val="center"/>
              <w:rPr>
                <w:sz w:val="20"/>
                <w:szCs w:val="20"/>
              </w:rPr>
            </w:pPr>
            <w:r w:rsidRPr="009231DE">
              <w:rPr>
                <w:sz w:val="20"/>
                <w:szCs w:val="20"/>
              </w:rPr>
              <w:t>(морфогенетические типы рельефа)</w:t>
            </w:r>
          </w:p>
        </w:tc>
        <w:tc>
          <w:tcPr>
            <w:tcW w:w="6790" w:type="dxa"/>
            <w:gridSpan w:val="2"/>
            <w:tcBorders>
              <w:top w:val="single" w:sz="4" w:space="0" w:color="auto"/>
            </w:tcBorders>
            <w:vAlign w:val="center"/>
          </w:tcPr>
          <w:p w14:paraId="447EF112" w14:textId="234FC2E1" w:rsidR="00C7152D" w:rsidRPr="009231DE" w:rsidRDefault="00C7152D" w:rsidP="00441D5B">
            <w:pPr>
              <w:pStyle w:val="a"/>
              <w:numPr>
                <w:ilvl w:val="0"/>
                <w:numId w:val="0"/>
              </w:numPr>
              <w:spacing w:line="240" w:lineRule="auto"/>
              <w:jc w:val="center"/>
              <w:rPr>
                <w:sz w:val="20"/>
                <w:szCs w:val="20"/>
              </w:rPr>
            </w:pPr>
            <w:r w:rsidRPr="009231DE">
              <w:rPr>
                <w:sz w:val="20"/>
                <w:szCs w:val="20"/>
              </w:rPr>
              <w:t>Районы (стратиграфо-генетические комплексы)</w:t>
            </w:r>
          </w:p>
        </w:tc>
        <w:tc>
          <w:tcPr>
            <w:tcW w:w="5323" w:type="dxa"/>
            <w:vMerge w:val="restart"/>
            <w:tcBorders>
              <w:top w:val="single" w:sz="4" w:space="0" w:color="auto"/>
            </w:tcBorders>
            <w:vAlign w:val="center"/>
          </w:tcPr>
          <w:p w14:paraId="54F31C99" w14:textId="4FBB90E1" w:rsidR="00C7152D" w:rsidRPr="009231DE" w:rsidRDefault="00C7152D" w:rsidP="00441D5B">
            <w:pPr>
              <w:pStyle w:val="a"/>
              <w:numPr>
                <w:ilvl w:val="0"/>
                <w:numId w:val="0"/>
              </w:numPr>
              <w:spacing w:line="240" w:lineRule="auto"/>
              <w:jc w:val="center"/>
              <w:rPr>
                <w:sz w:val="20"/>
                <w:szCs w:val="20"/>
              </w:rPr>
            </w:pPr>
            <w:r w:rsidRPr="009231DE">
              <w:rPr>
                <w:sz w:val="20"/>
                <w:szCs w:val="20"/>
              </w:rPr>
              <w:t>Инженерно-геологические особенности, прогнозируемые изменения свойств грунтов, процессов и явлений. Условия строительного освоения территории</w:t>
            </w:r>
          </w:p>
        </w:tc>
      </w:tr>
      <w:tr w:rsidR="00C7152D" w:rsidRPr="00C7152D" w14:paraId="2843CC24" w14:textId="77777777" w:rsidTr="00DB5259">
        <w:tc>
          <w:tcPr>
            <w:tcW w:w="486" w:type="dxa"/>
            <w:vMerge/>
          </w:tcPr>
          <w:p w14:paraId="1B5A8AEB" w14:textId="77777777" w:rsidR="00C7152D" w:rsidRPr="009231DE" w:rsidRDefault="00C7152D" w:rsidP="00C7152D">
            <w:pPr>
              <w:pStyle w:val="a"/>
              <w:numPr>
                <w:ilvl w:val="0"/>
                <w:numId w:val="0"/>
              </w:numPr>
              <w:spacing w:line="240" w:lineRule="auto"/>
              <w:jc w:val="both"/>
              <w:rPr>
                <w:sz w:val="20"/>
                <w:szCs w:val="20"/>
              </w:rPr>
            </w:pPr>
          </w:p>
        </w:tc>
        <w:tc>
          <w:tcPr>
            <w:tcW w:w="1971" w:type="dxa"/>
            <w:vMerge/>
          </w:tcPr>
          <w:p w14:paraId="6F84FB36" w14:textId="68D869B9" w:rsidR="00C7152D" w:rsidRPr="009231DE" w:rsidRDefault="00C7152D" w:rsidP="00C7152D">
            <w:pPr>
              <w:pStyle w:val="a"/>
              <w:numPr>
                <w:ilvl w:val="0"/>
                <w:numId w:val="0"/>
              </w:numPr>
              <w:spacing w:line="240" w:lineRule="auto"/>
              <w:jc w:val="both"/>
              <w:rPr>
                <w:sz w:val="20"/>
                <w:szCs w:val="20"/>
              </w:rPr>
            </w:pPr>
          </w:p>
        </w:tc>
        <w:tc>
          <w:tcPr>
            <w:tcW w:w="3497" w:type="dxa"/>
            <w:vAlign w:val="center"/>
          </w:tcPr>
          <w:p w14:paraId="5BA63AC1" w14:textId="4114E4F9" w:rsidR="00C7152D" w:rsidRPr="009231DE" w:rsidRDefault="00C7152D" w:rsidP="00726967">
            <w:pPr>
              <w:pStyle w:val="a"/>
              <w:numPr>
                <w:ilvl w:val="0"/>
                <w:numId w:val="0"/>
              </w:numPr>
              <w:spacing w:line="240" w:lineRule="auto"/>
              <w:jc w:val="center"/>
              <w:rPr>
                <w:sz w:val="20"/>
                <w:szCs w:val="20"/>
              </w:rPr>
            </w:pPr>
            <w:r w:rsidRPr="009231DE">
              <w:rPr>
                <w:sz w:val="20"/>
                <w:szCs w:val="20"/>
              </w:rPr>
              <w:t>Краткая геологическая характеристика</w:t>
            </w:r>
          </w:p>
        </w:tc>
        <w:tc>
          <w:tcPr>
            <w:tcW w:w="3293" w:type="dxa"/>
            <w:vAlign w:val="center"/>
          </w:tcPr>
          <w:p w14:paraId="1328ECEF" w14:textId="59A0FCE0" w:rsidR="00C7152D" w:rsidRPr="009231DE" w:rsidRDefault="00C7152D" w:rsidP="00726967">
            <w:pPr>
              <w:pStyle w:val="a"/>
              <w:numPr>
                <w:ilvl w:val="0"/>
                <w:numId w:val="0"/>
              </w:numPr>
              <w:spacing w:line="240" w:lineRule="auto"/>
              <w:jc w:val="center"/>
              <w:rPr>
                <w:sz w:val="20"/>
                <w:szCs w:val="20"/>
              </w:rPr>
            </w:pPr>
            <w:r w:rsidRPr="009231DE">
              <w:rPr>
                <w:sz w:val="20"/>
                <w:szCs w:val="20"/>
              </w:rPr>
              <w:t>Экзогенные геологические процессы</w:t>
            </w:r>
          </w:p>
        </w:tc>
        <w:tc>
          <w:tcPr>
            <w:tcW w:w="5323" w:type="dxa"/>
            <w:vMerge/>
          </w:tcPr>
          <w:p w14:paraId="2416591A" w14:textId="629D831B" w:rsidR="00C7152D" w:rsidRPr="009231DE" w:rsidRDefault="00C7152D" w:rsidP="00C7152D">
            <w:pPr>
              <w:pStyle w:val="a"/>
              <w:numPr>
                <w:ilvl w:val="0"/>
                <w:numId w:val="0"/>
              </w:numPr>
              <w:spacing w:line="240" w:lineRule="auto"/>
              <w:jc w:val="both"/>
              <w:rPr>
                <w:sz w:val="20"/>
                <w:szCs w:val="20"/>
              </w:rPr>
            </w:pPr>
          </w:p>
        </w:tc>
      </w:tr>
      <w:tr w:rsidR="00A43A3A" w:rsidRPr="00C7152D" w14:paraId="142C4BEF" w14:textId="77777777" w:rsidTr="00DB5259">
        <w:tc>
          <w:tcPr>
            <w:tcW w:w="486" w:type="dxa"/>
            <w:vMerge w:val="restart"/>
          </w:tcPr>
          <w:p w14:paraId="6365EEAE" w14:textId="2B8666A9" w:rsidR="00A43A3A" w:rsidRPr="009231DE" w:rsidRDefault="00A43A3A" w:rsidP="00C7152D">
            <w:pPr>
              <w:pStyle w:val="a"/>
              <w:numPr>
                <w:ilvl w:val="0"/>
                <w:numId w:val="0"/>
              </w:numPr>
              <w:spacing w:line="240" w:lineRule="auto"/>
              <w:jc w:val="both"/>
              <w:rPr>
                <w:sz w:val="20"/>
                <w:szCs w:val="20"/>
              </w:rPr>
            </w:pPr>
            <w:r w:rsidRPr="009231DE">
              <w:rPr>
                <w:sz w:val="20"/>
                <w:szCs w:val="20"/>
              </w:rPr>
              <w:t>1</w:t>
            </w:r>
          </w:p>
        </w:tc>
        <w:tc>
          <w:tcPr>
            <w:tcW w:w="1971" w:type="dxa"/>
            <w:vMerge w:val="restart"/>
          </w:tcPr>
          <w:p w14:paraId="4BFB5838" w14:textId="3CE5B35B" w:rsidR="00A43A3A" w:rsidRPr="009231DE" w:rsidRDefault="00A43A3A" w:rsidP="00C7152D">
            <w:pPr>
              <w:pStyle w:val="a"/>
              <w:numPr>
                <w:ilvl w:val="0"/>
                <w:numId w:val="0"/>
              </w:numPr>
              <w:spacing w:line="240" w:lineRule="auto"/>
              <w:jc w:val="both"/>
              <w:rPr>
                <w:sz w:val="20"/>
                <w:szCs w:val="20"/>
              </w:rPr>
            </w:pPr>
            <w:r w:rsidRPr="009231DE">
              <w:rPr>
                <w:sz w:val="20"/>
                <w:szCs w:val="20"/>
              </w:rPr>
              <w:t>Ландшафты эрозионно-аккумулятивных равнин.</w:t>
            </w:r>
          </w:p>
        </w:tc>
        <w:tc>
          <w:tcPr>
            <w:tcW w:w="3497" w:type="dxa"/>
          </w:tcPr>
          <w:p w14:paraId="04743FB4" w14:textId="60F840B9" w:rsidR="00A43A3A" w:rsidRPr="009231DE" w:rsidRDefault="00A43A3A" w:rsidP="00C7152D">
            <w:pPr>
              <w:pStyle w:val="a"/>
              <w:numPr>
                <w:ilvl w:val="0"/>
                <w:numId w:val="0"/>
              </w:numPr>
              <w:spacing w:line="240" w:lineRule="auto"/>
              <w:jc w:val="both"/>
              <w:rPr>
                <w:sz w:val="20"/>
                <w:szCs w:val="20"/>
              </w:rPr>
            </w:pPr>
            <w:r w:rsidRPr="009231DE">
              <w:rPr>
                <w:sz w:val="20"/>
                <w:szCs w:val="20"/>
              </w:rPr>
              <w:t>Развитие нижнее -среднечетвертичных ледниковых, водноледниковых и покровных отложений. Подстилаются отложениями меловой и юрской систем</w:t>
            </w:r>
          </w:p>
        </w:tc>
        <w:tc>
          <w:tcPr>
            <w:tcW w:w="3293" w:type="dxa"/>
          </w:tcPr>
          <w:p w14:paraId="7ABC8A52" w14:textId="058166E5" w:rsidR="00A43A3A" w:rsidRPr="009231DE" w:rsidRDefault="00A43A3A" w:rsidP="00C7152D">
            <w:pPr>
              <w:pStyle w:val="a"/>
              <w:numPr>
                <w:ilvl w:val="0"/>
                <w:numId w:val="0"/>
              </w:numPr>
              <w:spacing w:line="240" w:lineRule="auto"/>
              <w:jc w:val="both"/>
              <w:rPr>
                <w:sz w:val="20"/>
                <w:szCs w:val="20"/>
              </w:rPr>
            </w:pPr>
            <w:r w:rsidRPr="009231DE">
              <w:rPr>
                <w:sz w:val="20"/>
                <w:szCs w:val="20"/>
              </w:rPr>
              <w:t>Рельеф слабо-среднерасчлененный. На выположеных участках рельефа наблюдается заболачивание. Суффозионные западины. Значительное развитие карста. Глубина залегания основных водоносных горизонтов свыше 50м.</w:t>
            </w:r>
          </w:p>
        </w:tc>
        <w:tc>
          <w:tcPr>
            <w:tcW w:w="5323" w:type="dxa"/>
          </w:tcPr>
          <w:p w14:paraId="2E1352E4" w14:textId="31E4A478" w:rsidR="00A43A3A" w:rsidRPr="009231DE" w:rsidRDefault="00A43A3A" w:rsidP="00C7152D">
            <w:pPr>
              <w:pStyle w:val="a"/>
              <w:numPr>
                <w:ilvl w:val="0"/>
                <w:numId w:val="0"/>
              </w:numPr>
              <w:spacing w:line="240" w:lineRule="auto"/>
              <w:jc w:val="both"/>
              <w:rPr>
                <w:sz w:val="20"/>
                <w:szCs w:val="20"/>
              </w:rPr>
            </w:pPr>
            <w:r w:rsidRPr="009231DE">
              <w:rPr>
                <w:sz w:val="20"/>
                <w:szCs w:val="20"/>
              </w:rPr>
              <w:t xml:space="preserve">Покровные суглинки мощностью 1,5 </w:t>
            </w:r>
            <w:smartTag w:uri="urn:schemas-microsoft-com:office:smarttags" w:element="metricconverter">
              <w:smartTagPr>
                <w:attr w:name="ProductID" w:val="-4,0 м"/>
              </w:smartTagPr>
              <w:r w:rsidRPr="009231DE">
                <w:rPr>
                  <w:sz w:val="20"/>
                  <w:szCs w:val="20"/>
                </w:rPr>
                <w:t>-4,0 м</w:t>
              </w:r>
            </w:smartTag>
            <w:r w:rsidRPr="009231DE">
              <w:rPr>
                <w:sz w:val="20"/>
                <w:szCs w:val="20"/>
              </w:rPr>
              <w:t>, не выдержаны по своим несущим свойствам, как по литорали, так и на глубину. Из-за спорадически развитой верховодки местами может развиваться суффозивное проседание грунтов. Условия для одноэтажного строительства простые, для более крупного средние и сложные.  Рекомендации: организация поверхностного стока и гидроизоляция подвальных помещений.</w:t>
            </w:r>
          </w:p>
        </w:tc>
      </w:tr>
      <w:tr w:rsidR="00A43A3A" w:rsidRPr="00C7152D" w14:paraId="75912532" w14:textId="77777777" w:rsidTr="00DB5259">
        <w:tc>
          <w:tcPr>
            <w:tcW w:w="486" w:type="dxa"/>
            <w:vMerge/>
          </w:tcPr>
          <w:p w14:paraId="1E77ABE1" w14:textId="77777777" w:rsidR="00A43A3A" w:rsidRPr="009231DE" w:rsidRDefault="00A43A3A" w:rsidP="00C7152D">
            <w:pPr>
              <w:pStyle w:val="a"/>
              <w:numPr>
                <w:ilvl w:val="0"/>
                <w:numId w:val="0"/>
              </w:numPr>
              <w:spacing w:line="240" w:lineRule="auto"/>
              <w:jc w:val="both"/>
              <w:rPr>
                <w:sz w:val="20"/>
                <w:szCs w:val="20"/>
              </w:rPr>
            </w:pPr>
          </w:p>
        </w:tc>
        <w:tc>
          <w:tcPr>
            <w:tcW w:w="1971" w:type="dxa"/>
            <w:vMerge/>
          </w:tcPr>
          <w:p w14:paraId="0269D3A3" w14:textId="10916BD2" w:rsidR="00A43A3A" w:rsidRPr="009231DE" w:rsidRDefault="00A43A3A" w:rsidP="00C7152D">
            <w:pPr>
              <w:pStyle w:val="a"/>
              <w:numPr>
                <w:ilvl w:val="0"/>
                <w:numId w:val="0"/>
              </w:numPr>
              <w:spacing w:line="240" w:lineRule="auto"/>
              <w:jc w:val="both"/>
              <w:rPr>
                <w:sz w:val="20"/>
                <w:szCs w:val="20"/>
              </w:rPr>
            </w:pPr>
          </w:p>
        </w:tc>
        <w:tc>
          <w:tcPr>
            <w:tcW w:w="3497" w:type="dxa"/>
          </w:tcPr>
          <w:p w14:paraId="30E8D674" w14:textId="4CD62156" w:rsidR="00A43A3A" w:rsidRPr="009231DE" w:rsidRDefault="00A43A3A" w:rsidP="00C7152D">
            <w:pPr>
              <w:pStyle w:val="a"/>
              <w:numPr>
                <w:ilvl w:val="0"/>
                <w:numId w:val="0"/>
              </w:numPr>
              <w:spacing w:line="240" w:lineRule="auto"/>
              <w:jc w:val="both"/>
              <w:rPr>
                <w:sz w:val="20"/>
                <w:szCs w:val="20"/>
              </w:rPr>
            </w:pPr>
            <w:r w:rsidRPr="009231DE">
              <w:rPr>
                <w:sz w:val="20"/>
                <w:szCs w:val="20"/>
              </w:rPr>
              <w:t>Развитие нижне-среднечетвертичных, водноледниковых и покровных отложений. Подстилаются породами различных стратиграфогенетических комплексов</w:t>
            </w:r>
          </w:p>
        </w:tc>
        <w:tc>
          <w:tcPr>
            <w:tcW w:w="3293" w:type="dxa"/>
          </w:tcPr>
          <w:p w14:paraId="6F77E97F" w14:textId="5252E281" w:rsidR="00A43A3A" w:rsidRPr="009231DE" w:rsidRDefault="00A43A3A" w:rsidP="00C7152D">
            <w:pPr>
              <w:pStyle w:val="a"/>
              <w:numPr>
                <w:ilvl w:val="0"/>
                <w:numId w:val="0"/>
              </w:numPr>
              <w:spacing w:line="240" w:lineRule="auto"/>
              <w:jc w:val="both"/>
              <w:rPr>
                <w:sz w:val="20"/>
                <w:szCs w:val="20"/>
              </w:rPr>
            </w:pPr>
            <w:r w:rsidRPr="009231DE">
              <w:rPr>
                <w:sz w:val="20"/>
                <w:szCs w:val="20"/>
              </w:rPr>
              <w:t>Рельеф слабо-среднерасчлененный. На выположеных участках рельефа наблюдается заболачивание. Суффозионные западины. Значительное развитие карста. Глубина залегания основных водоносных горизонтов свыше 50м. Значительный плоскостной смыв.</w:t>
            </w:r>
          </w:p>
        </w:tc>
        <w:tc>
          <w:tcPr>
            <w:tcW w:w="5323" w:type="dxa"/>
          </w:tcPr>
          <w:p w14:paraId="6645974F" w14:textId="49E0763D" w:rsidR="00A43A3A" w:rsidRPr="009231DE" w:rsidRDefault="00A43A3A" w:rsidP="00C7152D">
            <w:pPr>
              <w:pStyle w:val="a"/>
              <w:numPr>
                <w:ilvl w:val="0"/>
                <w:numId w:val="0"/>
              </w:numPr>
              <w:spacing w:line="240" w:lineRule="auto"/>
              <w:jc w:val="both"/>
              <w:rPr>
                <w:sz w:val="20"/>
                <w:szCs w:val="20"/>
              </w:rPr>
            </w:pPr>
            <w:r w:rsidRPr="009231DE">
              <w:rPr>
                <w:sz w:val="20"/>
                <w:szCs w:val="20"/>
              </w:rPr>
              <w:t xml:space="preserve">Покровные суглинки мощностью 1,5 </w:t>
            </w:r>
            <w:smartTag w:uri="urn:schemas-microsoft-com:office:smarttags" w:element="metricconverter">
              <w:smartTagPr>
                <w:attr w:name="ProductID" w:val="-4,0 м"/>
              </w:smartTagPr>
              <w:r w:rsidRPr="009231DE">
                <w:rPr>
                  <w:sz w:val="20"/>
                  <w:szCs w:val="20"/>
                </w:rPr>
                <w:t>-4,0 м</w:t>
              </w:r>
            </w:smartTag>
            <w:r w:rsidRPr="009231DE">
              <w:rPr>
                <w:sz w:val="20"/>
                <w:szCs w:val="20"/>
              </w:rPr>
              <w:t>, не выдержаны по своим несущим свойствам, как по литорали, так и на глубину. Из-за спорадически развитой верховодки местами может развиваться суффозивное проседание грунтов. Условия для одноэтажного строительства простые, для более крупного средние и сложные.  Возможно образование оплывов при строительстве зданий выше одного этажа Рекомендации: организация поверхностного стока и гидроизоляция подвальных помещений</w:t>
            </w:r>
          </w:p>
        </w:tc>
      </w:tr>
      <w:tr w:rsidR="00C8749D" w:rsidRPr="00C7152D" w14:paraId="2D5DD75E" w14:textId="77777777" w:rsidTr="00DB5259">
        <w:tc>
          <w:tcPr>
            <w:tcW w:w="486" w:type="dxa"/>
            <w:vMerge w:val="restart"/>
          </w:tcPr>
          <w:p w14:paraId="3997EB30" w14:textId="6B0E7C15" w:rsidR="00C8749D" w:rsidRPr="009231DE" w:rsidRDefault="00C8749D" w:rsidP="00C7152D">
            <w:pPr>
              <w:pStyle w:val="a"/>
              <w:numPr>
                <w:ilvl w:val="0"/>
                <w:numId w:val="0"/>
              </w:numPr>
              <w:spacing w:line="240" w:lineRule="auto"/>
              <w:jc w:val="both"/>
              <w:rPr>
                <w:sz w:val="20"/>
                <w:szCs w:val="20"/>
              </w:rPr>
            </w:pPr>
            <w:r w:rsidRPr="009231DE">
              <w:rPr>
                <w:sz w:val="20"/>
                <w:szCs w:val="20"/>
              </w:rPr>
              <w:t>2</w:t>
            </w:r>
          </w:p>
        </w:tc>
        <w:tc>
          <w:tcPr>
            <w:tcW w:w="1971" w:type="dxa"/>
            <w:vMerge w:val="restart"/>
          </w:tcPr>
          <w:p w14:paraId="5C4CE493" w14:textId="0E321B1F" w:rsidR="00C8749D" w:rsidRPr="009231DE" w:rsidRDefault="00C8749D" w:rsidP="00C7152D">
            <w:pPr>
              <w:pStyle w:val="a"/>
              <w:numPr>
                <w:ilvl w:val="0"/>
                <w:numId w:val="0"/>
              </w:numPr>
              <w:spacing w:line="240" w:lineRule="auto"/>
              <w:jc w:val="both"/>
              <w:rPr>
                <w:sz w:val="20"/>
                <w:szCs w:val="20"/>
              </w:rPr>
            </w:pPr>
            <w:r w:rsidRPr="009231DE">
              <w:rPr>
                <w:sz w:val="20"/>
                <w:szCs w:val="20"/>
              </w:rPr>
              <w:t>Долинный комплекс</w:t>
            </w:r>
          </w:p>
        </w:tc>
        <w:tc>
          <w:tcPr>
            <w:tcW w:w="3497" w:type="dxa"/>
          </w:tcPr>
          <w:p w14:paraId="0CE9CD86" w14:textId="5A310CCC" w:rsidR="00C8749D" w:rsidRPr="009231DE" w:rsidRDefault="00C8749D" w:rsidP="00C7152D">
            <w:pPr>
              <w:pStyle w:val="a"/>
              <w:numPr>
                <w:ilvl w:val="0"/>
                <w:numId w:val="0"/>
              </w:numPr>
              <w:spacing w:line="240" w:lineRule="auto"/>
              <w:jc w:val="both"/>
              <w:rPr>
                <w:sz w:val="20"/>
                <w:szCs w:val="20"/>
              </w:rPr>
            </w:pPr>
            <w:r w:rsidRPr="009231DE">
              <w:rPr>
                <w:sz w:val="20"/>
                <w:szCs w:val="20"/>
              </w:rPr>
              <w:t>Развитие среднечетвертичных водноледниковых и аллювиальных отложений времени отступания московского ледника. Подстилаются породами различных стратиграфо-генетических комплексов.</w:t>
            </w:r>
          </w:p>
        </w:tc>
        <w:tc>
          <w:tcPr>
            <w:tcW w:w="3293" w:type="dxa"/>
          </w:tcPr>
          <w:p w14:paraId="007E334C" w14:textId="71CCA357" w:rsidR="00C8749D" w:rsidRPr="009231DE" w:rsidRDefault="00C8749D" w:rsidP="00C7152D">
            <w:pPr>
              <w:pStyle w:val="a"/>
              <w:numPr>
                <w:ilvl w:val="0"/>
                <w:numId w:val="0"/>
              </w:numPr>
              <w:spacing w:line="240" w:lineRule="auto"/>
              <w:jc w:val="both"/>
              <w:rPr>
                <w:sz w:val="20"/>
                <w:szCs w:val="20"/>
              </w:rPr>
            </w:pPr>
            <w:r w:rsidRPr="009231DE">
              <w:rPr>
                <w:sz w:val="20"/>
                <w:szCs w:val="20"/>
              </w:rPr>
              <w:t>Рельеф сложен неустойчивыми легкоразмываемыми породами. Плоскостной смыв. Поверхностная эрозия.</w:t>
            </w:r>
          </w:p>
        </w:tc>
        <w:tc>
          <w:tcPr>
            <w:tcW w:w="5323" w:type="dxa"/>
          </w:tcPr>
          <w:p w14:paraId="5AE9B939" w14:textId="77777777" w:rsidR="00C8749D" w:rsidRPr="009231DE" w:rsidRDefault="00C8749D" w:rsidP="00A43A3A">
            <w:pPr>
              <w:pStyle w:val="af6"/>
              <w:jc w:val="left"/>
              <w:rPr>
                <w:sz w:val="20"/>
                <w:szCs w:val="20"/>
              </w:rPr>
            </w:pPr>
            <w:r w:rsidRPr="009231DE">
              <w:rPr>
                <w:sz w:val="20"/>
                <w:szCs w:val="20"/>
              </w:rPr>
              <w:t>Супесчано-песчаные разности грунтов суффозионно неустойчивые, легко размываются при локальном воздействии вод с развитием суффозионного выноса, сопровождаемого проявлениями деформаций грунтов.</w:t>
            </w:r>
          </w:p>
          <w:p w14:paraId="0482A522" w14:textId="5373B305" w:rsidR="00C8749D" w:rsidRPr="009231DE" w:rsidRDefault="00C8749D" w:rsidP="00A43A3A">
            <w:pPr>
              <w:pStyle w:val="a"/>
              <w:numPr>
                <w:ilvl w:val="0"/>
                <w:numId w:val="0"/>
              </w:numPr>
              <w:spacing w:line="240" w:lineRule="auto"/>
              <w:jc w:val="both"/>
              <w:rPr>
                <w:sz w:val="20"/>
                <w:szCs w:val="20"/>
              </w:rPr>
            </w:pPr>
            <w:r w:rsidRPr="009231DE">
              <w:rPr>
                <w:sz w:val="20"/>
                <w:szCs w:val="20"/>
              </w:rPr>
              <w:t>Условия строительства средней сложности.</w:t>
            </w:r>
          </w:p>
        </w:tc>
      </w:tr>
      <w:tr w:rsidR="00C8749D" w:rsidRPr="00C7152D" w14:paraId="7BDEAB76" w14:textId="77777777" w:rsidTr="00DB5259">
        <w:tc>
          <w:tcPr>
            <w:tcW w:w="486" w:type="dxa"/>
            <w:vMerge/>
          </w:tcPr>
          <w:p w14:paraId="1E9490D1" w14:textId="77777777" w:rsidR="00C8749D" w:rsidRPr="009231DE" w:rsidRDefault="00C8749D" w:rsidP="00C7152D">
            <w:pPr>
              <w:pStyle w:val="a"/>
              <w:numPr>
                <w:ilvl w:val="0"/>
                <w:numId w:val="0"/>
              </w:numPr>
              <w:spacing w:line="240" w:lineRule="auto"/>
              <w:jc w:val="both"/>
              <w:rPr>
                <w:sz w:val="20"/>
                <w:szCs w:val="20"/>
              </w:rPr>
            </w:pPr>
          </w:p>
        </w:tc>
        <w:tc>
          <w:tcPr>
            <w:tcW w:w="1971" w:type="dxa"/>
            <w:vMerge/>
          </w:tcPr>
          <w:p w14:paraId="041C033D" w14:textId="50CF25B0" w:rsidR="00C8749D" w:rsidRPr="009231DE" w:rsidRDefault="00C8749D" w:rsidP="00C7152D">
            <w:pPr>
              <w:pStyle w:val="a"/>
              <w:numPr>
                <w:ilvl w:val="0"/>
                <w:numId w:val="0"/>
              </w:numPr>
              <w:spacing w:line="240" w:lineRule="auto"/>
              <w:jc w:val="both"/>
              <w:rPr>
                <w:sz w:val="20"/>
                <w:szCs w:val="20"/>
              </w:rPr>
            </w:pPr>
          </w:p>
        </w:tc>
        <w:tc>
          <w:tcPr>
            <w:tcW w:w="3497" w:type="dxa"/>
          </w:tcPr>
          <w:p w14:paraId="41B4DAF8" w14:textId="5FDCD036" w:rsidR="00C8749D" w:rsidRPr="009231DE" w:rsidRDefault="00C8749D" w:rsidP="00C7152D">
            <w:pPr>
              <w:pStyle w:val="a"/>
              <w:numPr>
                <w:ilvl w:val="0"/>
                <w:numId w:val="0"/>
              </w:numPr>
              <w:spacing w:line="240" w:lineRule="auto"/>
              <w:jc w:val="both"/>
              <w:rPr>
                <w:sz w:val="20"/>
                <w:szCs w:val="20"/>
              </w:rPr>
            </w:pPr>
            <w:r w:rsidRPr="009231DE">
              <w:rPr>
                <w:sz w:val="20"/>
                <w:szCs w:val="20"/>
              </w:rPr>
              <w:t>Развития среднечетвертичных отложений водноледникового и аллювиального происхождения. Коренные породы представлены песчаными отложениями меловой системы.</w:t>
            </w:r>
          </w:p>
        </w:tc>
        <w:tc>
          <w:tcPr>
            <w:tcW w:w="3293" w:type="dxa"/>
          </w:tcPr>
          <w:p w14:paraId="524126D5" w14:textId="012ACF92" w:rsidR="00C8749D" w:rsidRPr="009231DE" w:rsidRDefault="00C8749D" w:rsidP="00C7152D">
            <w:pPr>
              <w:pStyle w:val="a"/>
              <w:numPr>
                <w:ilvl w:val="0"/>
                <w:numId w:val="0"/>
              </w:numPr>
              <w:spacing w:line="240" w:lineRule="auto"/>
              <w:jc w:val="both"/>
              <w:rPr>
                <w:sz w:val="20"/>
                <w:szCs w:val="20"/>
              </w:rPr>
            </w:pPr>
            <w:r w:rsidRPr="009231DE">
              <w:rPr>
                <w:sz w:val="20"/>
                <w:szCs w:val="20"/>
              </w:rPr>
              <w:t>Рельеф сложен неустойчивыми легкоразмываемыми породами. Плоскостной смыв. Поверхностная эрозия.</w:t>
            </w:r>
          </w:p>
        </w:tc>
        <w:tc>
          <w:tcPr>
            <w:tcW w:w="5323" w:type="dxa"/>
          </w:tcPr>
          <w:p w14:paraId="27C1D212" w14:textId="77777777" w:rsidR="00C8749D" w:rsidRPr="009231DE" w:rsidRDefault="00C8749D" w:rsidP="00A43A3A">
            <w:pPr>
              <w:pStyle w:val="af6"/>
              <w:jc w:val="left"/>
              <w:rPr>
                <w:sz w:val="20"/>
                <w:szCs w:val="20"/>
              </w:rPr>
            </w:pPr>
            <w:r w:rsidRPr="009231DE">
              <w:rPr>
                <w:sz w:val="20"/>
                <w:szCs w:val="20"/>
              </w:rPr>
              <w:t>Супесчано-песчаные разности грунтов суффозионно неустойчивые, легко размываются при локальном воздействии вод с развитием суффозионного выноса, сопровождаемого проявлениями деформаций грунтов.</w:t>
            </w:r>
          </w:p>
          <w:p w14:paraId="287BAD85" w14:textId="51A4CC56" w:rsidR="00C8749D" w:rsidRPr="009231DE" w:rsidRDefault="00C8749D" w:rsidP="00A43A3A">
            <w:pPr>
              <w:pStyle w:val="a"/>
              <w:numPr>
                <w:ilvl w:val="0"/>
                <w:numId w:val="0"/>
              </w:numPr>
              <w:spacing w:line="240" w:lineRule="auto"/>
              <w:jc w:val="both"/>
              <w:rPr>
                <w:sz w:val="20"/>
                <w:szCs w:val="20"/>
              </w:rPr>
            </w:pPr>
            <w:r w:rsidRPr="009231DE">
              <w:rPr>
                <w:sz w:val="20"/>
                <w:szCs w:val="20"/>
              </w:rPr>
              <w:t>Условия строительства средней сложности.</w:t>
            </w:r>
          </w:p>
        </w:tc>
      </w:tr>
      <w:tr w:rsidR="00C8749D" w:rsidRPr="00C7152D" w14:paraId="0C71850E" w14:textId="77777777" w:rsidTr="00DB5259">
        <w:tc>
          <w:tcPr>
            <w:tcW w:w="486" w:type="dxa"/>
            <w:vMerge/>
          </w:tcPr>
          <w:p w14:paraId="240C5F3F" w14:textId="77777777" w:rsidR="00C8749D" w:rsidRPr="009231DE" w:rsidRDefault="00C8749D" w:rsidP="00C7152D">
            <w:pPr>
              <w:pStyle w:val="a"/>
              <w:numPr>
                <w:ilvl w:val="0"/>
                <w:numId w:val="0"/>
              </w:numPr>
              <w:spacing w:line="240" w:lineRule="auto"/>
              <w:jc w:val="both"/>
              <w:rPr>
                <w:sz w:val="20"/>
                <w:szCs w:val="20"/>
              </w:rPr>
            </w:pPr>
          </w:p>
        </w:tc>
        <w:tc>
          <w:tcPr>
            <w:tcW w:w="1971" w:type="dxa"/>
            <w:vMerge/>
          </w:tcPr>
          <w:p w14:paraId="2864D2DE" w14:textId="4526395D" w:rsidR="00C8749D" w:rsidRPr="009231DE" w:rsidRDefault="00C8749D" w:rsidP="00C7152D">
            <w:pPr>
              <w:pStyle w:val="a"/>
              <w:numPr>
                <w:ilvl w:val="0"/>
                <w:numId w:val="0"/>
              </w:numPr>
              <w:spacing w:line="240" w:lineRule="auto"/>
              <w:jc w:val="both"/>
              <w:rPr>
                <w:sz w:val="20"/>
                <w:szCs w:val="20"/>
              </w:rPr>
            </w:pPr>
          </w:p>
        </w:tc>
        <w:tc>
          <w:tcPr>
            <w:tcW w:w="3497" w:type="dxa"/>
          </w:tcPr>
          <w:p w14:paraId="3EFA5202" w14:textId="5DC4E695" w:rsidR="00C8749D" w:rsidRPr="009231DE" w:rsidRDefault="00C8749D" w:rsidP="00C7152D">
            <w:pPr>
              <w:pStyle w:val="a"/>
              <w:numPr>
                <w:ilvl w:val="0"/>
                <w:numId w:val="0"/>
              </w:numPr>
              <w:spacing w:line="240" w:lineRule="auto"/>
              <w:jc w:val="both"/>
              <w:rPr>
                <w:sz w:val="20"/>
                <w:szCs w:val="20"/>
              </w:rPr>
            </w:pPr>
            <w:r w:rsidRPr="009231DE">
              <w:rPr>
                <w:sz w:val="20"/>
                <w:szCs w:val="20"/>
              </w:rPr>
              <w:t xml:space="preserve">Развития позднечетвертичных отложений водноледникового и аллювиального происхождения. Коренные породы представлены </w:t>
            </w:r>
            <w:r w:rsidRPr="009231DE">
              <w:rPr>
                <w:sz w:val="20"/>
                <w:szCs w:val="20"/>
              </w:rPr>
              <w:lastRenderedPageBreak/>
              <w:t>песчаными отложениями меловой системы</w:t>
            </w:r>
          </w:p>
        </w:tc>
        <w:tc>
          <w:tcPr>
            <w:tcW w:w="3293" w:type="dxa"/>
          </w:tcPr>
          <w:p w14:paraId="2428FBE2" w14:textId="1E1C06CD" w:rsidR="00C8749D" w:rsidRPr="009231DE" w:rsidRDefault="00C8749D" w:rsidP="00C7152D">
            <w:pPr>
              <w:pStyle w:val="a"/>
              <w:numPr>
                <w:ilvl w:val="0"/>
                <w:numId w:val="0"/>
              </w:numPr>
              <w:spacing w:line="240" w:lineRule="auto"/>
              <w:jc w:val="both"/>
              <w:rPr>
                <w:sz w:val="20"/>
                <w:szCs w:val="20"/>
              </w:rPr>
            </w:pPr>
            <w:r w:rsidRPr="009231DE">
              <w:rPr>
                <w:sz w:val="20"/>
                <w:szCs w:val="20"/>
              </w:rPr>
              <w:lastRenderedPageBreak/>
              <w:t>Терраса высокой поймы р. Оки. Территория постоянно подтоплена, особенно в весеннее половодье. При катастрофических паводках полностью затопляется.</w:t>
            </w:r>
          </w:p>
        </w:tc>
        <w:tc>
          <w:tcPr>
            <w:tcW w:w="5323" w:type="dxa"/>
          </w:tcPr>
          <w:p w14:paraId="5353C8D2" w14:textId="68FD1913" w:rsidR="00C8749D" w:rsidRPr="009231DE" w:rsidRDefault="00C8749D" w:rsidP="00C7152D">
            <w:pPr>
              <w:pStyle w:val="a"/>
              <w:numPr>
                <w:ilvl w:val="0"/>
                <w:numId w:val="0"/>
              </w:numPr>
              <w:spacing w:line="240" w:lineRule="auto"/>
              <w:jc w:val="both"/>
              <w:rPr>
                <w:sz w:val="20"/>
                <w:szCs w:val="20"/>
              </w:rPr>
            </w:pPr>
            <w:r w:rsidRPr="009231DE">
              <w:rPr>
                <w:sz w:val="20"/>
                <w:szCs w:val="20"/>
              </w:rPr>
              <w:t>Условия для строительства сложные</w:t>
            </w:r>
          </w:p>
        </w:tc>
      </w:tr>
      <w:tr w:rsidR="00C8749D" w:rsidRPr="00C7152D" w14:paraId="4925395B" w14:textId="77777777" w:rsidTr="00DB5259">
        <w:tc>
          <w:tcPr>
            <w:tcW w:w="486" w:type="dxa"/>
            <w:vMerge/>
          </w:tcPr>
          <w:p w14:paraId="0FEF4313" w14:textId="77777777" w:rsidR="00C8749D" w:rsidRPr="009231DE" w:rsidRDefault="00C8749D" w:rsidP="00C7152D">
            <w:pPr>
              <w:pStyle w:val="a"/>
              <w:numPr>
                <w:ilvl w:val="0"/>
                <w:numId w:val="0"/>
              </w:numPr>
              <w:spacing w:line="240" w:lineRule="auto"/>
              <w:jc w:val="both"/>
              <w:rPr>
                <w:sz w:val="20"/>
                <w:szCs w:val="20"/>
              </w:rPr>
            </w:pPr>
          </w:p>
        </w:tc>
        <w:tc>
          <w:tcPr>
            <w:tcW w:w="1971" w:type="dxa"/>
            <w:vMerge/>
          </w:tcPr>
          <w:p w14:paraId="7A0A14CB" w14:textId="78630B12" w:rsidR="00C8749D" w:rsidRPr="009231DE" w:rsidRDefault="00C8749D" w:rsidP="00C7152D">
            <w:pPr>
              <w:pStyle w:val="a"/>
              <w:numPr>
                <w:ilvl w:val="0"/>
                <w:numId w:val="0"/>
              </w:numPr>
              <w:spacing w:line="240" w:lineRule="auto"/>
              <w:jc w:val="both"/>
              <w:rPr>
                <w:sz w:val="20"/>
                <w:szCs w:val="20"/>
              </w:rPr>
            </w:pPr>
          </w:p>
        </w:tc>
        <w:tc>
          <w:tcPr>
            <w:tcW w:w="3497" w:type="dxa"/>
          </w:tcPr>
          <w:p w14:paraId="6FCC9E1D" w14:textId="6007441D" w:rsidR="00C8749D" w:rsidRPr="009231DE" w:rsidRDefault="00C8749D" w:rsidP="00C7152D">
            <w:pPr>
              <w:pStyle w:val="a"/>
              <w:numPr>
                <w:ilvl w:val="0"/>
                <w:numId w:val="0"/>
              </w:numPr>
              <w:spacing w:line="240" w:lineRule="auto"/>
              <w:jc w:val="both"/>
              <w:rPr>
                <w:sz w:val="20"/>
                <w:szCs w:val="20"/>
              </w:rPr>
            </w:pPr>
            <w:r w:rsidRPr="009231DE">
              <w:rPr>
                <w:sz w:val="20"/>
                <w:szCs w:val="20"/>
              </w:rPr>
              <w:t>Развития позднечетвертичных отложений водноледникового и аллювиального происхождения. Коренные породы представлены песчаными отложениями меловой системы</w:t>
            </w:r>
          </w:p>
        </w:tc>
        <w:tc>
          <w:tcPr>
            <w:tcW w:w="3293" w:type="dxa"/>
          </w:tcPr>
          <w:p w14:paraId="17DAADCE" w14:textId="79234EF9" w:rsidR="00C8749D" w:rsidRPr="009231DE" w:rsidRDefault="00C8749D" w:rsidP="00C7152D">
            <w:pPr>
              <w:pStyle w:val="a"/>
              <w:numPr>
                <w:ilvl w:val="0"/>
                <w:numId w:val="0"/>
              </w:numPr>
              <w:spacing w:line="240" w:lineRule="auto"/>
              <w:jc w:val="both"/>
              <w:rPr>
                <w:sz w:val="20"/>
                <w:szCs w:val="20"/>
              </w:rPr>
            </w:pPr>
            <w:r w:rsidRPr="009231DE">
              <w:rPr>
                <w:sz w:val="20"/>
                <w:szCs w:val="20"/>
              </w:rPr>
              <w:t>Низкая пойма р. Оки. Затопляется в весенний паводок.</w:t>
            </w:r>
          </w:p>
        </w:tc>
        <w:tc>
          <w:tcPr>
            <w:tcW w:w="5323" w:type="dxa"/>
          </w:tcPr>
          <w:p w14:paraId="3B4A87A3" w14:textId="4A3912D5" w:rsidR="00C8749D" w:rsidRPr="009231DE" w:rsidRDefault="00C8749D" w:rsidP="00C7152D">
            <w:pPr>
              <w:pStyle w:val="a"/>
              <w:numPr>
                <w:ilvl w:val="0"/>
                <w:numId w:val="0"/>
              </w:numPr>
              <w:spacing w:line="240" w:lineRule="auto"/>
              <w:jc w:val="both"/>
              <w:rPr>
                <w:sz w:val="20"/>
                <w:szCs w:val="20"/>
              </w:rPr>
            </w:pPr>
            <w:r w:rsidRPr="009231DE">
              <w:rPr>
                <w:sz w:val="20"/>
                <w:szCs w:val="20"/>
              </w:rPr>
              <w:t>Условия для строительства сложные</w:t>
            </w:r>
          </w:p>
        </w:tc>
      </w:tr>
      <w:tr w:rsidR="00C8749D" w:rsidRPr="00C7152D" w14:paraId="68CF9763" w14:textId="77777777" w:rsidTr="00DB5259">
        <w:tc>
          <w:tcPr>
            <w:tcW w:w="486" w:type="dxa"/>
            <w:vMerge/>
          </w:tcPr>
          <w:p w14:paraId="3155478E" w14:textId="77777777" w:rsidR="00C8749D" w:rsidRPr="009231DE" w:rsidRDefault="00C8749D" w:rsidP="00C7152D">
            <w:pPr>
              <w:pStyle w:val="a"/>
              <w:numPr>
                <w:ilvl w:val="0"/>
                <w:numId w:val="0"/>
              </w:numPr>
              <w:spacing w:line="240" w:lineRule="auto"/>
              <w:jc w:val="both"/>
              <w:rPr>
                <w:sz w:val="20"/>
                <w:szCs w:val="20"/>
              </w:rPr>
            </w:pPr>
          </w:p>
        </w:tc>
        <w:tc>
          <w:tcPr>
            <w:tcW w:w="1971" w:type="dxa"/>
            <w:vMerge/>
          </w:tcPr>
          <w:p w14:paraId="2FA6DA4B" w14:textId="77777777" w:rsidR="00C8749D" w:rsidRPr="009231DE" w:rsidRDefault="00C8749D" w:rsidP="00C7152D">
            <w:pPr>
              <w:pStyle w:val="a"/>
              <w:numPr>
                <w:ilvl w:val="0"/>
                <w:numId w:val="0"/>
              </w:numPr>
              <w:spacing w:line="240" w:lineRule="auto"/>
              <w:jc w:val="both"/>
              <w:rPr>
                <w:sz w:val="20"/>
                <w:szCs w:val="20"/>
              </w:rPr>
            </w:pPr>
          </w:p>
        </w:tc>
        <w:tc>
          <w:tcPr>
            <w:tcW w:w="3497" w:type="dxa"/>
          </w:tcPr>
          <w:p w14:paraId="2F114291" w14:textId="38B80F4B" w:rsidR="00C8749D" w:rsidRPr="009231DE" w:rsidRDefault="00C8749D" w:rsidP="00C7152D">
            <w:pPr>
              <w:pStyle w:val="a"/>
              <w:numPr>
                <w:ilvl w:val="0"/>
                <w:numId w:val="0"/>
              </w:numPr>
              <w:spacing w:line="240" w:lineRule="auto"/>
              <w:jc w:val="both"/>
              <w:rPr>
                <w:sz w:val="20"/>
                <w:szCs w:val="20"/>
              </w:rPr>
            </w:pPr>
            <w:r w:rsidRPr="009231DE">
              <w:rPr>
                <w:sz w:val="20"/>
                <w:szCs w:val="20"/>
              </w:rPr>
              <w:t>Развития позднечетвертичных аллювиально-коллювиальных отложений. Подстилаются стратиграфо- генетическими комплексами верхнетульского подгоризонта нижнего карбона</w:t>
            </w:r>
          </w:p>
        </w:tc>
        <w:tc>
          <w:tcPr>
            <w:tcW w:w="3293" w:type="dxa"/>
          </w:tcPr>
          <w:p w14:paraId="44338DEA" w14:textId="0B942E40" w:rsidR="00C8749D" w:rsidRPr="009231DE" w:rsidRDefault="00C8749D" w:rsidP="00C7152D">
            <w:pPr>
              <w:pStyle w:val="a"/>
              <w:numPr>
                <w:ilvl w:val="0"/>
                <w:numId w:val="0"/>
              </w:numPr>
              <w:spacing w:line="240" w:lineRule="auto"/>
              <w:jc w:val="both"/>
              <w:rPr>
                <w:sz w:val="20"/>
                <w:szCs w:val="20"/>
              </w:rPr>
            </w:pPr>
            <w:r w:rsidRPr="009231DE">
              <w:rPr>
                <w:sz w:val="20"/>
                <w:szCs w:val="20"/>
              </w:rPr>
              <w:t>Прибрежная полоса, сложенная обломочным материалом коренных пород.  Зона постоянного затопления и подтопления в весенний паводок</w:t>
            </w:r>
          </w:p>
        </w:tc>
        <w:tc>
          <w:tcPr>
            <w:tcW w:w="5323" w:type="dxa"/>
          </w:tcPr>
          <w:p w14:paraId="08D830AA" w14:textId="53EA504B" w:rsidR="00C8749D" w:rsidRPr="009231DE" w:rsidRDefault="00C8749D" w:rsidP="00C7152D">
            <w:pPr>
              <w:pStyle w:val="a"/>
              <w:numPr>
                <w:ilvl w:val="0"/>
                <w:numId w:val="0"/>
              </w:numPr>
              <w:spacing w:line="240" w:lineRule="auto"/>
              <w:jc w:val="both"/>
              <w:rPr>
                <w:sz w:val="20"/>
                <w:szCs w:val="20"/>
              </w:rPr>
            </w:pPr>
            <w:r w:rsidRPr="009231DE">
              <w:rPr>
                <w:sz w:val="20"/>
                <w:szCs w:val="20"/>
              </w:rPr>
              <w:t>Данный ландшафт для строительство неблагоприятен и находится в 50-ти метровой запретной полосе р. Оки</w:t>
            </w:r>
          </w:p>
        </w:tc>
      </w:tr>
      <w:tr w:rsidR="00C8749D" w:rsidRPr="00C7152D" w14:paraId="1B05A701" w14:textId="77777777" w:rsidTr="00DB5259">
        <w:tc>
          <w:tcPr>
            <w:tcW w:w="486" w:type="dxa"/>
            <w:vMerge/>
          </w:tcPr>
          <w:p w14:paraId="7EEFA28D" w14:textId="77777777" w:rsidR="00C8749D" w:rsidRPr="009231DE" w:rsidRDefault="00C8749D" w:rsidP="00C7152D">
            <w:pPr>
              <w:pStyle w:val="a"/>
              <w:numPr>
                <w:ilvl w:val="0"/>
                <w:numId w:val="0"/>
              </w:numPr>
              <w:spacing w:line="240" w:lineRule="auto"/>
              <w:jc w:val="both"/>
              <w:rPr>
                <w:sz w:val="20"/>
                <w:szCs w:val="20"/>
              </w:rPr>
            </w:pPr>
          </w:p>
        </w:tc>
        <w:tc>
          <w:tcPr>
            <w:tcW w:w="1971" w:type="dxa"/>
            <w:vMerge/>
          </w:tcPr>
          <w:p w14:paraId="4A3C0983" w14:textId="77777777" w:rsidR="00C8749D" w:rsidRPr="009231DE" w:rsidRDefault="00C8749D" w:rsidP="00C7152D">
            <w:pPr>
              <w:pStyle w:val="a"/>
              <w:numPr>
                <w:ilvl w:val="0"/>
                <w:numId w:val="0"/>
              </w:numPr>
              <w:spacing w:line="240" w:lineRule="auto"/>
              <w:jc w:val="both"/>
              <w:rPr>
                <w:sz w:val="20"/>
                <w:szCs w:val="20"/>
              </w:rPr>
            </w:pPr>
          </w:p>
        </w:tc>
        <w:tc>
          <w:tcPr>
            <w:tcW w:w="3497" w:type="dxa"/>
          </w:tcPr>
          <w:p w14:paraId="7C45BE07" w14:textId="5192ECC9" w:rsidR="00C8749D" w:rsidRPr="009231DE" w:rsidRDefault="00C8749D" w:rsidP="00C7152D">
            <w:pPr>
              <w:pStyle w:val="a"/>
              <w:numPr>
                <w:ilvl w:val="0"/>
                <w:numId w:val="0"/>
              </w:numPr>
              <w:spacing w:line="240" w:lineRule="auto"/>
              <w:jc w:val="both"/>
              <w:rPr>
                <w:sz w:val="20"/>
                <w:szCs w:val="20"/>
              </w:rPr>
            </w:pPr>
            <w:r w:rsidRPr="009231DE">
              <w:rPr>
                <w:sz w:val="20"/>
                <w:szCs w:val="20"/>
              </w:rPr>
              <w:t>Крутые придолинные и прибалочные склоны</w:t>
            </w:r>
          </w:p>
        </w:tc>
        <w:tc>
          <w:tcPr>
            <w:tcW w:w="3293" w:type="dxa"/>
          </w:tcPr>
          <w:p w14:paraId="1A9811C6" w14:textId="1193B468" w:rsidR="00C8749D" w:rsidRPr="009231DE" w:rsidRDefault="00C8749D" w:rsidP="00C7152D">
            <w:pPr>
              <w:pStyle w:val="a"/>
              <w:numPr>
                <w:ilvl w:val="0"/>
                <w:numId w:val="0"/>
              </w:numPr>
              <w:spacing w:line="240" w:lineRule="auto"/>
              <w:jc w:val="both"/>
              <w:rPr>
                <w:sz w:val="20"/>
                <w:szCs w:val="20"/>
              </w:rPr>
            </w:pPr>
            <w:r w:rsidRPr="009231DE">
              <w:rPr>
                <w:sz w:val="20"/>
                <w:szCs w:val="20"/>
              </w:rPr>
              <w:t>Сложены делювиально- коллювиальными образованиями при угле наклона поверхности свыше 30°. Интенсивная линейная эрозия, осыпи, оплывы, оползни.</w:t>
            </w:r>
          </w:p>
        </w:tc>
        <w:tc>
          <w:tcPr>
            <w:tcW w:w="5323" w:type="dxa"/>
          </w:tcPr>
          <w:p w14:paraId="56EE9CE3" w14:textId="00B1590B" w:rsidR="00C8749D" w:rsidRPr="009231DE" w:rsidRDefault="00C8749D" w:rsidP="00C7152D">
            <w:pPr>
              <w:pStyle w:val="a"/>
              <w:numPr>
                <w:ilvl w:val="0"/>
                <w:numId w:val="0"/>
              </w:numPr>
              <w:spacing w:line="240" w:lineRule="auto"/>
              <w:jc w:val="both"/>
              <w:rPr>
                <w:sz w:val="20"/>
                <w:szCs w:val="20"/>
              </w:rPr>
            </w:pPr>
            <w:r w:rsidRPr="009231DE">
              <w:rPr>
                <w:sz w:val="20"/>
                <w:szCs w:val="20"/>
              </w:rPr>
              <w:t>Ландшафт для строительства непригоден</w:t>
            </w:r>
          </w:p>
        </w:tc>
      </w:tr>
    </w:tbl>
    <w:p w14:paraId="5B9535FD" w14:textId="77777777" w:rsidR="00095104" w:rsidRDefault="00095104" w:rsidP="00095104">
      <w:pPr>
        <w:pStyle w:val="a"/>
        <w:numPr>
          <w:ilvl w:val="0"/>
          <w:numId w:val="0"/>
        </w:numPr>
        <w:spacing w:line="276" w:lineRule="auto"/>
        <w:jc w:val="both"/>
      </w:pPr>
    </w:p>
    <w:p w14:paraId="6C562E27" w14:textId="77777777" w:rsidR="008A6083" w:rsidRDefault="008A6083" w:rsidP="00095104">
      <w:pPr>
        <w:spacing w:after="0" w:line="276"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br w:type="page"/>
      </w:r>
    </w:p>
    <w:p w14:paraId="3C75FD59" w14:textId="77777777" w:rsidR="008A6083" w:rsidRDefault="008A6083" w:rsidP="00095104">
      <w:pPr>
        <w:spacing w:after="0" w:line="276" w:lineRule="auto"/>
        <w:ind w:firstLine="567"/>
        <w:jc w:val="both"/>
        <w:rPr>
          <w:rFonts w:ascii="Times New Roman" w:hAnsi="Times New Roman" w:cs="Times New Roman"/>
          <w:b/>
          <w:bCs/>
          <w:sz w:val="24"/>
          <w:szCs w:val="24"/>
        </w:rPr>
        <w:sectPr w:rsidR="008A6083" w:rsidSect="007C4776">
          <w:pgSz w:w="16838" w:h="11906" w:orient="landscape"/>
          <w:pgMar w:top="1701" w:right="1134" w:bottom="851" w:left="1134" w:header="709" w:footer="709" w:gutter="0"/>
          <w:cols w:space="708"/>
          <w:docGrid w:linePitch="360"/>
        </w:sectPr>
      </w:pPr>
    </w:p>
    <w:p w14:paraId="06450008" w14:textId="41357FD6" w:rsidR="00095104" w:rsidRPr="00785FED" w:rsidRDefault="00095104" w:rsidP="00095104">
      <w:pPr>
        <w:spacing w:after="0" w:line="276" w:lineRule="auto"/>
        <w:ind w:firstLine="567"/>
        <w:jc w:val="both"/>
        <w:rPr>
          <w:rFonts w:ascii="Times New Roman" w:hAnsi="Times New Roman" w:cs="Times New Roman"/>
          <w:b/>
          <w:bCs/>
          <w:sz w:val="24"/>
          <w:szCs w:val="24"/>
        </w:rPr>
      </w:pPr>
      <w:r w:rsidRPr="00071154">
        <w:rPr>
          <w:rFonts w:ascii="Times New Roman" w:hAnsi="Times New Roman" w:cs="Times New Roman"/>
          <w:b/>
          <w:bCs/>
          <w:sz w:val="24"/>
          <w:szCs w:val="24"/>
        </w:rPr>
        <w:lastRenderedPageBreak/>
        <w:t>Гидрология.</w:t>
      </w:r>
      <w:r>
        <w:rPr>
          <w:rFonts w:ascii="Times New Roman" w:hAnsi="Times New Roman" w:cs="Times New Roman"/>
          <w:b/>
          <w:bCs/>
          <w:sz w:val="24"/>
          <w:szCs w:val="24"/>
        </w:rPr>
        <w:t xml:space="preserve"> </w:t>
      </w:r>
      <w:r w:rsidRPr="00071154">
        <w:rPr>
          <w:rFonts w:ascii="Times New Roman" w:hAnsi="Times New Roman" w:cs="Times New Roman"/>
          <w:sz w:val="24"/>
          <w:szCs w:val="24"/>
        </w:rPr>
        <w:t>Гидрологическая структура территории принадлежит бассейну р. Оки. Вдоль южной границы сельского поселения «Село Кольцово» протекает река Ока, а также большой сетью категорий малых рек</w:t>
      </w:r>
      <w:r>
        <w:rPr>
          <w:rFonts w:ascii="Times New Roman" w:hAnsi="Times New Roman" w:cs="Times New Roman"/>
          <w:sz w:val="24"/>
          <w:szCs w:val="24"/>
        </w:rPr>
        <w:t xml:space="preserve">: </w:t>
      </w:r>
      <w:r w:rsidRPr="00071154">
        <w:rPr>
          <w:rFonts w:ascii="Times New Roman" w:hAnsi="Times New Roman" w:cs="Times New Roman"/>
          <w:sz w:val="24"/>
          <w:szCs w:val="24"/>
        </w:rPr>
        <w:t>Комола, Альжанка, Желевна и др.</w:t>
      </w:r>
      <w:r>
        <w:rPr>
          <w:rFonts w:ascii="Times New Roman" w:hAnsi="Times New Roman" w:cs="Times New Roman"/>
          <w:sz w:val="24"/>
          <w:szCs w:val="24"/>
        </w:rPr>
        <w:t xml:space="preserve"> –</w:t>
      </w:r>
      <w:r w:rsidRPr="00071154">
        <w:rPr>
          <w:rFonts w:ascii="Times New Roman" w:hAnsi="Times New Roman" w:cs="Times New Roman"/>
          <w:sz w:val="24"/>
          <w:szCs w:val="24"/>
        </w:rPr>
        <w:t xml:space="preserve"> и мелких ручьев. Ресурсы поверхностных вод используются в следующих целях:</w:t>
      </w:r>
    </w:p>
    <w:p w14:paraId="201EF392" w14:textId="77777777" w:rsidR="00095104" w:rsidRPr="00D35BBC" w:rsidRDefault="00095104" w:rsidP="00095104">
      <w:pPr>
        <w:pStyle w:val="a5"/>
        <w:numPr>
          <w:ilvl w:val="0"/>
          <w:numId w:val="7"/>
        </w:numPr>
        <w:spacing w:after="0" w:line="276" w:lineRule="auto"/>
        <w:jc w:val="both"/>
        <w:rPr>
          <w:rFonts w:ascii="Times New Roman" w:hAnsi="Times New Roman" w:cs="Times New Roman"/>
          <w:sz w:val="24"/>
          <w:szCs w:val="24"/>
        </w:rPr>
      </w:pPr>
      <w:r w:rsidRPr="00D35BBC">
        <w:rPr>
          <w:rFonts w:ascii="Times New Roman" w:hAnsi="Times New Roman" w:cs="Times New Roman"/>
          <w:sz w:val="24"/>
          <w:szCs w:val="24"/>
        </w:rPr>
        <w:t>хозяйственно-бытовых;</w:t>
      </w:r>
    </w:p>
    <w:p w14:paraId="5E72F883" w14:textId="77777777" w:rsidR="00095104" w:rsidRPr="00D35BBC" w:rsidRDefault="00095104" w:rsidP="00095104">
      <w:pPr>
        <w:pStyle w:val="a5"/>
        <w:numPr>
          <w:ilvl w:val="0"/>
          <w:numId w:val="7"/>
        </w:numPr>
        <w:spacing w:after="0" w:line="276" w:lineRule="auto"/>
        <w:jc w:val="both"/>
        <w:rPr>
          <w:rFonts w:ascii="Times New Roman" w:hAnsi="Times New Roman" w:cs="Times New Roman"/>
          <w:sz w:val="24"/>
          <w:szCs w:val="24"/>
        </w:rPr>
      </w:pPr>
      <w:r w:rsidRPr="00D35BBC">
        <w:rPr>
          <w:rFonts w:ascii="Times New Roman" w:hAnsi="Times New Roman" w:cs="Times New Roman"/>
          <w:sz w:val="24"/>
          <w:szCs w:val="24"/>
        </w:rPr>
        <w:t>промышленных;</w:t>
      </w:r>
    </w:p>
    <w:p w14:paraId="7BB49693" w14:textId="77777777" w:rsidR="00095104" w:rsidRPr="00D35BBC" w:rsidRDefault="00095104" w:rsidP="00095104">
      <w:pPr>
        <w:pStyle w:val="a5"/>
        <w:numPr>
          <w:ilvl w:val="0"/>
          <w:numId w:val="7"/>
        </w:numPr>
        <w:spacing w:after="0" w:line="276" w:lineRule="auto"/>
        <w:jc w:val="both"/>
        <w:rPr>
          <w:rFonts w:ascii="Times New Roman" w:hAnsi="Times New Roman" w:cs="Times New Roman"/>
          <w:sz w:val="24"/>
          <w:szCs w:val="24"/>
        </w:rPr>
      </w:pPr>
      <w:r w:rsidRPr="00D35BBC">
        <w:rPr>
          <w:rFonts w:ascii="Times New Roman" w:hAnsi="Times New Roman" w:cs="Times New Roman"/>
          <w:sz w:val="24"/>
          <w:szCs w:val="24"/>
        </w:rPr>
        <w:t>транспортных;</w:t>
      </w:r>
    </w:p>
    <w:p w14:paraId="5A016F33" w14:textId="77777777" w:rsidR="00095104" w:rsidRPr="00D35BBC" w:rsidRDefault="00095104" w:rsidP="00095104">
      <w:pPr>
        <w:pStyle w:val="a5"/>
        <w:numPr>
          <w:ilvl w:val="0"/>
          <w:numId w:val="7"/>
        </w:numPr>
        <w:spacing w:after="0" w:line="276" w:lineRule="auto"/>
        <w:jc w:val="both"/>
        <w:rPr>
          <w:rFonts w:ascii="Times New Roman" w:hAnsi="Times New Roman" w:cs="Times New Roman"/>
          <w:sz w:val="24"/>
          <w:szCs w:val="24"/>
        </w:rPr>
      </w:pPr>
      <w:r w:rsidRPr="00D35BBC">
        <w:rPr>
          <w:rFonts w:ascii="Times New Roman" w:hAnsi="Times New Roman" w:cs="Times New Roman"/>
          <w:sz w:val="24"/>
          <w:szCs w:val="24"/>
        </w:rPr>
        <w:t>орошения сельскохозяйственных полей;</w:t>
      </w:r>
    </w:p>
    <w:p w14:paraId="0413E3A7" w14:textId="77777777" w:rsidR="00095104" w:rsidRPr="00D35BBC" w:rsidRDefault="00095104" w:rsidP="00095104">
      <w:pPr>
        <w:pStyle w:val="a5"/>
        <w:numPr>
          <w:ilvl w:val="0"/>
          <w:numId w:val="7"/>
        </w:numPr>
        <w:spacing w:after="0" w:line="276" w:lineRule="auto"/>
        <w:jc w:val="both"/>
        <w:rPr>
          <w:rFonts w:ascii="Times New Roman" w:hAnsi="Times New Roman" w:cs="Times New Roman"/>
          <w:sz w:val="24"/>
          <w:szCs w:val="24"/>
        </w:rPr>
      </w:pPr>
      <w:r w:rsidRPr="00D35BBC">
        <w:rPr>
          <w:rFonts w:ascii="Times New Roman" w:hAnsi="Times New Roman" w:cs="Times New Roman"/>
          <w:sz w:val="24"/>
          <w:szCs w:val="24"/>
        </w:rPr>
        <w:t>рыболовных;</w:t>
      </w:r>
    </w:p>
    <w:p w14:paraId="0A113545" w14:textId="77777777" w:rsidR="00095104" w:rsidRPr="00D35BBC" w:rsidRDefault="00095104" w:rsidP="00095104">
      <w:pPr>
        <w:pStyle w:val="a5"/>
        <w:numPr>
          <w:ilvl w:val="0"/>
          <w:numId w:val="7"/>
        </w:numPr>
        <w:spacing w:after="0" w:line="276" w:lineRule="auto"/>
        <w:jc w:val="both"/>
        <w:rPr>
          <w:rFonts w:ascii="Times New Roman" w:hAnsi="Times New Roman" w:cs="Times New Roman"/>
          <w:sz w:val="24"/>
          <w:szCs w:val="24"/>
        </w:rPr>
      </w:pPr>
      <w:r w:rsidRPr="00D35BBC">
        <w:rPr>
          <w:rFonts w:ascii="Times New Roman" w:hAnsi="Times New Roman" w:cs="Times New Roman"/>
          <w:sz w:val="24"/>
          <w:szCs w:val="24"/>
        </w:rPr>
        <w:t>рекреационных.</w:t>
      </w:r>
    </w:p>
    <w:p w14:paraId="1B0434C6" w14:textId="77777777" w:rsidR="00AF67D1" w:rsidRDefault="00095104" w:rsidP="00AF67D1">
      <w:pPr>
        <w:spacing w:after="0" w:line="276" w:lineRule="auto"/>
        <w:ind w:firstLine="567"/>
        <w:jc w:val="both"/>
        <w:rPr>
          <w:rFonts w:ascii="Times New Roman" w:hAnsi="Times New Roman" w:cs="Times New Roman"/>
          <w:sz w:val="24"/>
          <w:szCs w:val="24"/>
        </w:rPr>
      </w:pPr>
      <w:r w:rsidRPr="00071154">
        <w:rPr>
          <w:rFonts w:ascii="Times New Roman" w:hAnsi="Times New Roman" w:cs="Times New Roman"/>
          <w:sz w:val="24"/>
          <w:szCs w:val="24"/>
        </w:rPr>
        <w:t>Возможность использования речных ресурсов в тех или иных целях определяется основными гидрологическими характеристиками водотоков.</w:t>
      </w:r>
    </w:p>
    <w:p w14:paraId="488FA27D" w14:textId="2F59970A" w:rsidR="00AF67D1" w:rsidRPr="006C4488" w:rsidRDefault="00AF67D1" w:rsidP="00AF67D1">
      <w:pPr>
        <w:spacing w:after="0" w:line="276" w:lineRule="auto"/>
        <w:ind w:firstLine="567"/>
        <w:jc w:val="both"/>
        <w:rPr>
          <w:rFonts w:ascii="Times New Roman" w:hAnsi="Times New Roman" w:cs="Times New Roman"/>
          <w:sz w:val="24"/>
          <w:szCs w:val="24"/>
        </w:rPr>
      </w:pPr>
      <w:r w:rsidRPr="00E7529B">
        <w:rPr>
          <w:rFonts w:ascii="Times New Roman" w:hAnsi="Times New Roman" w:cs="Times New Roman"/>
          <w:sz w:val="24"/>
          <w:szCs w:val="24"/>
          <w:u w:val="single"/>
        </w:rPr>
        <w:t>Река Ока</w:t>
      </w:r>
      <w:r w:rsidRPr="006C4488">
        <w:rPr>
          <w:rFonts w:ascii="Times New Roman" w:hAnsi="Times New Roman" w:cs="Times New Roman"/>
          <w:sz w:val="24"/>
          <w:szCs w:val="24"/>
        </w:rPr>
        <w:t xml:space="preserve"> – правый приток р. Волги (бассейн Каспийского моря). Впадает в р. Волгу на расстоянии </w:t>
      </w:r>
      <w:smartTag w:uri="urn:schemas-microsoft-com:office:smarttags" w:element="metricconverter">
        <w:smartTagPr>
          <w:attr w:name="ProductID" w:val="2231 км"/>
        </w:smartTagPr>
        <w:r w:rsidRPr="006C4488">
          <w:rPr>
            <w:rFonts w:ascii="Times New Roman" w:hAnsi="Times New Roman" w:cs="Times New Roman"/>
            <w:sz w:val="24"/>
            <w:szCs w:val="24"/>
          </w:rPr>
          <w:t>2231 км</w:t>
        </w:r>
      </w:smartTag>
      <w:r w:rsidRPr="006C4488">
        <w:rPr>
          <w:rFonts w:ascii="Times New Roman" w:hAnsi="Times New Roman" w:cs="Times New Roman"/>
          <w:sz w:val="24"/>
          <w:szCs w:val="24"/>
        </w:rPr>
        <w:t xml:space="preserve"> от ее устья.</w:t>
      </w:r>
    </w:p>
    <w:p w14:paraId="15514B64" w14:textId="37B5F2B7" w:rsidR="001D100C" w:rsidRPr="001D100C" w:rsidRDefault="00AF67D1" w:rsidP="008A6083">
      <w:pPr>
        <w:spacing w:after="0" w:line="276" w:lineRule="auto"/>
        <w:ind w:firstLine="567"/>
        <w:jc w:val="both"/>
        <w:rPr>
          <w:rFonts w:ascii="Times New Roman" w:hAnsi="Times New Roman" w:cs="Times New Roman"/>
          <w:b/>
          <w:bCs/>
          <w:sz w:val="24"/>
          <w:szCs w:val="24"/>
        </w:rPr>
      </w:pPr>
      <w:r w:rsidRPr="006C4488">
        <w:rPr>
          <w:rFonts w:ascii="Times New Roman" w:hAnsi="Times New Roman" w:cs="Times New Roman"/>
          <w:sz w:val="24"/>
          <w:szCs w:val="24"/>
        </w:rPr>
        <w:t>Общая площадь водосбора р. Оки составляет 245 000 км2, длина реки</w:t>
      </w:r>
      <w:r>
        <w:rPr>
          <w:rFonts w:ascii="Times New Roman" w:hAnsi="Times New Roman" w:cs="Times New Roman"/>
          <w:sz w:val="24"/>
          <w:szCs w:val="24"/>
        </w:rPr>
        <w:t xml:space="preserve"> – </w:t>
      </w:r>
      <w:r w:rsidRPr="006C4488">
        <w:rPr>
          <w:rFonts w:ascii="Times New Roman" w:hAnsi="Times New Roman" w:cs="Times New Roman"/>
          <w:sz w:val="24"/>
          <w:szCs w:val="24"/>
        </w:rPr>
        <w:t>1500 км.</w:t>
      </w:r>
    </w:p>
    <w:p w14:paraId="0E5F74EC" w14:textId="6A037D2B" w:rsidR="00E7529B" w:rsidRDefault="00E7529B" w:rsidP="009D79B5">
      <w:pPr>
        <w:spacing w:after="0" w:line="276" w:lineRule="auto"/>
        <w:ind w:firstLine="567"/>
        <w:jc w:val="center"/>
        <w:rPr>
          <w:rFonts w:ascii="Times New Roman" w:hAnsi="Times New Roman" w:cs="Times New Roman"/>
          <w:sz w:val="24"/>
          <w:szCs w:val="24"/>
        </w:rPr>
      </w:pPr>
      <w:r w:rsidRPr="006F7705">
        <w:rPr>
          <w:rFonts w:ascii="Times New Roman" w:hAnsi="Times New Roman" w:cs="Times New Roman"/>
          <w:sz w:val="24"/>
          <w:szCs w:val="24"/>
        </w:rPr>
        <w:t>Расчетные гидрологические характеристики р. Оки:</w:t>
      </w:r>
    </w:p>
    <w:p w14:paraId="21155146" w14:textId="4975C967" w:rsidR="00E7529B" w:rsidRPr="006C4488" w:rsidRDefault="00E7529B"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Гидрологические расчеты выполнены в соответствии с нормативной документацией.</w:t>
      </w:r>
      <w:r>
        <w:rPr>
          <w:rFonts w:ascii="Times New Roman" w:hAnsi="Times New Roman" w:cs="Times New Roman"/>
          <w:sz w:val="24"/>
          <w:szCs w:val="24"/>
        </w:rPr>
        <w:t xml:space="preserve"> </w:t>
      </w:r>
      <w:r w:rsidRPr="006C4488">
        <w:rPr>
          <w:rFonts w:ascii="Times New Roman" w:hAnsi="Times New Roman" w:cs="Times New Roman"/>
          <w:sz w:val="24"/>
          <w:szCs w:val="24"/>
        </w:rPr>
        <w:t>Задачей расчетов является определение максимальных уровней воды р. Оки с целью установления границ возможного затопления территории сельского поселения «Село Кольцово».</w:t>
      </w:r>
    </w:p>
    <w:p w14:paraId="49DBA253" w14:textId="77777777" w:rsidR="00E7529B" w:rsidRPr="006C4488" w:rsidRDefault="00E7529B"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В работе использованы наблюдения на гидрологическом посту на р. Ока – г. Калуга, F = 54 900 км2;</w:t>
      </w:r>
    </w:p>
    <w:p w14:paraId="09EF3754" w14:textId="77777777" w:rsidR="00E7529B" w:rsidRPr="006C4488" w:rsidRDefault="00E7529B"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В результате расчетов определены:</w:t>
      </w:r>
    </w:p>
    <w:p w14:paraId="392A3794" w14:textId="77777777" w:rsidR="00E7529B" w:rsidRPr="00A4666E" w:rsidRDefault="00E7529B" w:rsidP="009D79B5">
      <w:pPr>
        <w:pStyle w:val="a5"/>
        <w:numPr>
          <w:ilvl w:val="0"/>
          <w:numId w:val="8"/>
        </w:numPr>
        <w:spacing w:after="0" w:line="276" w:lineRule="auto"/>
        <w:jc w:val="both"/>
        <w:rPr>
          <w:rFonts w:ascii="Times New Roman" w:hAnsi="Times New Roman" w:cs="Times New Roman"/>
          <w:sz w:val="24"/>
          <w:szCs w:val="24"/>
        </w:rPr>
      </w:pPr>
      <w:r w:rsidRPr="00A4666E">
        <w:rPr>
          <w:rFonts w:ascii="Times New Roman" w:hAnsi="Times New Roman" w:cs="Times New Roman"/>
          <w:sz w:val="24"/>
          <w:szCs w:val="24"/>
        </w:rPr>
        <w:t>гидрографические характеристики р. Оки в районе проектирования;</w:t>
      </w:r>
    </w:p>
    <w:p w14:paraId="23A30D19" w14:textId="77777777" w:rsidR="00E7529B" w:rsidRPr="00A4666E" w:rsidRDefault="00E7529B" w:rsidP="009D79B5">
      <w:pPr>
        <w:pStyle w:val="a5"/>
        <w:numPr>
          <w:ilvl w:val="0"/>
          <w:numId w:val="8"/>
        </w:numPr>
        <w:spacing w:after="0" w:line="276" w:lineRule="auto"/>
        <w:jc w:val="both"/>
        <w:rPr>
          <w:rFonts w:ascii="Times New Roman" w:hAnsi="Times New Roman" w:cs="Times New Roman"/>
          <w:sz w:val="24"/>
          <w:szCs w:val="24"/>
        </w:rPr>
      </w:pPr>
      <w:r w:rsidRPr="00A4666E">
        <w:rPr>
          <w:rFonts w:ascii="Times New Roman" w:hAnsi="Times New Roman" w:cs="Times New Roman"/>
          <w:sz w:val="24"/>
          <w:szCs w:val="24"/>
        </w:rPr>
        <w:t>максимальные уровни воды весеннего половодья;</w:t>
      </w:r>
    </w:p>
    <w:p w14:paraId="413A33E0" w14:textId="77777777" w:rsidR="00E7529B" w:rsidRPr="00A4666E" w:rsidRDefault="00E7529B" w:rsidP="009D79B5">
      <w:pPr>
        <w:pStyle w:val="a5"/>
        <w:numPr>
          <w:ilvl w:val="0"/>
          <w:numId w:val="8"/>
        </w:numPr>
        <w:spacing w:after="0" w:line="276" w:lineRule="auto"/>
        <w:jc w:val="both"/>
        <w:rPr>
          <w:rFonts w:ascii="Times New Roman" w:hAnsi="Times New Roman" w:cs="Times New Roman"/>
          <w:sz w:val="24"/>
          <w:szCs w:val="24"/>
        </w:rPr>
      </w:pPr>
      <w:r w:rsidRPr="00A4666E">
        <w:rPr>
          <w:rFonts w:ascii="Times New Roman" w:hAnsi="Times New Roman" w:cs="Times New Roman"/>
          <w:sz w:val="24"/>
          <w:szCs w:val="24"/>
        </w:rPr>
        <w:t>границы затопления территории в районе при максимальных уровнях воды весеннего половодья р. Оки.</w:t>
      </w:r>
    </w:p>
    <w:p w14:paraId="70E4F043" w14:textId="77777777" w:rsidR="00E7529B" w:rsidRPr="006C4488" w:rsidRDefault="00E7529B"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Инженерн</w:t>
      </w:r>
      <w:r>
        <w:rPr>
          <w:rFonts w:ascii="Times New Roman" w:hAnsi="Times New Roman" w:cs="Times New Roman"/>
          <w:sz w:val="24"/>
          <w:szCs w:val="24"/>
        </w:rPr>
        <w:t xml:space="preserve">ые </w:t>
      </w:r>
      <w:r w:rsidRPr="006C4488">
        <w:rPr>
          <w:rFonts w:ascii="Times New Roman" w:hAnsi="Times New Roman" w:cs="Times New Roman"/>
          <w:sz w:val="24"/>
          <w:szCs w:val="24"/>
        </w:rPr>
        <w:t>гидрометеорологические работы, включающие производство наблюдений за характеристиками гидрологического режима исследуемого водотока и метеорологическими характеристиками района изысканий, не выполнялись вследствие достаточности имеющихся исходных материалов.</w:t>
      </w:r>
    </w:p>
    <w:p w14:paraId="7BFA3FA4" w14:textId="46BC4F02" w:rsidR="00E7529B" w:rsidRPr="006C4488" w:rsidRDefault="00E7529B"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Расчетная вероятность превышения гидрологических характеристик принята: 1% и 10%.</w:t>
      </w:r>
    </w:p>
    <w:p w14:paraId="3137DD6A" w14:textId="77777777"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Долина реки в районе исследуемого участка трапецеидальной формы, шириной 5-</w:t>
      </w:r>
      <w:smartTag w:uri="urn:schemas-microsoft-com:office:smarttags" w:element="metricconverter">
        <w:smartTagPr>
          <w:attr w:name="ProductID" w:val="6 км"/>
        </w:smartTagPr>
        <w:r w:rsidRPr="006C4488">
          <w:rPr>
            <w:rFonts w:ascii="Times New Roman" w:hAnsi="Times New Roman" w:cs="Times New Roman"/>
            <w:sz w:val="24"/>
            <w:szCs w:val="24"/>
          </w:rPr>
          <w:t>6 км</w:t>
        </w:r>
      </w:smartTag>
      <w:r w:rsidRPr="006C4488">
        <w:rPr>
          <w:rFonts w:ascii="Times New Roman" w:hAnsi="Times New Roman" w:cs="Times New Roman"/>
          <w:sz w:val="24"/>
          <w:szCs w:val="24"/>
        </w:rPr>
        <w:t>.  Склоны образованы уступами надпойменных террас.</w:t>
      </w:r>
    </w:p>
    <w:p w14:paraId="4735FC21" w14:textId="77777777"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 xml:space="preserve">Пойма двусторонняя открытая, шириной более </w:t>
      </w:r>
      <w:smartTag w:uri="urn:schemas-microsoft-com:office:smarttags" w:element="metricconverter">
        <w:smartTagPr>
          <w:attr w:name="ProductID" w:val="1 км"/>
        </w:smartTagPr>
        <w:r w:rsidRPr="006C4488">
          <w:rPr>
            <w:rFonts w:ascii="Times New Roman" w:hAnsi="Times New Roman" w:cs="Times New Roman"/>
            <w:sz w:val="24"/>
            <w:szCs w:val="24"/>
          </w:rPr>
          <w:t>1 км</w:t>
        </w:r>
      </w:smartTag>
      <w:r w:rsidRPr="006C4488">
        <w:rPr>
          <w:rFonts w:ascii="Times New Roman" w:hAnsi="Times New Roman" w:cs="Times New Roman"/>
          <w:sz w:val="24"/>
          <w:szCs w:val="24"/>
        </w:rPr>
        <w:t>, полностью затапливается только в период высокого весеннего половодья.</w:t>
      </w:r>
    </w:p>
    <w:p w14:paraId="7D1668E8" w14:textId="5A9020EF"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 xml:space="preserve"> Русло умеренно извилистое, шириной в межень 90-</w:t>
      </w:r>
      <w:smartTag w:uri="urn:schemas-microsoft-com:office:smarttags" w:element="metricconverter">
        <w:smartTagPr>
          <w:attr w:name="ProductID" w:val="120 м"/>
        </w:smartTagPr>
        <w:r w:rsidRPr="006C4488">
          <w:rPr>
            <w:rFonts w:ascii="Times New Roman" w:hAnsi="Times New Roman" w:cs="Times New Roman"/>
            <w:sz w:val="24"/>
            <w:szCs w:val="24"/>
          </w:rPr>
          <w:t>120 м</w:t>
        </w:r>
      </w:smartTag>
      <w:r w:rsidRPr="006C4488">
        <w:rPr>
          <w:rFonts w:ascii="Times New Roman" w:hAnsi="Times New Roman" w:cs="Times New Roman"/>
          <w:sz w:val="24"/>
          <w:szCs w:val="24"/>
        </w:rPr>
        <w:t>. У берегов русло заилено, на перекатах – песчано</w:t>
      </w:r>
      <w:r w:rsidR="002D1DDE">
        <w:rPr>
          <w:rFonts w:ascii="Times New Roman" w:hAnsi="Times New Roman" w:cs="Times New Roman"/>
          <w:sz w:val="24"/>
          <w:szCs w:val="24"/>
        </w:rPr>
        <w:t>-</w:t>
      </w:r>
      <w:r w:rsidRPr="006C4488">
        <w:rPr>
          <w:rFonts w:ascii="Times New Roman" w:hAnsi="Times New Roman" w:cs="Times New Roman"/>
          <w:sz w:val="24"/>
          <w:szCs w:val="24"/>
        </w:rPr>
        <w:t xml:space="preserve">галечное, на плесах – песчаное. Максимальная глубина реки в межень около </w:t>
      </w:r>
      <w:smartTag w:uri="urn:schemas-microsoft-com:office:smarttags" w:element="metricconverter">
        <w:smartTagPr>
          <w:attr w:name="ProductID" w:val="2 м"/>
        </w:smartTagPr>
        <w:r w:rsidRPr="006C4488">
          <w:rPr>
            <w:rFonts w:ascii="Times New Roman" w:hAnsi="Times New Roman" w:cs="Times New Roman"/>
            <w:sz w:val="24"/>
            <w:szCs w:val="24"/>
          </w:rPr>
          <w:t>2 м</w:t>
        </w:r>
      </w:smartTag>
      <w:r w:rsidRPr="006C4488">
        <w:rPr>
          <w:rFonts w:ascii="Times New Roman" w:hAnsi="Times New Roman" w:cs="Times New Roman"/>
          <w:sz w:val="24"/>
          <w:szCs w:val="24"/>
        </w:rPr>
        <w:t>.</w:t>
      </w:r>
    </w:p>
    <w:p w14:paraId="5FC39433" w14:textId="77777777"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Берега реки обрывистые, переходящие в пойму, покрыты кустарниковой растительностью. Высота берегов составляет 6-</w:t>
      </w:r>
      <w:smartTag w:uri="urn:schemas-microsoft-com:office:smarttags" w:element="metricconverter">
        <w:smartTagPr>
          <w:attr w:name="ProductID" w:val="8 м"/>
        </w:smartTagPr>
        <w:r w:rsidRPr="006C4488">
          <w:rPr>
            <w:rFonts w:ascii="Times New Roman" w:hAnsi="Times New Roman" w:cs="Times New Roman"/>
            <w:sz w:val="24"/>
            <w:szCs w:val="24"/>
          </w:rPr>
          <w:t>8 м</w:t>
        </w:r>
      </w:smartTag>
      <w:r w:rsidRPr="006C4488">
        <w:rPr>
          <w:rFonts w:ascii="Times New Roman" w:hAnsi="Times New Roman" w:cs="Times New Roman"/>
          <w:sz w:val="24"/>
          <w:szCs w:val="24"/>
        </w:rPr>
        <w:t>.</w:t>
      </w:r>
    </w:p>
    <w:p w14:paraId="6D19558C" w14:textId="1C9356FC"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 xml:space="preserve">В соответствии с Водным кодексом Российской Федерации ширина водоохранной зоны р. Оки составляет </w:t>
      </w:r>
      <w:smartTag w:uri="urn:schemas-microsoft-com:office:smarttags" w:element="metricconverter">
        <w:smartTagPr>
          <w:attr w:name="ProductID" w:val="200 м"/>
        </w:smartTagPr>
        <w:r w:rsidRPr="006C4488">
          <w:rPr>
            <w:rFonts w:ascii="Times New Roman" w:hAnsi="Times New Roman" w:cs="Times New Roman"/>
            <w:sz w:val="24"/>
            <w:szCs w:val="24"/>
          </w:rPr>
          <w:t>200 м</w:t>
        </w:r>
      </w:smartTag>
      <w:r w:rsidRPr="006C4488">
        <w:rPr>
          <w:rFonts w:ascii="Times New Roman" w:hAnsi="Times New Roman" w:cs="Times New Roman"/>
          <w:sz w:val="24"/>
          <w:szCs w:val="24"/>
        </w:rPr>
        <w:t>, ширина прибрежной защитной полосы –</w:t>
      </w:r>
      <w:r w:rsidR="002D1DDE">
        <w:rPr>
          <w:rFonts w:ascii="Times New Roman" w:hAnsi="Times New Roman" w:cs="Times New Roman"/>
          <w:sz w:val="24"/>
          <w:szCs w:val="24"/>
        </w:rPr>
        <w:t xml:space="preserve"> </w:t>
      </w:r>
      <w:r w:rsidRPr="006C4488">
        <w:rPr>
          <w:rFonts w:ascii="Times New Roman" w:hAnsi="Times New Roman" w:cs="Times New Roman"/>
          <w:sz w:val="24"/>
          <w:szCs w:val="24"/>
        </w:rPr>
        <w:t>50 м.</w:t>
      </w:r>
    </w:p>
    <w:p w14:paraId="7FF3C0B6" w14:textId="74F8FDD4"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 xml:space="preserve">Участок р. Оки на территории муниципального образования «Село </w:t>
      </w:r>
      <w:r w:rsidR="00895161" w:rsidRPr="006C4488">
        <w:rPr>
          <w:rFonts w:ascii="Times New Roman" w:hAnsi="Times New Roman" w:cs="Times New Roman"/>
          <w:sz w:val="24"/>
          <w:szCs w:val="24"/>
        </w:rPr>
        <w:t>Кольцово» находится</w:t>
      </w:r>
      <w:r w:rsidRPr="006C4488">
        <w:rPr>
          <w:rFonts w:ascii="Times New Roman" w:hAnsi="Times New Roman" w:cs="Times New Roman"/>
          <w:sz w:val="24"/>
          <w:szCs w:val="24"/>
        </w:rPr>
        <w:t xml:space="preserve"> в среднем течении реки.</w:t>
      </w:r>
    </w:p>
    <w:p w14:paraId="4534F2D7" w14:textId="77777777"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lastRenderedPageBreak/>
        <w:t>Для р. Оки, как и для всех водотоков данной климатической зоны, основным питанием является снеговое.</w:t>
      </w:r>
    </w:p>
    <w:p w14:paraId="1B54EB2A" w14:textId="77777777"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Дождевое и грунтовое питание имеют второстепенное значение.</w:t>
      </w:r>
    </w:p>
    <w:p w14:paraId="23CE618F" w14:textId="4ABB89B0"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 xml:space="preserve">Начало весеннего половодья совпадает с переходом среднесуточной температуры воздуха через </w:t>
      </w:r>
      <w:r w:rsidR="00895161">
        <w:rPr>
          <w:rFonts w:ascii="Times New Roman" w:hAnsi="Times New Roman" w:cs="Times New Roman"/>
          <w:sz w:val="24"/>
          <w:szCs w:val="24"/>
        </w:rPr>
        <w:t>0</w:t>
      </w:r>
      <w:r w:rsidR="00895161" w:rsidRPr="00895161">
        <w:rPr>
          <w:rFonts w:ascii="Times New Roman" w:hAnsi="Times New Roman" w:cs="Times New Roman"/>
          <w:sz w:val="24"/>
          <w:szCs w:val="24"/>
          <w:vertAlign w:val="superscript"/>
        </w:rPr>
        <w:t>о</w:t>
      </w:r>
      <w:r w:rsidR="00895161">
        <w:rPr>
          <w:rFonts w:ascii="Times New Roman" w:hAnsi="Times New Roman" w:cs="Times New Roman"/>
          <w:sz w:val="24"/>
          <w:szCs w:val="24"/>
        </w:rPr>
        <w:t>С</w:t>
      </w:r>
      <w:r w:rsidRPr="006C4488">
        <w:rPr>
          <w:rFonts w:ascii="Times New Roman" w:hAnsi="Times New Roman" w:cs="Times New Roman"/>
          <w:sz w:val="24"/>
          <w:szCs w:val="24"/>
        </w:rPr>
        <w:t xml:space="preserve"> и приходится, в среднем, на 26 марта. </w:t>
      </w:r>
    </w:p>
    <w:p w14:paraId="3F816060" w14:textId="0BF596A5"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 xml:space="preserve">Подъем уровня </w:t>
      </w:r>
      <w:r w:rsidR="00895161" w:rsidRPr="006C4488">
        <w:rPr>
          <w:rFonts w:ascii="Times New Roman" w:hAnsi="Times New Roman" w:cs="Times New Roman"/>
          <w:sz w:val="24"/>
          <w:szCs w:val="24"/>
        </w:rPr>
        <w:t>воды до</w:t>
      </w:r>
      <w:r w:rsidRPr="006C4488">
        <w:rPr>
          <w:rFonts w:ascii="Times New Roman" w:hAnsi="Times New Roman" w:cs="Times New Roman"/>
          <w:sz w:val="24"/>
          <w:szCs w:val="24"/>
        </w:rPr>
        <w:t xml:space="preserve"> наступления максимума проходит интенсивно.</w:t>
      </w:r>
    </w:p>
    <w:p w14:paraId="615B09E8" w14:textId="77777777"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Пик половодья наблюдается, в среднем, 9 апреля.</w:t>
      </w:r>
    </w:p>
    <w:p w14:paraId="7C97EA9C" w14:textId="77777777"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Весенний ледоход наблюдается почти каждый год и продолжается, в среднем, 9 суток.</w:t>
      </w:r>
    </w:p>
    <w:p w14:paraId="6B106100" w14:textId="1E0DCF06"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 xml:space="preserve">Интенсивность спада уровней </w:t>
      </w:r>
      <w:r w:rsidR="00C114D9" w:rsidRPr="006C4488">
        <w:rPr>
          <w:rFonts w:ascii="Times New Roman" w:hAnsi="Times New Roman" w:cs="Times New Roman"/>
          <w:sz w:val="24"/>
          <w:szCs w:val="24"/>
        </w:rPr>
        <w:t>воды ниже</w:t>
      </w:r>
      <w:r w:rsidRPr="006C4488">
        <w:rPr>
          <w:rFonts w:ascii="Times New Roman" w:hAnsi="Times New Roman" w:cs="Times New Roman"/>
          <w:sz w:val="24"/>
          <w:szCs w:val="24"/>
        </w:rPr>
        <w:t xml:space="preserve"> интенсивности подъема.</w:t>
      </w:r>
    </w:p>
    <w:p w14:paraId="6E66206D" w14:textId="77777777"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Заканчивается половодье, в среднем, 8 мая.</w:t>
      </w:r>
    </w:p>
    <w:p w14:paraId="5EF6F74C" w14:textId="77777777"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Средняя продолжительность весеннего половодья составляет 42 дня.</w:t>
      </w:r>
    </w:p>
    <w:p w14:paraId="437A08A2" w14:textId="3284F787"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 xml:space="preserve">В отдельные годы сроки начала и окончания </w:t>
      </w:r>
      <w:r w:rsidR="00C114D9" w:rsidRPr="006C4488">
        <w:rPr>
          <w:rFonts w:ascii="Times New Roman" w:hAnsi="Times New Roman" w:cs="Times New Roman"/>
          <w:sz w:val="24"/>
          <w:szCs w:val="24"/>
        </w:rPr>
        <w:t>половодья существенно</w:t>
      </w:r>
      <w:r w:rsidRPr="006C4488">
        <w:rPr>
          <w:rFonts w:ascii="Times New Roman" w:hAnsi="Times New Roman" w:cs="Times New Roman"/>
          <w:sz w:val="24"/>
          <w:szCs w:val="24"/>
        </w:rPr>
        <w:t xml:space="preserve"> отличаются от средних.</w:t>
      </w:r>
    </w:p>
    <w:p w14:paraId="3BAA0984" w14:textId="77777777"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С окончанием половодья устанавливается летне-осенняя межень, продолжающаяся до начала осенних ледовых явлений в ноябре. При отсутствии дождей уровни воды устойчиво низкие.</w:t>
      </w:r>
    </w:p>
    <w:p w14:paraId="053BDE8E" w14:textId="2BF2D039"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 xml:space="preserve">Временами летне-осенняя межень </w:t>
      </w:r>
      <w:r w:rsidR="00C114D9" w:rsidRPr="006C4488">
        <w:rPr>
          <w:rFonts w:ascii="Times New Roman" w:hAnsi="Times New Roman" w:cs="Times New Roman"/>
          <w:sz w:val="24"/>
          <w:szCs w:val="24"/>
        </w:rPr>
        <w:t>нарушается прохождением</w:t>
      </w:r>
      <w:r w:rsidRPr="006C4488">
        <w:rPr>
          <w:rFonts w:ascii="Times New Roman" w:hAnsi="Times New Roman" w:cs="Times New Roman"/>
          <w:sz w:val="24"/>
          <w:szCs w:val="24"/>
        </w:rPr>
        <w:t xml:space="preserve"> дождевых паводков. Закономерностей в формировании паводков во времени нет, их формирование связано с выпадением осадков и одинаково вероятно для любого периода летне-осенней межени.</w:t>
      </w:r>
    </w:p>
    <w:p w14:paraId="64D599A4" w14:textId="11598E8A"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 xml:space="preserve">В отдельные </w:t>
      </w:r>
      <w:r w:rsidR="00C114D9" w:rsidRPr="006C4488">
        <w:rPr>
          <w:rFonts w:ascii="Times New Roman" w:hAnsi="Times New Roman" w:cs="Times New Roman"/>
          <w:sz w:val="24"/>
          <w:szCs w:val="24"/>
        </w:rPr>
        <w:t>годы дождевые</w:t>
      </w:r>
      <w:r w:rsidRPr="006C4488">
        <w:rPr>
          <w:rFonts w:ascii="Times New Roman" w:hAnsi="Times New Roman" w:cs="Times New Roman"/>
          <w:sz w:val="24"/>
          <w:szCs w:val="24"/>
        </w:rPr>
        <w:t xml:space="preserve"> паводки по своей интенсивности и величине могут превышать весеннее половодье.</w:t>
      </w:r>
    </w:p>
    <w:p w14:paraId="71742149" w14:textId="3218C70B"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В соответствии с данными многолетних наблюдений на гидрологическом посту р. Ока – г. Калуга максимальные уровни воды весеннего половодья р. Оки в многолетнем режиме превышают максимальные уровни воды дождевого паводка. Поэтому наивысшими уровнями воды, определяющими наибольшие границы затопления территории водами р.</w:t>
      </w:r>
      <w:r w:rsidR="00C114D9">
        <w:rPr>
          <w:rFonts w:ascii="Times New Roman" w:hAnsi="Times New Roman" w:cs="Times New Roman"/>
          <w:sz w:val="24"/>
          <w:szCs w:val="24"/>
        </w:rPr>
        <w:t xml:space="preserve"> </w:t>
      </w:r>
      <w:r w:rsidRPr="006C4488">
        <w:rPr>
          <w:rFonts w:ascii="Times New Roman" w:hAnsi="Times New Roman" w:cs="Times New Roman"/>
          <w:sz w:val="24"/>
          <w:szCs w:val="24"/>
        </w:rPr>
        <w:t xml:space="preserve">Оки, являются максимальные уровни воды весеннего половодья. </w:t>
      </w:r>
    </w:p>
    <w:p w14:paraId="0F2DDF44" w14:textId="77777777"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Зимняя межень устанавливается в декабре с образованием ледяного покрова. Водность реки в это время, как правило, самая низкая в году.</w:t>
      </w:r>
    </w:p>
    <w:p w14:paraId="6DDADCFC" w14:textId="77777777"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В гидрологическом отношении р. Ока в районе проектирования изучена недостаточно.</w:t>
      </w:r>
    </w:p>
    <w:p w14:paraId="005CB2FA" w14:textId="10328853"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 xml:space="preserve">Для выполнения расчетов использованы данные наблюдений </w:t>
      </w:r>
      <w:r w:rsidR="00C114D9" w:rsidRPr="006C4488">
        <w:rPr>
          <w:rFonts w:ascii="Times New Roman" w:hAnsi="Times New Roman" w:cs="Times New Roman"/>
          <w:sz w:val="24"/>
          <w:szCs w:val="24"/>
        </w:rPr>
        <w:t>на реке</w:t>
      </w:r>
      <w:r w:rsidRPr="006C4488">
        <w:rPr>
          <w:rFonts w:ascii="Times New Roman" w:hAnsi="Times New Roman" w:cs="Times New Roman"/>
          <w:sz w:val="24"/>
          <w:szCs w:val="24"/>
        </w:rPr>
        <w:t xml:space="preserve"> – аналоге, в качестве которого принят гидрологический пост Росгидромета р. Ока - г. Калуга, расположенный на расстоянии </w:t>
      </w:r>
      <w:smartTag w:uri="urn:schemas-microsoft-com:office:smarttags" w:element="metricconverter">
        <w:smartTagPr>
          <w:attr w:name="ProductID" w:val="1109 км"/>
        </w:smartTagPr>
        <w:r w:rsidRPr="006C4488">
          <w:rPr>
            <w:rFonts w:ascii="Times New Roman" w:hAnsi="Times New Roman" w:cs="Times New Roman"/>
            <w:sz w:val="24"/>
            <w:szCs w:val="24"/>
          </w:rPr>
          <w:t>1109 км</w:t>
        </w:r>
      </w:smartTag>
      <w:r w:rsidRPr="006C4488">
        <w:rPr>
          <w:rFonts w:ascii="Times New Roman" w:hAnsi="Times New Roman" w:cs="Times New Roman"/>
          <w:sz w:val="24"/>
          <w:szCs w:val="24"/>
        </w:rPr>
        <w:t xml:space="preserve"> от устья р. Оки, в </w:t>
      </w:r>
      <w:smartTag w:uri="urn:schemas-microsoft-com:office:smarttags" w:element="metricconverter">
        <w:smartTagPr>
          <w:attr w:name="ProductID" w:val="47 км"/>
        </w:smartTagPr>
        <w:r w:rsidRPr="006C4488">
          <w:rPr>
            <w:rFonts w:ascii="Times New Roman" w:hAnsi="Times New Roman" w:cs="Times New Roman"/>
            <w:sz w:val="24"/>
            <w:szCs w:val="24"/>
          </w:rPr>
          <w:t>47 км</w:t>
        </w:r>
      </w:smartTag>
      <w:r w:rsidRPr="006C4488">
        <w:rPr>
          <w:rFonts w:ascii="Times New Roman" w:hAnsi="Times New Roman" w:cs="Times New Roman"/>
          <w:sz w:val="24"/>
          <w:szCs w:val="24"/>
        </w:rPr>
        <w:t xml:space="preserve"> ниже по течению. Пост открыт в 1876 году </w:t>
      </w:r>
      <w:r w:rsidR="00C114D9" w:rsidRPr="006C4488">
        <w:rPr>
          <w:rFonts w:ascii="Times New Roman" w:hAnsi="Times New Roman" w:cs="Times New Roman"/>
          <w:sz w:val="24"/>
          <w:szCs w:val="24"/>
        </w:rPr>
        <w:t>и действует</w:t>
      </w:r>
      <w:r w:rsidRPr="006C4488">
        <w:rPr>
          <w:rFonts w:ascii="Times New Roman" w:hAnsi="Times New Roman" w:cs="Times New Roman"/>
          <w:sz w:val="24"/>
          <w:szCs w:val="24"/>
        </w:rPr>
        <w:t xml:space="preserve"> в настоящее время.</w:t>
      </w:r>
    </w:p>
    <w:p w14:paraId="7F4AC502" w14:textId="73C47A06"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Расчетные максимальные уровни воды весеннего половодья на гидрологическом посту р.</w:t>
      </w:r>
      <w:r w:rsidR="0062315F">
        <w:rPr>
          <w:rFonts w:ascii="Times New Roman" w:hAnsi="Times New Roman" w:cs="Times New Roman"/>
          <w:sz w:val="24"/>
          <w:szCs w:val="24"/>
        </w:rPr>
        <w:t xml:space="preserve"> </w:t>
      </w:r>
      <w:r w:rsidRPr="006C4488">
        <w:rPr>
          <w:rFonts w:ascii="Times New Roman" w:hAnsi="Times New Roman" w:cs="Times New Roman"/>
          <w:sz w:val="24"/>
          <w:szCs w:val="24"/>
        </w:rPr>
        <w:t>Ока – г. Калуга получены с кривой обеспеченности, построенной с помощью методов математической статистики. Длина ряда наблюдений составила 131 год (с 1877 года по 2011 год).</w:t>
      </w:r>
    </w:p>
    <w:p w14:paraId="7274D3AA" w14:textId="77777777" w:rsidR="006C4488" w:rsidRPr="006C4488" w:rsidRDefault="006C4488" w:rsidP="009D79B5">
      <w:pPr>
        <w:spacing w:after="0" w:line="276" w:lineRule="auto"/>
        <w:ind w:firstLine="567"/>
        <w:jc w:val="both"/>
        <w:rPr>
          <w:rFonts w:ascii="Times New Roman" w:hAnsi="Times New Roman" w:cs="Times New Roman"/>
          <w:sz w:val="24"/>
          <w:szCs w:val="24"/>
        </w:rPr>
      </w:pPr>
      <w:r w:rsidRPr="006C4488">
        <w:rPr>
          <w:rFonts w:ascii="Times New Roman" w:hAnsi="Times New Roman" w:cs="Times New Roman"/>
          <w:sz w:val="24"/>
          <w:szCs w:val="24"/>
        </w:rPr>
        <w:t>На основании полученных значений по уравнению регрессии определены максимальные уровни воды весеннего половодья в расчетном створе.</w:t>
      </w:r>
    </w:p>
    <w:p w14:paraId="4774FFA4" w14:textId="5BDC6542" w:rsidR="00C114D9" w:rsidRPr="00C114D9" w:rsidRDefault="006C4488" w:rsidP="009D79B5">
      <w:pPr>
        <w:spacing w:after="0" w:line="276" w:lineRule="auto"/>
        <w:ind w:firstLine="567"/>
        <w:jc w:val="both"/>
        <w:rPr>
          <w:rFonts w:ascii="Times New Roman" w:hAnsi="Times New Roman" w:cs="Times New Roman"/>
          <w:color w:val="000000" w:themeColor="text1"/>
          <w:sz w:val="24"/>
          <w:szCs w:val="24"/>
        </w:rPr>
      </w:pPr>
      <w:r w:rsidRPr="006C4488">
        <w:rPr>
          <w:rFonts w:ascii="Times New Roman" w:hAnsi="Times New Roman" w:cs="Times New Roman"/>
          <w:sz w:val="24"/>
          <w:szCs w:val="24"/>
        </w:rPr>
        <w:t>Максимальные расчетные уровни воды р. Оки в пределах исследуемого участка определены путем переноса из расчетного створа по продольному профилю водной поверхности, построенному с учетом ее уклона при высоком уровне воды в условиях установившегося потока</w:t>
      </w:r>
      <w:r w:rsidRPr="00EB6555">
        <w:t>.</w:t>
      </w:r>
    </w:p>
    <w:p w14:paraId="31257350" w14:textId="206AD24E" w:rsidR="00C114D9" w:rsidRDefault="00C114D9" w:rsidP="009D79B5">
      <w:pPr>
        <w:spacing w:after="0" w:line="276" w:lineRule="auto"/>
        <w:ind w:firstLine="567"/>
        <w:jc w:val="both"/>
        <w:rPr>
          <w:rFonts w:ascii="Times New Roman" w:hAnsi="Times New Roman" w:cs="Times New Roman"/>
          <w:color w:val="000000" w:themeColor="text1"/>
          <w:sz w:val="24"/>
          <w:szCs w:val="24"/>
        </w:rPr>
      </w:pPr>
      <w:r w:rsidRPr="00C114D9">
        <w:rPr>
          <w:rFonts w:ascii="Times New Roman" w:hAnsi="Times New Roman" w:cs="Times New Roman"/>
          <w:color w:val="000000" w:themeColor="text1"/>
          <w:sz w:val="24"/>
          <w:szCs w:val="24"/>
        </w:rPr>
        <w:t xml:space="preserve">Результаты расчётов </w:t>
      </w:r>
      <w:r w:rsidR="00DB4792">
        <w:rPr>
          <w:rFonts w:ascii="Times New Roman" w:hAnsi="Times New Roman" w:cs="Times New Roman"/>
          <w:color w:val="000000" w:themeColor="text1"/>
          <w:sz w:val="24"/>
          <w:szCs w:val="24"/>
        </w:rPr>
        <w:t xml:space="preserve">гидрологических характеристик </w:t>
      </w:r>
      <w:r w:rsidRPr="00C114D9">
        <w:rPr>
          <w:rFonts w:ascii="Times New Roman" w:hAnsi="Times New Roman" w:cs="Times New Roman"/>
          <w:color w:val="000000" w:themeColor="text1"/>
          <w:sz w:val="24"/>
          <w:szCs w:val="24"/>
        </w:rPr>
        <w:t xml:space="preserve">приведены в Таблице </w:t>
      </w:r>
      <w:r w:rsidRPr="00C114D9">
        <w:rPr>
          <w:rFonts w:ascii="Times New Roman" w:hAnsi="Times New Roman" w:cs="Times New Roman"/>
          <w:color w:val="000000" w:themeColor="text1"/>
          <w:sz w:val="24"/>
          <w:szCs w:val="24"/>
        </w:rPr>
        <w:fldChar w:fldCharType="begin"/>
      </w:r>
      <w:r w:rsidRPr="00C114D9">
        <w:rPr>
          <w:rFonts w:ascii="Times New Roman" w:hAnsi="Times New Roman" w:cs="Times New Roman"/>
          <w:color w:val="000000" w:themeColor="text1"/>
          <w:sz w:val="24"/>
          <w:szCs w:val="24"/>
        </w:rPr>
        <w:instrText xml:space="preserve"> SEQ Рисунок \* ARABIC </w:instrText>
      </w:r>
      <w:r w:rsidRPr="00C114D9">
        <w:rPr>
          <w:rFonts w:ascii="Times New Roman" w:hAnsi="Times New Roman" w:cs="Times New Roman"/>
          <w:color w:val="000000" w:themeColor="text1"/>
          <w:sz w:val="24"/>
          <w:szCs w:val="24"/>
        </w:rPr>
        <w:fldChar w:fldCharType="separate"/>
      </w:r>
      <w:r w:rsidR="00C82228">
        <w:rPr>
          <w:rFonts w:ascii="Times New Roman" w:hAnsi="Times New Roman" w:cs="Times New Roman"/>
          <w:noProof/>
          <w:color w:val="000000" w:themeColor="text1"/>
          <w:sz w:val="24"/>
          <w:szCs w:val="24"/>
        </w:rPr>
        <w:t>4</w:t>
      </w:r>
      <w:r w:rsidRPr="00C114D9">
        <w:rPr>
          <w:rFonts w:ascii="Times New Roman" w:hAnsi="Times New Roman" w:cs="Times New Roman"/>
          <w:color w:val="000000" w:themeColor="text1"/>
          <w:sz w:val="24"/>
          <w:szCs w:val="24"/>
        </w:rPr>
        <w:fldChar w:fldCharType="end"/>
      </w:r>
      <w:r w:rsidR="00613D90">
        <w:rPr>
          <w:rFonts w:ascii="Times New Roman" w:hAnsi="Times New Roman" w:cs="Times New Roman"/>
          <w:color w:val="000000" w:themeColor="text1"/>
          <w:sz w:val="24"/>
          <w:szCs w:val="24"/>
        </w:rPr>
        <w:t>.</w:t>
      </w:r>
    </w:p>
    <w:p w14:paraId="4BA525E0" w14:textId="77777777" w:rsidR="00987878" w:rsidRDefault="00987878" w:rsidP="009D79B5">
      <w:pPr>
        <w:spacing w:after="0" w:line="276" w:lineRule="auto"/>
        <w:ind w:firstLine="567"/>
        <w:jc w:val="both"/>
        <w:rPr>
          <w:rFonts w:ascii="Times New Roman" w:hAnsi="Times New Roman" w:cs="Times New Roman"/>
          <w:color w:val="000000" w:themeColor="text1"/>
          <w:sz w:val="24"/>
          <w:szCs w:val="24"/>
        </w:rPr>
      </w:pPr>
    </w:p>
    <w:p w14:paraId="2A30CB58" w14:textId="77777777" w:rsidR="00FA184D" w:rsidRDefault="00FA184D" w:rsidP="00987878">
      <w:pPr>
        <w:pStyle w:val="a"/>
        <w:spacing w:line="240" w:lineRule="auto"/>
      </w:pPr>
    </w:p>
    <w:p w14:paraId="6D967996" w14:textId="06EC16BB" w:rsidR="0098164C" w:rsidRPr="00C114D9" w:rsidRDefault="0098164C" w:rsidP="00FA184D">
      <w:pPr>
        <w:pStyle w:val="a"/>
        <w:numPr>
          <w:ilvl w:val="0"/>
          <w:numId w:val="0"/>
        </w:numPr>
        <w:spacing w:line="240" w:lineRule="auto"/>
        <w:ind w:left="360"/>
        <w:jc w:val="center"/>
      </w:pPr>
      <w:r>
        <w:t>Максимальные расчетные уровни воды весеннего половодья р. Оки</w:t>
      </w:r>
    </w:p>
    <w:tbl>
      <w:tblPr>
        <w:tblStyle w:val="ad"/>
        <w:tblW w:w="0" w:type="auto"/>
        <w:tblLook w:val="04A0" w:firstRow="1" w:lastRow="0" w:firstColumn="1" w:lastColumn="0" w:noHBand="0" w:noVBand="1"/>
      </w:tblPr>
      <w:tblGrid>
        <w:gridCol w:w="486"/>
        <w:gridCol w:w="2628"/>
        <w:gridCol w:w="2519"/>
        <w:gridCol w:w="1856"/>
        <w:gridCol w:w="1856"/>
      </w:tblGrid>
      <w:tr w:rsidR="002237F1" w:rsidRPr="008806AB" w14:paraId="44FA4BD8" w14:textId="77777777" w:rsidTr="005F659E">
        <w:tc>
          <w:tcPr>
            <w:tcW w:w="486" w:type="dxa"/>
            <w:vMerge w:val="restart"/>
            <w:vAlign w:val="center"/>
          </w:tcPr>
          <w:p w14:paraId="4F210852" w14:textId="0B6514C0" w:rsidR="002237F1" w:rsidRPr="002237F1" w:rsidRDefault="002237F1" w:rsidP="00270A47">
            <w:pPr>
              <w:jc w:val="center"/>
              <w:rPr>
                <w:rFonts w:ascii="Times New Roman" w:hAnsi="Times New Roman" w:cs="Times New Roman"/>
                <w:sz w:val="20"/>
                <w:szCs w:val="20"/>
              </w:rPr>
            </w:pPr>
            <w:r w:rsidRPr="002237F1">
              <w:rPr>
                <w:rFonts w:ascii="Times New Roman" w:hAnsi="Times New Roman" w:cs="Times New Roman"/>
                <w:sz w:val="20"/>
                <w:szCs w:val="20"/>
              </w:rPr>
              <w:t>№ п/п</w:t>
            </w:r>
          </w:p>
        </w:tc>
        <w:tc>
          <w:tcPr>
            <w:tcW w:w="2628" w:type="dxa"/>
            <w:vMerge w:val="restart"/>
            <w:vAlign w:val="center"/>
          </w:tcPr>
          <w:p w14:paraId="41491BD0" w14:textId="0BA57822" w:rsidR="002237F1" w:rsidRPr="002237F1" w:rsidRDefault="002237F1" w:rsidP="00270A47">
            <w:pPr>
              <w:jc w:val="center"/>
              <w:rPr>
                <w:rFonts w:ascii="Times New Roman" w:hAnsi="Times New Roman" w:cs="Times New Roman"/>
                <w:sz w:val="20"/>
                <w:szCs w:val="20"/>
              </w:rPr>
            </w:pPr>
            <w:r w:rsidRPr="002237F1">
              <w:rPr>
                <w:rFonts w:ascii="Times New Roman" w:hAnsi="Times New Roman" w:cs="Times New Roman"/>
                <w:sz w:val="20"/>
                <w:szCs w:val="20"/>
              </w:rPr>
              <w:t>Створ</w:t>
            </w:r>
          </w:p>
        </w:tc>
        <w:tc>
          <w:tcPr>
            <w:tcW w:w="2519" w:type="dxa"/>
            <w:vMerge w:val="restart"/>
            <w:vAlign w:val="center"/>
          </w:tcPr>
          <w:p w14:paraId="2CBCD53A" w14:textId="79A977A0" w:rsidR="002237F1" w:rsidRPr="002237F1" w:rsidRDefault="002237F1" w:rsidP="00270A47">
            <w:pPr>
              <w:jc w:val="both"/>
              <w:rPr>
                <w:rFonts w:ascii="Times New Roman" w:hAnsi="Times New Roman" w:cs="Times New Roman"/>
                <w:sz w:val="20"/>
                <w:szCs w:val="20"/>
              </w:rPr>
            </w:pPr>
            <w:r w:rsidRPr="002237F1">
              <w:rPr>
                <w:rFonts w:ascii="Times New Roman" w:hAnsi="Times New Roman" w:cs="Times New Roman"/>
                <w:sz w:val="20"/>
                <w:szCs w:val="20"/>
              </w:rPr>
              <w:t>Расстояние от устья,</w:t>
            </w:r>
            <w:r>
              <w:rPr>
                <w:rFonts w:ascii="Times New Roman" w:hAnsi="Times New Roman" w:cs="Times New Roman"/>
                <w:sz w:val="20"/>
                <w:szCs w:val="20"/>
              </w:rPr>
              <w:t xml:space="preserve"> </w:t>
            </w:r>
            <w:r w:rsidRPr="002237F1">
              <w:rPr>
                <w:rFonts w:ascii="Times New Roman" w:hAnsi="Times New Roman" w:cs="Times New Roman"/>
                <w:sz w:val="20"/>
                <w:szCs w:val="20"/>
              </w:rPr>
              <w:t>км</w:t>
            </w:r>
          </w:p>
        </w:tc>
        <w:tc>
          <w:tcPr>
            <w:tcW w:w="3712" w:type="dxa"/>
            <w:gridSpan w:val="2"/>
            <w:vAlign w:val="center"/>
          </w:tcPr>
          <w:p w14:paraId="17C6E98C" w14:textId="5DAA963C" w:rsidR="002237F1" w:rsidRPr="002237F1" w:rsidRDefault="002237F1" w:rsidP="00270A47">
            <w:pPr>
              <w:jc w:val="center"/>
              <w:rPr>
                <w:rFonts w:ascii="Times New Roman" w:hAnsi="Times New Roman" w:cs="Times New Roman"/>
                <w:sz w:val="20"/>
                <w:szCs w:val="20"/>
              </w:rPr>
            </w:pPr>
            <w:r w:rsidRPr="002237F1">
              <w:rPr>
                <w:rFonts w:ascii="Times New Roman" w:hAnsi="Times New Roman" w:cs="Times New Roman"/>
                <w:sz w:val="20"/>
                <w:szCs w:val="20"/>
              </w:rPr>
              <w:t>Уровень воды, м БС</w:t>
            </w:r>
          </w:p>
        </w:tc>
      </w:tr>
      <w:tr w:rsidR="002237F1" w:rsidRPr="008806AB" w14:paraId="0B8DFC34" w14:textId="77777777" w:rsidTr="002237F1">
        <w:tc>
          <w:tcPr>
            <w:tcW w:w="486" w:type="dxa"/>
            <w:vMerge/>
          </w:tcPr>
          <w:p w14:paraId="513C68D9" w14:textId="77777777" w:rsidR="002237F1" w:rsidRPr="002237F1" w:rsidRDefault="002237F1" w:rsidP="00270A47">
            <w:pPr>
              <w:jc w:val="both"/>
              <w:rPr>
                <w:rFonts w:ascii="Times New Roman" w:hAnsi="Times New Roman" w:cs="Times New Roman"/>
                <w:sz w:val="20"/>
                <w:szCs w:val="20"/>
              </w:rPr>
            </w:pPr>
          </w:p>
        </w:tc>
        <w:tc>
          <w:tcPr>
            <w:tcW w:w="2628" w:type="dxa"/>
            <w:vMerge/>
          </w:tcPr>
          <w:p w14:paraId="158F1C55" w14:textId="77777777" w:rsidR="002237F1" w:rsidRPr="002237F1" w:rsidRDefault="002237F1" w:rsidP="00270A47">
            <w:pPr>
              <w:jc w:val="both"/>
              <w:rPr>
                <w:rFonts w:ascii="Times New Roman" w:hAnsi="Times New Roman" w:cs="Times New Roman"/>
                <w:sz w:val="20"/>
                <w:szCs w:val="20"/>
              </w:rPr>
            </w:pPr>
          </w:p>
        </w:tc>
        <w:tc>
          <w:tcPr>
            <w:tcW w:w="2519" w:type="dxa"/>
            <w:vMerge/>
          </w:tcPr>
          <w:p w14:paraId="2E3EB801" w14:textId="77777777" w:rsidR="002237F1" w:rsidRPr="002237F1" w:rsidRDefault="002237F1" w:rsidP="00270A47">
            <w:pPr>
              <w:jc w:val="both"/>
              <w:rPr>
                <w:rFonts w:ascii="Times New Roman" w:hAnsi="Times New Roman" w:cs="Times New Roman"/>
                <w:sz w:val="20"/>
                <w:szCs w:val="20"/>
              </w:rPr>
            </w:pPr>
          </w:p>
        </w:tc>
        <w:tc>
          <w:tcPr>
            <w:tcW w:w="3712" w:type="dxa"/>
            <w:gridSpan w:val="2"/>
            <w:vAlign w:val="center"/>
          </w:tcPr>
          <w:p w14:paraId="40D020FA" w14:textId="745267FE" w:rsidR="002237F1" w:rsidRPr="002237F1" w:rsidRDefault="002237F1" w:rsidP="00270A47">
            <w:pPr>
              <w:jc w:val="center"/>
              <w:rPr>
                <w:rFonts w:ascii="Times New Roman" w:hAnsi="Times New Roman" w:cs="Times New Roman"/>
                <w:sz w:val="20"/>
                <w:szCs w:val="20"/>
              </w:rPr>
            </w:pPr>
            <w:r w:rsidRPr="002237F1">
              <w:rPr>
                <w:rFonts w:ascii="Times New Roman" w:hAnsi="Times New Roman" w:cs="Times New Roman"/>
                <w:sz w:val="20"/>
                <w:szCs w:val="20"/>
              </w:rPr>
              <w:t>Вероятность превышения, %</w:t>
            </w:r>
          </w:p>
        </w:tc>
      </w:tr>
      <w:tr w:rsidR="002237F1" w:rsidRPr="008806AB" w14:paraId="5E817089" w14:textId="77777777" w:rsidTr="002237F1">
        <w:trPr>
          <w:trHeight w:val="87"/>
        </w:trPr>
        <w:tc>
          <w:tcPr>
            <w:tcW w:w="486" w:type="dxa"/>
            <w:vMerge/>
          </w:tcPr>
          <w:p w14:paraId="61110126" w14:textId="77777777" w:rsidR="002237F1" w:rsidRPr="002237F1" w:rsidRDefault="002237F1" w:rsidP="00270A47">
            <w:pPr>
              <w:jc w:val="both"/>
              <w:rPr>
                <w:rFonts w:ascii="Times New Roman" w:hAnsi="Times New Roman" w:cs="Times New Roman"/>
                <w:sz w:val="20"/>
                <w:szCs w:val="20"/>
              </w:rPr>
            </w:pPr>
          </w:p>
        </w:tc>
        <w:tc>
          <w:tcPr>
            <w:tcW w:w="2628" w:type="dxa"/>
            <w:vMerge/>
          </w:tcPr>
          <w:p w14:paraId="6465F9BA" w14:textId="77777777" w:rsidR="002237F1" w:rsidRPr="002237F1" w:rsidRDefault="002237F1" w:rsidP="00270A47">
            <w:pPr>
              <w:jc w:val="both"/>
              <w:rPr>
                <w:rFonts w:ascii="Times New Roman" w:hAnsi="Times New Roman" w:cs="Times New Roman"/>
                <w:sz w:val="20"/>
                <w:szCs w:val="20"/>
              </w:rPr>
            </w:pPr>
          </w:p>
        </w:tc>
        <w:tc>
          <w:tcPr>
            <w:tcW w:w="2519" w:type="dxa"/>
            <w:vMerge/>
          </w:tcPr>
          <w:p w14:paraId="372A3621" w14:textId="77777777" w:rsidR="002237F1" w:rsidRPr="002237F1" w:rsidRDefault="002237F1" w:rsidP="00270A47">
            <w:pPr>
              <w:jc w:val="both"/>
              <w:rPr>
                <w:rFonts w:ascii="Times New Roman" w:hAnsi="Times New Roman" w:cs="Times New Roman"/>
                <w:sz w:val="20"/>
                <w:szCs w:val="20"/>
              </w:rPr>
            </w:pPr>
          </w:p>
        </w:tc>
        <w:tc>
          <w:tcPr>
            <w:tcW w:w="1856" w:type="dxa"/>
            <w:vAlign w:val="center"/>
          </w:tcPr>
          <w:p w14:paraId="696B567E" w14:textId="186C6034" w:rsidR="002237F1" w:rsidRPr="002237F1" w:rsidRDefault="002237F1" w:rsidP="00270A47">
            <w:pPr>
              <w:jc w:val="center"/>
              <w:rPr>
                <w:rFonts w:ascii="Times New Roman" w:hAnsi="Times New Roman" w:cs="Times New Roman"/>
                <w:sz w:val="20"/>
                <w:szCs w:val="20"/>
              </w:rPr>
            </w:pPr>
            <w:r w:rsidRPr="002237F1">
              <w:rPr>
                <w:rFonts w:ascii="Times New Roman" w:hAnsi="Times New Roman" w:cs="Times New Roman"/>
                <w:sz w:val="20"/>
                <w:szCs w:val="20"/>
              </w:rPr>
              <w:t>1</w:t>
            </w:r>
          </w:p>
        </w:tc>
        <w:tc>
          <w:tcPr>
            <w:tcW w:w="1856" w:type="dxa"/>
            <w:vAlign w:val="center"/>
          </w:tcPr>
          <w:p w14:paraId="55E21D0D" w14:textId="42760D42" w:rsidR="002237F1" w:rsidRPr="002237F1" w:rsidRDefault="002237F1" w:rsidP="00270A47">
            <w:pPr>
              <w:jc w:val="center"/>
              <w:rPr>
                <w:rFonts w:ascii="Times New Roman" w:hAnsi="Times New Roman" w:cs="Times New Roman"/>
                <w:sz w:val="20"/>
                <w:szCs w:val="20"/>
              </w:rPr>
            </w:pPr>
            <w:r w:rsidRPr="002237F1">
              <w:rPr>
                <w:rFonts w:ascii="Times New Roman" w:hAnsi="Times New Roman" w:cs="Times New Roman"/>
                <w:sz w:val="20"/>
                <w:szCs w:val="20"/>
              </w:rPr>
              <w:t>1</w:t>
            </w:r>
            <w:r>
              <w:rPr>
                <w:rFonts w:ascii="Times New Roman" w:hAnsi="Times New Roman" w:cs="Times New Roman"/>
                <w:sz w:val="20"/>
                <w:szCs w:val="20"/>
              </w:rPr>
              <w:t>0</w:t>
            </w:r>
          </w:p>
        </w:tc>
      </w:tr>
      <w:tr w:rsidR="002237F1" w:rsidRPr="008806AB" w14:paraId="44F79AEA" w14:textId="77777777" w:rsidTr="002237F1">
        <w:tc>
          <w:tcPr>
            <w:tcW w:w="486" w:type="dxa"/>
            <w:vAlign w:val="center"/>
          </w:tcPr>
          <w:p w14:paraId="26C7186E" w14:textId="479FFC1E" w:rsidR="002237F1" w:rsidRPr="002237F1" w:rsidRDefault="002237F1" w:rsidP="00270A47">
            <w:pPr>
              <w:jc w:val="center"/>
              <w:rPr>
                <w:rFonts w:ascii="Times New Roman" w:hAnsi="Times New Roman" w:cs="Times New Roman"/>
                <w:sz w:val="20"/>
                <w:szCs w:val="20"/>
              </w:rPr>
            </w:pPr>
            <w:r w:rsidRPr="002237F1">
              <w:rPr>
                <w:rFonts w:ascii="Times New Roman" w:hAnsi="Times New Roman" w:cs="Times New Roman"/>
                <w:sz w:val="20"/>
                <w:szCs w:val="20"/>
              </w:rPr>
              <w:t>1</w:t>
            </w:r>
          </w:p>
        </w:tc>
        <w:tc>
          <w:tcPr>
            <w:tcW w:w="2628" w:type="dxa"/>
            <w:vAlign w:val="center"/>
          </w:tcPr>
          <w:p w14:paraId="0A721536" w14:textId="77777777" w:rsidR="002237F1" w:rsidRPr="002237F1" w:rsidRDefault="002237F1" w:rsidP="00270A47">
            <w:pPr>
              <w:jc w:val="both"/>
              <w:rPr>
                <w:rFonts w:ascii="Times New Roman" w:hAnsi="Times New Roman" w:cs="Times New Roman"/>
                <w:sz w:val="20"/>
                <w:szCs w:val="20"/>
              </w:rPr>
            </w:pPr>
            <w:r w:rsidRPr="002237F1">
              <w:rPr>
                <w:rFonts w:ascii="Times New Roman" w:hAnsi="Times New Roman" w:cs="Times New Roman"/>
                <w:sz w:val="20"/>
                <w:szCs w:val="20"/>
              </w:rPr>
              <w:t>Верхняя по течению реки</w:t>
            </w:r>
          </w:p>
          <w:p w14:paraId="55A46726" w14:textId="24217403" w:rsidR="002237F1" w:rsidRPr="002237F1" w:rsidRDefault="002237F1" w:rsidP="00270A47">
            <w:pPr>
              <w:jc w:val="both"/>
              <w:rPr>
                <w:rFonts w:ascii="Times New Roman" w:hAnsi="Times New Roman" w:cs="Times New Roman"/>
                <w:sz w:val="20"/>
                <w:szCs w:val="20"/>
              </w:rPr>
            </w:pPr>
            <w:r w:rsidRPr="002237F1">
              <w:rPr>
                <w:rFonts w:ascii="Times New Roman" w:hAnsi="Times New Roman" w:cs="Times New Roman"/>
                <w:sz w:val="20"/>
                <w:szCs w:val="20"/>
              </w:rPr>
              <w:t>граница участка –</w:t>
            </w:r>
          </w:p>
          <w:p w14:paraId="3F00F393" w14:textId="1F15EEEE" w:rsidR="002237F1" w:rsidRPr="002237F1" w:rsidRDefault="002237F1" w:rsidP="00270A47">
            <w:pPr>
              <w:jc w:val="both"/>
              <w:rPr>
                <w:rFonts w:ascii="Times New Roman" w:hAnsi="Times New Roman" w:cs="Times New Roman"/>
                <w:sz w:val="20"/>
                <w:szCs w:val="20"/>
              </w:rPr>
            </w:pPr>
            <w:r w:rsidRPr="002237F1">
              <w:rPr>
                <w:rFonts w:ascii="Times New Roman" w:hAnsi="Times New Roman" w:cs="Times New Roman"/>
                <w:sz w:val="20"/>
                <w:szCs w:val="20"/>
              </w:rPr>
              <w:t>начало участка</w:t>
            </w:r>
          </w:p>
        </w:tc>
        <w:tc>
          <w:tcPr>
            <w:tcW w:w="2519" w:type="dxa"/>
            <w:vAlign w:val="center"/>
          </w:tcPr>
          <w:p w14:paraId="228D3069" w14:textId="277BD6F0" w:rsidR="002237F1" w:rsidRPr="002237F1" w:rsidRDefault="002237F1" w:rsidP="00270A47">
            <w:pPr>
              <w:jc w:val="center"/>
              <w:rPr>
                <w:rFonts w:ascii="Times New Roman" w:hAnsi="Times New Roman" w:cs="Times New Roman"/>
                <w:sz w:val="20"/>
                <w:szCs w:val="20"/>
              </w:rPr>
            </w:pPr>
            <w:r w:rsidRPr="002237F1">
              <w:rPr>
                <w:rFonts w:ascii="Times New Roman" w:hAnsi="Times New Roman" w:cs="Times New Roman"/>
                <w:sz w:val="20"/>
                <w:szCs w:val="20"/>
              </w:rPr>
              <w:t>1160,9</w:t>
            </w:r>
          </w:p>
        </w:tc>
        <w:tc>
          <w:tcPr>
            <w:tcW w:w="1856" w:type="dxa"/>
            <w:vAlign w:val="center"/>
          </w:tcPr>
          <w:p w14:paraId="1D86F61A" w14:textId="10B37825" w:rsidR="002237F1" w:rsidRPr="002237F1" w:rsidRDefault="002237F1" w:rsidP="00270A47">
            <w:pPr>
              <w:jc w:val="center"/>
              <w:rPr>
                <w:rFonts w:ascii="Times New Roman" w:hAnsi="Times New Roman" w:cs="Times New Roman"/>
                <w:sz w:val="20"/>
                <w:szCs w:val="20"/>
              </w:rPr>
            </w:pPr>
            <w:r w:rsidRPr="002237F1">
              <w:rPr>
                <w:rFonts w:ascii="Times New Roman" w:hAnsi="Times New Roman" w:cs="Times New Roman"/>
                <w:sz w:val="20"/>
                <w:szCs w:val="20"/>
              </w:rPr>
              <w:t>134,61</w:t>
            </w:r>
          </w:p>
        </w:tc>
        <w:tc>
          <w:tcPr>
            <w:tcW w:w="1856" w:type="dxa"/>
            <w:vAlign w:val="center"/>
          </w:tcPr>
          <w:p w14:paraId="5D9C01A2" w14:textId="3CB6BA0D" w:rsidR="002237F1" w:rsidRPr="002237F1" w:rsidRDefault="002237F1" w:rsidP="00270A47">
            <w:pPr>
              <w:jc w:val="center"/>
              <w:rPr>
                <w:rFonts w:ascii="Times New Roman" w:hAnsi="Times New Roman" w:cs="Times New Roman"/>
                <w:sz w:val="20"/>
                <w:szCs w:val="20"/>
              </w:rPr>
            </w:pPr>
            <w:r w:rsidRPr="002237F1">
              <w:rPr>
                <w:rFonts w:ascii="Times New Roman" w:hAnsi="Times New Roman" w:cs="Times New Roman"/>
                <w:sz w:val="20"/>
                <w:szCs w:val="20"/>
              </w:rPr>
              <w:t>133,00</w:t>
            </w:r>
          </w:p>
        </w:tc>
      </w:tr>
      <w:tr w:rsidR="002237F1" w:rsidRPr="008806AB" w14:paraId="353F8E6C" w14:textId="77777777" w:rsidTr="002237F1">
        <w:tc>
          <w:tcPr>
            <w:tcW w:w="486" w:type="dxa"/>
            <w:vAlign w:val="center"/>
          </w:tcPr>
          <w:p w14:paraId="69FECE89" w14:textId="5F97D381" w:rsidR="002237F1" w:rsidRPr="002237F1" w:rsidRDefault="002237F1" w:rsidP="00270A47">
            <w:pPr>
              <w:jc w:val="center"/>
              <w:rPr>
                <w:rFonts w:ascii="Times New Roman" w:hAnsi="Times New Roman" w:cs="Times New Roman"/>
                <w:sz w:val="20"/>
                <w:szCs w:val="20"/>
              </w:rPr>
            </w:pPr>
            <w:r w:rsidRPr="002237F1">
              <w:rPr>
                <w:rFonts w:ascii="Times New Roman" w:hAnsi="Times New Roman" w:cs="Times New Roman"/>
                <w:sz w:val="20"/>
                <w:szCs w:val="20"/>
              </w:rPr>
              <w:t>2</w:t>
            </w:r>
          </w:p>
        </w:tc>
        <w:tc>
          <w:tcPr>
            <w:tcW w:w="2628" w:type="dxa"/>
            <w:vAlign w:val="center"/>
          </w:tcPr>
          <w:p w14:paraId="54F16AAF" w14:textId="77777777" w:rsidR="002237F1" w:rsidRPr="002237F1" w:rsidRDefault="002237F1" w:rsidP="00270A47">
            <w:pPr>
              <w:jc w:val="both"/>
              <w:rPr>
                <w:rFonts w:ascii="Times New Roman" w:hAnsi="Times New Roman" w:cs="Times New Roman"/>
                <w:sz w:val="20"/>
                <w:szCs w:val="20"/>
              </w:rPr>
            </w:pPr>
            <w:r w:rsidRPr="002237F1">
              <w:rPr>
                <w:rFonts w:ascii="Times New Roman" w:hAnsi="Times New Roman" w:cs="Times New Roman"/>
                <w:sz w:val="20"/>
                <w:szCs w:val="20"/>
              </w:rPr>
              <w:t>Нижняя по течению реки</w:t>
            </w:r>
          </w:p>
          <w:p w14:paraId="4C96AFF0" w14:textId="326C53DC" w:rsidR="002237F1" w:rsidRPr="002237F1" w:rsidRDefault="002237F1" w:rsidP="00270A47">
            <w:pPr>
              <w:jc w:val="both"/>
              <w:rPr>
                <w:rFonts w:ascii="Times New Roman" w:hAnsi="Times New Roman" w:cs="Times New Roman"/>
                <w:sz w:val="20"/>
                <w:szCs w:val="20"/>
              </w:rPr>
            </w:pPr>
            <w:r w:rsidRPr="002237F1">
              <w:rPr>
                <w:rFonts w:ascii="Times New Roman" w:hAnsi="Times New Roman" w:cs="Times New Roman"/>
                <w:sz w:val="20"/>
                <w:szCs w:val="20"/>
              </w:rPr>
              <w:t>граница участка –</w:t>
            </w:r>
          </w:p>
          <w:p w14:paraId="6F463B34" w14:textId="4BE86766" w:rsidR="002237F1" w:rsidRPr="002237F1" w:rsidRDefault="002237F1" w:rsidP="00270A47">
            <w:pPr>
              <w:jc w:val="both"/>
              <w:rPr>
                <w:rFonts w:ascii="Times New Roman" w:hAnsi="Times New Roman" w:cs="Times New Roman"/>
                <w:sz w:val="20"/>
                <w:szCs w:val="20"/>
              </w:rPr>
            </w:pPr>
            <w:r w:rsidRPr="002237F1">
              <w:rPr>
                <w:rFonts w:ascii="Times New Roman" w:hAnsi="Times New Roman" w:cs="Times New Roman"/>
                <w:sz w:val="20"/>
                <w:szCs w:val="20"/>
              </w:rPr>
              <w:t>конец участка</w:t>
            </w:r>
          </w:p>
        </w:tc>
        <w:tc>
          <w:tcPr>
            <w:tcW w:w="2519" w:type="dxa"/>
            <w:vAlign w:val="center"/>
          </w:tcPr>
          <w:p w14:paraId="745A2722" w14:textId="2DD38C66" w:rsidR="002237F1" w:rsidRPr="002237F1" w:rsidRDefault="002237F1" w:rsidP="00270A47">
            <w:pPr>
              <w:jc w:val="center"/>
              <w:rPr>
                <w:rFonts w:ascii="Times New Roman" w:hAnsi="Times New Roman" w:cs="Times New Roman"/>
                <w:sz w:val="20"/>
                <w:szCs w:val="20"/>
              </w:rPr>
            </w:pPr>
            <w:r w:rsidRPr="002237F1">
              <w:rPr>
                <w:rFonts w:ascii="Times New Roman" w:hAnsi="Times New Roman" w:cs="Times New Roman"/>
                <w:sz w:val="20"/>
                <w:szCs w:val="20"/>
              </w:rPr>
              <w:t>1156,7</w:t>
            </w:r>
          </w:p>
        </w:tc>
        <w:tc>
          <w:tcPr>
            <w:tcW w:w="1856" w:type="dxa"/>
            <w:vAlign w:val="center"/>
          </w:tcPr>
          <w:p w14:paraId="419C3D43" w14:textId="5014E155" w:rsidR="002237F1" w:rsidRPr="002237F1" w:rsidRDefault="002237F1" w:rsidP="00270A47">
            <w:pPr>
              <w:jc w:val="center"/>
              <w:rPr>
                <w:rFonts w:ascii="Times New Roman" w:hAnsi="Times New Roman" w:cs="Times New Roman"/>
                <w:sz w:val="20"/>
                <w:szCs w:val="20"/>
              </w:rPr>
            </w:pPr>
            <w:r w:rsidRPr="002237F1">
              <w:rPr>
                <w:rFonts w:ascii="Times New Roman" w:hAnsi="Times New Roman" w:cs="Times New Roman"/>
                <w:sz w:val="20"/>
                <w:szCs w:val="20"/>
              </w:rPr>
              <w:t>134,07</w:t>
            </w:r>
          </w:p>
        </w:tc>
        <w:tc>
          <w:tcPr>
            <w:tcW w:w="1856" w:type="dxa"/>
            <w:vAlign w:val="center"/>
          </w:tcPr>
          <w:p w14:paraId="21E6FB33" w14:textId="490C684D" w:rsidR="002237F1" w:rsidRPr="002237F1" w:rsidRDefault="002237F1" w:rsidP="00270A47">
            <w:pPr>
              <w:jc w:val="center"/>
              <w:rPr>
                <w:rFonts w:ascii="Times New Roman" w:hAnsi="Times New Roman" w:cs="Times New Roman"/>
                <w:sz w:val="20"/>
                <w:szCs w:val="20"/>
              </w:rPr>
            </w:pPr>
            <w:r w:rsidRPr="002237F1">
              <w:rPr>
                <w:rFonts w:ascii="Times New Roman" w:hAnsi="Times New Roman" w:cs="Times New Roman"/>
                <w:sz w:val="20"/>
                <w:szCs w:val="20"/>
              </w:rPr>
              <w:t>132,46</w:t>
            </w:r>
          </w:p>
        </w:tc>
      </w:tr>
    </w:tbl>
    <w:p w14:paraId="2F1EFFAC" w14:textId="5AE4FE44" w:rsidR="006C4488" w:rsidRPr="00B81DEC" w:rsidRDefault="006C4488" w:rsidP="000E3297">
      <w:pPr>
        <w:spacing w:after="0" w:line="276" w:lineRule="auto"/>
        <w:jc w:val="both"/>
        <w:rPr>
          <w:rFonts w:ascii="Times New Roman" w:hAnsi="Times New Roman" w:cs="Times New Roman"/>
          <w:color w:val="000000" w:themeColor="text1"/>
          <w:sz w:val="24"/>
          <w:szCs w:val="24"/>
        </w:rPr>
      </w:pPr>
    </w:p>
    <w:p w14:paraId="1DFB6DC4" w14:textId="386D0328" w:rsidR="000273AF" w:rsidRDefault="00B81DEC" w:rsidP="000E3297">
      <w:pPr>
        <w:spacing w:after="0" w:line="276" w:lineRule="auto"/>
        <w:ind w:firstLine="567"/>
        <w:jc w:val="both"/>
        <w:rPr>
          <w:rFonts w:ascii="Times New Roman" w:hAnsi="Times New Roman" w:cs="Times New Roman"/>
          <w:color w:val="000000" w:themeColor="text1"/>
          <w:sz w:val="24"/>
          <w:szCs w:val="24"/>
        </w:rPr>
      </w:pPr>
      <w:r w:rsidRPr="00E7529B">
        <w:rPr>
          <w:rFonts w:ascii="Times New Roman" w:hAnsi="Times New Roman" w:cs="Times New Roman"/>
          <w:color w:val="000000" w:themeColor="text1"/>
          <w:sz w:val="24"/>
          <w:szCs w:val="24"/>
          <w:u w:val="single"/>
        </w:rPr>
        <w:t>Река Комола</w:t>
      </w:r>
      <w:r>
        <w:rPr>
          <w:rFonts w:ascii="Times New Roman" w:hAnsi="Times New Roman" w:cs="Times New Roman"/>
          <w:color w:val="000000" w:themeColor="text1"/>
          <w:sz w:val="24"/>
          <w:szCs w:val="24"/>
        </w:rPr>
        <w:t xml:space="preserve"> –</w:t>
      </w:r>
      <w:r w:rsidR="00214E26">
        <w:rPr>
          <w:rFonts w:ascii="Times New Roman" w:hAnsi="Times New Roman" w:cs="Times New Roman"/>
          <w:color w:val="000000" w:themeColor="text1"/>
          <w:sz w:val="24"/>
          <w:szCs w:val="24"/>
        </w:rPr>
        <w:t xml:space="preserve"> левый </w:t>
      </w:r>
      <w:r w:rsidRPr="00B81DEC">
        <w:rPr>
          <w:rFonts w:ascii="Times New Roman" w:hAnsi="Times New Roman" w:cs="Times New Roman"/>
          <w:color w:val="000000" w:themeColor="text1"/>
          <w:sz w:val="24"/>
          <w:szCs w:val="24"/>
        </w:rPr>
        <w:t>приток</w:t>
      </w:r>
      <w:r>
        <w:rPr>
          <w:rFonts w:ascii="Times New Roman" w:hAnsi="Times New Roman" w:cs="Times New Roman"/>
          <w:color w:val="000000" w:themeColor="text1"/>
          <w:sz w:val="24"/>
          <w:szCs w:val="24"/>
        </w:rPr>
        <w:t xml:space="preserve"> р.</w:t>
      </w:r>
      <w:r w:rsidRPr="00B81DEC">
        <w:rPr>
          <w:rFonts w:ascii="Times New Roman" w:hAnsi="Times New Roman" w:cs="Times New Roman"/>
          <w:color w:val="000000" w:themeColor="text1"/>
          <w:sz w:val="24"/>
          <w:szCs w:val="24"/>
        </w:rPr>
        <w:t xml:space="preserve"> Оки. </w:t>
      </w:r>
      <w:r w:rsidR="00214E26">
        <w:rPr>
          <w:rFonts w:ascii="Times New Roman" w:hAnsi="Times New Roman" w:cs="Times New Roman"/>
          <w:color w:val="000000" w:themeColor="text1"/>
          <w:sz w:val="24"/>
          <w:szCs w:val="24"/>
        </w:rPr>
        <w:t>Б</w:t>
      </w:r>
      <w:r w:rsidRPr="00B81DEC">
        <w:rPr>
          <w:rFonts w:ascii="Times New Roman" w:hAnsi="Times New Roman" w:cs="Times New Roman"/>
          <w:color w:val="000000" w:themeColor="text1"/>
          <w:sz w:val="24"/>
          <w:szCs w:val="24"/>
        </w:rPr>
        <w:t>ерёт начало в районе деревни Комола.</w:t>
      </w:r>
      <w:r>
        <w:rPr>
          <w:rFonts w:ascii="Times New Roman" w:hAnsi="Times New Roman" w:cs="Times New Roman"/>
          <w:color w:val="000000" w:themeColor="text1"/>
          <w:sz w:val="24"/>
          <w:szCs w:val="24"/>
        </w:rPr>
        <w:t xml:space="preserve"> </w:t>
      </w:r>
      <w:r w:rsidRPr="00B81DEC">
        <w:rPr>
          <w:rFonts w:ascii="Times New Roman" w:hAnsi="Times New Roman" w:cs="Times New Roman"/>
          <w:color w:val="000000" w:themeColor="text1"/>
          <w:sz w:val="24"/>
          <w:szCs w:val="24"/>
        </w:rPr>
        <w:t>Устье реки находится в 1067 км по левому берегу реки Ока</w:t>
      </w:r>
      <w:r w:rsidR="00244DBA">
        <w:rPr>
          <w:rFonts w:ascii="Times New Roman" w:hAnsi="Times New Roman" w:cs="Times New Roman"/>
          <w:color w:val="000000" w:themeColor="text1"/>
          <w:sz w:val="24"/>
          <w:szCs w:val="24"/>
        </w:rPr>
        <w:t>, местоположение устья водотока по отношению к ближайшему населенному пункту – 0,8 км к юго-востоку от д. Кашурки</w:t>
      </w:r>
      <w:r w:rsidRPr="00B81DEC">
        <w:rPr>
          <w:rFonts w:ascii="Times New Roman" w:hAnsi="Times New Roman" w:cs="Times New Roman"/>
          <w:color w:val="000000" w:themeColor="text1"/>
          <w:sz w:val="24"/>
          <w:szCs w:val="24"/>
        </w:rPr>
        <w:t>. Длина реки составляет 13 км.</w:t>
      </w:r>
      <w:r>
        <w:rPr>
          <w:rFonts w:ascii="Times New Roman" w:hAnsi="Times New Roman" w:cs="Times New Roman"/>
          <w:color w:val="000000" w:themeColor="text1"/>
          <w:sz w:val="24"/>
          <w:szCs w:val="24"/>
        </w:rPr>
        <w:t xml:space="preserve"> </w:t>
      </w:r>
    </w:p>
    <w:p w14:paraId="16345B1C" w14:textId="5B194AF1" w:rsidR="00B81DEC" w:rsidRDefault="00B81DEC" w:rsidP="000E3297">
      <w:pPr>
        <w:spacing w:after="0" w:line="276"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сельском поселении «Село Кольцово» р. Комола протекает с севера на юг через территорию д. Пышково, </w:t>
      </w:r>
      <w:r w:rsidR="00244DBA">
        <w:rPr>
          <w:rFonts w:ascii="Times New Roman" w:hAnsi="Times New Roman" w:cs="Times New Roman"/>
          <w:color w:val="000000" w:themeColor="text1"/>
          <w:sz w:val="24"/>
          <w:szCs w:val="24"/>
        </w:rPr>
        <w:t xml:space="preserve">далее </w:t>
      </w:r>
      <w:r>
        <w:rPr>
          <w:rFonts w:ascii="Times New Roman" w:hAnsi="Times New Roman" w:cs="Times New Roman"/>
          <w:color w:val="000000" w:themeColor="text1"/>
          <w:sz w:val="24"/>
          <w:szCs w:val="24"/>
        </w:rPr>
        <w:t>течет на юго-восток в сторону СП «Деревня Бронцы».</w:t>
      </w:r>
    </w:p>
    <w:p w14:paraId="10F0BB68" w14:textId="4A7D4DEF" w:rsidR="00161FE5" w:rsidRPr="00161FE5" w:rsidRDefault="00161FE5" w:rsidP="000E3297">
      <w:pPr>
        <w:spacing w:after="0" w:line="276" w:lineRule="auto"/>
        <w:ind w:firstLine="567"/>
        <w:jc w:val="both"/>
        <w:rPr>
          <w:rFonts w:ascii="Times New Roman" w:hAnsi="Times New Roman" w:cs="Times New Roman"/>
          <w:sz w:val="24"/>
          <w:szCs w:val="24"/>
        </w:rPr>
      </w:pPr>
      <w:r w:rsidRPr="00161FE5">
        <w:rPr>
          <w:rFonts w:ascii="Times New Roman" w:hAnsi="Times New Roman" w:cs="Times New Roman"/>
          <w:sz w:val="24"/>
          <w:szCs w:val="24"/>
        </w:rPr>
        <w:t>По</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данным</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государственного</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водног</w:t>
      </w:r>
      <w:r w:rsidR="001641C0">
        <w:rPr>
          <w:rFonts w:ascii="Times New Roman" w:hAnsi="Times New Roman" w:cs="Times New Roman"/>
          <w:sz w:val="24"/>
          <w:szCs w:val="24"/>
        </w:rPr>
        <w:t xml:space="preserve">о </w:t>
      </w:r>
      <w:r w:rsidRPr="00161FE5">
        <w:rPr>
          <w:rFonts w:ascii="Times New Roman" w:hAnsi="Times New Roman" w:cs="Times New Roman"/>
          <w:sz w:val="24"/>
          <w:szCs w:val="24"/>
        </w:rPr>
        <w:t>реестра</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России</w:t>
      </w:r>
      <w:r w:rsidR="00C06094">
        <w:rPr>
          <w:rFonts w:ascii="Times New Roman" w:hAnsi="Times New Roman" w:cs="Times New Roman"/>
          <w:sz w:val="24"/>
          <w:szCs w:val="24"/>
        </w:rPr>
        <w:t xml:space="preserve"> р. Комола</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относится</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к</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Окскому</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бассейновому</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округу,</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водохозяйственный</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участок</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реки</w:t>
      </w:r>
      <w:r w:rsidR="001641C0">
        <w:rPr>
          <w:rFonts w:ascii="Times New Roman" w:hAnsi="Times New Roman" w:cs="Times New Roman"/>
          <w:sz w:val="24"/>
          <w:szCs w:val="24"/>
        </w:rPr>
        <w:t xml:space="preserve"> – </w:t>
      </w:r>
      <w:r w:rsidRPr="00161FE5">
        <w:rPr>
          <w:rFonts w:ascii="Times New Roman" w:hAnsi="Times New Roman" w:cs="Times New Roman"/>
          <w:sz w:val="24"/>
          <w:szCs w:val="24"/>
        </w:rPr>
        <w:t>Ока</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от</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города</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Калуга</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до</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города</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Серпухов,</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без</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рек</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Протва</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и</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Нара,</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речной</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подбассейн</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реки</w:t>
      </w:r>
      <w:r w:rsidR="001641C0">
        <w:rPr>
          <w:rFonts w:ascii="Times New Roman" w:hAnsi="Times New Roman" w:cs="Times New Roman"/>
          <w:sz w:val="24"/>
          <w:szCs w:val="24"/>
        </w:rPr>
        <w:t xml:space="preserve"> – </w:t>
      </w:r>
      <w:r w:rsidRPr="00161FE5">
        <w:rPr>
          <w:rFonts w:ascii="Times New Roman" w:hAnsi="Times New Roman" w:cs="Times New Roman"/>
          <w:sz w:val="24"/>
          <w:szCs w:val="24"/>
        </w:rPr>
        <w:t>бассейны</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притоков</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Оки</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до</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впадения</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Мокши.</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Речной</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бассейн</w:t>
      </w:r>
      <w:r w:rsidR="001641C0">
        <w:rPr>
          <w:rFonts w:ascii="Times New Roman" w:hAnsi="Times New Roman" w:cs="Times New Roman"/>
          <w:sz w:val="24"/>
          <w:szCs w:val="24"/>
        </w:rPr>
        <w:t xml:space="preserve"> </w:t>
      </w:r>
      <w:r w:rsidRPr="00161FE5">
        <w:rPr>
          <w:rFonts w:ascii="Times New Roman" w:hAnsi="Times New Roman" w:cs="Times New Roman"/>
          <w:sz w:val="24"/>
          <w:szCs w:val="24"/>
        </w:rPr>
        <w:t>реки</w:t>
      </w:r>
      <w:r w:rsidR="001641C0">
        <w:rPr>
          <w:rFonts w:ascii="Times New Roman" w:hAnsi="Times New Roman" w:cs="Times New Roman"/>
          <w:sz w:val="24"/>
          <w:szCs w:val="24"/>
        </w:rPr>
        <w:t xml:space="preserve"> – </w:t>
      </w:r>
      <w:r w:rsidRPr="00161FE5">
        <w:rPr>
          <w:rFonts w:ascii="Times New Roman" w:hAnsi="Times New Roman" w:cs="Times New Roman"/>
          <w:sz w:val="24"/>
          <w:szCs w:val="24"/>
        </w:rPr>
        <w:t>Ока.</w:t>
      </w:r>
    </w:p>
    <w:p w14:paraId="6411BCE6" w14:textId="7A0B0C69" w:rsidR="00734B58" w:rsidRDefault="00734B58" w:rsidP="000E3297">
      <w:pPr>
        <w:spacing w:after="0" w:line="276" w:lineRule="auto"/>
        <w:ind w:firstLine="567"/>
        <w:jc w:val="both"/>
        <w:rPr>
          <w:rFonts w:ascii="Times New Roman" w:hAnsi="Times New Roman" w:cs="Times New Roman"/>
          <w:color w:val="000000" w:themeColor="text1"/>
          <w:sz w:val="24"/>
          <w:szCs w:val="24"/>
        </w:rPr>
      </w:pPr>
      <w:r w:rsidRPr="00734B58">
        <w:rPr>
          <w:rFonts w:ascii="Times New Roman" w:hAnsi="Times New Roman" w:cs="Times New Roman"/>
          <w:color w:val="000000" w:themeColor="text1"/>
          <w:sz w:val="24"/>
          <w:szCs w:val="24"/>
          <w:u w:val="single"/>
        </w:rPr>
        <w:t>Река Семка</w:t>
      </w:r>
      <w:r>
        <w:rPr>
          <w:rFonts w:ascii="Times New Roman" w:hAnsi="Times New Roman" w:cs="Times New Roman"/>
          <w:color w:val="000000" w:themeColor="text1"/>
          <w:sz w:val="24"/>
          <w:szCs w:val="24"/>
        </w:rPr>
        <w:t xml:space="preserve"> –</w:t>
      </w:r>
      <w:r w:rsidR="001641C0">
        <w:rPr>
          <w:rFonts w:ascii="Times New Roman" w:hAnsi="Times New Roman" w:cs="Times New Roman"/>
          <w:color w:val="000000" w:themeColor="text1"/>
          <w:sz w:val="24"/>
          <w:szCs w:val="24"/>
        </w:rPr>
        <w:t xml:space="preserve"> левый приток р. Комола.</w:t>
      </w:r>
      <w:r>
        <w:rPr>
          <w:rFonts w:ascii="Times New Roman" w:hAnsi="Times New Roman" w:cs="Times New Roman"/>
          <w:color w:val="000000" w:themeColor="text1"/>
          <w:sz w:val="24"/>
          <w:szCs w:val="24"/>
        </w:rPr>
        <w:t xml:space="preserve"> </w:t>
      </w:r>
      <w:r w:rsidR="00161FE5">
        <w:rPr>
          <w:rFonts w:ascii="Times New Roman" w:hAnsi="Times New Roman" w:cs="Times New Roman"/>
          <w:color w:val="000000" w:themeColor="text1"/>
          <w:sz w:val="24"/>
          <w:szCs w:val="24"/>
        </w:rPr>
        <w:t xml:space="preserve">Берёт начало </w:t>
      </w:r>
      <w:r w:rsidR="001641C0">
        <w:rPr>
          <w:rFonts w:ascii="Times New Roman" w:hAnsi="Times New Roman" w:cs="Times New Roman"/>
          <w:color w:val="000000" w:themeColor="text1"/>
          <w:sz w:val="24"/>
          <w:szCs w:val="24"/>
        </w:rPr>
        <w:t xml:space="preserve">из рудников около Новой Деревни и на юге </w:t>
      </w:r>
      <w:r w:rsidR="00244DBA">
        <w:rPr>
          <w:rFonts w:ascii="Times New Roman" w:hAnsi="Times New Roman" w:cs="Times New Roman"/>
          <w:color w:val="000000" w:themeColor="text1"/>
          <w:sz w:val="24"/>
          <w:szCs w:val="24"/>
        </w:rPr>
        <w:t xml:space="preserve">СП </w:t>
      </w:r>
      <w:r w:rsidR="001641C0">
        <w:rPr>
          <w:rFonts w:ascii="Times New Roman" w:hAnsi="Times New Roman" w:cs="Times New Roman"/>
          <w:color w:val="000000" w:themeColor="text1"/>
          <w:sz w:val="24"/>
          <w:szCs w:val="24"/>
        </w:rPr>
        <w:t xml:space="preserve">«Село Ферзиково». </w:t>
      </w:r>
      <w:r w:rsidR="00244DBA">
        <w:rPr>
          <w:rFonts w:ascii="Times New Roman" w:hAnsi="Times New Roman" w:cs="Times New Roman"/>
          <w:color w:val="000000" w:themeColor="text1"/>
          <w:sz w:val="24"/>
          <w:szCs w:val="24"/>
        </w:rPr>
        <w:t>Длина реки составляет меньше 10 км.</w:t>
      </w:r>
    </w:p>
    <w:p w14:paraId="38CBA15D" w14:textId="348FF4CE" w:rsidR="001641C0" w:rsidRDefault="001641C0" w:rsidP="000E3297">
      <w:pPr>
        <w:spacing w:after="0" w:line="276"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сельском поселении «Село Кольцово» р. Семка </w:t>
      </w:r>
      <w:r w:rsidR="00244DBA">
        <w:rPr>
          <w:rFonts w:ascii="Times New Roman" w:hAnsi="Times New Roman" w:cs="Times New Roman"/>
          <w:color w:val="000000" w:themeColor="text1"/>
          <w:sz w:val="24"/>
          <w:szCs w:val="24"/>
        </w:rPr>
        <w:t>протекает рядом с северной границей муниципального образования.</w:t>
      </w:r>
    </w:p>
    <w:p w14:paraId="47C11206" w14:textId="14E82324" w:rsidR="00244DBA" w:rsidRDefault="00244DBA" w:rsidP="000E3297">
      <w:pPr>
        <w:spacing w:after="0" w:line="276" w:lineRule="auto"/>
        <w:ind w:firstLine="567"/>
        <w:jc w:val="both"/>
        <w:rPr>
          <w:rFonts w:ascii="Times New Roman" w:hAnsi="Times New Roman" w:cs="Times New Roman"/>
          <w:color w:val="000000" w:themeColor="text1"/>
          <w:sz w:val="24"/>
          <w:szCs w:val="24"/>
        </w:rPr>
      </w:pPr>
      <w:r w:rsidRPr="00244DBA">
        <w:rPr>
          <w:rFonts w:ascii="Times New Roman" w:hAnsi="Times New Roman" w:cs="Times New Roman"/>
          <w:color w:val="000000" w:themeColor="text1"/>
          <w:sz w:val="24"/>
          <w:szCs w:val="24"/>
          <w:u w:val="single"/>
        </w:rPr>
        <w:t>Река Веенка</w:t>
      </w:r>
      <w:r>
        <w:rPr>
          <w:rFonts w:ascii="Times New Roman" w:hAnsi="Times New Roman" w:cs="Times New Roman"/>
          <w:color w:val="000000" w:themeColor="text1"/>
          <w:sz w:val="24"/>
          <w:szCs w:val="24"/>
          <w:u w:val="single"/>
        </w:rPr>
        <w:t xml:space="preserve"> </w:t>
      </w:r>
      <w:r w:rsidRPr="00244DBA">
        <w:rPr>
          <w:rFonts w:ascii="Times New Roman" w:hAnsi="Times New Roman" w:cs="Times New Roman"/>
          <w:color w:val="000000" w:themeColor="text1"/>
          <w:sz w:val="24"/>
          <w:szCs w:val="24"/>
        </w:rPr>
        <w:t xml:space="preserve">(с 5 притоками) </w:t>
      </w:r>
      <w:r>
        <w:rPr>
          <w:rFonts w:ascii="Times New Roman" w:hAnsi="Times New Roman" w:cs="Times New Roman"/>
          <w:color w:val="000000" w:themeColor="text1"/>
          <w:sz w:val="24"/>
          <w:szCs w:val="24"/>
        </w:rPr>
        <w:t xml:space="preserve">– левый приток р. Комола. </w:t>
      </w:r>
      <w:r w:rsidRPr="00B81DEC">
        <w:rPr>
          <w:rFonts w:ascii="Times New Roman" w:hAnsi="Times New Roman" w:cs="Times New Roman"/>
          <w:color w:val="000000" w:themeColor="text1"/>
          <w:sz w:val="24"/>
          <w:szCs w:val="24"/>
        </w:rPr>
        <w:t>Устье реки находится в</w:t>
      </w:r>
      <w:r>
        <w:rPr>
          <w:rFonts w:ascii="Times New Roman" w:hAnsi="Times New Roman" w:cs="Times New Roman"/>
          <w:color w:val="000000" w:themeColor="text1"/>
          <w:sz w:val="24"/>
          <w:szCs w:val="24"/>
        </w:rPr>
        <w:t xml:space="preserve"> 3,3 км по левому берегу реки Комола, местоположение устья водотока по отношению к ближайшему населенному пункту – 0,7 км к юго-западу от д. Станы. Длина реки составляет меньше 10 км.</w:t>
      </w:r>
    </w:p>
    <w:p w14:paraId="53FC3F2D" w14:textId="096EEE4A" w:rsidR="00C06094" w:rsidRDefault="00C06094" w:rsidP="000E3297">
      <w:pPr>
        <w:spacing w:after="0" w:line="276"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сельском поселении «Село Кольцово» р. Веенка протекает вблизи восточной границы с СП «Деревня Бронцы» муниципального образования.</w:t>
      </w:r>
    </w:p>
    <w:p w14:paraId="31B0A078" w14:textId="3996F6DC" w:rsidR="00B81DEC" w:rsidRPr="00B81DEC" w:rsidRDefault="00C06094" w:rsidP="000E3297">
      <w:pPr>
        <w:spacing w:after="0" w:line="276"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 территории поселения также протекают р. Альжанка, р. Желевна, множество мелких рек и ручьев, составляющих гидрографическую сеть. </w:t>
      </w:r>
    </w:p>
    <w:p w14:paraId="2C93810A" w14:textId="1DD2D653" w:rsidR="00DD7D00" w:rsidRDefault="00785FED" w:rsidP="000E3297">
      <w:pPr>
        <w:spacing w:after="0" w:line="276" w:lineRule="auto"/>
        <w:ind w:firstLine="567"/>
        <w:jc w:val="both"/>
      </w:pPr>
      <w:r>
        <w:rPr>
          <w:rFonts w:ascii="Times New Roman" w:hAnsi="Times New Roman" w:cs="Times New Roman"/>
          <w:b/>
          <w:bCs/>
          <w:sz w:val="24"/>
          <w:szCs w:val="24"/>
        </w:rPr>
        <w:t>Гидрогеология</w:t>
      </w:r>
      <w:r w:rsidRPr="00DD7D00">
        <w:rPr>
          <w:rFonts w:ascii="Times New Roman" w:hAnsi="Times New Roman" w:cs="Times New Roman"/>
          <w:color w:val="000000" w:themeColor="text1"/>
          <w:sz w:val="24"/>
          <w:szCs w:val="24"/>
        </w:rPr>
        <w:t>.</w:t>
      </w:r>
      <w:r w:rsidR="00DD7D00" w:rsidRPr="00DD7D00">
        <w:rPr>
          <w:rFonts w:ascii="Times New Roman" w:hAnsi="Times New Roman" w:cs="Times New Roman"/>
          <w:color w:val="000000" w:themeColor="text1"/>
          <w:sz w:val="24"/>
          <w:szCs w:val="24"/>
        </w:rPr>
        <w:t xml:space="preserve"> Территория поселения расположена в пределах Московского артезианского бассейна и относится к его юго-западной части. Здесь развиты водоносные горизонты и комплексы четвертичных, мезозойских, каменноугольских и верхнедевонских отложений. Водоснабжение территории базируется исключительно на использовании подземных вод.</w:t>
      </w:r>
    </w:p>
    <w:p w14:paraId="0DDB8EAA" w14:textId="500A0CA2" w:rsidR="00DD4082" w:rsidRPr="00DD4082" w:rsidRDefault="00DD4082" w:rsidP="000E3297">
      <w:pPr>
        <w:spacing w:after="0" w:line="276" w:lineRule="auto"/>
        <w:ind w:firstLine="567"/>
        <w:jc w:val="both"/>
        <w:rPr>
          <w:rFonts w:ascii="Times New Roman" w:hAnsi="Times New Roman" w:cs="Times New Roman"/>
          <w:sz w:val="24"/>
          <w:szCs w:val="24"/>
        </w:rPr>
      </w:pPr>
      <w:r w:rsidRPr="00DD4082">
        <w:rPr>
          <w:rFonts w:ascii="Times New Roman" w:hAnsi="Times New Roman" w:cs="Times New Roman"/>
          <w:sz w:val="24"/>
          <w:szCs w:val="24"/>
        </w:rPr>
        <w:t xml:space="preserve">Гидрогеологические условия района определяются в основном глубоким эрозионным врезом р. Оки, который доходит до тульского и бобриковского горизонтов нижнего отдела каменноугольной системы и определяет </w:t>
      </w:r>
      <w:r w:rsidR="00785FED" w:rsidRPr="00DD4082">
        <w:rPr>
          <w:rFonts w:ascii="Times New Roman" w:hAnsi="Times New Roman" w:cs="Times New Roman"/>
          <w:sz w:val="24"/>
          <w:szCs w:val="24"/>
        </w:rPr>
        <w:t>режим большинства водоносных горизонтов,</w:t>
      </w:r>
      <w:r w:rsidRPr="00DD4082">
        <w:rPr>
          <w:rFonts w:ascii="Times New Roman" w:hAnsi="Times New Roman" w:cs="Times New Roman"/>
          <w:sz w:val="24"/>
          <w:szCs w:val="24"/>
        </w:rPr>
        <w:t xml:space="preserve"> распространенных в данном регионе.</w:t>
      </w:r>
    </w:p>
    <w:p w14:paraId="0FDA4F74" w14:textId="481CB828" w:rsidR="00DD4082" w:rsidRPr="00DD4082" w:rsidRDefault="00DD4082" w:rsidP="000E3297">
      <w:pPr>
        <w:spacing w:after="0" w:line="276" w:lineRule="auto"/>
        <w:ind w:firstLine="567"/>
        <w:jc w:val="both"/>
        <w:rPr>
          <w:rFonts w:ascii="Times New Roman" w:hAnsi="Times New Roman" w:cs="Times New Roman"/>
          <w:sz w:val="24"/>
          <w:szCs w:val="24"/>
        </w:rPr>
      </w:pPr>
      <w:r w:rsidRPr="00785FED">
        <w:rPr>
          <w:rFonts w:ascii="Times New Roman" w:hAnsi="Times New Roman" w:cs="Times New Roman"/>
          <w:sz w:val="24"/>
          <w:szCs w:val="24"/>
          <w:u w:val="single"/>
        </w:rPr>
        <w:t>Водоносные горизонты четвертичного времени</w:t>
      </w:r>
      <w:r w:rsidRPr="00DD4082">
        <w:rPr>
          <w:rFonts w:ascii="Times New Roman" w:hAnsi="Times New Roman" w:cs="Times New Roman"/>
          <w:sz w:val="24"/>
          <w:szCs w:val="24"/>
        </w:rPr>
        <w:t>.</w:t>
      </w:r>
      <w:r w:rsidR="00785FED">
        <w:rPr>
          <w:rFonts w:ascii="Times New Roman" w:hAnsi="Times New Roman" w:cs="Times New Roman"/>
          <w:sz w:val="24"/>
          <w:szCs w:val="24"/>
        </w:rPr>
        <w:t xml:space="preserve"> </w:t>
      </w:r>
      <w:r w:rsidRPr="00DD4082">
        <w:rPr>
          <w:rFonts w:ascii="Times New Roman" w:hAnsi="Times New Roman" w:cs="Times New Roman"/>
          <w:sz w:val="24"/>
          <w:szCs w:val="24"/>
        </w:rPr>
        <w:t xml:space="preserve">В </w:t>
      </w:r>
      <w:r w:rsidR="00B920BB" w:rsidRPr="00DD4082">
        <w:rPr>
          <w:rFonts w:ascii="Times New Roman" w:hAnsi="Times New Roman" w:cs="Times New Roman"/>
          <w:sz w:val="24"/>
          <w:szCs w:val="24"/>
        </w:rPr>
        <w:t>отложениях мезозоя</w:t>
      </w:r>
      <w:r w:rsidRPr="00DD4082">
        <w:rPr>
          <w:rFonts w:ascii="Times New Roman" w:hAnsi="Times New Roman" w:cs="Times New Roman"/>
          <w:sz w:val="24"/>
          <w:szCs w:val="24"/>
        </w:rPr>
        <w:t xml:space="preserve"> (мела и юры) на данной территории имеются аптнеокомский и батский водоносные горизонты. Аптско-неокомский водоносный горизонт распространен в песчаных отложениях аптского и валажинского ярусах меловой системы. Горизонт слабонапорный, дебит родников от 0,1 до 1 л/с. Воды гидрокарбонатно-кальциевые умеренножеские. Горизонт используется только </w:t>
      </w:r>
      <w:r w:rsidRPr="00DD4082">
        <w:rPr>
          <w:rFonts w:ascii="Times New Roman" w:hAnsi="Times New Roman" w:cs="Times New Roman"/>
          <w:sz w:val="24"/>
          <w:szCs w:val="24"/>
        </w:rPr>
        <w:lastRenderedPageBreak/>
        <w:t>сельским населением, которое берет воду из родников и колодцев. Батский водоносный горизонт</w:t>
      </w:r>
      <w:r w:rsidR="0041006E">
        <w:rPr>
          <w:rFonts w:ascii="Times New Roman" w:hAnsi="Times New Roman" w:cs="Times New Roman"/>
          <w:sz w:val="24"/>
          <w:szCs w:val="24"/>
        </w:rPr>
        <w:t xml:space="preserve"> </w:t>
      </w:r>
      <w:r w:rsidRPr="00DD4082">
        <w:rPr>
          <w:rFonts w:ascii="Times New Roman" w:hAnsi="Times New Roman" w:cs="Times New Roman"/>
          <w:sz w:val="24"/>
          <w:szCs w:val="24"/>
        </w:rPr>
        <w:t>приурочен к палеодолинам брского времени и местным населением не используется.</w:t>
      </w:r>
    </w:p>
    <w:p w14:paraId="7B27AFDC" w14:textId="10FF81E9" w:rsidR="00DD4082" w:rsidRPr="00785FED" w:rsidRDefault="00DD4082" w:rsidP="000E3297">
      <w:pPr>
        <w:spacing w:after="0" w:line="276" w:lineRule="auto"/>
        <w:ind w:firstLine="567"/>
        <w:jc w:val="both"/>
        <w:rPr>
          <w:rFonts w:ascii="Times New Roman" w:hAnsi="Times New Roman" w:cs="Times New Roman"/>
          <w:sz w:val="24"/>
          <w:szCs w:val="24"/>
          <w:u w:val="single"/>
        </w:rPr>
      </w:pPr>
      <w:r w:rsidRPr="00785FED">
        <w:rPr>
          <w:rFonts w:ascii="Times New Roman" w:hAnsi="Times New Roman" w:cs="Times New Roman"/>
          <w:sz w:val="24"/>
          <w:szCs w:val="24"/>
          <w:u w:val="single"/>
        </w:rPr>
        <w:t>Водоносные горизонты отложений нижнего карбона</w:t>
      </w:r>
      <w:r w:rsidRPr="00785FED">
        <w:rPr>
          <w:rFonts w:ascii="Times New Roman" w:hAnsi="Times New Roman" w:cs="Times New Roman"/>
          <w:sz w:val="24"/>
          <w:szCs w:val="24"/>
        </w:rPr>
        <w:t>.</w:t>
      </w:r>
      <w:r w:rsidR="00785FED" w:rsidRPr="00785FED">
        <w:rPr>
          <w:rFonts w:ascii="Times New Roman" w:hAnsi="Times New Roman" w:cs="Times New Roman"/>
          <w:sz w:val="24"/>
          <w:szCs w:val="24"/>
        </w:rPr>
        <w:t xml:space="preserve"> </w:t>
      </w:r>
      <w:r w:rsidRPr="00DD4082">
        <w:rPr>
          <w:rFonts w:ascii="Times New Roman" w:hAnsi="Times New Roman" w:cs="Times New Roman"/>
          <w:sz w:val="24"/>
          <w:szCs w:val="24"/>
        </w:rPr>
        <w:t>Тарусско-михайловский водоносный горизонт развит повсеместно за исключение долины р. Оки и палеодолины юрского времени (усадьба Осоргиных, Поливаново, Пышково)</w:t>
      </w:r>
      <w:r w:rsidR="00B920BB">
        <w:rPr>
          <w:rFonts w:ascii="Times New Roman" w:hAnsi="Times New Roman" w:cs="Times New Roman"/>
          <w:sz w:val="24"/>
          <w:szCs w:val="24"/>
        </w:rPr>
        <w:t>.</w:t>
      </w:r>
      <w:r w:rsidRPr="00DD4082">
        <w:rPr>
          <w:rFonts w:ascii="Times New Roman" w:hAnsi="Times New Roman" w:cs="Times New Roman"/>
          <w:sz w:val="24"/>
          <w:szCs w:val="24"/>
        </w:rPr>
        <w:t xml:space="preserve">  Вдоль долины р. Оки на расстояние до </w:t>
      </w:r>
      <w:smartTag w:uri="urn:schemas-microsoft-com:office:smarttags" w:element="metricconverter">
        <w:smartTagPr>
          <w:attr w:name="ProductID" w:val="2 км"/>
        </w:smartTagPr>
        <w:r w:rsidRPr="00DD4082">
          <w:rPr>
            <w:rFonts w:ascii="Times New Roman" w:hAnsi="Times New Roman" w:cs="Times New Roman"/>
            <w:sz w:val="24"/>
            <w:szCs w:val="24"/>
          </w:rPr>
          <w:t>2 км</w:t>
        </w:r>
      </w:smartTag>
      <w:r w:rsidRPr="00DD4082">
        <w:rPr>
          <w:rFonts w:ascii="Times New Roman" w:hAnsi="Times New Roman" w:cs="Times New Roman"/>
          <w:sz w:val="24"/>
          <w:szCs w:val="24"/>
        </w:rPr>
        <w:t xml:space="preserve"> известняки данного горизонта полностью дренированы Окой. В северном направлении от долины </w:t>
      </w:r>
      <w:r w:rsidR="00B920BB">
        <w:rPr>
          <w:rFonts w:ascii="Times New Roman" w:hAnsi="Times New Roman" w:cs="Times New Roman"/>
          <w:sz w:val="24"/>
          <w:szCs w:val="24"/>
        </w:rPr>
        <w:t>этой реки</w:t>
      </w:r>
      <w:r w:rsidRPr="00DD4082">
        <w:rPr>
          <w:rFonts w:ascii="Times New Roman" w:hAnsi="Times New Roman" w:cs="Times New Roman"/>
          <w:sz w:val="24"/>
          <w:szCs w:val="24"/>
        </w:rPr>
        <w:t xml:space="preserve"> в низах толщи известняков появляется небольшой столб воды. В основном воды этого горизонта используются из родников. Воды гидрокарбонатно - магниево-</w:t>
      </w:r>
      <w:r w:rsidR="00B920BB" w:rsidRPr="00DD4082">
        <w:rPr>
          <w:rFonts w:ascii="Times New Roman" w:hAnsi="Times New Roman" w:cs="Times New Roman"/>
          <w:sz w:val="24"/>
          <w:szCs w:val="24"/>
        </w:rPr>
        <w:t>кальциевые, умеренные</w:t>
      </w:r>
      <w:r w:rsidRPr="00DD4082">
        <w:rPr>
          <w:rFonts w:ascii="Times New Roman" w:hAnsi="Times New Roman" w:cs="Times New Roman"/>
          <w:sz w:val="24"/>
          <w:szCs w:val="24"/>
        </w:rPr>
        <w:t xml:space="preserve"> и жесткие. </w:t>
      </w:r>
    </w:p>
    <w:p w14:paraId="5E9F48F9" w14:textId="60B29BFB" w:rsidR="00DD4082" w:rsidRPr="00DD4082" w:rsidRDefault="00DD4082" w:rsidP="000E3297">
      <w:pPr>
        <w:spacing w:after="0" w:line="276" w:lineRule="auto"/>
        <w:ind w:firstLine="567"/>
        <w:jc w:val="both"/>
        <w:rPr>
          <w:rFonts w:ascii="Times New Roman" w:hAnsi="Times New Roman" w:cs="Times New Roman"/>
          <w:sz w:val="24"/>
          <w:szCs w:val="24"/>
        </w:rPr>
      </w:pPr>
      <w:r w:rsidRPr="00B920BB">
        <w:rPr>
          <w:rFonts w:ascii="Times New Roman" w:hAnsi="Times New Roman" w:cs="Times New Roman"/>
          <w:sz w:val="24"/>
          <w:szCs w:val="24"/>
          <w:u w:val="single"/>
        </w:rPr>
        <w:t>Алексинский водоносный горизонт</w:t>
      </w:r>
      <w:r w:rsidRPr="00DD4082">
        <w:rPr>
          <w:rFonts w:ascii="Times New Roman" w:hAnsi="Times New Roman" w:cs="Times New Roman"/>
          <w:sz w:val="24"/>
          <w:szCs w:val="24"/>
        </w:rPr>
        <w:t>.</w:t>
      </w:r>
      <w:r w:rsidR="008266AC">
        <w:rPr>
          <w:rFonts w:ascii="Times New Roman" w:hAnsi="Times New Roman" w:cs="Times New Roman"/>
          <w:sz w:val="24"/>
          <w:szCs w:val="24"/>
        </w:rPr>
        <w:t xml:space="preserve"> </w:t>
      </w:r>
      <w:r w:rsidRPr="00DD4082">
        <w:rPr>
          <w:rFonts w:ascii="Times New Roman" w:hAnsi="Times New Roman" w:cs="Times New Roman"/>
          <w:sz w:val="24"/>
          <w:szCs w:val="24"/>
        </w:rPr>
        <w:t>Горизонт приурочен к известнякам алексинского горизонта нижнего карбона. Горизонт в основном дренирован долиной р. Оки и ее притоков. Подземные воды наблюдаются в самой подошве известняков, известна одна артезианская скважина в с. Кольцово. Воды аналогичны тарусско-михайловскому водоносному горизонту.</w:t>
      </w:r>
    </w:p>
    <w:p w14:paraId="0A185B89" w14:textId="0F67F48F" w:rsidR="00DD4082" w:rsidRPr="00DD4082" w:rsidRDefault="00DD4082" w:rsidP="000E3297">
      <w:pPr>
        <w:spacing w:after="0" w:line="276" w:lineRule="auto"/>
        <w:ind w:firstLine="567"/>
        <w:jc w:val="both"/>
        <w:rPr>
          <w:rFonts w:ascii="Times New Roman" w:hAnsi="Times New Roman" w:cs="Times New Roman"/>
          <w:sz w:val="24"/>
          <w:szCs w:val="24"/>
        </w:rPr>
      </w:pPr>
      <w:r w:rsidRPr="00B20125">
        <w:rPr>
          <w:rFonts w:ascii="Times New Roman" w:hAnsi="Times New Roman" w:cs="Times New Roman"/>
          <w:sz w:val="24"/>
          <w:szCs w:val="24"/>
          <w:u w:val="single"/>
        </w:rPr>
        <w:t>Верхнетульская спорадически обводненная толща</w:t>
      </w:r>
      <w:r w:rsidRPr="00DD4082">
        <w:rPr>
          <w:rFonts w:ascii="Times New Roman" w:hAnsi="Times New Roman" w:cs="Times New Roman"/>
          <w:sz w:val="24"/>
          <w:szCs w:val="24"/>
        </w:rPr>
        <w:t>.</w:t>
      </w:r>
      <w:r w:rsidR="00A360C6">
        <w:rPr>
          <w:rFonts w:ascii="Times New Roman" w:hAnsi="Times New Roman" w:cs="Times New Roman"/>
          <w:sz w:val="24"/>
          <w:szCs w:val="24"/>
        </w:rPr>
        <w:t xml:space="preserve"> </w:t>
      </w:r>
      <w:r w:rsidRPr="00DD4082">
        <w:rPr>
          <w:rFonts w:ascii="Times New Roman" w:hAnsi="Times New Roman" w:cs="Times New Roman"/>
          <w:sz w:val="24"/>
          <w:szCs w:val="24"/>
        </w:rPr>
        <w:t>Приурочена к карбонатно-терригенной толще верхнего подгоризонта тульского горизонта карбона. Горизонт частично сдренирован долиной р. Оки, он проявляется в виде небольших ключей в подошвенной части коренных склонов р. Оки. Горизонт стратиграфически сложнопостроенный (переслаивание известняков, песков и глин) и создает большие трудности при обустройстве артезианских скважин, поэтому практически не используется.</w:t>
      </w:r>
    </w:p>
    <w:p w14:paraId="317E4CF7" w14:textId="6CDAFBB2" w:rsidR="00DD4082" w:rsidRPr="00DD4082" w:rsidRDefault="00DD4082" w:rsidP="000E3297">
      <w:pPr>
        <w:spacing w:after="0" w:line="276" w:lineRule="auto"/>
        <w:ind w:firstLine="567"/>
        <w:jc w:val="both"/>
        <w:rPr>
          <w:rFonts w:ascii="Times New Roman" w:hAnsi="Times New Roman" w:cs="Times New Roman"/>
          <w:sz w:val="24"/>
          <w:szCs w:val="24"/>
        </w:rPr>
      </w:pPr>
      <w:r w:rsidRPr="000E7D74">
        <w:rPr>
          <w:rFonts w:ascii="Times New Roman" w:hAnsi="Times New Roman" w:cs="Times New Roman"/>
          <w:sz w:val="24"/>
          <w:szCs w:val="24"/>
          <w:u w:val="single"/>
        </w:rPr>
        <w:t>Нижнетульский водоносный горизонт</w:t>
      </w:r>
      <w:r w:rsidRPr="00DD4082">
        <w:rPr>
          <w:rFonts w:ascii="Times New Roman" w:hAnsi="Times New Roman" w:cs="Times New Roman"/>
          <w:sz w:val="24"/>
          <w:szCs w:val="24"/>
        </w:rPr>
        <w:t>.</w:t>
      </w:r>
      <w:r w:rsidR="00F3316A">
        <w:rPr>
          <w:rFonts w:ascii="Times New Roman" w:hAnsi="Times New Roman" w:cs="Times New Roman"/>
          <w:sz w:val="24"/>
          <w:szCs w:val="24"/>
        </w:rPr>
        <w:t xml:space="preserve"> </w:t>
      </w:r>
      <w:r w:rsidRPr="00DD4082">
        <w:rPr>
          <w:rFonts w:ascii="Times New Roman" w:hAnsi="Times New Roman" w:cs="Times New Roman"/>
          <w:sz w:val="24"/>
          <w:szCs w:val="24"/>
        </w:rPr>
        <w:t>Горизонт распространен везде, около населенных пунктов Воронино – Кольцово выходит непосредственным аллювием р. Оки. Горизонт сложен толщей с небольшими прослоями глин и углей. Воды напорные гидрокабонатно-магниево-кальциевые, в основном умеренно</w:t>
      </w:r>
      <w:r w:rsidR="00F3316A">
        <w:rPr>
          <w:rFonts w:ascii="Times New Roman" w:hAnsi="Times New Roman" w:cs="Times New Roman"/>
          <w:sz w:val="24"/>
          <w:szCs w:val="24"/>
        </w:rPr>
        <w:t xml:space="preserve"> </w:t>
      </w:r>
      <w:r w:rsidRPr="00DD4082">
        <w:rPr>
          <w:rFonts w:ascii="Times New Roman" w:hAnsi="Times New Roman" w:cs="Times New Roman"/>
          <w:sz w:val="24"/>
          <w:szCs w:val="24"/>
        </w:rPr>
        <w:t xml:space="preserve">жесткие. На террасе высокой поймы у д. Воронино разведан перспективный участок подземных </w:t>
      </w:r>
      <w:r w:rsidR="00F3316A" w:rsidRPr="00DD4082">
        <w:rPr>
          <w:rFonts w:ascii="Times New Roman" w:hAnsi="Times New Roman" w:cs="Times New Roman"/>
          <w:sz w:val="24"/>
          <w:szCs w:val="24"/>
        </w:rPr>
        <w:t>вод нижнетульского</w:t>
      </w:r>
      <w:r w:rsidRPr="00DD4082">
        <w:rPr>
          <w:rFonts w:ascii="Times New Roman" w:hAnsi="Times New Roman" w:cs="Times New Roman"/>
          <w:sz w:val="24"/>
          <w:szCs w:val="24"/>
        </w:rPr>
        <w:t xml:space="preserve"> </w:t>
      </w:r>
      <w:r w:rsidR="00F3316A" w:rsidRPr="00DD4082">
        <w:rPr>
          <w:rFonts w:ascii="Times New Roman" w:hAnsi="Times New Roman" w:cs="Times New Roman"/>
          <w:sz w:val="24"/>
          <w:szCs w:val="24"/>
        </w:rPr>
        <w:t>горизонта для</w:t>
      </w:r>
      <w:r w:rsidRPr="00DD4082">
        <w:rPr>
          <w:rFonts w:ascii="Times New Roman" w:hAnsi="Times New Roman" w:cs="Times New Roman"/>
          <w:sz w:val="24"/>
          <w:szCs w:val="24"/>
        </w:rPr>
        <w:t xml:space="preserve"> развития районного центра п. Ферзиково. Запасы подземных вод утверждены в количестве 20 тыс. куб. м по категориям А+В, протокол ТКЗ ПГО «Центргеология» №4 от 17.06.83 г.</w:t>
      </w:r>
    </w:p>
    <w:p w14:paraId="555B7872" w14:textId="77777777" w:rsidR="00DD4082" w:rsidRPr="00DD4082" w:rsidRDefault="00DD4082" w:rsidP="000E3297">
      <w:pPr>
        <w:spacing w:after="0" w:line="276" w:lineRule="auto"/>
        <w:ind w:firstLine="567"/>
        <w:jc w:val="both"/>
        <w:rPr>
          <w:rFonts w:ascii="Times New Roman" w:hAnsi="Times New Roman" w:cs="Times New Roman"/>
          <w:sz w:val="24"/>
          <w:szCs w:val="24"/>
        </w:rPr>
      </w:pPr>
      <w:r w:rsidRPr="00DD4082">
        <w:rPr>
          <w:rFonts w:ascii="Times New Roman" w:hAnsi="Times New Roman" w:cs="Times New Roman"/>
          <w:sz w:val="24"/>
          <w:szCs w:val="24"/>
        </w:rPr>
        <w:t>Нижнетульский водоносный горизонт имеет прямую гидравлическую связь с аллювием и рекой Окой. Вода оцененного водоносного горизонта слабая и он инфильтрационнго типа, рекомендовано проведение обеззараживания.</w:t>
      </w:r>
    </w:p>
    <w:p w14:paraId="226DC746" w14:textId="5C26724C" w:rsidR="00071154" w:rsidRDefault="00DD4082" w:rsidP="000E3297">
      <w:pPr>
        <w:spacing w:after="0" w:line="276" w:lineRule="auto"/>
        <w:ind w:firstLine="567"/>
        <w:jc w:val="both"/>
        <w:rPr>
          <w:rFonts w:ascii="Times New Roman" w:hAnsi="Times New Roman" w:cs="Times New Roman"/>
          <w:sz w:val="24"/>
          <w:szCs w:val="24"/>
        </w:rPr>
      </w:pPr>
      <w:r w:rsidRPr="0066550F">
        <w:rPr>
          <w:rFonts w:ascii="Times New Roman" w:hAnsi="Times New Roman" w:cs="Times New Roman"/>
          <w:sz w:val="24"/>
          <w:szCs w:val="24"/>
          <w:u w:val="single"/>
        </w:rPr>
        <w:t>Упинский водоносный горизонт</w:t>
      </w:r>
      <w:r w:rsidRPr="00DD4082">
        <w:rPr>
          <w:rFonts w:ascii="Times New Roman" w:hAnsi="Times New Roman" w:cs="Times New Roman"/>
          <w:sz w:val="24"/>
          <w:szCs w:val="24"/>
        </w:rPr>
        <w:t>.</w:t>
      </w:r>
      <w:r w:rsidR="0066550F">
        <w:rPr>
          <w:rFonts w:ascii="Times New Roman" w:hAnsi="Times New Roman" w:cs="Times New Roman"/>
          <w:sz w:val="24"/>
          <w:szCs w:val="24"/>
        </w:rPr>
        <w:t xml:space="preserve"> Г</w:t>
      </w:r>
      <w:r w:rsidRPr="00DD4082">
        <w:rPr>
          <w:rFonts w:ascii="Times New Roman" w:hAnsi="Times New Roman" w:cs="Times New Roman"/>
          <w:sz w:val="24"/>
          <w:szCs w:val="24"/>
        </w:rPr>
        <w:t xml:space="preserve">оризонт распространен на всей территории и приурочен к одноименным известнякам </w:t>
      </w:r>
      <w:r w:rsidR="00CE7D59" w:rsidRPr="00DD4082">
        <w:rPr>
          <w:rFonts w:ascii="Times New Roman" w:hAnsi="Times New Roman" w:cs="Times New Roman"/>
          <w:sz w:val="24"/>
          <w:szCs w:val="24"/>
        </w:rPr>
        <w:t>нижнего карбона,</w:t>
      </w:r>
      <w:r w:rsidRPr="00DD4082">
        <w:rPr>
          <w:rFonts w:ascii="Times New Roman" w:hAnsi="Times New Roman" w:cs="Times New Roman"/>
          <w:sz w:val="24"/>
          <w:szCs w:val="24"/>
        </w:rPr>
        <w:t xml:space="preserve"> залегающим на абсолютных отметках 70-</w:t>
      </w:r>
      <w:smartTag w:uri="urn:schemas-microsoft-com:office:smarttags" w:element="metricconverter">
        <w:smartTagPr>
          <w:attr w:name="ProductID" w:val="80 м"/>
        </w:smartTagPr>
        <w:r w:rsidRPr="00DD4082">
          <w:rPr>
            <w:rFonts w:ascii="Times New Roman" w:hAnsi="Times New Roman" w:cs="Times New Roman"/>
            <w:sz w:val="24"/>
            <w:szCs w:val="24"/>
          </w:rPr>
          <w:t>80 м</w:t>
        </w:r>
      </w:smartTag>
      <w:r w:rsidRPr="00DD4082">
        <w:rPr>
          <w:rFonts w:ascii="Times New Roman" w:hAnsi="Times New Roman" w:cs="Times New Roman"/>
          <w:sz w:val="24"/>
          <w:szCs w:val="24"/>
        </w:rPr>
        <w:t>. Воды напорные, но фильтрационные свойства пласта и коэффициент фильтрации сильно варьируют и в основном водоотдача низкая. Воды сульфатно-гидрокарбонатно-магниево-кальциевые, жесткие и очень жесткие. Используется данный горизонт в хоз</w:t>
      </w:r>
      <w:r w:rsidR="00FC12A5">
        <w:rPr>
          <w:rFonts w:ascii="Times New Roman" w:hAnsi="Times New Roman" w:cs="Times New Roman"/>
          <w:sz w:val="24"/>
          <w:szCs w:val="24"/>
        </w:rPr>
        <w:t xml:space="preserve">яйственном и </w:t>
      </w:r>
      <w:r w:rsidRPr="00DD4082">
        <w:rPr>
          <w:rFonts w:ascii="Times New Roman" w:hAnsi="Times New Roman" w:cs="Times New Roman"/>
          <w:sz w:val="24"/>
          <w:szCs w:val="24"/>
        </w:rPr>
        <w:t>питьевом водоснабжении очень редко.</w:t>
      </w:r>
    </w:p>
    <w:p w14:paraId="74953CB6" w14:textId="588B2B94" w:rsidR="004107AB" w:rsidRPr="004107AB" w:rsidRDefault="00474F84" w:rsidP="000E3297">
      <w:pPr>
        <w:spacing w:after="0" w:line="276" w:lineRule="auto"/>
        <w:ind w:firstLine="567"/>
        <w:jc w:val="both"/>
        <w:rPr>
          <w:rFonts w:ascii="Times New Roman" w:hAnsi="Times New Roman" w:cs="Times New Roman"/>
          <w:sz w:val="24"/>
          <w:szCs w:val="24"/>
        </w:rPr>
      </w:pPr>
      <w:r w:rsidRPr="006977DD">
        <w:rPr>
          <w:rFonts w:ascii="Times New Roman" w:hAnsi="Times New Roman" w:cs="Times New Roman"/>
          <w:b/>
          <w:bCs/>
          <w:sz w:val="24"/>
          <w:szCs w:val="24"/>
        </w:rPr>
        <w:t>Характеристика почв.</w:t>
      </w:r>
      <w:r w:rsidR="006977DD" w:rsidRPr="004107AB">
        <w:rPr>
          <w:rFonts w:ascii="Times New Roman" w:hAnsi="Times New Roman" w:cs="Times New Roman"/>
          <w:sz w:val="24"/>
          <w:szCs w:val="24"/>
        </w:rPr>
        <w:t xml:space="preserve"> </w:t>
      </w:r>
      <w:r w:rsidR="004107AB" w:rsidRPr="004107AB">
        <w:rPr>
          <w:rFonts w:ascii="Times New Roman" w:hAnsi="Times New Roman" w:cs="Times New Roman"/>
          <w:sz w:val="24"/>
          <w:szCs w:val="24"/>
        </w:rPr>
        <w:t>Территория Калужской области размещается на границе лесной и лесостепной зон, что определяет разнообразие её почвенного покрова. Наиболее распространёнными почвами в области являются дерново-подзолистые почвы, которые характеризуются невысоким плодородием.</w:t>
      </w:r>
      <w:r w:rsidR="00254CE1">
        <w:rPr>
          <w:rFonts w:ascii="Times New Roman" w:hAnsi="Times New Roman" w:cs="Times New Roman"/>
          <w:sz w:val="24"/>
          <w:szCs w:val="24"/>
        </w:rPr>
        <w:t xml:space="preserve"> </w:t>
      </w:r>
      <w:r w:rsidR="004107AB" w:rsidRPr="004107AB">
        <w:rPr>
          <w:rFonts w:ascii="Times New Roman" w:hAnsi="Times New Roman" w:cs="Times New Roman"/>
          <w:sz w:val="24"/>
          <w:szCs w:val="24"/>
        </w:rPr>
        <w:t>В центральной части области, а также на востоке под лесами и в местах, где в прошлом произрастали широколиственные леса на лёссовидных карбонатных суглинках образовались серые и свет</w:t>
      </w:r>
      <w:r w:rsidR="004107AB" w:rsidRPr="004107AB">
        <w:rPr>
          <w:rFonts w:ascii="Times New Roman" w:hAnsi="Times New Roman" w:cs="Times New Roman"/>
          <w:sz w:val="24"/>
          <w:szCs w:val="24"/>
        </w:rPr>
        <w:softHyphen/>
        <w:t>ло-серые почвы с примесью подзоли</w:t>
      </w:r>
      <w:r w:rsidR="004107AB" w:rsidRPr="004107AB">
        <w:rPr>
          <w:rFonts w:ascii="Times New Roman" w:hAnsi="Times New Roman" w:cs="Times New Roman"/>
          <w:sz w:val="24"/>
          <w:szCs w:val="24"/>
        </w:rPr>
        <w:softHyphen/>
        <w:t xml:space="preserve">стых разновидностей среднесуглинистого механического состава. Серые лесные почвы обладают преимущественно хорошими физическими свойствами и при внесении </w:t>
      </w:r>
      <w:r w:rsidR="004107AB" w:rsidRPr="004107AB">
        <w:rPr>
          <w:rFonts w:ascii="Times New Roman" w:hAnsi="Times New Roman" w:cs="Times New Roman"/>
          <w:sz w:val="24"/>
          <w:szCs w:val="24"/>
        </w:rPr>
        <w:lastRenderedPageBreak/>
        <w:t xml:space="preserve">удобрений и известковании дают высокие урожаи сельскохозяйственных культур. Земли с наиболее высоким естественным плодородием приурочены к центральной части области. </w:t>
      </w:r>
    </w:p>
    <w:p w14:paraId="1C46F6F9" w14:textId="77777777" w:rsidR="004107AB" w:rsidRPr="004107AB" w:rsidRDefault="004107AB" w:rsidP="000E3297">
      <w:pPr>
        <w:spacing w:after="0" w:line="276" w:lineRule="auto"/>
        <w:ind w:firstLine="567"/>
        <w:jc w:val="both"/>
        <w:rPr>
          <w:rFonts w:ascii="Times New Roman" w:hAnsi="Times New Roman" w:cs="Times New Roman"/>
          <w:sz w:val="24"/>
          <w:szCs w:val="24"/>
        </w:rPr>
      </w:pPr>
      <w:r w:rsidRPr="004107AB">
        <w:rPr>
          <w:rFonts w:ascii="Times New Roman" w:hAnsi="Times New Roman" w:cs="Times New Roman"/>
          <w:sz w:val="24"/>
          <w:szCs w:val="24"/>
        </w:rPr>
        <w:t>Фоновым типом почв являются дерново-среднеподзолистые, среднесуглинистые, распространенные повсеместно на больших площадях, занимая водоразделы рек.</w:t>
      </w:r>
    </w:p>
    <w:p w14:paraId="697D74D0" w14:textId="77777777" w:rsidR="004107AB" w:rsidRPr="004107AB" w:rsidRDefault="004107AB" w:rsidP="000E3297">
      <w:pPr>
        <w:spacing w:after="0" w:line="276" w:lineRule="auto"/>
        <w:ind w:firstLine="567"/>
        <w:jc w:val="both"/>
        <w:rPr>
          <w:rFonts w:ascii="Times New Roman" w:hAnsi="Times New Roman" w:cs="Times New Roman"/>
          <w:sz w:val="24"/>
          <w:szCs w:val="24"/>
        </w:rPr>
      </w:pPr>
      <w:r w:rsidRPr="004107AB">
        <w:rPr>
          <w:rFonts w:ascii="Times New Roman" w:hAnsi="Times New Roman" w:cs="Times New Roman"/>
          <w:sz w:val="24"/>
          <w:szCs w:val="24"/>
        </w:rPr>
        <w:t>Почвенные контуры на большей части территории района однородны, лишь в пределах узких полос долин рек почвенный покров отличается значительным разнообразием.</w:t>
      </w:r>
    </w:p>
    <w:p w14:paraId="0CF73EE9" w14:textId="77777777" w:rsidR="004107AB" w:rsidRPr="004107AB" w:rsidRDefault="004107AB" w:rsidP="000E3297">
      <w:pPr>
        <w:spacing w:after="0" w:line="276" w:lineRule="auto"/>
        <w:ind w:firstLine="567"/>
        <w:jc w:val="both"/>
        <w:rPr>
          <w:rFonts w:ascii="Times New Roman" w:hAnsi="Times New Roman" w:cs="Times New Roman"/>
          <w:sz w:val="24"/>
          <w:szCs w:val="24"/>
        </w:rPr>
      </w:pPr>
      <w:r w:rsidRPr="004107AB">
        <w:rPr>
          <w:rFonts w:ascii="Times New Roman" w:hAnsi="Times New Roman" w:cs="Times New Roman"/>
          <w:sz w:val="24"/>
          <w:szCs w:val="24"/>
        </w:rPr>
        <w:t>По естественной производительности земель (в условной 100 бальной системе) наиболее плодородны почвы дерново-среднеподзолистые, развитые на юго-востоке по водоразделу рек, на востоке и северо-востоке (60-80 баллов). Менее плодородны почвы в северо-западной части (50-60 баллов).</w:t>
      </w:r>
    </w:p>
    <w:p w14:paraId="55CC6CCE" w14:textId="381F6B5B" w:rsidR="004107AB" w:rsidRDefault="004107AB" w:rsidP="000E3297">
      <w:pPr>
        <w:spacing w:after="0" w:line="276" w:lineRule="auto"/>
        <w:ind w:firstLine="567"/>
        <w:jc w:val="both"/>
        <w:rPr>
          <w:rFonts w:ascii="Times New Roman" w:hAnsi="Times New Roman" w:cs="Times New Roman"/>
          <w:sz w:val="24"/>
          <w:szCs w:val="24"/>
        </w:rPr>
      </w:pPr>
      <w:r w:rsidRPr="004107AB">
        <w:rPr>
          <w:rFonts w:ascii="Times New Roman" w:hAnsi="Times New Roman" w:cs="Times New Roman"/>
          <w:sz w:val="24"/>
          <w:szCs w:val="24"/>
        </w:rPr>
        <w:t>По долине рек развиты земли различной производительности, среди которых наиболее плодородны пойменные дерновые и луговые почвы. Малопродуктивными почвами являются песчаные подзолы и болотные почвы, развитые весьма ограниченно.</w:t>
      </w:r>
    </w:p>
    <w:p w14:paraId="02DFDA80" w14:textId="3AD40BCF" w:rsidR="00254CE1" w:rsidRDefault="00254CE1" w:rsidP="000E3297">
      <w:pPr>
        <w:spacing w:after="0" w:line="276" w:lineRule="auto"/>
        <w:ind w:firstLine="567"/>
        <w:jc w:val="both"/>
        <w:rPr>
          <w:rFonts w:ascii="Times New Roman" w:hAnsi="Times New Roman" w:cs="Times New Roman"/>
          <w:sz w:val="24"/>
          <w:szCs w:val="24"/>
        </w:rPr>
      </w:pPr>
      <w:r w:rsidRPr="00254CE1">
        <w:rPr>
          <w:rFonts w:ascii="Times New Roman" w:hAnsi="Times New Roman" w:cs="Times New Roman"/>
          <w:b/>
          <w:bCs/>
          <w:sz w:val="24"/>
          <w:szCs w:val="24"/>
        </w:rPr>
        <w:t>Растительный мир.</w:t>
      </w:r>
      <w:r w:rsidR="009B5399">
        <w:rPr>
          <w:rFonts w:ascii="Times New Roman" w:hAnsi="Times New Roman" w:cs="Times New Roman"/>
          <w:sz w:val="24"/>
          <w:szCs w:val="24"/>
        </w:rPr>
        <w:t xml:space="preserve"> Калужская о</w:t>
      </w:r>
      <w:r w:rsidR="009B5399" w:rsidRPr="009B5399">
        <w:rPr>
          <w:rFonts w:ascii="Times New Roman" w:hAnsi="Times New Roman" w:cs="Times New Roman"/>
          <w:sz w:val="24"/>
          <w:szCs w:val="24"/>
        </w:rPr>
        <w:t>бласть расположена в лесной зоне, в пределах которой выделяются подзона смешанных и подзона широколиственных лесов. Для смешанных лесов наиболее характерными породами являются ель и дуб, а также береза и осина; в травяном покрове наблюдается сочетание растений, характерных для широколиственных и хвойных лесов. В зоне широколиственных лесов преобладают дуб и ясень с примесью клена и вяза; кустарниковый ярус представлен лещиной обыкновенной, жимолостью и бересклетом, травяной ярус – ранневесенними эфемероидами, в том числе черемшой, и другими многолетними растениями (снытью, осокой волосистой, зеленчуком желтым, пролесником многолетним, хохлатками, бором развесистым). Значительные площади занимают различного типа луга, в том числе материковые луга, расположенные на водоразделах и на склонах речных долин, и заливные луга в поймах рек, сырые (низинные) и сухие (суходольные) луга. Доминирующими видами на лугах центральной поймы являются крупные мезофитные злаки и зонтичные, а также виды рода герань, щавель густой (конский), таволга вязолистная, горец змеиный, виды рода манжетка; на лугах притеррасной поймы – различные виды осок, камыш лесной и рогоз широколистный. Для материковых суходольных лугов характерны виды ксероморфного облика, такие как: гребенник обыкновенный, полевица тонкая, мятлик сплюснутый, клевер, горошек, люцерна, донник, тысячелистник, полынь равнинная, васильки и другие. Суходольные луга и опушки на склонах речных долин, имеющих южную эк</w:t>
      </w:r>
      <w:r w:rsidR="009B5399">
        <w:rPr>
          <w:rFonts w:ascii="Times New Roman" w:hAnsi="Times New Roman" w:cs="Times New Roman"/>
          <w:sz w:val="24"/>
          <w:szCs w:val="24"/>
        </w:rPr>
        <w:t>с</w:t>
      </w:r>
      <w:r w:rsidR="009B5399" w:rsidRPr="009B5399">
        <w:rPr>
          <w:rFonts w:ascii="Times New Roman" w:hAnsi="Times New Roman" w:cs="Times New Roman"/>
          <w:sz w:val="24"/>
          <w:szCs w:val="24"/>
        </w:rPr>
        <w:t>позицию, содержат специфический набор видов («окская флора»), распространенных в более южных черноземных степных регионах, а в Калужской области встречающихся редко (виды астрагалов, шалфей луговой, герань кроваво-красная, спаржа, коровяк мучнистый, зопник клубненосный, скабиоза желтая, бодяк польский, тимофеевка степная, чертополох колючий и поникший, капуста черная).</w:t>
      </w:r>
    </w:p>
    <w:p w14:paraId="73D5D618" w14:textId="5A57788C" w:rsidR="000074FB" w:rsidRDefault="000074FB" w:rsidP="000E3297">
      <w:pPr>
        <w:spacing w:after="0" w:line="276" w:lineRule="auto"/>
        <w:ind w:firstLine="567"/>
        <w:jc w:val="both"/>
        <w:rPr>
          <w:rFonts w:ascii="Times New Roman" w:hAnsi="Times New Roman" w:cs="Times New Roman"/>
          <w:sz w:val="24"/>
          <w:szCs w:val="24"/>
        </w:rPr>
      </w:pPr>
      <w:r w:rsidRPr="000074FB">
        <w:rPr>
          <w:rFonts w:ascii="Times New Roman" w:hAnsi="Times New Roman" w:cs="Times New Roman"/>
          <w:sz w:val="24"/>
          <w:szCs w:val="24"/>
        </w:rPr>
        <w:t>Согласно лесорастительному районированию, территория Ферзиковского района входит в подзону хвойно-широколиственных лесов лесной зоны. В лесном фонде доминируют насаждения мягколиственных пород 69,7%, твердолиственных пород 2%.  Насаждения с преобладанием хвойных пород составляют 28,3%.</w:t>
      </w:r>
    </w:p>
    <w:p w14:paraId="0537ABD3" w14:textId="4BB676D6" w:rsidR="00ED69C0" w:rsidRDefault="00ED69C0" w:rsidP="00ED69C0">
      <w:pPr>
        <w:spacing w:after="0" w:line="276" w:lineRule="auto"/>
        <w:ind w:firstLine="567"/>
        <w:jc w:val="both"/>
        <w:rPr>
          <w:rFonts w:ascii="Times New Roman" w:hAnsi="Times New Roman" w:cs="Times New Roman"/>
          <w:sz w:val="24"/>
          <w:szCs w:val="24"/>
        </w:rPr>
      </w:pPr>
      <w:r w:rsidRPr="00ED69C0">
        <w:rPr>
          <w:rFonts w:ascii="Times New Roman" w:hAnsi="Times New Roman" w:cs="Times New Roman"/>
          <w:sz w:val="24"/>
          <w:szCs w:val="24"/>
        </w:rPr>
        <w:t xml:space="preserve">Общая площадь земель, занятых лесами на территории Ферзиковского района составляет 45750 га. Все леса отнесены к защитным и эксплуатационным, что определяет их средозащитное, санитарно-гигиеническое и рекреационное назначение. Лесные ресурсы отнесены к разряду экологических, промышленная заготовка леса запрещается. Основными </w:t>
      </w:r>
      <w:r w:rsidRPr="00ED69C0">
        <w:rPr>
          <w:rFonts w:ascii="Times New Roman" w:hAnsi="Times New Roman" w:cs="Times New Roman"/>
          <w:sz w:val="24"/>
          <w:szCs w:val="24"/>
        </w:rPr>
        <w:lastRenderedPageBreak/>
        <w:t>задачами Ферзиковского лесничества Калужского управления лесами является сохранение экологического потенциала и биологического разнообразия лесов, воспроизводство лесов, поддержание состава и структуры лесного фонда. Для этих целей проводятся лесовосстановительные работы, рубки ухода, все виды ландшафтных и санитарных рубок в лесопарковой зоне. Древесина, полученная от всех видов рубок, может поступать на местные деревообрабатывающие предприятия.</w:t>
      </w:r>
    </w:p>
    <w:p w14:paraId="31F9D62C" w14:textId="7DD81A05" w:rsidR="00466E07" w:rsidRPr="00ED69C0" w:rsidRDefault="00466E07" w:rsidP="00ED69C0">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территории сельского поселения «Село Кольцово» </w:t>
      </w:r>
      <w:r w:rsidR="00C053A2">
        <w:rPr>
          <w:rFonts w:ascii="Times New Roman" w:hAnsi="Times New Roman" w:cs="Times New Roman"/>
          <w:sz w:val="24"/>
          <w:szCs w:val="24"/>
        </w:rPr>
        <w:t>располагается</w:t>
      </w:r>
      <w:r w:rsidR="00816C48">
        <w:rPr>
          <w:rFonts w:ascii="Times New Roman" w:hAnsi="Times New Roman" w:cs="Times New Roman"/>
          <w:sz w:val="24"/>
          <w:szCs w:val="24"/>
        </w:rPr>
        <w:t xml:space="preserve"> участковое лесничество Ферзиковское.</w:t>
      </w:r>
    </w:p>
    <w:p w14:paraId="3EC1153A" w14:textId="77777777" w:rsidR="00A67609" w:rsidRDefault="009B5399" w:rsidP="000E3297">
      <w:pPr>
        <w:spacing w:after="0" w:line="276" w:lineRule="auto"/>
        <w:ind w:firstLine="567"/>
        <w:jc w:val="both"/>
        <w:rPr>
          <w:rFonts w:ascii="Times New Roman" w:hAnsi="Times New Roman" w:cs="Times New Roman"/>
          <w:sz w:val="24"/>
          <w:szCs w:val="24"/>
        </w:rPr>
      </w:pPr>
      <w:r w:rsidRPr="009B5399">
        <w:rPr>
          <w:rFonts w:ascii="Times New Roman" w:hAnsi="Times New Roman" w:cs="Times New Roman"/>
          <w:b/>
          <w:bCs/>
          <w:sz w:val="24"/>
          <w:szCs w:val="24"/>
        </w:rPr>
        <w:t>Животный мир</w:t>
      </w:r>
      <w:r w:rsidRPr="00A67609">
        <w:rPr>
          <w:rFonts w:ascii="Times New Roman" w:hAnsi="Times New Roman" w:cs="Times New Roman"/>
          <w:sz w:val="24"/>
          <w:szCs w:val="24"/>
        </w:rPr>
        <w:t>.</w:t>
      </w:r>
      <w:r w:rsidR="00A67609" w:rsidRPr="00A67609">
        <w:rPr>
          <w:rFonts w:ascii="Times New Roman" w:hAnsi="Times New Roman" w:cs="Times New Roman"/>
          <w:sz w:val="24"/>
          <w:szCs w:val="24"/>
        </w:rPr>
        <w:t xml:space="preserve"> Фауна имеет смешанный характер: она включает как северные виды (бурый медведь, белая куропатка, клест-еловик, полевой конек), так и западноевропейские (аист белый и другие) и степные (серая куропатка, заяц-русак) виды.</w:t>
      </w:r>
    </w:p>
    <w:p w14:paraId="4C96D54A" w14:textId="77777777" w:rsidR="00A32828" w:rsidRDefault="00A67609" w:rsidP="000E3297">
      <w:pPr>
        <w:spacing w:after="0" w:line="276" w:lineRule="auto"/>
        <w:ind w:firstLine="567"/>
        <w:jc w:val="both"/>
        <w:rPr>
          <w:rFonts w:ascii="Times New Roman" w:hAnsi="Times New Roman" w:cs="Times New Roman"/>
          <w:sz w:val="24"/>
          <w:szCs w:val="24"/>
        </w:rPr>
      </w:pPr>
      <w:r w:rsidRPr="00A67609">
        <w:rPr>
          <w:rFonts w:ascii="Times New Roman" w:hAnsi="Times New Roman" w:cs="Times New Roman"/>
          <w:sz w:val="24"/>
          <w:szCs w:val="24"/>
        </w:rPr>
        <w:t>Всего на территории региона обитает более 6 тыс. беспозвоночных и около 400 видов позвоночных животных, в том числе 2 вида круглоротых (ручьевая и украинская миноги) и 41 вид костных рыб (лещ, щука, окунь, плотва и другие), 7 видов пресмыкающихся (обыкновенная гадюка и обыкновенный уж, прыткая и живородящая ящерицы, ломкая веретеница, болотная черепаха, медянка обыкновенная), 11 видов земноводных (гребенчатый и обыкновенный тритоны, краснобрюхая жерлянка, обыкновенная и зеленая жабы, озерная, прудовая, остромордая, съедобная и травяная лягушки, чесночница) и 70 видов млекопитающих.</w:t>
      </w:r>
    </w:p>
    <w:p w14:paraId="4FDB97BD" w14:textId="77777777" w:rsidR="00A32828" w:rsidRDefault="00A67609" w:rsidP="000E3297">
      <w:pPr>
        <w:spacing w:after="0" w:line="276" w:lineRule="auto"/>
        <w:ind w:firstLine="567"/>
        <w:jc w:val="both"/>
        <w:rPr>
          <w:rFonts w:ascii="Times New Roman" w:hAnsi="Times New Roman" w:cs="Times New Roman"/>
          <w:sz w:val="24"/>
          <w:szCs w:val="24"/>
        </w:rPr>
      </w:pPr>
      <w:r w:rsidRPr="00A67609">
        <w:rPr>
          <w:rFonts w:ascii="Times New Roman" w:hAnsi="Times New Roman" w:cs="Times New Roman"/>
          <w:sz w:val="24"/>
          <w:szCs w:val="24"/>
        </w:rPr>
        <w:t>Общее количество зарегистрированных в Калужской области птиц составляет 272 вида. Наиболее многочисленной среди водоплавающих птиц является кряква, околоводных – озерная чайка, обитателей леса – зяблик и пеночка-теньковка. На берегах рек обычна береговая ласточка, в населенных пунктах – сизый голубь, черный стриж, грач, полевой воробей.</w:t>
      </w:r>
    </w:p>
    <w:p w14:paraId="1D14A47A" w14:textId="5A2D272D" w:rsidR="009B5399" w:rsidRDefault="00A67609" w:rsidP="000E3297">
      <w:pPr>
        <w:spacing w:after="0" w:line="276" w:lineRule="auto"/>
        <w:ind w:firstLine="567"/>
        <w:jc w:val="both"/>
        <w:rPr>
          <w:rFonts w:ascii="Times New Roman" w:hAnsi="Times New Roman" w:cs="Times New Roman"/>
          <w:sz w:val="24"/>
          <w:szCs w:val="24"/>
        </w:rPr>
      </w:pPr>
      <w:r w:rsidRPr="00A67609">
        <w:rPr>
          <w:rFonts w:ascii="Times New Roman" w:hAnsi="Times New Roman" w:cs="Times New Roman"/>
          <w:sz w:val="24"/>
          <w:szCs w:val="24"/>
        </w:rPr>
        <w:t>В последние годы в регионе перестали гнездиться 18 видов птиц, в основном представители водоплавающих и хищных; не отмечены встречи белой лазоревки и залеты розового пеликана, саджи, оляпки, белозобого дрозда, белокрылого клеста. Начали размножаться малая, черношейная и большая поганки, большая белая цапля, красноголовый нырок, хохлатая чернеть, малая чайка, белощекая крачка, а также белый аист, кольчатая горлица, золотистая щурка, желтоголовая трясогузка, горихвостка-чернушка. Регулярно стали залетать лебедь-шипун и большой баклан.</w:t>
      </w:r>
    </w:p>
    <w:p w14:paraId="1144DB3E" w14:textId="4C1F723C" w:rsidR="008A6083" w:rsidRPr="008A6083" w:rsidRDefault="008A6083" w:rsidP="000E3297">
      <w:pPr>
        <w:spacing w:after="0" w:line="276" w:lineRule="auto"/>
        <w:ind w:firstLine="567"/>
        <w:jc w:val="both"/>
        <w:rPr>
          <w:rFonts w:ascii="Times New Roman" w:hAnsi="Times New Roman" w:cs="Times New Roman"/>
          <w:b/>
          <w:bCs/>
          <w:sz w:val="24"/>
          <w:szCs w:val="24"/>
        </w:rPr>
      </w:pPr>
      <w:r w:rsidRPr="008A6083">
        <w:rPr>
          <w:rFonts w:ascii="Times New Roman" w:hAnsi="Times New Roman" w:cs="Times New Roman"/>
          <w:b/>
          <w:bCs/>
          <w:sz w:val="24"/>
          <w:szCs w:val="24"/>
        </w:rPr>
        <w:t>Объекты культурного наследия</w:t>
      </w:r>
    </w:p>
    <w:p w14:paraId="6D639AA2" w14:textId="1DDB3885" w:rsidR="00AD3E6E" w:rsidRPr="00A24F29" w:rsidRDefault="00AD3E6E" w:rsidP="00AD3E6E">
      <w:pPr>
        <w:spacing w:after="0" w:line="276" w:lineRule="auto"/>
        <w:ind w:firstLine="567"/>
        <w:jc w:val="both"/>
        <w:rPr>
          <w:rFonts w:ascii="Times New Roman" w:hAnsi="Times New Roman" w:cs="Times New Roman"/>
          <w:sz w:val="24"/>
          <w:szCs w:val="24"/>
        </w:rPr>
      </w:pPr>
      <w:r w:rsidRPr="00A24F29">
        <w:rPr>
          <w:rFonts w:ascii="Times New Roman" w:hAnsi="Times New Roman" w:cs="Times New Roman"/>
          <w:sz w:val="24"/>
          <w:szCs w:val="24"/>
        </w:rPr>
        <w:t xml:space="preserve">По данным Управления по охране объектов культурного наследия Калужской области (письмо от 03.06.2021 № 10/1075-21) </w:t>
      </w:r>
      <w:bookmarkStart w:id="9" w:name="_Hlk74833639"/>
      <w:r w:rsidRPr="00A24F29">
        <w:rPr>
          <w:rFonts w:ascii="Times New Roman" w:hAnsi="Times New Roman" w:cs="Times New Roman"/>
          <w:sz w:val="24"/>
          <w:szCs w:val="24"/>
        </w:rPr>
        <w:t xml:space="preserve">в границах МО СП </w:t>
      </w:r>
      <w:bookmarkEnd w:id="9"/>
      <w:r w:rsidRPr="00A24F29">
        <w:rPr>
          <w:rFonts w:ascii="Times New Roman" w:hAnsi="Times New Roman" w:cs="Times New Roman"/>
          <w:sz w:val="24"/>
          <w:szCs w:val="24"/>
        </w:rPr>
        <w:t>«Село Кольцово» располагаются 3 объекта культурного наследия регионального значения, представленные в Таблице</w:t>
      </w:r>
      <w:r w:rsidRPr="00A24F29">
        <w:rPr>
          <w:rFonts w:ascii="Times New Roman" w:hAnsi="Times New Roman" w:cs="Times New Roman"/>
          <w:color w:val="000000" w:themeColor="text1"/>
          <w:sz w:val="24"/>
          <w:szCs w:val="24"/>
        </w:rPr>
        <w:t xml:space="preserve"> </w:t>
      </w:r>
      <w:r w:rsidR="008A6083">
        <w:rPr>
          <w:rFonts w:ascii="Times New Roman" w:hAnsi="Times New Roman" w:cs="Times New Roman"/>
          <w:color w:val="000000" w:themeColor="text1"/>
          <w:sz w:val="24"/>
          <w:szCs w:val="24"/>
        </w:rPr>
        <w:t>4</w:t>
      </w:r>
      <w:r w:rsidRPr="00A24F29">
        <w:rPr>
          <w:rFonts w:ascii="Times New Roman" w:hAnsi="Times New Roman" w:cs="Times New Roman"/>
          <w:color w:val="000000" w:themeColor="text1"/>
          <w:sz w:val="24"/>
          <w:szCs w:val="24"/>
        </w:rPr>
        <w:t xml:space="preserve"> Там же приведен перечень памятников истории и археологии, согласно данным, предоставленным Администрацией сельского поселения.</w:t>
      </w:r>
    </w:p>
    <w:p w14:paraId="21303B27" w14:textId="219C5102" w:rsidR="00AD3E6E" w:rsidRDefault="00AD3E6E" w:rsidP="00AD3E6E">
      <w:pPr>
        <w:pStyle w:val="a"/>
        <w:numPr>
          <w:ilvl w:val="0"/>
          <w:numId w:val="0"/>
        </w:numPr>
        <w:spacing w:line="240" w:lineRule="auto"/>
        <w:ind w:left="360"/>
      </w:pPr>
      <w:r>
        <w:t xml:space="preserve">Таблица </w:t>
      </w:r>
      <w:r w:rsidR="008A6083">
        <w:t>4</w:t>
      </w:r>
    </w:p>
    <w:p w14:paraId="525A1C36" w14:textId="77777777" w:rsidR="00AD3E6E" w:rsidRPr="00F26C96" w:rsidRDefault="00AD3E6E" w:rsidP="00AD3E6E">
      <w:pPr>
        <w:pStyle w:val="a"/>
        <w:numPr>
          <w:ilvl w:val="0"/>
          <w:numId w:val="0"/>
        </w:numPr>
        <w:spacing w:line="240" w:lineRule="auto"/>
        <w:ind w:left="360"/>
        <w:jc w:val="center"/>
      </w:pPr>
      <w:r w:rsidRPr="00F26C96">
        <w:t>Перечень объектов культурного наследия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268"/>
        <w:gridCol w:w="1843"/>
        <w:gridCol w:w="4975"/>
      </w:tblGrid>
      <w:tr w:rsidR="00AD3E6E" w:rsidRPr="00F26C96" w14:paraId="22D541D9" w14:textId="77777777" w:rsidTr="0041006E">
        <w:trPr>
          <w:tblHeader/>
        </w:trPr>
        <w:tc>
          <w:tcPr>
            <w:tcW w:w="562" w:type="dxa"/>
            <w:shd w:val="clear" w:color="auto" w:fill="auto"/>
          </w:tcPr>
          <w:p w14:paraId="65F923AC"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 п/п</w:t>
            </w:r>
          </w:p>
        </w:tc>
        <w:tc>
          <w:tcPr>
            <w:tcW w:w="2268" w:type="dxa"/>
            <w:shd w:val="clear" w:color="auto" w:fill="auto"/>
          </w:tcPr>
          <w:p w14:paraId="21DA7872"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Наименование объекта</w:t>
            </w:r>
          </w:p>
        </w:tc>
        <w:tc>
          <w:tcPr>
            <w:tcW w:w="1843" w:type="dxa"/>
            <w:shd w:val="clear" w:color="auto" w:fill="auto"/>
          </w:tcPr>
          <w:p w14:paraId="554B63A9"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Датировка объекта</w:t>
            </w:r>
          </w:p>
        </w:tc>
        <w:tc>
          <w:tcPr>
            <w:tcW w:w="4975" w:type="dxa"/>
            <w:shd w:val="clear" w:color="auto" w:fill="auto"/>
          </w:tcPr>
          <w:p w14:paraId="483B37B7"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Местонахождение объекта</w:t>
            </w:r>
          </w:p>
        </w:tc>
      </w:tr>
      <w:tr w:rsidR="00AD3E6E" w:rsidRPr="00F26C96" w14:paraId="7A99457D" w14:textId="77777777" w:rsidTr="0041006E">
        <w:trPr>
          <w:trHeight w:val="345"/>
        </w:trPr>
        <w:tc>
          <w:tcPr>
            <w:tcW w:w="9648" w:type="dxa"/>
            <w:gridSpan w:val="4"/>
            <w:shd w:val="clear" w:color="auto" w:fill="auto"/>
          </w:tcPr>
          <w:p w14:paraId="6A4BD78E" w14:textId="77777777" w:rsidR="00AD3E6E" w:rsidRPr="00F26C96" w:rsidRDefault="00AD3E6E" w:rsidP="008732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Региональное значение</w:t>
            </w:r>
          </w:p>
        </w:tc>
      </w:tr>
      <w:tr w:rsidR="00AD3E6E" w:rsidRPr="00F26C96" w14:paraId="6050E1DF" w14:textId="77777777" w:rsidTr="0041006E">
        <w:trPr>
          <w:trHeight w:val="345"/>
        </w:trPr>
        <w:tc>
          <w:tcPr>
            <w:tcW w:w="562" w:type="dxa"/>
            <w:shd w:val="clear" w:color="auto" w:fill="auto"/>
          </w:tcPr>
          <w:p w14:paraId="650BC39E"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0F5C844E" w14:textId="77777777" w:rsidR="00AD3E6E" w:rsidRPr="00F26C96" w:rsidRDefault="00AD3E6E" w:rsidP="00873242">
            <w:pPr>
              <w:spacing w:after="0" w:line="240" w:lineRule="auto"/>
              <w:rPr>
                <w:rFonts w:ascii="Times New Roman" w:hAnsi="Times New Roman" w:cs="Times New Roman"/>
                <w:sz w:val="20"/>
                <w:szCs w:val="20"/>
              </w:rPr>
            </w:pPr>
            <w:r>
              <w:rPr>
                <w:rFonts w:ascii="Times New Roman" w:hAnsi="Times New Roman" w:cs="Times New Roman"/>
                <w:sz w:val="20"/>
                <w:szCs w:val="20"/>
              </w:rPr>
              <w:t>Усадьба Кара: колокольня церкви Покрова, церковно-приходская школа, парк</w:t>
            </w:r>
          </w:p>
        </w:tc>
        <w:tc>
          <w:tcPr>
            <w:tcW w:w="1843" w:type="dxa"/>
            <w:shd w:val="clear" w:color="auto" w:fill="auto"/>
          </w:tcPr>
          <w:p w14:paraId="6B4C5A22" w14:textId="77777777" w:rsidR="00AD3E6E" w:rsidRPr="00F26C96" w:rsidRDefault="00AD3E6E" w:rsidP="008732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Последняя четверть</w:t>
            </w:r>
            <w:r w:rsidRPr="0013637E">
              <w:rPr>
                <w:rFonts w:ascii="Times New Roman" w:hAnsi="Times New Roman" w:cs="Times New Roman"/>
                <w:sz w:val="20"/>
                <w:szCs w:val="20"/>
              </w:rPr>
              <w:t xml:space="preserve"> </w:t>
            </w:r>
            <w:r>
              <w:rPr>
                <w:rFonts w:ascii="Times New Roman" w:hAnsi="Times New Roman" w:cs="Times New Roman"/>
                <w:sz w:val="20"/>
                <w:szCs w:val="20"/>
                <w:lang w:val="en-US"/>
              </w:rPr>
              <w:t>XVIII</w:t>
            </w:r>
            <w:r>
              <w:rPr>
                <w:rFonts w:ascii="Times New Roman" w:hAnsi="Times New Roman" w:cs="Times New Roman"/>
                <w:sz w:val="20"/>
                <w:szCs w:val="20"/>
              </w:rPr>
              <w:t xml:space="preserve"> в., 1810 г., 1880-е гг.</w:t>
            </w:r>
          </w:p>
        </w:tc>
        <w:tc>
          <w:tcPr>
            <w:tcW w:w="4975" w:type="dxa"/>
            <w:shd w:val="clear" w:color="auto" w:fill="auto"/>
          </w:tcPr>
          <w:p w14:paraId="6B2AB439" w14:textId="77777777" w:rsidR="00AD3E6E" w:rsidRPr="0013637E" w:rsidRDefault="00AD3E6E" w:rsidP="00873242">
            <w:pPr>
              <w:spacing w:after="0" w:line="240" w:lineRule="auto"/>
              <w:rPr>
                <w:rFonts w:ascii="Times New Roman" w:hAnsi="Times New Roman" w:cs="Times New Roman"/>
                <w:sz w:val="20"/>
                <w:szCs w:val="20"/>
              </w:rPr>
            </w:pPr>
            <w:r w:rsidRPr="00F26C96">
              <w:rPr>
                <w:rFonts w:ascii="Times New Roman" w:hAnsi="Times New Roman" w:cs="Times New Roman"/>
                <w:sz w:val="20"/>
                <w:szCs w:val="20"/>
              </w:rPr>
              <w:t>с. Кольцово</w:t>
            </w:r>
            <w:r>
              <w:rPr>
                <w:rFonts w:ascii="Times New Roman" w:hAnsi="Times New Roman" w:cs="Times New Roman"/>
                <w:sz w:val="20"/>
                <w:szCs w:val="20"/>
              </w:rPr>
              <w:t>, ул. Лесная, 11</w:t>
            </w:r>
          </w:p>
        </w:tc>
      </w:tr>
      <w:tr w:rsidR="00AD3E6E" w:rsidRPr="00F26C96" w14:paraId="54399C82" w14:textId="77777777" w:rsidTr="0041006E">
        <w:tc>
          <w:tcPr>
            <w:tcW w:w="562" w:type="dxa"/>
            <w:shd w:val="clear" w:color="auto" w:fill="auto"/>
          </w:tcPr>
          <w:p w14:paraId="19F608E6"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0EC00DB7" w14:textId="77777777" w:rsidR="00AD3E6E" w:rsidRPr="00F26C96" w:rsidRDefault="00AD3E6E" w:rsidP="008732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Колокольня церкви Покрова</w:t>
            </w:r>
          </w:p>
        </w:tc>
        <w:tc>
          <w:tcPr>
            <w:tcW w:w="1843" w:type="dxa"/>
            <w:shd w:val="clear" w:color="auto" w:fill="auto"/>
          </w:tcPr>
          <w:p w14:paraId="78DAD4C2" w14:textId="77777777" w:rsidR="00AD3E6E" w:rsidRPr="00F26C96" w:rsidRDefault="00AD3E6E" w:rsidP="00873242">
            <w:pPr>
              <w:spacing w:after="0" w:line="240" w:lineRule="auto"/>
              <w:jc w:val="center"/>
              <w:rPr>
                <w:rFonts w:ascii="Times New Roman" w:hAnsi="Times New Roman" w:cs="Times New Roman"/>
                <w:sz w:val="20"/>
                <w:szCs w:val="20"/>
              </w:rPr>
            </w:pPr>
            <w:smartTag w:uri="urn:schemas-microsoft-com:office:smarttags" w:element="metricconverter">
              <w:smartTagPr>
                <w:attr w:name="ProductID" w:val="1810 г"/>
              </w:smartTagPr>
              <w:r w:rsidRPr="00F26C96">
                <w:rPr>
                  <w:rFonts w:ascii="Times New Roman" w:hAnsi="Times New Roman" w:cs="Times New Roman"/>
                  <w:sz w:val="20"/>
                  <w:szCs w:val="20"/>
                </w:rPr>
                <w:t>1810 г</w:t>
              </w:r>
            </w:smartTag>
            <w:r w:rsidRPr="00F26C96">
              <w:rPr>
                <w:rFonts w:ascii="Times New Roman" w:hAnsi="Times New Roman" w:cs="Times New Roman"/>
                <w:sz w:val="20"/>
                <w:szCs w:val="20"/>
              </w:rPr>
              <w:t>.</w:t>
            </w:r>
          </w:p>
        </w:tc>
        <w:tc>
          <w:tcPr>
            <w:tcW w:w="4975" w:type="dxa"/>
            <w:shd w:val="clear" w:color="auto" w:fill="auto"/>
          </w:tcPr>
          <w:p w14:paraId="7E2107EA"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 Кольцово, ул. Лесная 11</w:t>
            </w:r>
          </w:p>
        </w:tc>
      </w:tr>
      <w:tr w:rsidR="00AD3E6E" w:rsidRPr="00F26C96" w14:paraId="30571DFE" w14:textId="77777777" w:rsidTr="0041006E">
        <w:tc>
          <w:tcPr>
            <w:tcW w:w="562" w:type="dxa"/>
            <w:shd w:val="clear" w:color="auto" w:fill="auto"/>
          </w:tcPr>
          <w:p w14:paraId="413614D9"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52CA98B4" w14:textId="77777777" w:rsidR="00AD3E6E" w:rsidRDefault="00AD3E6E" w:rsidP="008732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Церковно-приходская школа</w:t>
            </w:r>
          </w:p>
        </w:tc>
        <w:tc>
          <w:tcPr>
            <w:tcW w:w="1843" w:type="dxa"/>
            <w:shd w:val="clear" w:color="auto" w:fill="auto"/>
          </w:tcPr>
          <w:p w14:paraId="4151235B" w14:textId="77777777" w:rsidR="00AD3E6E" w:rsidRPr="00F26C96" w:rsidRDefault="00AD3E6E" w:rsidP="008732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1880-е гг.</w:t>
            </w:r>
          </w:p>
        </w:tc>
        <w:tc>
          <w:tcPr>
            <w:tcW w:w="4975" w:type="dxa"/>
            <w:shd w:val="clear" w:color="auto" w:fill="auto"/>
          </w:tcPr>
          <w:p w14:paraId="60C63E76" w14:textId="77777777" w:rsidR="00AD3E6E" w:rsidRPr="00F26C96" w:rsidRDefault="00AD3E6E" w:rsidP="008732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 Кольцово, ул. Лесная, 11</w:t>
            </w:r>
          </w:p>
        </w:tc>
      </w:tr>
      <w:tr w:rsidR="00AD3E6E" w:rsidRPr="00F26C96" w14:paraId="72321BAE" w14:textId="77777777" w:rsidTr="0041006E">
        <w:tc>
          <w:tcPr>
            <w:tcW w:w="9648" w:type="dxa"/>
            <w:gridSpan w:val="4"/>
            <w:shd w:val="clear" w:color="auto" w:fill="auto"/>
          </w:tcPr>
          <w:p w14:paraId="19266D0C" w14:textId="77777777" w:rsidR="00AD3E6E" w:rsidRPr="00F26C96" w:rsidRDefault="00AD3E6E" w:rsidP="008732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Местное значение сельского поселения</w:t>
            </w:r>
          </w:p>
        </w:tc>
      </w:tr>
      <w:tr w:rsidR="00AD3E6E" w:rsidRPr="00F26C96" w14:paraId="569C0991" w14:textId="77777777" w:rsidTr="0041006E">
        <w:tc>
          <w:tcPr>
            <w:tcW w:w="562" w:type="dxa"/>
            <w:shd w:val="clear" w:color="auto" w:fill="auto"/>
          </w:tcPr>
          <w:p w14:paraId="075CD681"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0F9DC2BF"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Камнеобрабатывающая мастерская</w:t>
            </w:r>
          </w:p>
        </w:tc>
        <w:tc>
          <w:tcPr>
            <w:tcW w:w="1843" w:type="dxa"/>
            <w:shd w:val="clear" w:color="auto" w:fill="auto"/>
          </w:tcPr>
          <w:p w14:paraId="3244CF7C"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w:t>
            </w:r>
          </w:p>
        </w:tc>
        <w:tc>
          <w:tcPr>
            <w:tcW w:w="4975" w:type="dxa"/>
            <w:shd w:val="clear" w:color="auto" w:fill="auto"/>
          </w:tcPr>
          <w:p w14:paraId="14D8A76F"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Ферзиковский р-н, в </w:t>
            </w:r>
            <w:smartTag w:uri="urn:schemas-microsoft-com:office:smarttags" w:element="metricconverter">
              <w:smartTagPr>
                <w:attr w:name="ProductID" w:val="1,5 км"/>
              </w:smartTagPr>
              <w:r w:rsidRPr="00F26C96">
                <w:rPr>
                  <w:rFonts w:ascii="Times New Roman" w:hAnsi="Times New Roman" w:cs="Times New Roman"/>
                  <w:sz w:val="20"/>
                  <w:szCs w:val="20"/>
                </w:rPr>
                <w:t>1,5 км</w:t>
              </w:r>
            </w:smartTag>
            <w:r w:rsidRPr="00F26C96">
              <w:rPr>
                <w:rFonts w:ascii="Times New Roman" w:hAnsi="Times New Roman" w:cs="Times New Roman"/>
                <w:sz w:val="20"/>
                <w:szCs w:val="20"/>
              </w:rPr>
              <w:t xml:space="preserve"> к западу от д.Воронино, на л.б. р. Оки</w:t>
            </w:r>
          </w:p>
        </w:tc>
      </w:tr>
      <w:tr w:rsidR="00AD3E6E" w:rsidRPr="00F26C96" w14:paraId="4B71E9D9" w14:textId="77777777" w:rsidTr="0041006E">
        <w:tc>
          <w:tcPr>
            <w:tcW w:w="562" w:type="dxa"/>
            <w:shd w:val="clear" w:color="auto" w:fill="auto"/>
          </w:tcPr>
          <w:p w14:paraId="3B27DB04"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0309EC0B"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Стоянка «Воронинские пески»</w:t>
            </w:r>
          </w:p>
        </w:tc>
        <w:tc>
          <w:tcPr>
            <w:tcW w:w="1843" w:type="dxa"/>
            <w:shd w:val="clear" w:color="auto" w:fill="auto"/>
          </w:tcPr>
          <w:p w14:paraId="2EB10F54"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III – II тыс. до н.э.</w:t>
            </w:r>
          </w:p>
        </w:tc>
        <w:tc>
          <w:tcPr>
            <w:tcW w:w="4975" w:type="dxa"/>
            <w:shd w:val="clear" w:color="auto" w:fill="auto"/>
          </w:tcPr>
          <w:p w14:paraId="59A5DF3C"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Воронино, на лев. Берегу р. Оки, на песчаной отмели, в </w:t>
            </w:r>
            <w:smartTag w:uri="urn:schemas-microsoft-com:office:smarttags" w:element="metricconverter">
              <w:smartTagPr>
                <w:attr w:name="ProductID" w:val="1 км"/>
              </w:smartTagPr>
              <w:r w:rsidRPr="00F26C96">
                <w:rPr>
                  <w:rFonts w:ascii="Times New Roman" w:hAnsi="Times New Roman" w:cs="Times New Roman"/>
                  <w:sz w:val="20"/>
                  <w:szCs w:val="20"/>
                </w:rPr>
                <w:t>1 км</w:t>
              </w:r>
            </w:smartTag>
            <w:r w:rsidRPr="00F26C96">
              <w:rPr>
                <w:rFonts w:ascii="Times New Roman" w:hAnsi="Times New Roman" w:cs="Times New Roman"/>
                <w:sz w:val="20"/>
                <w:szCs w:val="20"/>
              </w:rPr>
              <w:t>. от д. Воронино</w:t>
            </w:r>
          </w:p>
        </w:tc>
      </w:tr>
      <w:tr w:rsidR="00AD3E6E" w:rsidRPr="00F26C96" w14:paraId="39341FEA" w14:textId="77777777" w:rsidTr="0041006E">
        <w:tc>
          <w:tcPr>
            <w:tcW w:w="562" w:type="dxa"/>
            <w:shd w:val="clear" w:color="auto" w:fill="auto"/>
          </w:tcPr>
          <w:p w14:paraId="6C24F6A2"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611685A8"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Стоянка</w:t>
            </w:r>
          </w:p>
        </w:tc>
        <w:tc>
          <w:tcPr>
            <w:tcW w:w="1843" w:type="dxa"/>
            <w:shd w:val="clear" w:color="auto" w:fill="auto"/>
          </w:tcPr>
          <w:p w14:paraId="381271F2"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неолит</w:t>
            </w:r>
          </w:p>
        </w:tc>
        <w:tc>
          <w:tcPr>
            <w:tcW w:w="4975" w:type="dxa"/>
            <w:shd w:val="clear" w:color="auto" w:fill="auto"/>
          </w:tcPr>
          <w:p w14:paraId="36AA2AAE"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с. Кольцово, </w:t>
            </w:r>
            <w:smartTag w:uri="urn:schemas-microsoft-com:office:smarttags" w:element="metricconverter">
              <w:smartTagPr>
                <w:attr w:name="ProductID" w:val="3 км"/>
              </w:smartTagPr>
              <w:r w:rsidRPr="00F26C96">
                <w:rPr>
                  <w:rFonts w:ascii="Times New Roman" w:hAnsi="Times New Roman" w:cs="Times New Roman"/>
                  <w:sz w:val="20"/>
                  <w:szCs w:val="20"/>
                </w:rPr>
                <w:t>3 км</w:t>
              </w:r>
            </w:smartTag>
            <w:r w:rsidRPr="00F26C96">
              <w:rPr>
                <w:rFonts w:ascii="Times New Roman" w:hAnsi="Times New Roman" w:cs="Times New Roman"/>
                <w:sz w:val="20"/>
                <w:szCs w:val="20"/>
              </w:rPr>
              <w:t>. К юго-востоку от села</w:t>
            </w:r>
          </w:p>
        </w:tc>
      </w:tr>
      <w:tr w:rsidR="00AD3E6E" w:rsidRPr="00F26C96" w14:paraId="4C5E44F1" w14:textId="77777777" w:rsidTr="0041006E">
        <w:tc>
          <w:tcPr>
            <w:tcW w:w="562" w:type="dxa"/>
            <w:shd w:val="clear" w:color="auto" w:fill="auto"/>
          </w:tcPr>
          <w:p w14:paraId="1FB93185"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1EAD892B"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w:t>
            </w:r>
          </w:p>
        </w:tc>
        <w:tc>
          <w:tcPr>
            <w:tcW w:w="1843" w:type="dxa"/>
            <w:shd w:val="clear" w:color="auto" w:fill="auto"/>
          </w:tcPr>
          <w:p w14:paraId="027405E6"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III – V вв., IV – XVII вв.</w:t>
            </w:r>
          </w:p>
        </w:tc>
        <w:tc>
          <w:tcPr>
            <w:tcW w:w="4975" w:type="dxa"/>
            <w:shd w:val="clear" w:color="auto" w:fill="auto"/>
          </w:tcPr>
          <w:p w14:paraId="381302C6"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Тимофеевка (Тимашевка), </w:t>
            </w:r>
            <w:smartTag w:uri="urn:schemas-microsoft-com:office:smarttags" w:element="metricconverter">
              <w:smartTagPr>
                <w:attr w:name="ProductID" w:val="2 км"/>
              </w:smartTagPr>
              <w:r w:rsidRPr="00F26C96">
                <w:rPr>
                  <w:rFonts w:ascii="Times New Roman" w:hAnsi="Times New Roman" w:cs="Times New Roman"/>
                  <w:sz w:val="20"/>
                  <w:szCs w:val="20"/>
                </w:rPr>
                <w:t>2 км</w:t>
              </w:r>
            </w:smartTag>
            <w:r w:rsidRPr="00F26C96">
              <w:rPr>
                <w:rFonts w:ascii="Times New Roman" w:hAnsi="Times New Roman" w:cs="Times New Roman"/>
                <w:sz w:val="20"/>
                <w:szCs w:val="20"/>
              </w:rPr>
              <w:t xml:space="preserve"> к востоку от деревни</w:t>
            </w:r>
          </w:p>
        </w:tc>
      </w:tr>
      <w:tr w:rsidR="00AD3E6E" w:rsidRPr="00F26C96" w14:paraId="1AC9F936" w14:textId="77777777" w:rsidTr="0041006E">
        <w:tc>
          <w:tcPr>
            <w:tcW w:w="562" w:type="dxa"/>
            <w:shd w:val="clear" w:color="auto" w:fill="auto"/>
          </w:tcPr>
          <w:p w14:paraId="5787A851"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0A51124E"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Поселение 2</w:t>
            </w:r>
          </w:p>
        </w:tc>
        <w:tc>
          <w:tcPr>
            <w:tcW w:w="1843" w:type="dxa"/>
            <w:shd w:val="clear" w:color="auto" w:fill="auto"/>
          </w:tcPr>
          <w:p w14:paraId="6337FCDF"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Мезолит, I тыс. н.э., XV-XVII вв.</w:t>
            </w:r>
          </w:p>
        </w:tc>
        <w:tc>
          <w:tcPr>
            <w:tcW w:w="4975" w:type="dxa"/>
            <w:shd w:val="clear" w:color="auto" w:fill="auto"/>
          </w:tcPr>
          <w:p w14:paraId="75ECDC3D"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Тимофеевка, </w:t>
            </w:r>
            <w:smartTag w:uri="urn:schemas-microsoft-com:office:smarttags" w:element="metricconverter">
              <w:smartTagPr>
                <w:attr w:name="ProductID" w:val="0,5 км"/>
              </w:smartTagPr>
              <w:r w:rsidRPr="00F26C96">
                <w:rPr>
                  <w:rFonts w:ascii="Times New Roman" w:hAnsi="Times New Roman" w:cs="Times New Roman"/>
                  <w:sz w:val="20"/>
                  <w:szCs w:val="20"/>
                </w:rPr>
                <w:t>0,5 км</w:t>
              </w:r>
            </w:smartTag>
            <w:r w:rsidRPr="00F26C96">
              <w:rPr>
                <w:rFonts w:ascii="Times New Roman" w:hAnsi="Times New Roman" w:cs="Times New Roman"/>
                <w:sz w:val="20"/>
                <w:szCs w:val="20"/>
              </w:rPr>
              <w:t xml:space="preserve"> к северо-западу</w:t>
            </w:r>
          </w:p>
        </w:tc>
      </w:tr>
      <w:tr w:rsidR="00AD3E6E" w:rsidRPr="00F26C96" w14:paraId="747D33B1" w14:textId="77777777" w:rsidTr="0041006E">
        <w:tc>
          <w:tcPr>
            <w:tcW w:w="562" w:type="dxa"/>
            <w:shd w:val="clear" w:color="auto" w:fill="auto"/>
          </w:tcPr>
          <w:p w14:paraId="516A5991"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77FAFE6B"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 1</w:t>
            </w:r>
          </w:p>
        </w:tc>
        <w:tc>
          <w:tcPr>
            <w:tcW w:w="1843" w:type="dxa"/>
            <w:shd w:val="clear" w:color="auto" w:fill="auto"/>
          </w:tcPr>
          <w:p w14:paraId="72FF3A8A"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XVI – XVII вв. и позже</w:t>
            </w:r>
          </w:p>
        </w:tc>
        <w:tc>
          <w:tcPr>
            <w:tcW w:w="4975" w:type="dxa"/>
            <w:shd w:val="clear" w:color="auto" w:fill="auto"/>
          </w:tcPr>
          <w:p w14:paraId="4475C116"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Кашурки, в </w:t>
            </w:r>
            <w:smartTag w:uri="urn:schemas-microsoft-com:office:smarttags" w:element="metricconverter">
              <w:smartTagPr>
                <w:attr w:name="ProductID" w:val="0,6 км"/>
              </w:smartTagPr>
              <w:r w:rsidRPr="00F26C96">
                <w:rPr>
                  <w:rFonts w:ascii="Times New Roman" w:hAnsi="Times New Roman" w:cs="Times New Roman"/>
                  <w:sz w:val="20"/>
                  <w:szCs w:val="20"/>
                </w:rPr>
                <w:t>0,6 км</w:t>
              </w:r>
            </w:smartTag>
            <w:r w:rsidRPr="00F26C96">
              <w:rPr>
                <w:rFonts w:ascii="Times New Roman" w:hAnsi="Times New Roman" w:cs="Times New Roman"/>
                <w:sz w:val="20"/>
                <w:szCs w:val="20"/>
              </w:rPr>
              <w:t xml:space="preserve"> к северо-востоку от деревни</w:t>
            </w:r>
          </w:p>
        </w:tc>
      </w:tr>
      <w:tr w:rsidR="00AD3E6E" w:rsidRPr="00F26C96" w14:paraId="16EEED65" w14:textId="77777777" w:rsidTr="0041006E">
        <w:tc>
          <w:tcPr>
            <w:tcW w:w="562" w:type="dxa"/>
            <w:shd w:val="clear" w:color="auto" w:fill="auto"/>
          </w:tcPr>
          <w:p w14:paraId="0235112E"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48E0B933"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 2</w:t>
            </w:r>
          </w:p>
        </w:tc>
        <w:tc>
          <w:tcPr>
            <w:tcW w:w="1843" w:type="dxa"/>
            <w:shd w:val="clear" w:color="auto" w:fill="auto"/>
          </w:tcPr>
          <w:p w14:paraId="702DA8CD"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XVI – XVII вв.</w:t>
            </w:r>
          </w:p>
        </w:tc>
        <w:tc>
          <w:tcPr>
            <w:tcW w:w="4975" w:type="dxa"/>
            <w:shd w:val="clear" w:color="auto" w:fill="auto"/>
          </w:tcPr>
          <w:p w14:paraId="22B1B80F"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Кашурки, в </w:t>
            </w:r>
            <w:smartTag w:uri="urn:schemas-microsoft-com:office:smarttags" w:element="metricconverter">
              <w:smartTagPr>
                <w:attr w:name="ProductID" w:val="0,55 км"/>
              </w:smartTagPr>
              <w:r w:rsidRPr="00F26C96">
                <w:rPr>
                  <w:rFonts w:ascii="Times New Roman" w:hAnsi="Times New Roman" w:cs="Times New Roman"/>
                  <w:sz w:val="20"/>
                  <w:szCs w:val="20"/>
                </w:rPr>
                <w:t>0,55 км</w:t>
              </w:r>
            </w:smartTag>
            <w:r w:rsidRPr="00F26C96">
              <w:rPr>
                <w:rFonts w:ascii="Times New Roman" w:hAnsi="Times New Roman" w:cs="Times New Roman"/>
                <w:sz w:val="20"/>
                <w:szCs w:val="20"/>
              </w:rPr>
              <w:t xml:space="preserve"> к северо-востоку от деревни, и в </w:t>
            </w:r>
            <w:smartTag w:uri="urn:schemas-microsoft-com:office:smarttags" w:element="metricconverter">
              <w:smartTagPr>
                <w:attr w:name="ProductID" w:val="0,3 км"/>
              </w:smartTagPr>
              <w:r w:rsidRPr="00F26C96">
                <w:rPr>
                  <w:rFonts w:ascii="Times New Roman" w:hAnsi="Times New Roman" w:cs="Times New Roman"/>
                  <w:sz w:val="20"/>
                  <w:szCs w:val="20"/>
                </w:rPr>
                <w:t>0,3 км</w:t>
              </w:r>
            </w:smartTag>
            <w:r w:rsidRPr="00F26C96">
              <w:rPr>
                <w:rFonts w:ascii="Times New Roman" w:hAnsi="Times New Roman" w:cs="Times New Roman"/>
                <w:sz w:val="20"/>
                <w:szCs w:val="20"/>
              </w:rPr>
              <w:t xml:space="preserve"> от селища1</w:t>
            </w:r>
          </w:p>
        </w:tc>
      </w:tr>
      <w:tr w:rsidR="00AD3E6E" w:rsidRPr="00F26C96" w14:paraId="274A1761" w14:textId="77777777" w:rsidTr="0041006E">
        <w:tc>
          <w:tcPr>
            <w:tcW w:w="562" w:type="dxa"/>
            <w:shd w:val="clear" w:color="auto" w:fill="auto"/>
          </w:tcPr>
          <w:p w14:paraId="6715FC47"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517C1FA9"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 3</w:t>
            </w:r>
          </w:p>
        </w:tc>
        <w:tc>
          <w:tcPr>
            <w:tcW w:w="1843" w:type="dxa"/>
            <w:shd w:val="clear" w:color="auto" w:fill="auto"/>
          </w:tcPr>
          <w:p w14:paraId="21D77781"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1-я пол. I тыс.н.э., XVI- XVII вв.</w:t>
            </w:r>
          </w:p>
        </w:tc>
        <w:tc>
          <w:tcPr>
            <w:tcW w:w="4975" w:type="dxa"/>
            <w:shd w:val="clear" w:color="auto" w:fill="auto"/>
          </w:tcPr>
          <w:p w14:paraId="621052EC"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Кашурки, в </w:t>
            </w:r>
            <w:smartTag w:uri="urn:schemas-microsoft-com:office:smarttags" w:element="metricconverter">
              <w:smartTagPr>
                <w:attr w:name="ProductID" w:val="0,4 км"/>
              </w:smartTagPr>
              <w:r w:rsidRPr="00F26C96">
                <w:rPr>
                  <w:rFonts w:ascii="Times New Roman" w:hAnsi="Times New Roman" w:cs="Times New Roman"/>
                  <w:sz w:val="20"/>
                  <w:szCs w:val="20"/>
                </w:rPr>
                <w:t>0,4 км</w:t>
              </w:r>
            </w:smartTag>
            <w:r w:rsidRPr="00F26C96">
              <w:rPr>
                <w:rFonts w:ascii="Times New Roman" w:hAnsi="Times New Roman" w:cs="Times New Roman"/>
                <w:sz w:val="20"/>
                <w:szCs w:val="20"/>
              </w:rPr>
              <w:t xml:space="preserve"> к юго-востоку от деревни, и в </w:t>
            </w:r>
            <w:smartTag w:uri="urn:schemas-microsoft-com:office:smarttags" w:element="metricconverter">
              <w:smartTagPr>
                <w:attr w:name="ProductID" w:val="0,75 км"/>
              </w:smartTagPr>
              <w:r w:rsidRPr="00F26C96">
                <w:rPr>
                  <w:rFonts w:ascii="Times New Roman" w:hAnsi="Times New Roman" w:cs="Times New Roman"/>
                  <w:sz w:val="20"/>
                  <w:szCs w:val="20"/>
                </w:rPr>
                <w:t>0,75 км</w:t>
              </w:r>
            </w:smartTag>
            <w:r w:rsidRPr="00F26C96">
              <w:rPr>
                <w:rFonts w:ascii="Times New Roman" w:hAnsi="Times New Roman" w:cs="Times New Roman"/>
                <w:sz w:val="20"/>
                <w:szCs w:val="20"/>
              </w:rPr>
              <w:t xml:space="preserve"> к юго-юго-востоку от селища2</w:t>
            </w:r>
          </w:p>
        </w:tc>
      </w:tr>
      <w:tr w:rsidR="00AD3E6E" w:rsidRPr="00F26C96" w14:paraId="472F6BDE" w14:textId="77777777" w:rsidTr="0041006E">
        <w:tc>
          <w:tcPr>
            <w:tcW w:w="562" w:type="dxa"/>
            <w:shd w:val="clear" w:color="auto" w:fill="auto"/>
          </w:tcPr>
          <w:p w14:paraId="606FB070"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37D0AE7A"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 4</w:t>
            </w:r>
          </w:p>
        </w:tc>
        <w:tc>
          <w:tcPr>
            <w:tcW w:w="1843" w:type="dxa"/>
            <w:shd w:val="clear" w:color="auto" w:fill="auto"/>
          </w:tcPr>
          <w:p w14:paraId="5BC2467A"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XVI- XVII вв. и позже</w:t>
            </w:r>
          </w:p>
        </w:tc>
        <w:tc>
          <w:tcPr>
            <w:tcW w:w="4975" w:type="dxa"/>
            <w:shd w:val="clear" w:color="auto" w:fill="auto"/>
          </w:tcPr>
          <w:p w14:paraId="47168D16"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Кашурки, в </w:t>
            </w:r>
            <w:smartTag w:uri="urn:schemas-microsoft-com:office:smarttags" w:element="metricconverter">
              <w:smartTagPr>
                <w:attr w:name="ProductID" w:val="0,25 км"/>
              </w:smartTagPr>
              <w:r w:rsidRPr="00F26C96">
                <w:rPr>
                  <w:rFonts w:ascii="Times New Roman" w:hAnsi="Times New Roman" w:cs="Times New Roman"/>
                  <w:sz w:val="20"/>
                  <w:szCs w:val="20"/>
                </w:rPr>
                <w:t>0,25 км</w:t>
              </w:r>
            </w:smartTag>
            <w:r w:rsidRPr="00F26C96">
              <w:rPr>
                <w:rFonts w:ascii="Times New Roman" w:hAnsi="Times New Roman" w:cs="Times New Roman"/>
                <w:sz w:val="20"/>
                <w:szCs w:val="20"/>
              </w:rPr>
              <w:t xml:space="preserve"> к юго-западу от деревни</w:t>
            </w:r>
          </w:p>
        </w:tc>
      </w:tr>
      <w:tr w:rsidR="00AD3E6E" w:rsidRPr="00F26C96" w14:paraId="4EDBE211" w14:textId="77777777" w:rsidTr="0041006E">
        <w:tc>
          <w:tcPr>
            <w:tcW w:w="562" w:type="dxa"/>
            <w:shd w:val="clear" w:color="auto" w:fill="auto"/>
          </w:tcPr>
          <w:p w14:paraId="014A0C8D"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10D03C17"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 5</w:t>
            </w:r>
          </w:p>
        </w:tc>
        <w:tc>
          <w:tcPr>
            <w:tcW w:w="1843" w:type="dxa"/>
            <w:shd w:val="clear" w:color="auto" w:fill="auto"/>
          </w:tcPr>
          <w:p w14:paraId="1F9E010C"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XVI- XVII вв.</w:t>
            </w:r>
          </w:p>
        </w:tc>
        <w:tc>
          <w:tcPr>
            <w:tcW w:w="4975" w:type="dxa"/>
            <w:shd w:val="clear" w:color="auto" w:fill="auto"/>
          </w:tcPr>
          <w:p w14:paraId="0B9ADB4D"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Кашурки, расположено на юго-западной окраине деревни, в </w:t>
            </w:r>
            <w:smartTag w:uri="urn:schemas-microsoft-com:office:smarttags" w:element="metricconverter">
              <w:smartTagPr>
                <w:attr w:name="ProductID" w:val="0,3 км"/>
              </w:smartTagPr>
              <w:r w:rsidRPr="00F26C96">
                <w:rPr>
                  <w:rFonts w:ascii="Times New Roman" w:hAnsi="Times New Roman" w:cs="Times New Roman"/>
                  <w:sz w:val="20"/>
                  <w:szCs w:val="20"/>
                </w:rPr>
                <w:t>0,3 км</w:t>
              </w:r>
            </w:smartTag>
            <w:r w:rsidRPr="00F26C96">
              <w:rPr>
                <w:rFonts w:ascii="Times New Roman" w:hAnsi="Times New Roman" w:cs="Times New Roman"/>
                <w:sz w:val="20"/>
                <w:szCs w:val="20"/>
              </w:rPr>
              <w:t xml:space="preserve"> к востоку от селища 4</w:t>
            </w:r>
          </w:p>
        </w:tc>
      </w:tr>
      <w:tr w:rsidR="00AD3E6E" w:rsidRPr="00F26C96" w14:paraId="4B0B3E14" w14:textId="77777777" w:rsidTr="0041006E">
        <w:tc>
          <w:tcPr>
            <w:tcW w:w="562" w:type="dxa"/>
            <w:shd w:val="clear" w:color="auto" w:fill="auto"/>
          </w:tcPr>
          <w:p w14:paraId="647C7423"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15804FAA"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w:t>
            </w:r>
          </w:p>
        </w:tc>
        <w:tc>
          <w:tcPr>
            <w:tcW w:w="1843" w:type="dxa"/>
            <w:shd w:val="clear" w:color="auto" w:fill="auto"/>
          </w:tcPr>
          <w:p w14:paraId="767CE447"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XVI- XVII вв. и позже</w:t>
            </w:r>
          </w:p>
        </w:tc>
        <w:tc>
          <w:tcPr>
            <w:tcW w:w="4975" w:type="dxa"/>
            <w:shd w:val="clear" w:color="auto" w:fill="auto"/>
          </w:tcPr>
          <w:p w14:paraId="304E687D"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Шахово, расположено в </w:t>
            </w:r>
            <w:smartTag w:uri="urn:schemas-microsoft-com:office:smarttags" w:element="metricconverter">
              <w:smartTagPr>
                <w:attr w:name="ProductID" w:val="1 км"/>
              </w:smartTagPr>
              <w:r w:rsidRPr="00F26C96">
                <w:rPr>
                  <w:rFonts w:ascii="Times New Roman" w:hAnsi="Times New Roman" w:cs="Times New Roman"/>
                  <w:sz w:val="20"/>
                  <w:szCs w:val="20"/>
                </w:rPr>
                <w:t>1 км</w:t>
              </w:r>
            </w:smartTag>
            <w:r w:rsidRPr="00F26C96">
              <w:rPr>
                <w:rFonts w:ascii="Times New Roman" w:hAnsi="Times New Roman" w:cs="Times New Roman"/>
                <w:sz w:val="20"/>
                <w:szCs w:val="20"/>
              </w:rPr>
              <w:t xml:space="preserve"> к югу от деревни</w:t>
            </w:r>
          </w:p>
        </w:tc>
      </w:tr>
      <w:tr w:rsidR="00AD3E6E" w:rsidRPr="00F26C96" w14:paraId="2AAF902D" w14:textId="77777777" w:rsidTr="0041006E">
        <w:tc>
          <w:tcPr>
            <w:tcW w:w="562" w:type="dxa"/>
            <w:shd w:val="clear" w:color="auto" w:fill="auto"/>
          </w:tcPr>
          <w:p w14:paraId="095967BA"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45ECF19C"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w:t>
            </w:r>
          </w:p>
        </w:tc>
        <w:tc>
          <w:tcPr>
            <w:tcW w:w="1843" w:type="dxa"/>
            <w:shd w:val="clear" w:color="auto" w:fill="auto"/>
          </w:tcPr>
          <w:p w14:paraId="2DFDB980"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XV- XVII вв.</w:t>
            </w:r>
          </w:p>
        </w:tc>
        <w:tc>
          <w:tcPr>
            <w:tcW w:w="4975" w:type="dxa"/>
            <w:shd w:val="clear" w:color="auto" w:fill="auto"/>
          </w:tcPr>
          <w:p w14:paraId="79C23671"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с. Кольцово, в </w:t>
            </w:r>
            <w:smartTag w:uri="urn:schemas-microsoft-com:office:smarttags" w:element="metricconverter">
              <w:smartTagPr>
                <w:attr w:name="ProductID" w:val="1,2 км"/>
              </w:smartTagPr>
              <w:r w:rsidRPr="00F26C96">
                <w:rPr>
                  <w:rFonts w:ascii="Times New Roman" w:hAnsi="Times New Roman" w:cs="Times New Roman"/>
                  <w:sz w:val="20"/>
                  <w:szCs w:val="20"/>
                </w:rPr>
                <w:t>1,2 км</w:t>
              </w:r>
            </w:smartTag>
            <w:r w:rsidRPr="00F26C96">
              <w:rPr>
                <w:rFonts w:ascii="Times New Roman" w:hAnsi="Times New Roman" w:cs="Times New Roman"/>
                <w:sz w:val="20"/>
                <w:szCs w:val="20"/>
              </w:rPr>
              <w:t xml:space="preserve"> к востоку от кладбища села</w:t>
            </w:r>
          </w:p>
        </w:tc>
      </w:tr>
      <w:tr w:rsidR="00AD3E6E" w:rsidRPr="00F26C96" w14:paraId="65A15645" w14:textId="77777777" w:rsidTr="0041006E">
        <w:tc>
          <w:tcPr>
            <w:tcW w:w="562" w:type="dxa"/>
            <w:shd w:val="clear" w:color="auto" w:fill="auto"/>
          </w:tcPr>
          <w:p w14:paraId="2C3AE365"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6A325362"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 1</w:t>
            </w:r>
          </w:p>
        </w:tc>
        <w:tc>
          <w:tcPr>
            <w:tcW w:w="1843" w:type="dxa"/>
            <w:shd w:val="clear" w:color="auto" w:fill="auto"/>
          </w:tcPr>
          <w:p w14:paraId="27B5D190"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XVI- XVII вв. и позже</w:t>
            </w:r>
          </w:p>
        </w:tc>
        <w:tc>
          <w:tcPr>
            <w:tcW w:w="4975" w:type="dxa"/>
            <w:shd w:val="clear" w:color="auto" w:fill="auto"/>
          </w:tcPr>
          <w:p w14:paraId="05353791"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Воронино, в </w:t>
            </w:r>
            <w:smartTag w:uri="urn:schemas-microsoft-com:office:smarttags" w:element="metricconverter">
              <w:smartTagPr>
                <w:attr w:name="ProductID" w:val="0,8 км"/>
              </w:smartTagPr>
              <w:r w:rsidRPr="00F26C96">
                <w:rPr>
                  <w:rFonts w:ascii="Times New Roman" w:hAnsi="Times New Roman" w:cs="Times New Roman"/>
                  <w:sz w:val="20"/>
                  <w:szCs w:val="20"/>
                </w:rPr>
                <w:t>0,8 км</w:t>
              </w:r>
            </w:smartTag>
            <w:r w:rsidRPr="00F26C96">
              <w:rPr>
                <w:rFonts w:ascii="Times New Roman" w:hAnsi="Times New Roman" w:cs="Times New Roman"/>
                <w:sz w:val="20"/>
                <w:szCs w:val="20"/>
              </w:rPr>
              <w:t xml:space="preserve"> к северо-востоку от деревни</w:t>
            </w:r>
          </w:p>
        </w:tc>
      </w:tr>
      <w:tr w:rsidR="00AD3E6E" w:rsidRPr="00F26C96" w14:paraId="06245F74" w14:textId="77777777" w:rsidTr="0041006E">
        <w:tc>
          <w:tcPr>
            <w:tcW w:w="562" w:type="dxa"/>
            <w:shd w:val="clear" w:color="auto" w:fill="auto"/>
          </w:tcPr>
          <w:p w14:paraId="79776F6D"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75FAAB0B"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 2</w:t>
            </w:r>
          </w:p>
        </w:tc>
        <w:tc>
          <w:tcPr>
            <w:tcW w:w="1843" w:type="dxa"/>
            <w:shd w:val="clear" w:color="auto" w:fill="auto"/>
          </w:tcPr>
          <w:p w14:paraId="2C80CE57"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XVI- XVII вв.</w:t>
            </w:r>
          </w:p>
        </w:tc>
        <w:tc>
          <w:tcPr>
            <w:tcW w:w="4975" w:type="dxa"/>
            <w:shd w:val="clear" w:color="auto" w:fill="auto"/>
          </w:tcPr>
          <w:p w14:paraId="6478B77F"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Воронино, в </w:t>
            </w:r>
            <w:smartTag w:uri="urn:schemas-microsoft-com:office:smarttags" w:element="metricconverter">
              <w:smartTagPr>
                <w:attr w:name="ProductID" w:val="0,4 км"/>
              </w:smartTagPr>
              <w:r w:rsidRPr="00F26C96">
                <w:rPr>
                  <w:rFonts w:ascii="Times New Roman" w:hAnsi="Times New Roman" w:cs="Times New Roman"/>
                  <w:sz w:val="20"/>
                  <w:szCs w:val="20"/>
                </w:rPr>
                <w:t>0,4 км</w:t>
              </w:r>
            </w:smartTag>
            <w:r w:rsidRPr="00F26C96">
              <w:rPr>
                <w:rFonts w:ascii="Times New Roman" w:hAnsi="Times New Roman" w:cs="Times New Roman"/>
                <w:sz w:val="20"/>
                <w:szCs w:val="20"/>
              </w:rPr>
              <w:t xml:space="preserve"> к юго-востоку</w:t>
            </w:r>
          </w:p>
        </w:tc>
      </w:tr>
      <w:tr w:rsidR="00AD3E6E" w:rsidRPr="00F26C96" w14:paraId="426B203C" w14:textId="77777777" w:rsidTr="0041006E">
        <w:tc>
          <w:tcPr>
            <w:tcW w:w="562" w:type="dxa"/>
            <w:shd w:val="clear" w:color="auto" w:fill="auto"/>
          </w:tcPr>
          <w:p w14:paraId="3C6E903A"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789FC58D"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 3</w:t>
            </w:r>
          </w:p>
        </w:tc>
        <w:tc>
          <w:tcPr>
            <w:tcW w:w="1843" w:type="dxa"/>
            <w:shd w:val="clear" w:color="auto" w:fill="auto"/>
          </w:tcPr>
          <w:p w14:paraId="246AB32D"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XVI- XVII вв.</w:t>
            </w:r>
          </w:p>
        </w:tc>
        <w:tc>
          <w:tcPr>
            <w:tcW w:w="4975" w:type="dxa"/>
            <w:shd w:val="clear" w:color="auto" w:fill="auto"/>
          </w:tcPr>
          <w:p w14:paraId="2C68900D"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Воронино, в </w:t>
            </w:r>
            <w:smartTag w:uri="urn:schemas-microsoft-com:office:smarttags" w:element="metricconverter">
              <w:smartTagPr>
                <w:attr w:name="ProductID" w:val="0,1 км"/>
              </w:smartTagPr>
              <w:r w:rsidRPr="00F26C96">
                <w:rPr>
                  <w:rFonts w:ascii="Times New Roman" w:hAnsi="Times New Roman" w:cs="Times New Roman"/>
                  <w:sz w:val="20"/>
                  <w:szCs w:val="20"/>
                </w:rPr>
                <w:t>0,1 км</w:t>
              </w:r>
            </w:smartTag>
            <w:r w:rsidRPr="00F26C96">
              <w:rPr>
                <w:rFonts w:ascii="Times New Roman" w:hAnsi="Times New Roman" w:cs="Times New Roman"/>
                <w:sz w:val="20"/>
                <w:szCs w:val="20"/>
              </w:rPr>
              <w:t xml:space="preserve"> к востоку</w:t>
            </w:r>
          </w:p>
        </w:tc>
      </w:tr>
      <w:tr w:rsidR="00AD3E6E" w:rsidRPr="00F26C96" w14:paraId="58F1F4BB" w14:textId="77777777" w:rsidTr="0041006E">
        <w:tc>
          <w:tcPr>
            <w:tcW w:w="562" w:type="dxa"/>
            <w:shd w:val="clear" w:color="auto" w:fill="auto"/>
          </w:tcPr>
          <w:p w14:paraId="22C06BA6"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4AEE8E94"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 4</w:t>
            </w:r>
          </w:p>
        </w:tc>
        <w:tc>
          <w:tcPr>
            <w:tcW w:w="1843" w:type="dxa"/>
            <w:shd w:val="clear" w:color="auto" w:fill="auto"/>
          </w:tcPr>
          <w:p w14:paraId="3CE0A459"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XVI- XVII вв.</w:t>
            </w:r>
          </w:p>
        </w:tc>
        <w:tc>
          <w:tcPr>
            <w:tcW w:w="4975" w:type="dxa"/>
            <w:shd w:val="clear" w:color="auto" w:fill="auto"/>
          </w:tcPr>
          <w:p w14:paraId="110DC958"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Воронино, в </w:t>
            </w:r>
            <w:smartTag w:uri="urn:schemas-microsoft-com:office:smarttags" w:element="metricconverter">
              <w:smartTagPr>
                <w:attr w:name="ProductID" w:val="0,25 км"/>
              </w:smartTagPr>
              <w:r w:rsidRPr="00F26C96">
                <w:rPr>
                  <w:rFonts w:ascii="Times New Roman" w:hAnsi="Times New Roman" w:cs="Times New Roman"/>
                  <w:sz w:val="20"/>
                  <w:szCs w:val="20"/>
                </w:rPr>
                <w:t>0,25 км</w:t>
              </w:r>
            </w:smartTag>
            <w:r w:rsidRPr="00F26C96">
              <w:rPr>
                <w:rFonts w:ascii="Times New Roman" w:hAnsi="Times New Roman" w:cs="Times New Roman"/>
                <w:sz w:val="20"/>
                <w:szCs w:val="20"/>
              </w:rPr>
              <w:t xml:space="preserve"> к востоку от деревни и в 50 – 60м к юго-востоку от селища 3</w:t>
            </w:r>
          </w:p>
        </w:tc>
      </w:tr>
      <w:tr w:rsidR="00AD3E6E" w:rsidRPr="00F26C96" w14:paraId="2D02BB34" w14:textId="77777777" w:rsidTr="0041006E">
        <w:tc>
          <w:tcPr>
            <w:tcW w:w="562" w:type="dxa"/>
            <w:shd w:val="clear" w:color="auto" w:fill="auto"/>
          </w:tcPr>
          <w:p w14:paraId="554699E0"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108A0E74"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 5</w:t>
            </w:r>
          </w:p>
        </w:tc>
        <w:tc>
          <w:tcPr>
            <w:tcW w:w="1843" w:type="dxa"/>
            <w:shd w:val="clear" w:color="auto" w:fill="auto"/>
          </w:tcPr>
          <w:p w14:paraId="1B593715"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XVI- XVII вв.</w:t>
            </w:r>
          </w:p>
        </w:tc>
        <w:tc>
          <w:tcPr>
            <w:tcW w:w="4975" w:type="dxa"/>
            <w:shd w:val="clear" w:color="auto" w:fill="auto"/>
          </w:tcPr>
          <w:p w14:paraId="48A2EA49"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Воронино, в </w:t>
            </w:r>
            <w:smartTag w:uri="urn:schemas-microsoft-com:office:smarttags" w:element="metricconverter">
              <w:smartTagPr>
                <w:attr w:name="ProductID" w:val="0,5 км"/>
              </w:smartTagPr>
              <w:r w:rsidRPr="00F26C96">
                <w:rPr>
                  <w:rFonts w:ascii="Times New Roman" w:hAnsi="Times New Roman" w:cs="Times New Roman"/>
                  <w:sz w:val="20"/>
                  <w:szCs w:val="20"/>
                </w:rPr>
                <w:t>0,5 км</w:t>
              </w:r>
            </w:smartTag>
            <w:r w:rsidRPr="00F26C96">
              <w:rPr>
                <w:rFonts w:ascii="Times New Roman" w:hAnsi="Times New Roman" w:cs="Times New Roman"/>
                <w:sz w:val="20"/>
                <w:szCs w:val="20"/>
              </w:rPr>
              <w:t xml:space="preserve"> к югу от деревни</w:t>
            </w:r>
          </w:p>
        </w:tc>
      </w:tr>
      <w:tr w:rsidR="00AD3E6E" w:rsidRPr="00F26C96" w14:paraId="1614DC9B" w14:textId="77777777" w:rsidTr="0041006E">
        <w:tc>
          <w:tcPr>
            <w:tcW w:w="562" w:type="dxa"/>
            <w:shd w:val="clear" w:color="auto" w:fill="auto"/>
          </w:tcPr>
          <w:p w14:paraId="5CD474B5"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5D8E3425"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 6</w:t>
            </w:r>
          </w:p>
        </w:tc>
        <w:tc>
          <w:tcPr>
            <w:tcW w:w="1843" w:type="dxa"/>
            <w:shd w:val="clear" w:color="auto" w:fill="auto"/>
          </w:tcPr>
          <w:p w14:paraId="33735AF7"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XVII в. и позже</w:t>
            </w:r>
          </w:p>
        </w:tc>
        <w:tc>
          <w:tcPr>
            <w:tcW w:w="4975" w:type="dxa"/>
            <w:shd w:val="clear" w:color="auto" w:fill="auto"/>
          </w:tcPr>
          <w:p w14:paraId="6B75824E"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Воронино, в </w:t>
            </w:r>
            <w:smartTag w:uri="urn:schemas-microsoft-com:office:smarttags" w:element="metricconverter">
              <w:smartTagPr>
                <w:attr w:name="ProductID" w:val="0,5 км"/>
              </w:smartTagPr>
              <w:r w:rsidRPr="00F26C96">
                <w:rPr>
                  <w:rFonts w:ascii="Times New Roman" w:hAnsi="Times New Roman" w:cs="Times New Roman"/>
                  <w:sz w:val="20"/>
                  <w:szCs w:val="20"/>
                </w:rPr>
                <w:t>0,5 км</w:t>
              </w:r>
            </w:smartTag>
            <w:r w:rsidRPr="00F26C96">
              <w:rPr>
                <w:rFonts w:ascii="Times New Roman" w:hAnsi="Times New Roman" w:cs="Times New Roman"/>
                <w:sz w:val="20"/>
                <w:szCs w:val="20"/>
              </w:rPr>
              <w:t xml:space="preserve"> к юго-западу </w:t>
            </w:r>
          </w:p>
        </w:tc>
      </w:tr>
      <w:tr w:rsidR="00AD3E6E" w:rsidRPr="00F26C96" w14:paraId="0B16A9B0" w14:textId="77777777" w:rsidTr="0041006E">
        <w:tc>
          <w:tcPr>
            <w:tcW w:w="562" w:type="dxa"/>
            <w:shd w:val="clear" w:color="auto" w:fill="auto"/>
          </w:tcPr>
          <w:p w14:paraId="395FD9EF"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2D38856F"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 1</w:t>
            </w:r>
          </w:p>
        </w:tc>
        <w:tc>
          <w:tcPr>
            <w:tcW w:w="1843" w:type="dxa"/>
            <w:shd w:val="clear" w:color="auto" w:fill="auto"/>
          </w:tcPr>
          <w:p w14:paraId="6C63C478"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XVI- XVII вв. и позже</w:t>
            </w:r>
          </w:p>
        </w:tc>
        <w:tc>
          <w:tcPr>
            <w:tcW w:w="4975" w:type="dxa"/>
            <w:shd w:val="clear" w:color="auto" w:fill="auto"/>
          </w:tcPr>
          <w:p w14:paraId="4A7524EE"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Караваинки, в </w:t>
            </w:r>
            <w:smartTag w:uri="urn:schemas-microsoft-com:office:smarttags" w:element="metricconverter">
              <w:smartTagPr>
                <w:attr w:name="ProductID" w:val="0,3 км"/>
              </w:smartTagPr>
              <w:r w:rsidRPr="00F26C96">
                <w:rPr>
                  <w:rFonts w:ascii="Times New Roman" w:hAnsi="Times New Roman" w:cs="Times New Roman"/>
                  <w:sz w:val="20"/>
                  <w:szCs w:val="20"/>
                </w:rPr>
                <w:t>0,3 км</w:t>
              </w:r>
            </w:smartTag>
            <w:r w:rsidRPr="00F26C96">
              <w:rPr>
                <w:rFonts w:ascii="Times New Roman" w:hAnsi="Times New Roman" w:cs="Times New Roman"/>
                <w:sz w:val="20"/>
                <w:szCs w:val="20"/>
              </w:rPr>
              <w:t xml:space="preserve"> к юго-западу</w:t>
            </w:r>
          </w:p>
        </w:tc>
      </w:tr>
      <w:tr w:rsidR="00AD3E6E" w:rsidRPr="00F26C96" w14:paraId="55688C79" w14:textId="77777777" w:rsidTr="0041006E">
        <w:tc>
          <w:tcPr>
            <w:tcW w:w="562" w:type="dxa"/>
            <w:shd w:val="clear" w:color="auto" w:fill="auto"/>
          </w:tcPr>
          <w:p w14:paraId="7F7875A3"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4B45F0F7"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 2</w:t>
            </w:r>
          </w:p>
        </w:tc>
        <w:tc>
          <w:tcPr>
            <w:tcW w:w="1843" w:type="dxa"/>
            <w:shd w:val="clear" w:color="auto" w:fill="auto"/>
          </w:tcPr>
          <w:p w14:paraId="553A0C38"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XVI- XVII вв. и позже</w:t>
            </w:r>
          </w:p>
        </w:tc>
        <w:tc>
          <w:tcPr>
            <w:tcW w:w="4975" w:type="dxa"/>
            <w:shd w:val="clear" w:color="auto" w:fill="auto"/>
          </w:tcPr>
          <w:p w14:paraId="2EF3AE0A"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Караваинки, в </w:t>
            </w:r>
            <w:smartTag w:uri="urn:schemas-microsoft-com:office:smarttags" w:element="metricconverter">
              <w:smartTagPr>
                <w:attr w:name="ProductID" w:val="0,6 км"/>
              </w:smartTagPr>
              <w:r w:rsidRPr="00F26C96">
                <w:rPr>
                  <w:rFonts w:ascii="Times New Roman" w:hAnsi="Times New Roman" w:cs="Times New Roman"/>
                  <w:sz w:val="20"/>
                  <w:szCs w:val="20"/>
                </w:rPr>
                <w:t>0,6 км</w:t>
              </w:r>
            </w:smartTag>
            <w:r w:rsidRPr="00F26C96">
              <w:rPr>
                <w:rFonts w:ascii="Times New Roman" w:hAnsi="Times New Roman" w:cs="Times New Roman"/>
                <w:sz w:val="20"/>
                <w:szCs w:val="20"/>
              </w:rPr>
              <w:t xml:space="preserve"> к юго-западу от деревни и в </w:t>
            </w:r>
            <w:smartTag w:uri="urn:schemas-microsoft-com:office:smarttags" w:element="metricconverter">
              <w:smartTagPr>
                <w:attr w:name="ProductID" w:val="0,35 км"/>
              </w:smartTagPr>
              <w:r w:rsidRPr="00F26C96">
                <w:rPr>
                  <w:rFonts w:ascii="Times New Roman" w:hAnsi="Times New Roman" w:cs="Times New Roman"/>
                  <w:sz w:val="20"/>
                  <w:szCs w:val="20"/>
                </w:rPr>
                <w:t>0,35 км</w:t>
              </w:r>
            </w:smartTag>
            <w:r w:rsidRPr="00F26C96">
              <w:rPr>
                <w:rFonts w:ascii="Times New Roman" w:hAnsi="Times New Roman" w:cs="Times New Roman"/>
                <w:sz w:val="20"/>
                <w:szCs w:val="20"/>
              </w:rPr>
              <w:t xml:space="preserve"> к северо-западу от селища 1</w:t>
            </w:r>
          </w:p>
        </w:tc>
      </w:tr>
      <w:tr w:rsidR="00AD3E6E" w:rsidRPr="00F26C96" w14:paraId="25C92FC5" w14:textId="77777777" w:rsidTr="0041006E">
        <w:tc>
          <w:tcPr>
            <w:tcW w:w="562" w:type="dxa"/>
            <w:shd w:val="clear" w:color="auto" w:fill="auto"/>
          </w:tcPr>
          <w:p w14:paraId="26E1EBCE"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441FFC40"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Городище</w:t>
            </w:r>
          </w:p>
        </w:tc>
        <w:tc>
          <w:tcPr>
            <w:tcW w:w="1843" w:type="dxa"/>
            <w:shd w:val="clear" w:color="auto" w:fill="auto"/>
          </w:tcPr>
          <w:p w14:paraId="1A1D08DB"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XIV- XVI вв.</w:t>
            </w:r>
          </w:p>
        </w:tc>
        <w:tc>
          <w:tcPr>
            <w:tcW w:w="4975" w:type="dxa"/>
            <w:shd w:val="clear" w:color="auto" w:fill="auto"/>
          </w:tcPr>
          <w:p w14:paraId="66E978B9"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Хутор, в </w:t>
            </w:r>
            <w:smartTag w:uri="urn:schemas-microsoft-com:office:smarttags" w:element="metricconverter">
              <w:smartTagPr>
                <w:attr w:name="ProductID" w:val="0,9 км"/>
              </w:smartTagPr>
              <w:r w:rsidRPr="00F26C96">
                <w:rPr>
                  <w:rFonts w:ascii="Times New Roman" w:hAnsi="Times New Roman" w:cs="Times New Roman"/>
                  <w:sz w:val="20"/>
                  <w:szCs w:val="20"/>
                </w:rPr>
                <w:t>0,9 км</w:t>
              </w:r>
            </w:smartTag>
            <w:r w:rsidRPr="00F26C96">
              <w:rPr>
                <w:rFonts w:ascii="Times New Roman" w:hAnsi="Times New Roman" w:cs="Times New Roman"/>
                <w:sz w:val="20"/>
                <w:szCs w:val="20"/>
              </w:rPr>
              <w:t xml:space="preserve"> к юго-востоку от д. Воронино, юго-восточная оконечность мыса левого берега р. Ока, близ устья руч. Любовец, в </w:t>
            </w:r>
            <w:smartTag w:uri="urn:schemas-microsoft-com:office:smarttags" w:element="metricconverter">
              <w:smartTagPr>
                <w:attr w:name="ProductID" w:val="0,3 км"/>
              </w:smartTagPr>
              <w:r w:rsidRPr="00F26C96">
                <w:rPr>
                  <w:rFonts w:ascii="Times New Roman" w:hAnsi="Times New Roman" w:cs="Times New Roman"/>
                  <w:sz w:val="20"/>
                  <w:szCs w:val="20"/>
                </w:rPr>
                <w:t>0,3 км</w:t>
              </w:r>
            </w:smartTag>
            <w:r w:rsidRPr="00F26C96">
              <w:rPr>
                <w:rFonts w:ascii="Times New Roman" w:hAnsi="Times New Roman" w:cs="Times New Roman"/>
                <w:sz w:val="20"/>
                <w:szCs w:val="20"/>
              </w:rPr>
              <w:t xml:space="preserve"> к северо – западу от его устья, на правом берегу последнего</w:t>
            </w:r>
          </w:p>
        </w:tc>
      </w:tr>
      <w:tr w:rsidR="00AD3E6E" w:rsidRPr="00F26C96" w14:paraId="33882D39" w14:textId="77777777" w:rsidTr="0041006E">
        <w:tc>
          <w:tcPr>
            <w:tcW w:w="562" w:type="dxa"/>
            <w:shd w:val="clear" w:color="auto" w:fill="auto"/>
          </w:tcPr>
          <w:p w14:paraId="323A54E3"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02D74469"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 1</w:t>
            </w:r>
          </w:p>
        </w:tc>
        <w:tc>
          <w:tcPr>
            <w:tcW w:w="1843" w:type="dxa"/>
            <w:shd w:val="clear" w:color="auto" w:fill="auto"/>
          </w:tcPr>
          <w:p w14:paraId="17682F9D"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XIV- XVII вв.</w:t>
            </w:r>
          </w:p>
        </w:tc>
        <w:tc>
          <w:tcPr>
            <w:tcW w:w="4975" w:type="dxa"/>
            <w:shd w:val="clear" w:color="auto" w:fill="auto"/>
          </w:tcPr>
          <w:p w14:paraId="12F747BF"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Хутор, в </w:t>
            </w:r>
            <w:smartTag w:uri="urn:schemas-microsoft-com:office:smarttags" w:element="metricconverter">
              <w:smartTagPr>
                <w:attr w:name="ProductID" w:val="0,7 км"/>
              </w:smartTagPr>
              <w:r w:rsidRPr="00F26C96">
                <w:rPr>
                  <w:rFonts w:ascii="Times New Roman" w:hAnsi="Times New Roman" w:cs="Times New Roman"/>
                  <w:sz w:val="20"/>
                  <w:szCs w:val="20"/>
                </w:rPr>
                <w:t>0,7 км</w:t>
              </w:r>
            </w:smartTag>
            <w:r w:rsidRPr="00F26C96">
              <w:rPr>
                <w:rFonts w:ascii="Times New Roman" w:hAnsi="Times New Roman" w:cs="Times New Roman"/>
                <w:sz w:val="20"/>
                <w:szCs w:val="20"/>
              </w:rPr>
              <w:t xml:space="preserve"> к юго-востоку от деревни, мыс правого берега руч. Любовец (левый приток р. Ока)</w:t>
            </w:r>
          </w:p>
        </w:tc>
      </w:tr>
      <w:tr w:rsidR="00AD3E6E" w:rsidRPr="00F26C96" w14:paraId="6B677A6C" w14:textId="77777777" w:rsidTr="0041006E">
        <w:tc>
          <w:tcPr>
            <w:tcW w:w="562" w:type="dxa"/>
            <w:shd w:val="clear" w:color="auto" w:fill="auto"/>
          </w:tcPr>
          <w:p w14:paraId="0A3BBE73"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3105F3FB"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 2</w:t>
            </w:r>
          </w:p>
        </w:tc>
        <w:tc>
          <w:tcPr>
            <w:tcW w:w="1843" w:type="dxa"/>
            <w:shd w:val="clear" w:color="auto" w:fill="auto"/>
          </w:tcPr>
          <w:p w14:paraId="4C6DB27C" w14:textId="77777777" w:rsidR="00AD3E6E" w:rsidRPr="00F26C96" w:rsidRDefault="00AD3E6E" w:rsidP="00873242">
            <w:pPr>
              <w:spacing w:after="0" w:line="240" w:lineRule="auto"/>
              <w:ind w:firstLine="567"/>
              <w:jc w:val="center"/>
              <w:rPr>
                <w:rFonts w:ascii="Times New Roman" w:hAnsi="Times New Roman" w:cs="Times New Roman"/>
                <w:sz w:val="20"/>
                <w:szCs w:val="20"/>
              </w:rPr>
            </w:pPr>
          </w:p>
        </w:tc>
        <w:tc>
          <w:tcPr>
            <w:tcW w:w="4975" w:type="dxa"/>
            <w:shd w:val="clear" w:color="auto" w:fill="auto"/>
          </w:tcPr>
          <w:p w14:paraId="276511C5"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Хутор, в </w:t>
            </w:r>
            <w:smartTag w:uri="urn:schemas-microsoft-com:office:smarttags" w:element="metricconverter">
              <w:smartTagPr>
                <w:attr w:name="ProductID" w:val="0,9 км"/>
              </w:smartTagPr>
              <w:r w:rsidRPr="00F26C96">
                <w:rPr>
                  <w:rFonts w:ascii="Times New Roman" w:hAnsi="Times New Roman" w:cs="Times New Roman"/>
                  <w:sz w:val="20"/>
                  <w:szCs w:val="20"/>
                </w:rPr>
                <w:t>0,9 км</w:t>
              </w:r>
            </w:smartTag>
            <w:r w:rsidRPr="00F26C96">
              <w:rPr>
                <w:rFonts w:ascii="Times New Roman" w:hAnsi="Times New Roman" w:cs="Times New Roman"/>
                <w:sz w:val="20"/>
                <w:szCs w:val="20"/>
              </w:rPr>
              <w:t xml:space="preserve"> к юго-востоку от д. Воронино, юго-восточная оконечность мыса левого берега р. Ока, близ устья руч. Любовец, на правом берегу последнего</w:t>
            </w:r>
          </w:p>
        </w:tc>
      </w:tr>
      <w:tr w:rsidR="00AD3E6E" w:rsidRPr="00F26C96" w14:paraId="4305A209" w14:textId="77777777" w:rsidTr="0041006E">
        <w:tc>
          <w:tcPr>
            <w:tcW w:w="562" w:type="dxa"/>
            <w:shd w:val="clear" w:color="auto" w:fill="auto"/>
          </w:tcPr>
          <w:p w14:paraId="7BD0627D"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045F4CED"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 3</w:t>
            </w:r>
          </w:p>
        </w:tc>
        <w:tc>
          <w:tcPr>
            <w:tcW w:w="1843" w:type="dxa"/>
            <w:shd w:val="clear" w:color="auto" w:fill="auto"/>
          </w:tcPr>
          <w:p w14:paraId="5716C8C8"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XIV- XVI вв.</w:t>
            </w:r>
          </w:p>
        </w:tc>
        <w:tc>
          <w:tcPr>
            <w:tcW w:w="4975" w:type="dxa"/>
            <w:shd w:val="clear" w:color="auto" w:fill="auto"/>
          </w:tcPr>
          <w:p w14:paraId="202192B3"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Хутор, около </w:t>
            </w:r>
            <w:smartTag w:uri="urn:schemas-microsoft-com:office:smarttags" w:element="metricconverter">
              <w:smartTagPr>
                <w:attr w:name="ProductID" w:val="1 км"/>
              </w:smartTagPr>
              <w:r w:rsidRPr="00F26C96">
                <w:rPr>
                  <w:rFonts w:ascii="Times New Roman" w:hAnsi="Times New Roman" w:cs="Times New Roman"/>
                  <w:sz w:val="20"/>
                  <w:szCs w:val="20"/>
                </w:rPr>
                <w:t>1 км</w:t>
              </w:r>
            </w:smartTag>
            <w:r w:rsidRPr="00F26C96">
              <w:rPr>
                <w:rFonts w:ascii="Times New Roman" w:hAnsi="Times New Roman" w:cs="Times New Roman"/>
                <w:sz w:val="20"/>
                <w:szCs w:val="20"/>
              </w:rPr>
              <w:t xml:space="preserve"> к юго-востоку от деревни, </w:t>
            </w:r>
            <w:smartTag w:uri="urn:schemas-microsoft-com:office:smarttags" w:element="metricconverter">
              <w:smartTagPr>
                <w:attr w:name="ProductID" w:val="50 м"/>
              </w:smartTagPr>
              <w:r w:rsidRPr="00F26C96">
                <w:rPr>
                  <w:rFonts w:ascii="Times New Roman" w:hAnsi="Times New Roman" w:cs="Times New Roman"/>
                  <w:sz w:val="20"/>
                  <w:szCs w:val="20"/>
                </w:rPr>
                <w:t>50 м</w:t>
              </w:r>
            </w:smartTag>
            <w:r w:rsidRPr="00F26C96">
              <w:rPr>
                <w:rFonts w:ascii="Times New Roman" w:hAnsi="Times New Roman" w:cs="Times New Roman"/>
                <w:sz w:val="20"/>
                <w:szCs w:val="20"/>
              </w:rPr>
              <w:t xml:space="preserve"> к юго-востоку от селища 2, склон правого берега руч. Любовец </w:t>
            </w:r>
          </w:p>
        </w:tc>
      </w:tr>
      <w:tr w:rsidR="00AD3E6E" w:rsidRPr="00F26C96" w14:paraId="25C8A08A" w14:textId="77777777" w:rsidTr="0041006E">
        <w:tc>
          <w:tcPr>
            <w:tcW w:w="562" w:type="dxa"/>
            <w:shd w:val="clear" w:color="auto" w:fill="auto"/>
          </w:tcPr>
          <w:p w14:paraId="4A261846" w14:textId="77777777" w:rsidR="00AD3E6E" w:rsidRPr="00900C5F" w:rsidRDefault="00AD3E6E" w:rsidP="00E641F6">
            <w:pPr>
              <w:pStyle w:val="a5"/>
              <w:numPr>
                <w:ilvl w:val="0"/>
                <w:numId w:val="37"/>
              </w:numPr>
              <w:spacing w:after="0" w:line="240" w:lineRule="auto"/>
              <w:jc w:val="center"/>
              <w:rPr>
                <w:rFonts w:ascii="Times New Roman" w:hAnsi="Times New Roman" w:cs="Times New Roman"/>
                <w:sz w:val="20"/>
                <w:szCs w:val="20"/>
              </w:rPr>
            </w:pPr>
          </w:p>
        </w:tc>
        <w:tc>
          <w:tcPr>
            <w:tcW w:w="2268" w:type="dxa"/>
            <w:shd w:val="clear" w:color="auto" w:fill="auto"/>
          </w:tcPr>
          <w:p w14:paraId="327E0993"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Селище 4</w:t>
            </w:r>
          </w:p>
        </w:tc>
        <w:tc>
          <w:tcPr>
            <w:tcW w:w="1843" w:type="dxa"/>
            <w:shd w:val="clear" w:color="auto" w:fill="auto"/>
          </w:tcPr>
          <w:p w14:paraId="28422592"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XIV- XVI вв.</w:t>
            </w:r>
          </w:p>
        </w:tc>
        <w:tc>
          <w:tcPr>
            <w:tcW w:w="4975" w:type="dxa"/>
            <w:shd w:val="clear" w:color="auto" w:fill="auto"/>
          </w:tcPr>
          <w:p w14:paraId="0CA80B5D" w14:textId="77777777" w:rsidR="00AD3E6E" w:rsidRPr="00F26C96" w:rsidRDefault="00AD3E6E" w:rsidP="00873242">
            <w:pPr>
              <w:spacing w:after="0" w:line="240" w:lineRule="auto"/>
              <w:jc w:val="both"/>
              <w:rPr>
                <w:rFonts w:ascii="Times New Roman" w:hAnsi="Times New Roman" w:cs="Times New Roman"/>
                <w:sz w:val="20"/>
                <w:szCs w:val="20"/>
              </w:rPr>
            </w:pPr>
            <w:r w:rsidRPr="00F26C96">
              <w:rPr>
                <w:rFonts w:ascii="Times New Roman" w:hAnsi="Times New Roman" w:cs="Times New Roman"/>
                <w:sz w:val="20"/>
                <w:szCs w:val="20"/>
              </w:rPr>
              <w:t xml:space="preserve">д. Хутор, </w:t>
            </w:r>
            <w:smartTag w:uri="urn:schemas-microsoft-com:office:smarttags" w:element="metricconverter">
              <w:smartTagPr>
                <w:attr w:name="ProductID" w:val="1,2 км"/>
              </w:smartTagPr>
              <w:r w:rsidRPr="00F26C96">
                <w:rPr>
                  <w:rFonts w:ascii="Times New Roman" w:hAnsi="Times New Roman" w:cs="Times New Roman"/>
                  <w:sz w:val="20"/>
                  <w:szCs w:val="20"/>
                </w:rPr>
                <w:t>1,2 км</w:t>
              </w:r>
            </w:smartTag>
            <w:r w:rsidRPr="00F26C96">
              <w:rPr>
                <w:rFonts w:ascii="Times New Roman" w:hAnsi="Times New Roman" w:cs="Times New Roman"/>
                <w:sz w:val="20"/>
                <w:szCs w:val="20"/>
              </w:rPr>
              <w:t xml:space="preserve"> к юго-востоку от деревни, 0,9км к юго-западу от д. Воронино, мыс левого берега р. Ока при устье руч. Любовец, на левом берегу последнего.</w:t>
            </w:r>
          </w:p>
        </w:tc>
      </w:tr>
    </w:tbl>
    <w:p w14:paraId="1CC398FD" w14:textId="77777777" w:rsidR="00AD3E6E" w:rsidRDefault="00AD3E6E" w:rsidP="00AD3E6E">
      <w:pPr>
        <w:tabs>
          <w:tab w:val="left" w:pos="284"/>
          <w:tab w:val="left" w:pos="851"/>
        </w:tabs>
        <w:spacing w:after="0" w:line="276" w:lineRule="auto"/>
        <w:ind w:firstLine="567"/>
        <w:jc w:val="both"/>
        <w:rPr>
          <w:rFonts w:ascii="Times New Roman" w:hAnsi="Times New Roman" w:cs="Times New Roman"/>
          <w:sz w:val="24"/>
          <w:szCs w:val="24"/>
        </w:rPr>
      </w:pPr>
    </w:p>
    <w:p w14:paraId="16D0E6FF" w14:textId="77777777" w:rsidR="00AD3E6E" w:rsidRPr="00B11CE4" w:rsidRDefault="00AD3E6E" w:rsidP="00AD3E6E">
      <w:pPr>
        <w:tabs>
          <w:tab w:val="left" w:pos="284"/>
          <w:tab w:val="left" w:pos="851"/>
        </w:tabs>
        <w:spacing w:after="0" w:line="276" w:lineRule="auto"/>
        <w:ind w:firstLine="567"/>
        <w:jc w:val="both"/>
        <w:rPr>
          <w:rFonts w:ascii="Times New Roman" w:hAnsi="Times New Roman" w:cs="Times New Roman"/>
          <w:color w:val="000000" w:themeColor="text1"/>
          <w:sz w:val="24"/>
          <w:szCs w:val="24"/>
        </w:rPr>
      </w:pPr>
      <w:r w:rsidRPr="00B11CE4">
        <w:rPr>
          <w:rFonts w:ascii="Times New Roman" w:hAnsi="Times New Roman" w:cs="Times New Roman"/>
          <w:color w:val="000000" w:themeColor="text1"/>
          <w:sz w:val="24"/>
          <w:szCs w:val="24"/>
        </w:rPr>
        <w:t xml:space="preserve">Также на территории </w:t>
      </w:r>
      <w:r>
        <w:rPr>
          <w:rFonts w:ascii="Times New Roman" w:hAnsi="Times New Roman" w:cs="Times New Roman"/>
          <w:color w:val="000000" w:themeColor="text1"/>
          <w:sz w:val="24"/>
          <w:szCs w:val="24"/>
        </w:rPr>
        <w:t xml:space="preserve">сельского </w:t>
      </w:r>
      <w:r w:rsidRPr="00B11CE4">
        <w:rPr>
          <w:rFonts w:ascii="Times New Roman" w:hAnsi="Times New Roman" w:cs="Times New Roman"/>
          <w:color w:val="000000" w:themeColor="text1"/>
          <w:sz w:val="24"/>
          <w:szCs w:val="24"/>
        </w:rPr>
        <w:t>поселения в с. Кольцово</w:t>
      </w:r>
      <w:r>
        <w:rPr>
          <w:rFonts w:ascii="Times New Roman" w:hAnsi="Times New Roman" w:cs="Times New Roman"/>
          <w:color w:val="000000" w:themeColor="text1"/>
          <w:sz w:val="24"/>
          <w:szCs w:val="24"/>
        </w:rPr>
        <w:t xml:space="preserve"> на </w:t>
      </w:r>
      <w:r w:rsidRPr="00B11CE4">
        <w:rPr>
          <w:rFonts w:ascii="Times New Roman" w:hAnsi="Times New Roman" w:cs="Times New Roman"/>
          <w:color w:val="000000" w:themeColor="text1"/>
          <w:sz w:val="24"/>
          <w:szCs w:val="24"/>
        </w:rPr>
        <w:t>ул. Центральная выявлен памятник местного значения</w:t>
      </w:r>
      <w:r>
        <w:rPr>
          <w:rFonts w:ascii="Times New Roman" w:hAnsi="Times New Roman" w:cs="Times New Roman"/>
          <w:color w:val="000000" w:themeColor="text1"/>
          <w:sz w:val="24"/>
          <w:szCs w:val="24"/>
        </w:rPr>
        <w:t xml:space="preserve"> –</w:t>
      </w:r>
      <w:r w:rsidRPr="00B11CE4">
        <w:rPr>
          <w:rFonts w:ascii="Times New Roman" w:hAnsi="Times New Roman" w:cs="Times New Roman"/>
          <w:color w:val="000000" w:themeColor="text1"/>
          <w:sz w:val="24"/>
          <w:szCs w:val="24"/>
        </w:rPr>
        <w:t xml:space="preserve"> мемориальный комплекс «Никто не забыт, ничто не забыто</w:t>
      </w:r>
      <w:r>
        <w:rPr>
          <w:rFonts w:ascii="Times New Roman" w:hAnsi="Times New Roman" w:cs="Times New Roman"/>
          <w:color w:val="000000" w:themeColor="text1"/>
          <w:sz w:val="24"/>
          <w:szCs w:val="24"/>
        </w:rPr>
        <w:t>».</w:t>
      </w:r>
    </w:p>
    <w:p w14:paraId="673A8A3E" w14:textId="77777777" w:rsidR="00AD3E6E" w:rsidRPr="00D82A4E" w:rsidRDefault="00AD3E6E" w:rsidP="00AD3E6E">
      <w:pPr>
        <w:tabs>
          <w:tab w:val="left" w:pos="284"/>
          <w:tab w:val="left" w:pos="851"/>
        </w:tabs>
        <w:spacing w:after="0" w:line="276" w:lineRule="auto"/>
        <w:ind w:firstLine="567"/>
        <w:jc w:val="both"/>
        <w:rPr>
          <w:rFonts w:ascii="Times New Roman" w:hAnsi="Times New Roman" w:cs="Times New Roman"/>
          <w:sz w:val="24"/>
          <w:szCs w:val="24"/>
        </w:rPr>
      </w:pPr>
      <w:r w:rsidRPr="00D82A4E">
        <w:rPr>
          <w:rFonts w:ascii="Times New Roman" w:hAnsi="Times New Roman" w:cs="Times New Roman"/>
          <w:sz w:val="24"/>
          <w:szCs w:val="24"/>
        </w:rPr>
        <w:lastRenderedPageBreak/>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p>
    <w:p w14:paraId="4BD662E9" w14:textId="77777777" w:rsidR="00AD3E6E" w:rsidRPr="00D82A4E" w:rsidRDefault="00AD3E6E" w:rsidP="00AD3E6E">
      <w:pPr>
        <w:spacing w:after="0" w:line="276" w:lineRule="auto"/>
        <w:ind w:firstLine="567"/>
        <w:jc w:val="both"/>
        <w:rPr>
          <w:rFonts w:ascii="Times New Roman" w:hAnsi="Times New Roman" w:cs="Times New Roman"/>
          <w:sz w:val="24"/>
          <w:szCs w:val="24"/>
        </w:rPr>
      </w:pPr>
      <w:r w:rsidRPr="00D82A4E">
        <w:rPr>
          <w:rFonts w:ascii="Times New Roman" w:hAnsi="Times New Roman" w:cs="Times New Roman"/>
          <w:sz w:val="24"/>
          <w:szCs w:val="24"/>
        </w:rPr>
        <w:t>В соответствии с положениями статьи 34.1 Федерального закона от 25.06.2002 N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устанавливается защитная зона объекта культурного наследия.</w:t>
      </w:r>
    </w:p>
    <w:p w14:paraId="7A9D5E2E" w14:textId="04DC7812" w:rsidR="00AD3E6E" w:rsidRDefault="00AD3E6E" w:rsidP="00AD3E6E">
      <w:pPr>
        <w:spacing w:after="0" w:line="276" w:lineRule="auto"/>
        <w:ind w:firstLine="567"/>
        <w:jc w:val="both"/>
        <w:rPr>
          <w:rFonts w:ascii="Times New Roman" w:hAnsi="Times New Roman" w:cs="Times New Roman"/>
          <w:sz w:val="24"/>
          <w:szCs w:val="24"/>
        </w:rPr>
      </w:pPr>
      <w:r w:rsidRPr="00D82A4E">
        <w:rPr>
          <w:rFonts w:ascii="Times New Roman" w:hAnsi="Times New Roman" w:cs="Times New Roman"/>
          <w:sz w:val="24"/>
          <w:szCs w:val="24"/>
        </w:rPr>
        <w:t>В 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73E16B04" w14:textId="526A9027" w:rsidR="008A6083" w:rsidRPr="008A6083" w:rsidRDefault="008A6083" w:rsidP="00AD3E6E">
      <w:pPr>
        <w:spacing w:after="0" w:line="276" w:lineRule="auto"/>
        <w:ind w:firstLine="567"/>
        <w:jc w:val="both"/>
        <w:rPr>
          <w:rFonts w:ascii="Times New Roman" w:hAnsi="Times New Roman" w:cs="Times New Roman"/>
          <w:b/>
          <w:bCs/>
          <w:sz w:val="24"/>
          <w:szCs w:val="24"/>
        </w:rPr>
      </w:pPr>
      <w:r w:rsidRPr="008A6083">
        <w:rPr>
          <w:rFonts w:ascii="Times New Roman" w:hAnsi="Times New Roman" w:cs="Times New Roman"/>
          <w:b/>
          <w:bCs/>
          <w:sz w:val="24"/>
          <w:szCs w:val="24"/>
        </w:rPr>
        <w:t>Особо охраняемые природные территории</w:t>
      </w:r>
    </w:p>
    <w:p w14:paraId="02330D3D" w14:textId="73BACA60" w:rsidR="00AD3E6E" w:rsidRPr="00FA184D" w:rsidRDefault="00AD3E6E" w:rsidP="008A6083">
      <w:pPr>
        <w:pStyle w:val="ae"/>
        <w:spacing w:after="0" w:line="276" w:lineRule="auto"/>
        <w:ind w:firstLine="709"/>
        <w:jc w:val="both"/>
        <w:rPr>
          <w:rFonts w:ascii="Times New Roman" w:hAnsi="Times New Roman" w:cs="Times New Roman"/>
          <w:i w:val="0"/>
          <w:iCs w:val="0"/>
          <w:color w:val="000000" w:themeColor="text1"/>
          <w:sz w:val="24"/>
          <w:szCs w:val="24"/>
        </w:rPr>
      </w:pPr>
      <w:bookmarkStart w:id="10" w:name="_Hlk74834113"/>
      <w:r w:rsidRPr="000038C7">
        <w:rPr>
          <w:rFonts w:ascii="Times New Roman" w:hAnsi="Times New Roman" w:cs="Times New Roman"/>
          <w:i w:val="0"/>
          <w:iCs w:val="0"/>
          <w:color w:val="000000" w:themeColor="text1"/>
          <w:sz w:val="24"/>
          <w:szCs w:val="24"/>
        </w:rPr>
        <w:t>Согласно данным</w:t>
      </w:r>
      <w:r>
        <w:rPr>
          <w:rFonts w:ascii="Times New Roman" w:hAnsi="Times New Roman" w:cs="Times New Roman"/>
          <w:i w:val="0"/>
          <w:iCs w:val="0"/>
          <w:color w:val="000000" w:themeColor="text1"/>
          <w:sz w:val="24"/>
          <w:szCs w:val="24"/>
        </w:rPr>
        <w:t xml:space="preserve"> </w:t>
      </w:r>
      <w:r w:rsidR="00327B11" w:rsidRPr="00327B11">
        <w:rPr>
          <w:rFonts w:ascii="Times New Roman" w:hAnsi="Times New Roman" w:cs="Times New Roman"/>
          <w:i w:val="0"/>
          <w:iCs w:val="0"/>
          <w:color w:val="000000" w:themeColor="text1"/>
          <w:sz w:val="24"/>
          <w:szCs w:val="24"/>
          <w:highlight w:val="yellow"/>
        </w:rPr>
        <w:t>Схемы территориального планирования Калужской области</w:t>
      </w:r>
      <w:r w:rsidR="00327B11">
        <w:rPr>
          <w:rFonts w:ascii="Times New Roman" w:hAnsi="Times New Roman" w:cs="Times New Roman"/>
          <w:i w:val="0"/>
          <w:iCs w:val="0"/>
          <w:color w:val="000000" w:themeColor="text1"/>
          <w:sz w:val="24"/>
          <w:szCs w:val="24"/>
        </w:rPr>
        <w:t xml:space="preserve"> </w:t>
      </w:r>
      <w:bookmarkStart w:id="11" w:name="_Hlk74834256"/>
      <w:bookmarkEnd w:id="10"/>
      <w:r w:rsidRPr="000038C7">
        <w:rPr>
          <w:rFonts w:ascii="Times New Roman" w:hAnsi="Times New Roman" w:cs="Times New Roman"/>
          <w:i w:val="0"/>
          <w:iCs w:val="0"/>
          <w:color w:val="000000" w:themeColor="text1"/>
          <w:sz w:val="24"/>
          <w:szCs w:val="24"/>
        </w:rPr>
        <w:t>на территории сельского поселения</w:t>
      </w:r>
      <w:r>
        <w:rPr>
          <w:rFonts w:ascii="Times New Roman" w:hAnsi="Times New Roman" w:cs="Times New Roman"/>
          <w:i w:val="0"/>
          <w:iCs w:val="0"/>
          <w:color w:val="000000" w:themeColor="text1"/>
          <w:sz w:val="24"/>
          <w:szCs w:val="24"/>
        </w:rPr>
        <w:t xml:space="preserve"> «Село Кольцово»</w:t>
      </w:r>
      <w:r w:rsidRPr="000038C7">
        <w:rPr>
          <w:rFonts w:ascii="Times New Roman" w:hAnsi="Times New Roman" w:cs="Times New Roman"/>
          <w:i w:val="0"/>
          <w:iCs w:val="0"/>
          <w:color w:val="000000" w:themeColor="text1"/>
          <w:sz w:val="24"/>
          <w:szCs w:val="24"/>
        </w:rPr>
        <w:t xml:space="preserve"> имеются </w:t>
      </w:r>
      <w:r>
        <w:rPr>
          <w:rFonts w:ascii="Times New Roman" w:hAnsi="Times New Roman" w:cs="Times New Roman"/>
          <w:i w:val="0"/>
          <w:iCs w:val="0"/>
          <w:color w:val="000000" w:themeColor="text1"/>
          <w:sz w:val="24"/>
          <w:szCs w:val="24"/>
        </w:rPr>
        <w:t xml:space="preserve">особо охраняемые природные территории </w:t>
      </w:r>
      <w:r w:rsidRPr="000038C7">
        <w:rPr>
          <w:rFonts w:ascii="Times New Roman" w:hAnsi="Times New Roman" w:cs="Times New Roman"/>
          <w:i w:val="0"/>
          <w:iCs w:val="0"/>
          <w:color w:val="000000" w:themeColor="text1"/>
          <w:sz w:val="24"/>
          <w:szCs w:val="24"/>
        </w:rPr>
        <w:t>регионального значения</w:t>
      </w:r>
      <w:r>
        <w:rPr>
          <w:rFonts w:ascii="Times New Roman" w:hAnsi="Times New Roman" w:cs="Times New Roman"/>
          <w:i w:val="0"/>
          <w:iCs w:val="0"/>
          <w:color w:val="000000" w:themeColor="text1"/>
          <w:sz w:val="24"/>
          <w:szCs w:val="24"/>
        </w:rPr>
        <w:t>, перечень которых</w:t>
      </w:r>
      <w:r w:rsidRPr="000038C7">
        <w:rPr>
          <w:rFonts w:ascii="Times New Roman" w:hAnsi="Times New Roman" w:cs="Times New Roman"/>
          <w:i w:val="0"/>
          <w:iCs w:val="0"/>
          <w:color w:val="000000" w:themeColor="text1"/>
          <w:sz w:val="24"/>
          <w:szCs w:val="24"/>
        </w:rPr>
        <w:t xml:space="preserve"> пр</w:t>
      </w:r>
      <w:r>
        <w:rPr>
          <w:rFonts w:ascii="Times New Roman" w:hAnsi="Times New Roman" w:cs="Times New Roman"/>
          <w:i w:val="0"/>
          <w:iCs w:val="0"/>
          <w:color w:val="000000" w:themeColor="text1"/>
          <w:sz w:val="24"/>
          <w:szCs w:val="24"/>
        </w:rPr>
        <w:t>едставлен</w:t>
      </w:r>
      <w:r w:rsidRPr="000038C7">
        <w:rPr>
          <w:rFonts w:ascii="Times New Roman" w:hAnsi="Times New Roman" w:cs="Times New Roman"/>
          <w:i w:val="0"/>
          <w:iCs w:val="0"/>
          <w:color w:val="000000" w:themeColor="text1"/>
          <w:sz w:val="24"/>
          <w:szCs w:val="24"/>
        </w:rPr>
        <w:t xml:space="preserve"> в Таблице </w:t>
      </w:r>
      <w:bookmarkEnd w:id="11"/>
      <w:r w:rsidRPr="000038C7">
        <w:rPr>
          <w:rFonts w:ascii="Times New Roman" w:hAnsi="Times New Roman" w:cs="Times New Roman"/>
          <w:i w:val="0"/>
          <w:iCs w:val="0"/>
          <w:color w:val="000000" w:themeColor="text1"/>
          <w:sz w:val="24"/>
          <w:szCs w:val="24"/>
        </w:rPr>
        <w:fldChar w:fldCharType="begin"/>
      </w:r>
      <w:r w:rsidRPr="000038C7">
        <w:rPr>
          <w:rFonts w:ascii="Times New Roman" w:hAnsi="Times New Roman" w:cs="Times New Roman"/>
          <w:i w:val="0"/>
          <w:iCs w:val="0"/>
          <w:color w:val="000000" w:themeColor="text1"/>
          <w:sz w:val="24"/>
          <w:szCs w:val="24"/>
        </w:rPr>
        <w:instrText xml:space="preserve"> SEQ Рисунок \* ARABIC </w:instrText>
      </w:r>
      <w:r w:rsidRPr="000038C7">
        <w:rPr>
          <w:rFonts w:ascii="Times New Roman" w:hAnsi="Times New Roman" w:cs="Times New Roman"/>
          <w:i w:val="0"/>
          <w:iCs w:val="0"/>
          <w:color w:val="000000" w:themeColor="text1"/>
          <w:sz w:val="24"/>
          <w:szCs w:val="24"/>
        </w:rPr>
        <w:fldChar w:fldCharType="separate"/>
      </w:r>
      <w:r w:rsidR="002C0EA4">
        <w:rPr>
          <w:rFonts w:ascii="Times New Roman" w:hAnsi="Times New Roman" w:cs="Times New Roman"/>
          <w:i w:val="0"/>
          <w:iCs w:val="0"/>
          <w:noProof/>
          <w:color w:val="000000" w:themeColor="text1"/>
          <w:sz w:val="24"/>
          <w:szCs w:val="24"/>
        </w:rPr>
        <w:t>5</w:t>
      </w:r>
      <w:r w:rsidRPr="000038C7">
        <w:rPr>
          <w:rFonts w:ascii="Times New Roman" w:hAnsi="Times New Roman" w:cs="Times New Roman"/>
          <w:i w:val="0"/>
          <w:iCs w:val="0"/>
          <w:color w:val="000000" w:themeColor="text1"/>
          <w:sz w:val="24"/>
          <w:szCs w:val="24"/>
        </w:rPr>
        <w:fldChar w:fldCharType="end"/>
      </w:r>
      <w:r>
        <w:rPr>
          <w:rFonts w:ascii="Times New Roman" w:hAnsi="Times New Roman" w:cs="Times New Roman"/>
          <w:i w:val="0"/>
          <w:iCs w:val="0"/>
          <w:color w:val="000000" w:themeColor="text1"/>
          <w:sz w:val="24"/>
          <w:szCs w:val="24"/>
        </w:rPr>
        <w:t>.</w:t>
      </w:r>
    </w:p>
    <w:p w14:paraId="7B8FA0D1" w14:textId="588DD6FE" w:rsidR="00AD3E6E" w:rsidRDefault="00AD3E6E" w:rsidP="00AD3E6E">
      <w:pPr>
        <w:pStyle w:val="a"/>
        <w:numPr>
          <w:ilvl w:val="0"/>
          <w:numId w:val="0"/>
        </w:numPr>
        <w:spacing w:line="240" w:lineRule="auto"/>
        <w:ind w:left="360"/>
      </w:pPr>
      <w:bookmarkStart w:id="12" w:name="_Hlk74834363"/>
      <w:r>
        <w:t xml:space="preserve">Таблица </w:t>
      </w:r>
      <w:r w:rsidR="002C0EA4">
        <w:t>5</w:t>
      </w:r>
    </w:p>
    <w:p w14:paraId="501972F4" w14:textId="77777777" w:rsidR="00AD3E6E" w:rsidRPr="00214A83" w:rsidRDefault="00AD3E6E" w:rsidP="00AD3E6E">
      <w:pPr>
        <w:pStyle w:val="a"/>
        <w:numPr>
          <w:ilvl w:val="0"/>
          <w:numId w:val="0"/>
        </w:numPr>
        <w:spacing w:line="240" w:lineRule="auto"/>
        <w:ind w:left="360"/>
        <w:jc w:val="center"/>
      </w:pPr>
      <w:r>
        <w:t>Перечень особо охраняемых природных территорий регионального значения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1"/>
        <w:gridCol w:w="851"/>
        <w:gridCol w:w="1560"/>
        <w:gridCol w:w="425"/>
        <w:gridCol w:w="4535"/>
      </w:tblGrid>
      <w:tr w:rsidR="00AD3E6E" w:rsidRPr="00F26C96" w14:paraId="6E6536B5" w14:textId="77777777" w:rsidTr="00873242">
        <w:trPr>
          <w:cantSplit/>
          <w:trHeight w:val="858"/>
          <w:tblHeader/>
        </w:trPr>
        <w:tc>
          <w:tcPr>
            <w:tcW w:w="562" w:type="dxa"/>
            <w:shd w:val="clear" w:color="auto" w:fill="auto"/>
            <w:vAlign w:val="center"/>
          </w:tcPr>
          <w:p w14:paraId="7B5BE350" w14:textId="77777777" w:rsidR="00AD3E6E" w:rsidRPr="00F26C96" w:rsidRDefault="00AD3E6E" w:rsidP="00873242">
            <w:pPr>
              <w:spacing w:after="0" w:line="240" w:lineRule="auto"/>
              <w:jc w:val="center"/>
              <w:rPr>
                <w:rFonts w:ascii="Times New Roman" w:hAnsi="Times New Roman" w:cs="Times New Roman"/>
                <w:sz w:val="20"/>
                <w:szCs w:val="20"/>
              </w:rPr>
            </w:pPr>
            <w:bookmarkStart w:id="13" w:name="_Hlk74834342"/>
            <w:bookmarkEnd w:id="12"/>
            <w:r w:rsidRPr="00F26C96">
              <w:rPr>
                <w:rFonts w:ascii="Times New Roman" w:hAnsi="Times New Roman" w:cs="Times New Roman"/>
                <w:sz w:val="20"/>
                <w:szCs w:val="20"/>
              </w:rPr>
              <w:t>№ п/п</w:t>
            </w:r>
          </w:p>
        </w:tc>
        <w:tc>
          <w:tcPr>
            <w:tcW w:w="1701" w:type="dxa"/>
            <w:shd w:val="clear" w:color="auto" w:fill="auto"/>
            <w:vAlign w:val="center"/>
          </w:tcPr>
          <w:p w14:paraId="0F2C6AC1"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 xml:space="preserve">Наименование </w:t>
            </w:r>
            <w:r>
              <w:rPr>
                <w:rFonts w:ascii="Times New Roman" w:hAnsi="Times New Roman" w:cs="Times New Roman"/>
                <w:sz w:val="20"/>
                <w:szCs w:val="20"/>
              </w:rPr>
              <w:t>ООПТ</w:t>
            </w:r>
          </w:p>
        </w:tc>
        <w:tc>
          <w:tcPr>
            <w:tcW w:w="851" w:type="dxa"/>
            <w:shd w:val="clear" w:color="auto" w:fill="auto"/>
            <w:vAlign w:val="center"/>
          </w:tcPr>
          <w:p w14:paraId="360816CD" w14:textId="77777777" w:rsidR="00AD3E6E" w:rsidRPr="00F26C96" w:rsidRDefault="00AD3E6E" w:rsidP="008732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Площадь, га</w:t>
            </w:r>
          </w:p>
        </w:tc>
        <w:tc>
          <w:tcPr>
            <w:tcW w:w="1560" w:type="dxa"/>
            <w:shd w:val="clear" w:color="auto" w:fill="auto"/>
            <w:vAlign w:val="center"/>
          </w:tcPr>
          <w:p w14:paraId="6F5F8226" w14:textId="77777777" w:rsidR="00AD3E6E" w:rsidRPr="00F26C96" w:rsidRDefault="00AD3E6E" w:rsidP="00873242">
            <w:pPr>
              <w:spacing w:after="0" w:line="240" w:lineRule="auto"/>
              <w:jc w:val="center"/>
              <w:rPr>
                <w:rFonts w:ascii="Times New Roman" w:hAnsi="Times New Roman" w:cs="Times New Roman"/>
                <w:sz w:val="20"/>
                <w:szCs w:val="20"/>
              </w:rPr>
            </w:pPr>
            <w:r w:rsidRPr="00F26C96">
              <w:rPr>
                <w:rFonts w:ascii="Times New Roman" w:hAnsi="Times New Roman" w:cs="Times New Roman"/>
                <w:sz w:val="20"/>
                <w:szCs w:val="20"/>
              </w:rPr>
              <w:t>Местонахождение объекта</w:t>
            </w:r>
          </w:p>
        </w:tc>
        <w:tc>
          <w:tcPr>
            <w:tcW w:w="425" w:type="dxa"/>
            <w:textDirection w:val="btLr"/>
            <w:vAlign w:val="center"/>
          </w:tcPr>
          <w:p w14:paraId="3E10D72D" w14:textId="77777777" w:rsidR="00AD3E6E" w:rsidRPr="002D16E2" w:rsidRDefault="00AD3E6E" w:rsidP="00873242">
            <w:pPr>
              <w:spacing w:after="0" w:line="240" w:lineRule="auto"/>
              <w:jc w:val="center"/>
              <w:rPr>
                <w:rFonts w:ascii="Times New Roman" w:hAnsi="Times New Roman" w:cs="Times New Roman"/>
                <w:sz w:val="20"/>
                <w:szCs w:val="20"/>
              </w:rPr>
            </w:pPr>
            <w:r w:rsidRPr="002D16E2">
              <w:rPr>
                <w:rFonts w:ascii="Times New Roman" w:hAnsi="Times New Roman" w:cs="Times New Roman"/>
                <w:sz w:val="20"/>
                <w:szCs w:val="20"/>
              </w:rPr>
              <w:t>Статус</w:t>
            </w:r>
          </w:p>
        </w:tc>
        <w:tc>
          <w:tcPr>
            <w:tcW w:w="4535" w:type="dxa"/>
            <w:vAlign w:val="center"/>
          </w:tcPr>
          <w:p w14:paraId="271BBE6E" w14:textId="77777777" w:rsidR="00AD3E6E" w:rsidRPr="00F26C96" w:rsidRDefault="00AD3E6E" w:rsidP="00873242">
            <w:pPr>
              <w:spacing w:after="0" w:line="240" w:lineRule="auto"/>
              <w:jc w:val="center"/>
              <w:rPr>
                <w:rFonts w:ascii="Times New Roman" w:hAnsi="Times New Roman" w:cs="Times New Roman"/>
                <w:sz w:val="20"/>
                <w:szCs w:val="20"/>
              </w:rPr>
            </w:pPr>
            <w:r w:rsidRPr="00A52649">
              <w:rPr>
                <w:rFonts w:ascii="Times New Roman" w:hAnsi="Times New Roman" w:cs="Times New Roman"/>
                <w:sz w:val="20"/>
                <w:szCs w:val="20"/>
              </w:rPr>
              <w:t>Правоустанавливающий документ об организации ООПТ (вид документа, наименование органа власти, принявшего документ, дата, номер, название документа)</w:t>
            </w:r>
          </w:p>
        </w:tc>
      </w:tr>
      <w:tr w:rsidR="00AD3E6E" w:rsidRPr="00F26C96" w14:paraId="102BDE45" w14:textId="77777777" w:rsidTr="00873242">
        <w:trPr>
          <w:cantSplit/>
          <w:trHeight w:val="1134"/>
        </w:trPr>
        <w:tc>
          <w:tcPr>
            <w:tcW w:w="562" w:type="dxa"/>
            <w:shd w:val="clear" w:color="auto" w:fill="auto"/>
          </w:tcPr>
          <w:p w14:paraId="3BF0B929" w14:textId="77777777" w:rsidR="00AD3E6E" w:rsidRPr="00223EB4" w:rsidRDefault="00AD3E6E" w:rsidP="008732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shd w:val="clear" w:color="auto" w:fill="auto"/>
          </w:tcPr>
          <w:p w14:paraId="1CFC3A08" w14:textId="77777777" w:rsidR="00AD3E6E" w:rsidRPr="00F26C96" w:rsidRDefault="00AD3E6E" w:rsidP="00873242">
            <w:pPr>
              <w:spacing w:after="0" w:line="240" w:lineRule="auto"/>
              <w:rPr>
                <w:rFonts w:ascii="Times New Roman" w:hAnsi="Times New Roman" w:cs="Times New Roman"/>
                <w:sz w:val="20"/>
                <w:szCs w:val="20"/>
              </w:rPr>
            </w:pPr>
            <w:r>
              <w:rPr>
                <w:rFonts w:ascii="Times New Roman" w:hAnsi="Times New Roman" w:cs="Times New Roman"/>
                <w:sz w:val="20"/>
                <w:szCs w:val="20"/>
              </w:rPr>
              <w:t>Лесной массив «Бор»</w:t>
            </w:r>
          </w:p>
        </w:tc>
        <w:tc>
          <w:tcPr>
            <w:tcW w:w="851" w:type="dxa"/>
            <w:shd w:val="clear" w:color="auto" w:fill="auto"/>
          </w:tcPr>
          <w:p w14:paraId="134AFA1C" w14:textId="77777777" w:rsidR="00AD3E6E" w:rsidRPr="00F26C96" w:rsidRDefault="00AD3E6E" w:rsidP="008732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1560" w:type="dxa"/>
            <w:shd w:val="clear" w:color="auto" w:fill="auto"/>
          </w:tcPr>
          <w:p w14:paraId="3E69B64D" w14:textId="77777777" w:rsidR="00AD3E6E" w:rsidRPr="00F26C96" w:rsidRDefault="00AD3E6E" w:rsidP="00873242">
            <w:pPr>
              <w:spacing w:after="0" w:line="240" w:lineRule="auto"/>
              <w:jc w:val="both"/>
              <w:rPr>
                <w:rFonts w:ascii="Times New Roman" w:hAnsi="Times New Roman" w:cs="Times New Roman"/>
                <w:sz w:val="20"/>
                <w:szCs w:val="20"/>
              </w:rPr>
            </w:pPr>
            <w:r w:rsidRPr="00507BC6">
              <w:rPr>
                <w:rFonts w:ascii="Times New Roman" w:hAnsi="Times New Roman" w:cs="Times New Roman"/>
                <w:sz w:val="20"/>
                <w:szCs w:val="20"/>
              </w:rPr>
              <w:t>Калужская область, Ферзиковский район, вблизи д. Тимофеевка</w:t>
            </w:r>
          </w:p>
        </w:tc>
        <w:tc>
          <w:tcPr>
            <w:tcW w:w="425" w:type="dxa"/>
            <w:textDirection w:val="btLr"/>
            <w:vAlign w:val="center"/>
          </w:tcPr>
          <w:p w14:paraId="78836F4D" w14:textId="77777777" w:rsidR="00AD3E6E" w:rsidRPr="00507BC6" w:rsidRDefault="00AD3E6E" w:rsidP="00873242">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Действующий</w:t>
            </w:r>
          </w:p>
        </w:tc>
        <w:tc>
          <w:tcPr>
            <w:tcW w:w="4535" w:type="dxa"/>
          </w:tcPr>
          <w:p w14:paraId="6551DA2D" w14:textId="77777777" w:rsidR="00AD3E6E" w:rsidRPr="00F26C96" w:rsidRDefault="00AD3E6E" w:rsidP="00873242">
            <w:pPr>
              <w:spacing w:after="0" w:line="240" w:lineRule="auto"/>
              <w:jc w:val="both"/>
              <w:rPr>
                <w:rFonts w:ascii="Times New Roman" w:hAnsi="Times New Roman" w:cs="Times New Roman"/>
                <w:sz w:val="20"/>
                <w:szCs w:val="20"/>
              </w:rPr>
            </w:pPr>
            <w:r w:rsidRPr="00507BC6">
              <w:rPr>
                <w:rFonts w:ascii="Times New Roman" w:hAnsi="Times New Roman" w:cs="Times New Roman"/>
                <w:sz w:val="20"/>
                <w:szCs w:val="20"/>
              </w:rPr>
              <w:t>Решение малого Совета Калужского областного Совета народных депутатов от 18.11.1993 № 184 «Об объявлении объектов памятниками природы регионального значения» (в ред. постановления Законодательного Собрания Калужской области от 20.09.2012 № 624), постановление Правительства Калужской области от 03.04.2018 № 202 "Об особо охраняемой природной территории регионального значения – памятнике природы "Лесной массив "Бор" (в ред. постановления Правительства Калужской области от 07.04.2020 № 276)</w:t>
            </w:r>
          </w:p>
        </w:tc>
      </w:tr>
      <w:tr w:rsidR="00AD3E6E" w:rsidRPr="00F26C96" w14:paraId="0A385E64" w14:textId="77777777" w:rsidTr="00873242">
        <w:trPr>
          <w:cantSplit/>
          <w:trHeight w:val="1661"/>
        </w:trPr>
        <w:tc>
          <w:tcPr>
            <w:tcW w:w="562" w:type="dxa"/>
            <w:shd w:val="clear" w:color="auto" w:fill="auto"/>
          </w:tcPr>
          <w:p w14:paraId="1CCE3D8D" w14:textId="5857293E" w:rsidR="00AD3E6E" w:rsidRPr="00223EB4" w:rsidRDefault="00327B11" w:rsidP="008732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701" w:type="dxa"/>
            <w:shd w:val="clear" w:color="auto" w:fill="auto"/>
          </w:tcPr>
          <w:p w14:paraId="2F1C0CFC" w14:textId="532F7DAA" w:rsidR="00AD3E6E" w:rsidRPr="004C63A7" w:rsidRDefault="00F01ECF" w:rsidP="00873242">
            <w:pPr>
              <w:spacing w:after="0" w:line="240" w:lineRule="auto"/>
              <w:rPr>
                <w:rFonts w:ascii="Times New Roman" w:hAnsi="Times New Roman" w:cs="Times New Roman"/>
                <w:sz w:val="20"/>
                <w:szCs w:val="20"/>
              </w:rPr>
            </w:pPr>
            <w:r>
              <w:rPr>
                <w:rFonts w:ascii="Times New Roman" w:hAnsi="Times New Roman" w:cs="Times New Roman"/>
                <w:sz w:val="20"/>
                <w:szCs w:val="20"/>
              </w:rPr>
              <w:t>Калужско-</w:t>
            </w:r>
            <w:r w:rsidR="00AD3E6E" w:rsidRPr="004C63A7">
              <w:rPr>
                <w:rFonts w:ascii="Times New Roman" w:hAnsi="Times New Roman" w:cs="Times New Roman"/>
                <w:sz w:val="20"/>
                <w:szCs w:val="20"/>
              </w:rPr>
              <w:t>Алексинский каньон</w:t>
            </w:r>
          </w:p>
          <w:p w14:paraId="622AF351" w14:textId="77777777" w:rsidR="00AD3E6E" w:rsidRPr="009D2FE6" w:rsidRDefault="00AD3E6E" w:rsidP="00873242">
            <w:pPr>
              <w:spacing w:after="0" w:line="240" w:lineRule="auto"/>
              <w:rPr>
                <w:rFonts w:ascii="Times New Roman" w:hAnsi="Times New Roman" w:cs="Times New Roman"/>
                <w:sz w:val="20"/>
                <w:szCs w:val="20"/>
              </w:rPr>
            </w:pPr>
          </w:p>
        </w:tc>
        <w:tc>
          <w:tcPr>
            <w:tcW w:w="851" w:type="dxa"/>
            <w:shd w:val="clear" w:color="auto" w:fill="auto"/>
          </w:tcPr>
          <w:p w14:paraId="24C5471D" w14:textId="36BA6A58" w:rsidR="00AD3E6E" w:rsidRDefault="001A5BB4" w:rsidP="008732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3719,3</w:t>
            </w:r>
          </w:p>
        </w:tc>
        <w:tc>
          <w:tcPr>
            <w:tcW w:w="1560" w:type="dxa"/>
            <w:shd w:val="clear" w:color="auto" w:fill="auto"/>
          </w:tcPr>
          <w:p w14:paraId="3F45F176" w14:textId="77777777" w:rsidR="00AD3E6E" w:rsidRPr="00507BC6" w:rsidRDefault="00AD3E6E" w:rsidP="00873242">
            <w:pPr>
              <w:spacing w:after="0" w:line="240" w:lineRule="auto"/>
              <w:jc w:val="both"/>
              <w:rPr>
                <w:rFonts w:ascii="Times New Roman" w:hAnsi="Times New Roman" w:cs="Times New Roman"/>
                <w:sz w:val="20"/>
                <w:szCs w:val="20"/>
              </w:rPr>
            </w:pPr>
            <w:r w:rsidRPr="00507BC6">
              <w:rPr>
                <w:rFonts w:ascii="Times New Roman" w:hAnsi="Times New Roman" w:cs="Times New Roman"/>
                <w:sz w:val="20"/>
                <w:szCs w:val="20"/>
              </w:rPr>
              <w:t>Калужская область, Ферзиковский район</w:t>
            </w:r>
            <w:r>
              <w:rPr>
                <w:rFonts w:ascii="Times New Roman" w:hAnsi="Times New Roman" w:cs="Times New Roman"/>
                <w:sz w:val="20"/>
                <w:szCs w:val="20"/>
              </w:rPr>
              <w:t>, сельское поселение «Село Кольцово»</w:t>
            </w:r>
          </w:p>
        </w:tc>
        <w:tc>
          <w:tcPr>
            <w:tcW w:w="425" w:type="dxa"/>
            <w:textDirection w:val="btLr"/>
            <w:vAlign w:val="center"/>
          </w:tcPr>
          <w:p w14:paraId="794D121B" w14:textId="2DB4AADF" w:rsidR="00AD3E6E" w:rsidRDefault="00F01ECF" w:rsidP="00873242">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Действующий</w:t>
            </w:r>
          </w:p>
        </w:tc>
        <w:tc>
          <w:tcPr>
            <w:tcW w:w="4535" w:type="dxa"/>
          </w:tcPr>
          <w:p w14:paraId="7091E701" w14:textId="77777777" w:rsidR="00F01ECF" w:rsidRDefault="00F01ECF" w:rsidP="008732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Приказ Министерства природных ресурсов и экологии Калужской области от 06.12.2021 №1176-21 «Об объявлении Калужско-Алексинского каньона особо охраняемой природной территорией регионального значения – памятником природы». </w:t>
            </w:r>
          </w:p>
          <w:p w14:paraId="1CBC98A3" w14:textId="4698D78C" w:rsidR="00AD3E6E" w:rsidRPr="00C323C1" w:rsidRDefault="00F01ECF" w:rsidP="008732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Реестровый номер 40:00-9.5</w:t>
            </w:r>
          </w:p>
        </w:tc>
      </w:tr>
      <w:bookmarkEnd w:id="13"/>
    </w:tbl>
    <w:p w14:paraId="2F89C625" w14:textId="77777777" w:rsidR="00AD3E6E" w:rsidRPr="00B45EDE" w:rsidRDefault="00AD3E6E" w:rsidP="00AD3E6E"/>
    <w:p w14:paraId="2C847A1F" w14:textId="6467D756" w:rsidR="008E383B" w:rsidRDefault="008E383B" w:rsidP="000E3297">
      <w:pPr>
        <w:pStyle w:val="2"/>
        <w:spacing w:line="276" w:lineRule="auto"/>
        <w:ind w:firstLine="567"/>
        <w:jc w:val="both"/>
        <w:rPr>
          <w:rFonts w:ascii="Times New Roman" w:hAnsi="Times New Roman" w:cs="Times New Roman"/>
          <w:b/>
          <w:bCs/>
          <w:color w:val="000000" w:themeColor="text1"/>
          <w:sz w:val="24"/>
          <w:szCs w:val="24"/>
        </w:rPr>
      </w:pPr>
      <w:bookmarkStart w:id="14" w:name="_Toc139382650"/>
      <w:r w:rsidRPr="00A84194">
        <w:rPr>
          <w:rFonts w:ascii="Times New Roman" w:hAnsi="Times New Roman" w:cs="Times New Roman"/>
          <w:b/>
          <w:bCs/>
          <w:color w:val="000000" w:themeColor="text1"/>
          <w:sz w:val="24"/>
          <w:szCs w:val="24"/>
        </w:rPr>
        <w:t>3.2 Комплексная оценка и информация об основных проблемах развития территории поселения</w:t>
      </w:r>
      <w:bookmarkEnd w:id="14"/>
    </w:p>
    <w:p w14:paraId="7007D0A9" w14:textId="4A1DB5D9" w:rsidR="00110A77" w:rsidRDefault="00110A77" w:rsidP="00110A77">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данным Федеральной службы государственной статистики (РОССТАТ) численность населения сельского поселения «Село Кольцово» на 01.01.2020 года </w:t>
      </w:r>
      <w:r>
        <w:rPr>
          <w:rFonts w:ascii="Times New Roman" w:hAnsi="Times New Roman" w:cs="Times New Roman"/>
          <w:sz w:val="24"/>
          <w:szCs w:val="24"/>
        </w:rPr>
        <w:lastRenderedPageBreak/>
        <w:t>составляет 566 человек. Поселение занимает 13 место в Ферзиковском районе из 15 по количеству проживающих на территории.</w:t>
      </w:r>
    </w:p>
    <w:p w14:paraId="7EBCE45E" w14:textId="2BA9A830" w:rsidR="00110A77" w:rsidRDefault="00110A77" w:rsidP="00110A77">
      <w:pPr>
        <w:spacing w:after="0" w:line="276" w:lineRule="auto"/>
        <w:ind w:firstLine="567"/>
        <w:jc w:val="both"/>
        <w:rPr>
          <w:rFonts w:ascii="Times New Roman" w:hAnsi="Times New Roman" w:cs="Times New Roman"/>
          <w:sz w:val="24"/>
          <w:szCs w:val="24"/>
        </w:rPr>
      </w:pPr>
      <w:r w:rsidRPr="00110A77">
        <w:rPr>
          <w:rFonts w:ascii="Times New Roman" w:hAnsi="Times New Roman" w:cs="Times New Roman"/>
          <w:sz w:val="24"/>
          <w:szCs w:val="24"/>
        </w:rPr>
        <w:t xml:space="preserve">По степени освоенности и характеру использования сельское поселение является освоенным. </w:t>
      </w:r>
    </w:p>
    <w:p w14:paraId="5C94878F" w14:textId="492167C5" w:rsidR="00790362" w:rsidRPr="007C44DC" w:rsidRDefault="007C44DC" w:rsidP="00790362">
      <w:pPr>
        <w:spacing w:after="0" w:line="276" w:lineRule="auto"/>
        <w:ind w:firstLine="567"/>
        <w:jc w:val="both"/>
        <w:rPr>
          <w:rFonts w:ascii="Times New Roman" w:hAnsi="Times New Roman" w:cs="Times New Roman"/>
          <w:sz w:val="24"/>
          <w:szCs w:val="24"/>
        </w:rPr>
      </w:pPr>
      <w:r w:rsidRPr="007C44DC">
        <w:rPr>
          <w:rFonts w:ascii="Times New Roman" w:hAnsi="Times New Roman" w:cs="Times New Roman"/>
          <w:sz w:val="24"/>
          <w:szCs w:val="24"/>
        </w:rPr>
        <w:t>Плотность населения в сельском поселении</w:t>
      </w:r>
      <w:r w:rsidR="002627B8">
        <w:rPr>
          <w:rFonts w:ascii="Times New Roman" w:hAnsi="Times New Roman" w:cs="Times New Roman"/>
          <w:sz w:val="24"/>
          <w:szCs w:val="24"/>
        </w:rPr>
        <w:t xml:space="preserve"> –</w:t>
      </w:r>
      <w:r w:rsidRPr="007C44DC">
        <w:rPr>
          <w:rFonts w:ascii="Times New Roman" w:hAnsi="Times New Roman" w:cs="Times New Roman"/>
          <w:sz w:val="24"/>
          <w:szCs w:val="24"/>
        </w:rPr>
        <w:t xml:space="preserve"> 5</w:t>
      </w:r>
      <w:r w:rsidR="002627B8">
        <w:rPr>
          <w:rFonts w:ascii="Times New Roman" w:hAnsi="Times New Roman" w:cs="Times New Roman"/>
          <w:sz w:val="24"/>
          <w:szCs w:val="24"/>
        </w:rPr>
        <w:t>66</w:t>
      </w:r>
      <w:r w:rsidR="004451A2">
        <w:rPr>
          <w:rFonts w:ascii="Times New Roman" w:hAnsi="Times New Roman" w:cs="Times New Roman"/>
          <w:sz w:val="24"/>
          <w:szCs w:val="24"/>
        </w:rPr>
        <w:t xml:space="preserve"> </w:t>
      </w:r>
      <w:r w:rsidRPr="007C44DC">
        <w:rPr>
          <w:rFonts w:ascii="Times New Roman" w:hAnsi="Times New Roman" w:cs="Times New Roman"/>
          <w:sz w:val="24"/>
          <w:szCs w:val="24"/>
        </w:rPr>
        <w:t>:</w:t>
      </w:r>
      <w:r w:rsidR="004451A2">
        <w:rPr>
          <w:rFonts w:ascii="Times New Roman" w:hAnsi="Times New Roman" w:cs="Times New Roman"/>
          <w:sz w:val="24"/>
          <w:szCs w:val="24"/>
        </w:rPr>
        <w:t xml:space="preserve"> </w:t>
      </w:r>
      <w:r w:rsidR="002627B8" w:rsidRPr="00703F42">
        <w:rPr>
          <w:rFonts w:ascii="Times New Roman" w:hAnsi="Times New Roman" w:cs="Times New Roman"/>
          <w:sz w:val="24"/>
          <w:szCs w:val="24"/>
        </w:rPr>
        <w:t>71</w:t>
      </w:r>
      <w:r w:rsidR="002627B8">
        <w:rPr>
          <w:rFonts w:ascii="Times New Roman" w:hAnsi="Times New Roman" w:cs="Times New Roman"/>
          <w:sz w:val="24"/>
          <w:szCs w:val="24"/>
        </w:rPr>
        <w:t>,6543</w:t>
      </w:r>
      <w:r w:rsidRPr="007C44DC">
        <w:rPr>
          <w:rFonts w:ascii="Times New Roman" w:hAnsi="Times New Roman" w:cs="Times New Roman"/>
          <w:sz w:val="24"/>
          <w:szCs w:val="24"/>
        </w:rPr>
        <w:t xml:space="preserve"> = 7,</w:t>
      </w:r>
      <w:r w:rsidR="004451A2">
        <w:rPr>
          <w:rFonts w:ascii="Times New Roman" w:hAnsi="Times New Roman" w:cs="Times New Roman"/>
          <w:sz w:val="24"/>
          <w:szCs w:val="24"/>
        </w:rPr>
        <w:t>9</w:t>
      </w:r>
      <w:r w:rsidRPr="007C44DC">
        <w:rPr>
          <w:rFonts w:ascii="Times New Roman" w:hAnsi="Times New Roman" w:cs="Times New Roman"/>
          <w:sz w:val="24"/>
          <w:szCs w:val="24"/>
        </w:rPr>
        <w:t xml:space="preserve"> чел/км2. Данное обстоятельство указывает на то, что сложившаяся граница земель населенных пунктов (по существующей застройке) образована так, что присутствуют возможности для их дальнейшего развития (при постоянной или сокращающейся численности населения).  </w:t>
      </w:r>
    </w:p>
    <w:p w14:paraId="2E8F4A4A" w14:textId="4A21CB14" w:rsidR="00734640" w:rsidRPr="00734640" w:rsidRDefault="00AA07D8" w:rsidP="00734640">
      <w:pPr>
        <w:spacing w:after="0" w:line="276" w:lineRule="auto"/>
        <w:ind w:firstLine="567"/>
        <w:jc w:val="both"/>
        <w:rPr>
          <w:rFonts w:ascii="Times New Roman" w:hAnsi="Times New Roman" w:cs="Times New Roman"/>
          <w:sz w:val="24"/>
          <w:szCs w:val="24"/>
        </w:rPr>
      </w:pPr>
      <w:r w:rsidRPr="00AA07D8">
        <w:rPr>
          <w:rFonts w:ascii="Times New Roman" w:hAnsi="Times New Roman" w:cs="Times New Roman"/>
          <w:b/>
          <w:bCs/>
          <w:sz w:val="24"/>
          <w:szCs w:val="24"/>
        </w:rPr>
        <w:t>Динамика численности населения.</w:t>
      </w:r>
      <w:r>
        <w:rPr>
          <w:rFonts w:ascii="Times New Roman" w:hAnsi="Times New Roman" w:cs="Times New Roman"/>
          <w:sz w:val="24"/>
          <w:szCs w:val="24"/>
        </w:rPr>
        <w:t xml:space="preserve"> </w:t>
      </w:r>
      <w:r w:rsidR="00CB5D5B" w:rsidRPr="00CB5D5B">
        <w:rPr>
          <w:rFonts w:ascii="Times New Roman" w:hAnsi="Times New Roman" w:cs="Times New Roman"/>
          <w:sz w:val="24"/>
          <w:szCs w:val="24"/>
        </w:rPr>
        <w:t>Анализ демографической ситуации является одной из важнейших составляющих оценки социально-экономического развития территории, и во многом определя</w:t>
      </w:r>
      <w:r w:rsidR="00A13A09">
        <w:rPr>
          <w:rFonts w:ascii="Times New Roman" w:hAnsi="Times New Roman" w:cs="Times New Roman"/>
          <w:sz w:val="24"/>
          <w:szCs w:val="24"/>
        </w:rPr>
        <w:t>е</w:t>
      </w:r>
      <w:r w:rsidR="00CB5D5B" w:rsidRPr="00CB5D5B">
        <w:rPr>
          <w:rFonts w:ascii="Times New Roman" w:hAnsi="Times New Roman" w:cs="Times New Roman"/>
          <w:sz w:val="24"/>
          <w:szCs w:val="24"/>
        </w:rPr>
        <w:t>т производственный потенциал сельского поселения.</w:t>
      </w:r>
    </w:p>
    <w:p w14:paraId="5F767DFB" w14:textId="54890BF4" w:rsidR="004E4E98" w:rsidRDefault="004E4E98" w:rsidP="000E3297">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Динамику изменения численности населения</w:t>
      </w:r>
      <w:r w:rsidR="00E127FC">
        <w:rPr>
          <w:rFonts w:ascii="Times New Roman" w:hAnsi="Times New Roman" w:cs="Times New Roman"/>
          <w:sz w:val="24"/>
          <w:szCs w:val="24"/>
        </w:rPr>
        <w:t xml:space="preserve"> по данным РОССТАТ</w:t>
      </w:r>
      <w:r>
        <w:rPr>
          <w:rFonts w:ascii="Times New Roman" w:hAnsi="Times New Roman" w:cs="Times New Roman"/>
          <w:sz w:val="24"/>
          <w:szCs w:val="24"/>
        </w:rPr>
        <w:t xml:space="preserve"> за последние 10 лет можно отследить на Рисунке 1.</w:t>
      </w:r>
    </w:p>
    <w:p w14:paraId="107239F2" w14:textId="35D626C0" w:rsidR="00A539A0" w:rsidRDefault="00A539A0" w:rsidP="004E4E98">
      <w:pPr>
        <w:spacing w:after="0" w:line="276" w:lineRule="auto"/>
        <w:ind w:firstLine="567"/>
        <w:jc w:val="both"/>
        <w:rPr>
          <w:rFonts w:ascii="Times New Roman" w:hAnsi="Times New Roman" w:cs="Times New Roman"/>
          <w:sz w:val="24"/>
          <w:szCs w:val="24"/>
        </w:rPr>
      </w:pPr>
    </w:p>
    <w:p w14:paraId="739972AE" w14:textId="7A91A7CB" w:rsidR="00135DD3" w:rsidRDefault="00135DD3" w:rsidP="00B37CCD">
      <w:pPr>
        <w:spacing w:after="0" w:line="276" w:lineRule="auto"/>
        <w:ind w:firstLine="567"/>
        <w:jc w:val="center"/>
        <w:rPr>
          <w:rFonts w:ascii="Times New Roman" w:hAnsi="Times New Roman" w:cs="Times New Roman"/>
          <w:sz w:val="24"/>
          <w:szCs w:val="24"/>
        </w:rPr>
      </w:pPr>
      <w:r>
        <w:rPr>
          <w:noProof/>
          <w:lang w:eastAsia="ru-RU"/>
        </w:rPr>
        <w:drawing>
          <wp:inline distT="0" distB="0" distL="0" distR="0" wp14:anchorId="40DF19DF" wp14:editId="100E1C92">
            <wp:extent cx="4704830" cy="2360427"/>
            <wp:effectExtent l="0" t="0" r="635" b="1905"/>
            <wp:docPr id="2" name="Диаграмма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DD52758-AAE2-4E59-849C-BF593DD14B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CB0A49" w14:textId="58BF7D3D" w:rsidR="004E4E98" w:rsidRPr="00375074" w:rsidRDefault="00375074" w:rsidP="00375074">
      <w:pPr>
        <w:jc w:val="center"/>
        <w:rPr>
          <w:rFonts w:ascii="Times New Roman" w:hAnsi="Times New Roman" w:cs="Times New Roman"/>
          <w:i/>
          <w:iCs/>
          <w:color w:val="000000" w:themeColor="text1"/>
          <w:sz w:val="24"/>
          <w:szCs w:val="24"/>
        </w:rPr>
      </w:pPr>
      <w:r w:rsidRPr="0086113D">
        <w:rPr>
          <w:rFonts w:ascii="Times New Roman" w:hAnsi="Times New Roman" w:cs="Times New Roman"/>
          <w:i/>
          <w:iCs/>
          <w:color w:val="000000" w:themeColor="text1"/>
          <w:sz w:val="24"/>
          <w:szCs w:val="24"/>
        </w:rPr>
        <w:t xml:space="preserve">Рис. </w:t>
      </w:r>
      <w:r w:rsidR="00A3606F">
        <w:rPr>
          <w:rFonts w:ascii="Times New Roman" w:hAnsi="Times New Roman" w:cs="Times New Roman"/>
          <w:i/>
          <w:iCs/>
          <w:color w:val="000000" w:themeColor="text1"/>
          <w:sz w:val="24"/>
          <w:szCs w:val="24"/>
        </w:rPr>
        <w:t>1</w:t>
      </w:r>
      <w:r w:rsidRPr="0086113D">
        <w:rPr>
          <w:rFonts w:ascii="Times New Roman" w:hAnsi="Times New Roman" w:cs="Times New Roman"/>
          <w:i/>
          <w:iCs/>
          <w:color w:val="000000" w:themeColor="text1"/>
          <w:sz w:val="24"/>
          <w:szCs w:val="24"/>
        </w:rPr>
        <w:t xml:space="preserve"> – </w:t>
      </w:r>
      <w:r w:rsidR="00885CC4">
        <w:rPr>
          <w:rFonts w:ascii="Times New Roman" w:hAnsi="Times New Roman" w:cs="Times New Roman"/>
          <w:i/>
          <w:iCs/>
          <w:color w:val="000000" w:themeColor="text1"/>
          <w:sz w:val="24"/>
          <w:szCs w:val="24"/>
        </w:rPr>
        <w:t>Динамика и</w:t>
      </w:r>
      <w:r w:rsidRPr="0086113D">
        <w:rPr>
          <w:rFonts w:ascii="Times New Roman" w:hAnsi="Times New Roman" w:cs="Times New Roman"/>
          <w:i/>
          <w:iCs/>
          <w:color w:val="000000" w:themeColor="text1"/>
          <w:sz w:val="24"/>
          <w:szCs w:val="24"/>
        </w:rPr>
        <w:t>зменени</w:t>
      </w:r>
      <w:r w:rsidR="002F0E01">
        <w:rPr>
          <w:rFonts w:ascii="Times New Roman" w:hAnsi="Times New Roman" w:cs="Times New Roman"/>
          <w:i/>
          <w:iCs/>
          <w:color w:val="000000" w:themeColor="text1"/>
          <w:sz w:val="24"/>
          <w:szCs w:val="24"/>
        </w:rPr>
        <w:t>я</w:t>
      </w:r>
      <w:r w:rsidRPr="0086113D">
        <w:rPr>
          <w:rFonts w:ascii="Times New Roman" w:hAnsi="Times New Roman" w:cs="Times New Roman"/>
          <w:i/>
          <w:iCs/>
          <w:color w:val="000000" w:themeColor="text1"/>
          <w:sz w:val="24"/>
          <w:szCs w:val="24"/>
        </w:rPr>
        <w:t xml:space="preserve"> численности населения сельского поселения «Село Кольцово»</w:t>
      </w:r>
      <w:r w:rsidR="00885CC4">
        <w:rPr>
          <w:rFonts w:ascii="Times New Roman" w:hAnsi="Times New Roman" w:cs="Times New Roman"/>
          <w:i/>
          <w:iCs/>
          <w:color w:val="000000" w:themeColor="text1"/>
          <w:sz w:val="24"/>
          <w:szCs w:val="24"/>
        </w:rPr>
        <w:t xml:space="preserve"> по данным РОССТАТ</w:t>
      </w:r>
    </w:p>
    <w:p w14:paraId="4BC8430F" w14:textId="5A7FB53B" w:rsidR="008E383B" w:rsidRDefault="00C94892" w:rsidP="005824D1">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основании </w:t>
      </w:r>
      <w:r w:rsidR="00A42739">
        <w:rPr>
          <w:rFonts w:ascii="Times New Roman" w:hAnsi="Times New Roman" w:cs="Times New Roman"/>
          <w:sz w:val="24"/>
          <w:szCs w:val="24"/>
        </w:rPr>
        <w:t>Отчёт</w:t>
      </w:r>
      <w:r>
        <w:rPr>
          <w:rFonts w:ascii="Times New Roman" w:hAnsi="Times New Roman" w:cs="Times New Roman"/>
          <w:sz w:val="24"/>
          <w:szCs w:val="24"/>
        </w:rPr>
        <w:t>а</w:t>
      </w:r>
      <w:r w:rsidR="004747B8">
        <w:rPr>
          <w:rFonts w:ascii="Times New Roman" w:hAnsi="Times New Roman" w:cs="Times New Roman"/>
          <w:sz w:val="24"/>
          <w:szCs w:val="24"/>
        </w:rPr>
        <w:t xml:space="preserve"> </w:t>
      </w:r>
      <w:r w:rsidR="000C5C46">
        <w:rPr>
          <w:rFonts w:ascii="Times New Roman" w:hAnsi="Times New Roman" w:cs="Times New Roman"/>
          <w:sz w:val="24"/>
          <w:szCs w:val="24"/>
        </w:rPr>
        <w:t xml:space="preserve">главы </w:t>
      </w:r>
      <w:r>
        <w:rPr>
          <w:rFonts w:ascii="Times New Roman" w:hAnsi="Times New Roman" w:cs="Times New Roman"/>
          <w:sz w:val="24"/>
          <w:szCs w:val="24"/>
        </w:rPr>
        <w:t>а</w:t>
      </w:r>
      <w:r w:rsidR="000C5C46">
        <w:rPr>
          <w:rFonts w:ascii="Times New Roman" w:hAnsi="Times New Roman" w:cs="Times New Roman"/>
          <w:sz w:val="24"/>
          <w:szCs w:val="24"/>
        </w:rPr>
        <w:t>дминистрации</w:t>
      </w:r>
      <w:r w:rsidR="00A54180">
        <w:rPr>
          <w:rFonts w:ascii="Times New Roman" w:hAnsi="Times New Roman" w:cs="Times New Roman"/>
          <w:sz w:val="24"/>
          <w:szCs w:val="24"/>
        </w:rPr>
        <w:t xml:space="preserve"> сельского поселения «Село Кольцово»</w:t>
      </w:r>
      <w:r w:rsidR="000C5C46">
        <w:rPr>
          <w:rFonts w:ascii="Times New Roman" w:hAnsi="Times New Roman" w:cs="Times New Roman"/>
          <w:sz w:val="24"/>
          <w:szCs w:val="24"/>
        </w:rPr>
        <w:t xml:space="preserve"> </w:t>
      </w:r>
      <w:r w:rsidR="00600679" w:rsidRPr="003B5A32">
        <w:rPr>
          <w:rFonts w:ascii="Times New Roman" w:hAnsi="Times New Roman" w:cs="Times New Roman"/>
          <w:sz w:val="24"/>
          <w:szCs w:val="24"/>
        </w:rPr>
        <w:t>численность населения</w:t>
      </w:r>
      <w:r w:rsidR="00600679">
        <w:rPr>
          <w:rFonts w:ascii="Times New Roman" w:hAnsi="Times New Roman" w:cs="Times New Roman"/>
          <w:sz w:val="24"/>
          <w:szCs w:val="24"/>
        </w:rPr>
        <w:t xml:space="preserve"> сельского поселения «Село Кольцово» на 01.01.2020 года составляет </w:t>
      </w:r>
      <w:r w:rsidR="00A42739">
        <w:rPr>
          <w:rFonts w:ascii="Times New Roman" w:hAnsi="Times New Roman" w:cs="Times New Roman"/>
          <w:sz w:val="24"/>
          <w:szCs w:val="24"/>
        </w:rPr>
        <w:t>5</w:t>
      </w:r>
      <w:r w:rsidR="009B7848">
        <w:rPr>
          <w:rFonts w:ascii="Times New Roman" w:hAnsi="Times New Roman" w:cs="Times New Roman"/>
          <w:sz w:val="24"/>
          <w:szCs w:val="24"/>
        </w:rPr>
        <w:t>3</w:t>
      </w:r>
      <w:r w:rsidR="00A42739">
        <w:rPr>
          <w:rFonts w:ascii="Times New Roman" w:hAnsi="Times New Roman" w:cs="Times New Roman"/>
          <w:sz w:val="24"/>
          <w:szCs w:val="24"/>
        </w:rPr>
        <w:t>5</w:t>
      </w:r>
      <w:r w:rsidR="00600679">
        <w:rPr>
          <w:rFonts w:ascii="Times New Roman" w:hAnsi="Times New Roman" w:cs="Times New Roman"/>
          <w:sz w:val="24"/>
          <w:szCs w:val="24"/>
        </w:rPr>
        <w:t xml:space="preserve"> человек.</w:t>
      </w:r>
      <w:r>
        <w:rPr>
          <w:rFonts w:ascii="Times New Roman" w:hAnsi="Times New Roman" w:cs="Times New Roman"/>
          <w:sz w:val="24"/>
          <w:szCs w:val="24"/>
        </w:rPr>
        <w:t xml:space="preserve"> </w:t>
      </w:r>
    </w:p>
    <w:p w14:paraId="47D3B582" w14:textId="367C9FBF" w:rsidR="00090B66" w:rsidRDefault="00090B66" w:rsidP="006528C2">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Динамику изменения численности населения</w:t>
      </w:r>
      <w:r w:rsidR="00E127FC">
        <w:rPr>
          <w:rFonts w:ascii="Times New Roman" w:hAnsi="Times New Roman" w:cs="Times New Roman"/>
          <w:sz w:val="24"/>
          <w:szCs w:val="24"/>
        </w:rPr>
        <w:t xml:space="preserve"> по данным Администрации</w:t>
      </w:r>
      <w:r>
        <w:rPr>
          <w:rFonts w:ascii="Times New Roman" w:hAnsi="Times New Roman" w:cs="Times New Roman"/>
          <w:sz w:val="24"/>
          <w:szCs w:val="24"/>
        </w:rPr>
        <w:t xml:space="preserve"> за последние 10 лет можно отследить на Рисунке </w:t>
      </w:r>
      <w:r w:rsidR="004E4E98">
        <w:rPr>
          <w:rFonts w:ascii="Times New Roman" w:hAnsi="Times New Roman" w:cs="Times New Roman"/>
          <w:sz w:val="24"/>
          <w:szCs w:val="24"/>
        </w:rPr>
        <w:t>2</w:t>
      </w:r>
      <w:r>
        <w:rPr>
          <w:rFonts w:ascii="Times New Roman" w:hAnsi="Times New Roman" w:cs="Times New Roman"/>
          <w:sz w:val="24"/>
          <w:szCs w:val="24"/>
        </w:rPr>
        <w:t>.</w:t>
      </w:r>
    </w:p>
    <w:p w14:paraId="03E7465B" w14:textId="77777777" w:rsidR="00090B66" w:rsidRDefault="00090B66" w:rsidP="00600679">
      <w:pPr>
        <w:spacing w:after="0"/>
        <w:ind w:firstLine="567"/>
        <w:jc w:val="both"/>
        <w:rPr>
          <w:rFonts w:ascii="Times New Roman" w:eastAsiaTheme="majorEastAsia" w:hAnsi="Times New Roman" w:cs="Times New Roman"/>
          <w:caps/>
          <w:color w:val="000000" w:themeColor="text1"/>
          <w:sz w:val="24"/>
          <w:szCs w:val="24"/>
        </w:rPr>
      </w:pPr>
    </w:p>
    <w:p w14:paraId="51C39488" w14:textId="0D3D8381" w:rsidR="00090B66" w:rsidRDefault="009B7848" w:rsidP="00090B66">
      <w:pPr>
        <w:jc w:val="center"/>
        <w:rPr>
          <w:rFonts w:ascii="Times New Roman" w:hAnsi="Times New Roman" w:cs="Times New Roman"/>
          <w:caps/>
          <w:color w:val="000000" w:themeColor="text1"/>
          <w:sz w:val="24"/>
          <w:szCs w:val="24"/>
        </w:rPr>
      </w:pPr>
      <w:r>
        <w:rPr>
          <w:noProof/>
          <w:lang w:eastAsia="ru-RU"/>
        </w:rPr>
        <w:lastRenderedPageBreak/>
        <w:drawing>
          <wp:inline distT="0" distB="0" distL="0" distR="0" wp14:anchorId="0BEAA08B" wp14:editId="086AD20D">
            <wp:extent cx="4937568" cy="2477386"/>
            <wp:effectExtent l="0" t="0" r="15875" b="18415"/>
            <wp:docPr id="4" name="Диаграмма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502E632-CD9D-4896-8208-2B0620D0DE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BC886F7" w14:textId="670EA10C" w:rsidR="00090B66" w:rsidRDefault="0086113D" w:rsidP="00B02813">
      <w:pPr>
        <w:spacing w:after="0" w:line="276" w:lineRule="auto"/>
        <w:jc w:val="center"/>
        <w:rPr>
          <w:rFonts w:ascii="Times New Roman" w:hAnsi="Times New Roman" w:cs="Times New Roman"/>
          <w:i/>
          <w:iCs/>
          <w:color w:val="000000" w:themeColor="text1"/>
          <w:sz w:val="24"/>
          <w:szCs w:val="24"/>
        </w:rPr>
      </w:pPr>
      <w:r w:rsidRPr="0086113D">
        <w:rPr>
          <w:rFonts w:ascii="Times New Roman" w:hAnsi="Times New Roman" w:cs="Times New Roman"/>
          <w:i/>
          <w:iCs/>
          <w:color w:val="000000" w:themeColor="text1"/>
          <w:sz w:val="24"/>
          <w:szCs w:val="24"/>
        </w:rPr>
        <w:t xml:space="preserve">Рис. </w:t>
      </w:r>
      <w:r w:rsidR="004E4E98">
        <w:rPr>
          <w:rFonts w:ascii="Times New Roman" w:hAnsi="Times New Roman" w:cs="Times New Roman"/>
          <w:i/>
          <w:iCs/>
          <w:color w:val="000000" w:themeColor="text1"/>
          <w:sz w:val="24"/>
          <w:szCs w:val="24"/>
        </w:rPr>
        <w:t>2</w:t>
      </w:r>
      <w:r w:rsidRPr="0086113D">
        <w:rPr>
          <w:rFonts w:ascii="Times New Roman" w:hAnsi="Times New Roman" w:cs="Times New Roman"/>
          <w:i/>
          <w:iCs/>
          <w:color w:val="000000" w:themeColor="text1"/>
          <w:sz w:val="24"/>
          <w:szCs w:val="24"/>
        </w:rPr>
        <w:t xml:space="preserve"> – </w:t>
      </w:r>
      <w:r w:rsidR="00035B2E">
        <w:rPr>
          <w:rFonts w:ascii="Times New Roman" w:hAnsi="Times New Roman" w:cs="Times New Roman"/>
          <w:i/>
          <w:iCs/>
          <w:color w:val="000000" w:themeColor="text1"/>
          <w:sz w:val="24"/>
          <w:szCs w:val="24"/>
        </w:rPr>
        <w:t>Динамика и</w:t>
      </w:r>
      <w:r w:rsidRPr="0086113D">
        <w:rPr>
          <w:rFonts w:ascii="Times New Roman" w:hAnsi="Times New Roman" w:cs="Times New Roman"/>
          <w:i/>
          <w:iCs/>
          <w:color w:val="000000" w:themeColor="text1"/>
          <w:sz w:val="24"/>
          <w:szCs w:val="24"/>
        </w:rPr>
        <w:t>зменение численности населения сельского поселения «Село Кольцово»</w:t>
      </w:r>
      <w:r w:rsidR="00035B2E">
        <w:rPr>
          <w:rFonts w:ascii="Times New Roman" w:hAnsi="Times New Roman" w:cs="Times New Roman"/>
          <w:i/>
          <w:iCs/>
          <w:color w:val="000000" w:themeColor="text1"/>
          <w:sz w:val="24"/>
          <w:szCs w:val="24"/>
        </w:rPr>
        <w:t xml:space="preserve"> по данным Отчёта</w:t>
      </w:r>
      <w:r w:rsidR="004747B8">
        <w:rPr>
          <w:rFonts w:ascii="Times New Roman" w:hAnsi="Times New Roman" w:cs="Times New Roman"/>
          <w:i/>
          <w:iCs/>
          <w:color w:val="000000" w:themeColor="text1"/>
          <w:sz w:val="24"/>
          <w:szCs w:val="24"/>
        </w:rPr>
        <w:t xml:space="preserve"> главы</w:t>
      </w:r>
      <w:r w:rsidR="006D50C2">
        <w:rPr>
          <w:rFonts w:ascii="Times New Roman" w:hAnsi="Times New Roman" w:cs="Times New Roman"/>
          <w:i/>
          <w:iCs/>
          <w:color w:val="000000" w:themeColor="text1"/>
          <w:sz w:val="24"/>
          <w:szCs w:val="24"/>
        </w:rPr>
        <w:t xml:space="preserve"> </w:t>
      </w:r>
      <w:r w:rsidR="00C94892">
        <w:rPr>
          <w:rFonts w:ascii="Times New Roman" w:hAnsi="Times New Roman" w:cs="Times New Roman"/>
          <w:i/>
          <w:iCs/>
          <w:color w:val="000000" w:themeColor="text1"/>
          <w:sz w:val="24"/>
          <w:szCs w:val="24"/>
        </w:rPr>
        <w:t>а</w:t>
      </w:r>
      <w:r w:rsidR="006D50C2">
        <w:rPr>
          <w:rFonts w:ascii="Times New Roman" w:hAnsi="Times New Roman" w:cs="Times New Roman"/>
          <w:i/>
          <w:iCs/>
          <w:color w:val="000000" w:themeColor="text1"/>
          <w:sz w:val="24"/>
          <w:szCs w:val="24"/>
        </w:rPr>
        <w:t>дминистрации</w:t>
      </w:r>
    </w:p>
    <w:p w14:paraId="01335D9A" w14:textId="77777777" w:rsidR="00B02813" w:rsidRPr="000E4686" w:rsidRDefault="00B02813" w:rsidP="002601FF">
      <w:pPr>
        <w:spacing w:after="0" w:line="276" w:lineRule="auto"/>
        <w:jc w:val="center"/>
        <w:rPr>
          <w:rFonts w:ascii="Times New Roman" w:hAnsi="Times New Roman" w:cs="Times New Roman"/>
          <w:color w:val="000000" w:themeColor="text1"/>
          <w:sz w:val="24"/>
          <w:szCs w:val="24"/>
        </w:rPr>
      </w:pPr>
    </w:p>
    <w:p w14:paraId="6AEE6DCD" w14:textId="32E2E996" w:rsidR="00E127FC" w:rsidRPr="00E127FC" w:rsidRDefault="005D41A2" w:rsidP="002601FF">
      <w:pPr>
        <w:spacing w:after="0" w:line="276" w:lineRule="auto"/>
        <w:ind w:firstLine="567"/>
        <w:jc w:val="both"/>
        <w:rPr>
          <w:rFonts w:ascii="Times New Roman" w:hAnsi="Times New Roman" w:cs="Times New Roman"/>
          <w:sz w:val="24"/>
          <w:szCs w:val="24"/>
        </w:rPr>
      </w:pPr>
      <w:bookmarkStart w:id="15" w:name="_Hlk74912579"/>
      <w:r w:rsidRPr="005D41A2">
        <w:rPr>
          <w:rFonts w:ascii="Times New Roman" w:hAnsi="Times New Roman" w:cs="Times New Roman"/>
          <w:sz w:val="24"/>
          <w:szCs w:val="24"/>
        </w:rPr>
        <w:t>Анализ</w:t>
      </w:r>
      <w:r>
        <w:rPr>
          <w:rFonts w:ascii="Times New Roman" w:hAnsi="Times New Roman" w:cs="Times New Roman"/>
          <w:sz w:val="24"/>
          <w:szCs w:val="24"/>
        </w:rPr>
        <w:t xml:space="preserve"> динамики численности населения показывает</w:t>
      </w:r>
      <w:r w:rsidRPr="005D41A2">
        <w:rPr>
          <w:rFonts w:ascii="Times New Roman" w:hAnsi="Times New Roman" w:cs="Times New Roman"/>
          <w:sz w:val="24"/>
          <w:szCs w:val="24"/>
        </w:rPr>
        <w:t xml:space="preserve">, что за десятилетний период численность населения сельского поселения </w:t>
      </w:r>
      <w:r>
        <w:rPr>
          <w:rFonts w:ascii="Times New Roman" w:hAnsi="Times New Roman" w:cs="Times New Roman"/>
          <w:sz w:val="24"/>
          <w:szCs w:val="24"/>
        </w:rPr>
        <w:t>увеличилась</w:t>
      </w:r>
      <w:r w:rsidRPr="005D41A2">
        <w:rPr>
          <w:rFonts w:ascii="Times New Roman" w:hAnsi="Times New Roman" w:cs="Times New Roman"/>
          <w:sz w:val="24"/>
          <w:szCs w:val="24"/>
        </w:rPr>
        <w:t xml:space="preserve"> на</w:t>
      </w:r>
      <w:r w:rsidR="009A6C28">
        <w:rPr>
          <w:rFonts w:ascii="Times New Roman" w:hAnsi="Times New Roman" w:cs="Times New Roman"/>
          <w:sz w:val="24"/>
          <w:szCs w:val="24"/>
        </w:rPr>
        <w:t xml:space="preserve"> </w:t>
      </w:r>
      <w:r w:rsidR="00ED53D2">
        <w:rPr>
          <w:rFonts w:ascii="Times New Roman" w:hAnsi="Times New Roman" w:cs="Times New Roman"/>
          <w:sz w:val="24"/>
          <w:szCs w:val="24"/>
        </w:rPr>
        <w:t>49</w:t>
      </w:r>
      <w:r w:rsidR="009A6C28">
        <w:rPr>
          <w:rFonts w:ascii="Times New Roman" w:hAnsi="Times New Roman" w:cs="Times New Roman"/>
          <w:sz w:val="24"/>
          <w:szCs w:val="24"/>
        </w:rPr>
        <w:t xml:space="preserve"> </w:t>
      </w:r>
      <w:r w:rsidRPr="005D41A2">
        <w:rPr>
          <w:rFonts w:ascii="Times New Roman" w:hAnsi="Times New Roman" w:cs="Times New Roman"/>
          <w:sz w:val="24"/>
          <w:szCs w:val="24"/>
        </w:rPr>
        <w:t>человек</w:t>
      </w:r>
      <w:r w:rsidR="002601FF">
        <w:rPr>
          <w:rFonts w:ascii="Times New Roman" w:hAnsi="Times New Roman" w:cs="Times New Roman"/>
          <w:sz w:val="24"/>
          <w:szCs w:val="24"/>
        </w:rPr>
        <w:t xml:space="preserve">, </w:t>
      </w:r>
      <w:bookmarkEnd w:id="15"/>
      <w:r w:rsidR="002601FF">
        <w:rPr>
          <w:rFonts w:ascii="Times New Roman" w:hAnsi="Times New Roman" w:cs="Times New Roman"/>
          <w:color w:val="000000" w:themeColor="text1"/>
          <w:sz w:val="24"/>
          <w:szCs w:val="24"/>
        </w:rPr>
        <w:t>о</w:t>
      </w:r>
      <w:r w:rsidR="00E127FC" w:rsidRPr="00E127FC">
        <w:rPr>
          <w:rFonts w:ascii="Times New Roman" w:hAnsi="Times New Roman" w:cs="Times New Roman"/>
          <w:color w:val="000000" w:themeColor="text1"/>
          <w:sz w:val="24"/>
          <w:szCs w:val="24"/>
        </w:rPr>
        <w:t xml:space="preserve">бщая тенденция увеличения </w:t>
      </w:r>
      <w:r w:rsidR="002601FF">
        <w:rPr>
          <w:rFonts w:ascii="Times New Roman" w:hAnsi="Times New Roman" w:cs="Times New Roman"/>
          <w:color w:val="000000" w:themeColor="text1"/>
          <w:sz w:val="24"/>
          <w:szCs w:val="24"/>
        </w:rPr>
        <w:t>количества жителей</w:t>
      </w:r>
      <w:r w:rsidR="00E127FC" w:rsidRPr="00E127FC">
        <w:rPr>
          <w:rFonts w:ascii="Times New Roman" w:hAnsi="Times New Roman" w:cs="Times New Roman"/>
          <w:color w:val="000000" w:themeColor="text1"/>
          <w:sz w:val="24"/>
          <w:szCs w:val="24"/>
        </w:rPr>
        <w:t xml:space="preserve"> не подтверждает</w:t>
      </w:r>
      <w:r w:rsidR="004F3527">
        <w:rPr>
          <w:rFonts w:ascii="Times New Roman" w:hAnsi="Times New Roman" w:cs="Times New Roman"/>
          <w:color w:val="000000" w:themeColor="text1"/>
          <w:sz w:val="24"/>
          <w:szCs w:val="24"/>
        </w:rPr>
        <w:t>ся</w:t>
      </w:r>
      <w:r w:rsidR="00E127FC" w:rsidRPr="00E127FC">
        <w:rPr>
          <w:rFonts w:ascii="Times New Roman" w:hAnsi="Times New Roman" w:cs="Times New Roman"/>
          <w:color w:val="000000" w:themeColor="text1"/>
          <w:sz w:val="24"/>
          <w:szCs w:val="24"/>
        </w:rPr>
        <w:t xml:space="preserve"> естественны</w:t>
      </w:r>
      <w:r w:rsidR="004F3527">
        <w:rPr>
          <w:rFonts w:ascii="Times New Roman" w:hAnsi="Times New Roman" w:cs="Times New Roman"/>
          <w:color w:val="000000" w:themeColor="text1"/>
          <w:sz w:val="24"/>
          <w:szCs w:val="24"/>
        </w:rPr>
        <w:t>м</w:t>
      </w:r>
      <w:r w:rsidR="00E127FC" w:rsidRPr="00E127FC">
        <w:rPr>
          <w:rFonts w:ascii="Times New Roman" w:hAnsi="Times New Roman" w:cs="Times New Roman"/>
          <w:color w:val="000000" w:themeColor="text1"/>
          <w:sz w:val="24"/>
          <w:szCs w:val="24"/>
        </w:rPr>
        <w:t xml:space="preserve"> прирост</w:t>
      </w:r>
      <w:r w:rsidR="004F3527">
        <w:rPr>
          <w:rFonts w:ascii="Times New Roman" w:hAnsi="Times New Roman" w:cs="Times New Roman"/>
          <w:color w:val="000000" w:themeColor="text1"/>
          <w:sz w:val="24"/>
          <w:szCs w:val="24"/>
        </w:rPr>
        <w:t>ом</w:t>
      </w:r>
      <w:r w:rsidR="00E127FC" w:rsidRPr="00E127FC">
        <w:rPr>
          <w:rFonts w:ascii="Times New Roman" w:hAnsi="Times New Roman" w:cs="Times New Roman"/>
          <w:color w:val="000000" w:themeColor="text1"/>
          <w:sz w:val="24"/>
          <w:szCs w:val="24"/>
        </w:rPr>
        <w:t xml:space="preserve"> посредством повышения рождаемости</w:t>
      </w:r>
      <w:r w:rsidR="000076A4">
        <w:rPr>
          <w:rFonts w:ascii="Times New Roman" w:hAnsi="Times New Roman" w:cs="Times New Roman"/>
          <w:color w:val="000000" w:themeColor="text1"/>
          <w:sz w:val="24"/>
          <w:szCs w:val="24"/>
        </w:rPr>
        <w:t xml:space="preserve"> (см.</w:t>
      </w:r>
      <w:r w:rsidR="004F3527">
        <w:rPr>
          <w:rFonts w:ascii="Times New Roman" w:hAnsi="Times New Roman" w:cs="Times New Roman"/>
          <w:color w:val="000000" w:themeColor="text1"/>
          <w:sz w:val="24"/>
          <w:szCs w:val="24"/>
        </w:rPr>
        <w:t xml:space="preserve"> </w:t>
      </w:r>
      <w:r w:rsidR="00E127FC" w:rsidRPr="00E127FC">
        <w:rPr>
          <w:rFonts w:ascii="Times New Roman" w:hAnsi="Times New Roman" w:cs="Times New Roman"/>
          <w:color w:val="000000" w:themeColor="text1"/>
          <w:sz w:val="24"/>
          <w:szCs w:val="24"/>
        </w:rPr>
        <w:t>Таблиц</w:t>
      </w:r>
      <w:r w:rsidR="004F3527">
        <w:rPr>
          <w:rFonts w:ascii="Times New Roman" w:hAnsi="Times New Roman" w:cs="Times New Roman"/>
          <w:color w:val="000000" w:themeColor="text1"/>
          <w:sz w:val="24"/>
          <w:szCs w:val="24"/>
        </w:rPr>
        <w:t>у</w:t>
      </w:r>
      <w:r w:rsidR="00E127FC" w:rsidRPr="00E127FC">
        <w:rPr>
          <w:rFonts w:ascii="Times New Roman" w:hAnsi="Times New Roman" w:cs="Times New Roman"/>
          <w:color w:val="000000" w:themeColor="text1"/>
          <w:sz w:val="24"/>
          <w:szCs w:val="24"/>
        </w:rPr>
        <w:t xml:space="preserve"> </w:t>
      </w:r>
      <w:r w:rsidR="00E127FC" w:rsidRPr="00E127FC">
        <w:rPr>
          <w:rFonts w:ascii="Times New Roman" w:hAnsi="Times New Roman" w:cs="Times New Roman"/>
          <w:color w:val="000000" w:themeColor="text1"/>
          <w:sz w:val="24"/>
          <w:szCs w:val="24"/>
        </w:rPr>
        <w:fldChar w:fldCharType="begin"/>
      </w:r>
      <w:r w:rsidR="00E127FC" w:rsidRPr="00E127FC">
        <w:rPr>
          <w:rFonts w:ascii="Times New Roman" w:hAnsi="Times New Roman" w:cs="Times New Roman"/>
          <w:color w:val="000000" w:themeColor="text1"/>
          <w:sz w:val="24"/>
          <w:szCs w:val="24"/>
        </w:rPr>
        <w:instrText xml:space="preserve"> SEQ Рисунок \* ARABIC </w:instrText>
      </w:r>
      <w:r w:rsidR="00E127FC" w:rsidRPr="00E127FC">
        <w:rPr>
          <w:rFonts w:ascii="Times New Roman" w:hAnsi="Times New Roman" w:cs="Times New Roman"/>
          <w:color w:val="000000" w:themeColor="text1"/>
          <w:sz w:val="24"/>
          <w:szCs w:val="24"/>
        </w:rPr>
        <w:fldChar w:fldCharType="separate"/>
      </w:r>
      <w:r w:rsidR="00C82228">
        <w:rPr>
          <w:rFonts w:ascii="Times New Roman" w:hAnsi="Times New Roman" w:cs="Times New Roman"/>
          <w:noProof/>
          <w:color w:val="000000" w:themeColor="text1"/>
          <w:sz w:val="24"/>
          <w:szCs w:val="24"/>
        </w:rPr>
        <w:t>5</w:t>
      </w:r>
      <w:r w:rsidR="00E127FC" w:rsidRPr="00E127FC">
        <w:rPr>
          <w:rFonts w:ascii="Times New Roman" w:hAnsi="Times New Roman" w:cs="Times New Roman"/>
          <w:color w:val="000000" w:themeColor="text1"/>
          <w:sz w:val="24"/>
          <w:szCs w:val="24"/>
        </w:rPr>
        <w:fldChar w:fldCharType="end"/>
      </w:r>
      <w:r w:rsidR="004F3527">
        <w:rPr>
          <w:rFonts w:ascii="Times New Roman" w:hAnsi="Times New Roman" w:cs="Times New Roman"/>
          <w:color w:val="000000" w:themeColor="text1"/>
          <w:sz w:val="24"/>
          <w:szCs w:val="24"/>
        </w:rPr>
        <w:t>, основанную на</w:t>
      </w:r>
      <w:r w:rsidR="004F3527" w:rsidRPr="00E127FC">
        <w:rPr>
          <w:rFonts w:ascii="Times New Roman" w:hAnsi="Times New Roman" w:cs="Times New Roman"/>
          <w:color w:val="000000" w:themeColor="text1"/>
          <w:sz w:val="24"/>
          <w:szCs w:val="24"/>
        </w:rPr>
        <w:t xml:space="preserve"> отчёт</w:t>
      </w:r>
      <w:r w:rsidR="004F3527">
        <w:rPr>
          <w:rFonts w:ascii="Times New Roman" w:hAnsi="Times New Roman" w:cs="Times New Roman"/>
          <w:color w:val="000000" w:themeColor="text1"/>
          <w:sz w:val="24"/>
          <w:szCs w:val="24"/>
        </w:rPr>
        <w:t>ах</w:t>
      </w:r>
      <w:r w:rsidR="004F3527" w:rsidRPr="00E127FC">
        <w:rPr>
          <w:rFonts w:ascii="Times New Roman" w:hAnsi="Times New Roman" w:cs="Times New Roman"/>
          <w:color w:val="000000" w:themeColor="text1"/>
          <w:sz w:val="24"/>
          <w:szCs w:val="24"/>
        </w:rPr>
        <w:t xml:space="preserve"> главы администрации</w:t>
      </w:r>
      <w:r w:rsidR="00E127FC" w:rsidRPr="00E127FC">
        <w:rPr>
          <w:rFonts w:ascii="Times New Roman" w:hAnsi="Times New Roman" w:cs="Times New Roman"/>
          <w:color w:val="000000" w:themeColor="text1"/>
          <w:sz w:val="24"/>
          <w:szCs w:val="24"/>
        </w:rPr>
        <w:t>)</w:t>
      </w:r>
      <w:r w:rsidR="00E127FC" w:rsidRPr="00E127FC">
        <w:rPr>
          <w:rFonts w:ascii="Times New Roman" w:hAnsi="Times New Roman" w:cs="Times New Roman"/>
          <w:sz w:val="24"/>
          <w:szCs w:val="24"/>
        </w:rPr>
        <w:t xml:space="preserve">. </w:t>
      </w:r>
    </w:p>
    <w:p w14:paraId="232A1D91" w14:textId="77777777" w:rsidR="00E127FC" w:rsidRPr="002D114E" w:rsidRDefault="00E127FC" w:rsidP="002601FF">
      <w:pPr>
        <w:spacing w:after="0" w:line="276" w:lineRule="auto"/>
      </w:pPr>
    </w:p>
    <w:p w14:paraId="66FE1A3B" w14:textId="77777777" w:rsidR="00FA184D" w:rsidRDefault="00FA184D" w:rsidP="00E127FC">
      <w:pPr>
        <w:pStyle w:val="a"/>
        <w:spacing w:line="240" w:lineRule="auto"/>
      </w:pPr>
    </w:p>
    <w:p w14:paraId="21BD03BE" w14:textId="2CF5A66B" w:rsidR="00E127FC" w:rsidRPr="000B29E1" w:rsidRDefault="00F13C2D" w:rsidP="00FA184D">
      <w:pPr>
        <w:pStyle w:val="a"/>
        <w:numPr>
          <w:ilvl w:val="0"/>
          <w:numId w:val="0"/>
        </w:numPr>
        <w:spacing w:line="240" w:lineRule="auto"/>
        <w:ind w:left="360"/>
        <w:jc w:val="center"/>
      </w:pPr>
      <w:r>
        <w:t>Естественный прирост населения</w:t>
      </w:r>
      <w:r w:rsidR="00E127FC">
        <w:t xml:space="preserve"> </w:t>
      </w:r>
    </w:p>
    <w:tbl>
      <w:tblPr>
        <w:tblStyle w:val="ad"/>
        <w:tblW w:w="0" w:type="auto"/>
        <w:tblLook w:val="04A0" w:firstRow="1" w:lastRow="0" w:firstColumn="1" w:lastColumn="0" w:noHBand="0" w:noVBand="1"/>
      </w:tblPr>
      <w:tblGrid>
        <w:gridCol w:w="487"/>
        <w:gridCol w:w="1933"/>
        <w:gridCol w:w="616"/>
        <w:gridCol w:w="616"/>
        <w:gridCol w:w="629"/>
        <w:gridCol w:w="667"/>
        <w:gridCol w:w="694"/>
        <w:gridCol w:w="758"/>
        <w:gridCol w:w="758"/>
        <w:gridCol w:w="736"/>
        <w:gridCol w:w="736"/>
        <w:gridCol w:w="715"/>
      </w:tblGrid>
      <w:tr w:rsidR="00E127FC" w:rsidRPr="00B377D5" w14:paraId="2CFAFC67" w14:textId="77777777" w:rsidTr="002F5147">
        <w:trPr>
          <w:tblHeader/>
        </w:trPr>
        <w:tc>
          <w:tcPr>
            <w:tcW w:w="487" w:type="dxa"/>
            <w:vMerge w:val="restart"/>
            <w:vAlign w:val="center"/>
          </w:tcPr>
          <w:p w14:paraId="6B454F1C" w14:textId="77777777" w:rsidR="00E127FC" w:rsidRPr="00B377D5" w:rsidRDefault="00E127FC" w:rsidP="002F5147">
            <w:pPr>
              <w:rPr>
                <w:rFonts w:ascii="Times New Roman" w:hAnsi="Times New Roman" w:cs="Times New Roman"/>
                <w:sz w:val="20"/>
                <w:szCs w:val="20"/>
              </w:rPr>
            </w:pPr>
            <w:r w:rsidRPr="00B377D5">
              <w:rPr>
                <w:rFonts w:ascii="Times New Roman" w:hAnsi="Times New Roman" w:cs="Times New Roman"/>
                <w:sz w:val="20"/>
                <w:szCs w:val="20"/>
              </w:rPr>
              <w:t>№ п/п</w:t>
            </w:r>
          </w:p>
        </w:tc>
        <w:tc>
          <w:tcPr>
            <w:tcW w:w="1933" w:type="dxa"/>
            <w:vMerge w:val="restart"/>
            <w:vAlign w:val="center"/>
          </w:tcPr>
          <w:p w14:paraId="5CF8E320" w14:textId="77777777" w:rsidR="00E127FC" w:rsidRPr="00B377D5" w:rsidRDefault="00E127FC" w:rsidP="002F5147">
            <w:pPr>
              <w:rPr>
                <w:rFonts w:ascii="Times New Roman" w:hAnsi="Times New Roman" w:cs="Times New Roman"/>
                <w:sz w:val="20"/>
                <w:szCs w:val="20"/>
              </w:rPr>
            </w:pPr>
            <w:r w:rsidRPr="00B377D5">
              <w:rPr>
                <w:rFonts w:ascii="Times New Roman" w:hAnsi="Times New Roman" w:cs="Times New Roman"/>
                <w:sz w:val="20"/>
                <w:szCs w:val="20"/>
              </w:rPr>
              <w:t>Показатели</w:t>
            </w:r>
          </w:p>
        </w:tc>
        <w:tc>
          <w:tcPr>
            <w:tcW w:w="6925" w:type="dxa"/>
            <w:gridSpan w:val="10"/>
          </w:tcPr>
          <w:p w14:paraId="532E2980" w14:textId="77777777" w:rsidR="00E127FC" w:rsidRPr="00B377D5" w:rsidRDefault="00E127FC" w:rsidP="002F5147">
            <w:pPr>
              <w:jc w:val="center"/>
              <w:rPr>
                <w:rFonts w:ascii="Times New Roman" w:hAnsi="Times New Roman" w:cs="Times New Roman"/>
                <w:sz w:val="20"/>
                <w:szCs w:val="20"/>
              </w:rPr>
            </w:pPr>
            <w:r w:rsidRPr="00B377D5">
              <w:rPr>
                <w:rFonts w:ascii="Times New Roman" w:hAnsi="Times New Roman" w:cs="Times New Roman"/>
                <w:sz w:val="20"/>
                <w:szCs w:val="20"/>
              </w:rPr>
              <w:t>Год</w:t>
            </w:r>
          </w:p>
        </w:tc>
      </w:tr>
      <w:tr w:rsidR="00E127FC" w:rsidRPr="00B377D5" w14:paraId="40AA068E" w14:textId="77777777" w:rsidTr="002F5147">
        <w:trPr>
          <w:tblHeader/>
        </w:trPr>
        <w:tc>
          <w:tcPr>
            <w:tcW w:w="487" w:type="dxa"/>
            <w:vMerge/>
            <w:vAlign w:val="center"/>
          </w:tcPr>
          <w:p w14:paraId="33B1BA49" w14:textId="77777777" w:rsidR="00E127FC" w:rsidRPr="00B377D5" w:rsidRDefault="00E127FC" w:rsidP="002F5147">
            <w:pPr>
              <w:rPr>
                <w:rFonts w:ascii="Times New Roman" w:hAnsi="Times New Roman" w:cs="Times New Roman"/>
                <w:sz w:val="20"/>
                <w:szCs w:val="20"/>
              </w:rPr>
            </w:pPr>
          </w:p>
        </w:tc>
        <w:tc>
          <w:tcPr>
            <w:tcW w:w="1933" w:type="dxa"/>
            <w:vMerge/>
            <w:vAlign w:val="center"/>
          </w:tcPr>
          <w:p w14:paraId="44444535" w14:textId="77777777" w:rsidR="00E127FC" w:rsidRPr="00B377D5" w:rsidRDefault="00E127FC" w:rsidP="002F5147">
            <w:pPr>
              <w:rPr>
                <w:rFonts w:ascii="Times New Roman" w:hAnsi="Times New Roman" w:cs="Times New Roman"/>
                <w:sz w:val="20"/>
                <w:szCs w:val="20"/>
              </w:rPr>
            </w:pPr>
          </w:p>
        </w:tc>
        <w:tc>
          <w:tcPr>
            <w:tcW w:w="616" w:type="dxa"/>
          </w:tcPr>
          <w:p w14:paraId="0A1FCF0F" w14:textId="77777777" w:rsidR="00E127FC" w:rsidRDefault="00E127FC" w:rsidP="002F5147">
            <w:pPr>
              <w:jc w:val="center"/>
              <w:rPr>
                <w:rFonts w:ascii="Times New Roman" w:hAnsi="Times New Roman" w:cs="Times New Roman"/>
                <w:sz w:val="20"/>
                <w:szCs w:val="20"/>
              </w:rPr>
            </w:pPr>
            <w:r>
              <w:rPr>
                <w:rFonts w:ascii="Times New Roman" w:hAnsi="Times New Roman" w:cs="Times New Roman"/>
                <w:sz w:val="20"/>
                <w:szCs w:val="20"/>
              </w:rPr>
              <w:t>2010</w:t>
            </w:r>
          </w:p>
        </w:tc>
        <w:tc>
          <w:tcPr>
            <w:tcW w:w="616" w:type="dxa"/>
          </w:tcPr>
          <w:p w14:paraId="01572CE6" w14:textId="77777777" w:rsidR="00E127FC" w:rsidRDefault="00E127FC" w:rsidP="002F5147">
            <w:pPr>
              <w:jc w:val="center"/>
              <w:rPr>
                <w:rFonts w:ascii="Times New Roman" w:hAnsi="Times New Roman" w:cs="Times New Roman"/>
                <w:sz w:val="20"/>
                <w:szCs w:val="20"/>
              </w:rPr>
            </w:pPr>
            <w:r>
              <w:rPr>
                <w:rFonts w:ascii="Times New Roman" w:hAnsi="Times New Roman" w:cs="Times New Roman"/>
                <w:sz w:val="20"/>
                <w:szCs w:val="20"/>
              </w:rPr>
              <w:t>2011</w:t>
            </w:r>
          </w:p>
        </w:tc>
        <w:tc>
          <w:tcPr>
            <w:tcW w:w="629" w:type="dxa"/>
          </w:tcPr>
          <w:p w14:paraId="08621ABF" w14:textId="77777777" w:rsidR="00E127FC" w:rsidRDefault="00E127FC" w:rsidP="002F5147">
            <w:pPr>
              <w:jc w:val="center"/>
              <w:rPr>
                <w:rFonts w:ascii="Times New Roman" w:hAnsi="Times New Roman" w:cs="Times New Roman"/>
                <w:sz w:val="20"/>
                <w:szCs w:val="20"/>
              </w:rPr>
            </w:pPr>
            <w:r>
              <w:rPr>
                <w:rFonts w:ascii="Times New Roman" w:hAnsi="Times New Roman" w:cs="Times New Roman"/>
                <w:sz w:val="20"/>
                <w:szCs w:val="20"/>
              </w:rPr>
              <w:t>2012</w:t>
            </w:r>
          </w:p>
        </w:tc>
        <w:tc>
          <w:tcPr>
            <w:tcW w:w="667" w:type="dxa"/>
          </w:tcPr>
          <w:p w14:paraId="36A8C4CA" w14:textId="77777777" w:rsidR="00E127FC" w:rsidRDefault="00E127FC" w:rsidP="002F5147">
            <w:pPr>
              <w:jc w:val="center"/>
              <w:rPr>
                <w:rFonts w:ascii="Times New Roman" w:hAnsi="Times New Roman" w:cs="Times New Roman"/>
                <w:sz w:val="20"/>
                <w:szCs w:val="20"/>
              </w:rPr>
            </w:pPr>
            <w:r>
              <w:rPr>
                <w:rFonts w:ascii="Times New Roman" w:hAnsi="Times New Roman" w:cs="Times New Roman"/>
                <w:sz w:val="20"/>
                <w:szCs w:val="20"/>
              </w:rPr>
              <w:t>2013</w:t>
            </w:r>
          </w:p>
        </w:tc>
        <w:tc>
          <w:tcPr>
            <w:tcW w:w="694" w:type="dxa"/>
          </w:tcPr>
          <w:p w14:paraId="03924F98" w14:textId="77777777" w:rsidR="00E127FC" w:rsidRPr="00B377D5" w:rsidRDefault="00E127FC" w:rsidP="002F5147">
            <w:pPr>
              <w:jc w:val="center"/>
              <w:rPr>
                <w:rFonts w:ascii="Times New Roman" w:hAnsi="Times New Roman" w:cs="Times New Roman"/>
                <w:sz w:val="20"/>
                <w:szCs w:val="20"/>
              </w:rPr>
            </w:pPr>
            <w:r>
              <w:rPr>
                <w:rFonts w:ascii="Times New Roman" w:hAnsi="Times New Roman" w:cs="Times New Roman"/>
                <w:sz w:val="20"/>
                <w:szCs w:val="20"/>
              </w:rPr>
              <w:t>2014</w:t>
            </w:r>
          </w:p>
        </w:tc>
        <w:tc>
          <w:tcPr>
            <w:tcW w:w="758" w:type="dxa"/>
            <w:vAlign w:val="center"/>
          </w:tcPr>
          <w:p w14:paraId="1F0419B1" w14:textId="77777777" w:rsidR="00E127FC" w:rsidRPr="00B377D5" w:rsidRDefault="00E127FC" w:rsidP="002F5147">
            <w:pPr>
              <w:jc w:val="center"/>
              <w:rPr>
                <w:rFonts w:ascii="Times New Roman" w:hAnsi="Times New Roman" w:cs="Times New Roman"/>
                <w:sz w:val="20"/>
                <w:szCs w:val="20"/>
              </w:rPr>
            </w:pPr>
            <w:r w:rsidRPr="00B377D5">
              <w:rPr>
                <w:rFonts w:ascii="Times New Roman" w:hAnsi="Times New Roman" w:cs="Times New Roman"/>
                <w:sz w:val="20"/>
                <w:szCs w:val="20"/>
              </w:rPr>
              <w:t>2015</w:t>
            </w:r>
          </w:p>
        </w:tc>
        <w:tc>
          <w:tcPr>
            <w:tcW w:w="758" w:type="dxa"/>
            <w:vAlign w:val="center"/>
          </w:tcPr>
          <w:p w14:paraId="7B5A59DD" w14:textId="77777777" w:rsidR="00E127FC" w:rsidRPr="00B377D5" w:rsidRDefault="00E127FC" w:rsidP="002F5147">
            <w:pPr>
              <w:jc w:val="center"/>
              <w:rPr>
                <w:rFonts w:ascii="Times New Roman" w:hAnsi="Times New Roman" w:cs="Times New Roman"/>
                <w:sz w:val="20"/>
                <w:szCs w:val="20"/>
              </w:rPr>
            </w:pPr>
            <w:r w:rsidRPr="00B377D5">
              <w:rPr>
                <w:rFonts w:ascii="Times New Roman" w:hAnsi="Times New Roman" w:cs="Times New Roman"/>
                <w:sz w:val="20"/>
                <w:szCs w:val="20"/>
              </w:rPr>
              <w:t>2016</w:t>
            </w:r>
          </w:p>
        </w:tc>
        <w:tc>
          <w:tcPr>
            <w:tcW w:w="736" w:type="dxa"/>
            <w:vAlign w:val="center"/>
          </w:tcPr>
          <w:p w14:paraId="543666D3" w14:textId="77777777" w:rsidR="00E127FC" w:rsidRPr="00B377D5" w:rsidRDefault="00E127FC" w:rsidP="002F5147">
            <w:pPr>
              <w:jc w:val="center"/>
              <w:rPr>
                <w:rFonts w:ascii="Times New Roman" w:hAnsi="Times New Roman" w:cs="Times New Roman"/>
                <w:sz w:val="20"/>
                <w:szCs w:val="20"/>
              </w:rPr>
            </w:pPr>
            <w:r w:rsidRPr="00B377D5">
              <w:rPr>
                <w:rFonts w:ascii="Times New Roman" w:hAnsi="Times New Roman" w:cs="Times New Roman"/>
                <w:sz w:val="20"/>
                <w:szCs w:val="20"/>
              </w:rPr>
              <w:t>2017</w:t>
            </w:r>
          </w:p>
        </w:tc>
        <w:tc>
          <w:tcPr>
            <w:tcW w:w="736" w:type="dxa"/>
            <w:vAlign w:val="center"/>
          </w:tcPr>
          <w:p w14:paraId="46138A16" w14:textId="77777777" w:rsidR="00E127FC" w:rsidRPr="00B377D5" w:rsidRDefault="00E127FC" w:rsidP="002F5147">
            <w:pPr>
              <w:jc w:val="center"/>
              <w:rPr>
                <w:rFonts w:ascii="Times New Roman" w:hAnsi="Times New Roman" w:cs="Times New Roman"/>
                <w:sz w:val="20"/>
                <w:szCs w:val="20"/>
              </w:rPr>
            </w:pPr>
            <w:r w:rsidRPr="00B377D5">
              <w:rPr>
                <w:rFonts w:ascii="Times New Roman" w:hAnsi="Times New Roman" w:cs="Times New Roman"/>
                <w:sz w:val="20"/>
                <w:szCs w:val="20"/>
              </w:rPr>
              <w:t>201</w:t>
            </w:r>
            <w:r>
              <w:rPr>
                <w:rFonts w:ascii="Times New Roman" w:hAnsi="Times New Roman" w:cs="Times New Roman"/>
                <w:sz w:val="20"/>
                <w:szCs w:val="20"/>
              </w:rPr>
              <w:t>9</w:t>
            </w:r>
          </w:p>
        </w:tc>
        <w:tc>
          <w:tcPr>
            <w:tcW w:w="715" w:type="dxa"/>
            <w:vAlign w:val="center"/>
          </w:tcPr>
          <w:p w14:paraId="76A55B3C" w14:textId="77777777" w:rsidR="00E127FC" w:rsidRPr="00B377D5" w:rsidRDefault="00E127FC" w:rsidP="002F5147">
            <w:pPr>
              <w:jc w:val="center"/>
              <w:rPr>
                <w:rFonts w:ascii="Times New Roman" w:hAnsi="Times New Roman" w:cs="Times New Roman"/>
                <w:sz w:val="20"/>
                <w:szCs w:val="20"/>
              </w:rPr>
            </w:pPr>
            <w:r w:rsidRPr="00B377D5">
              <w:rPr>
                <w:rFonts w:ascii="Times New Roman" w:hAnsi="Times New Roman" w:cs="Times New Roman"/>
                <w:sz w:val="20"/>
                <w:szCs w:val="20"/>
              </w:rPr>
              <w:t>20</w:t>
            </w:r>
            <w:r>
              <w:rPr>
                <w:rFonts w:ascii="Times New Roman" w:hAnsi="Times New Roman" w:cs="Times New Roman"/>
                <w:sz w:val="20"/>
                <w:szCs w:val="20"/>
              </w:rPr>
              <w:t>20</w:t>
            </w:r>
          </w:p>
        </w:tc>
      </w:tr>
      <w:tr w:rsidR="00E127FC" w:rsidRPr="00B377D5" w14:paraId="2C21A653" w14:textId="77777777" w:rsidTr="002F5147">
        <w:tc>
          <w:tcPr>
            <w:tcW w:w="487" w:type="dxa"/>
            <w:vAlign w:val="center"/>
          </w:tcPr>
          <w:p w14:paraId="55CA55DE" w14:textId="77777777" w:rsidR="00E127FC" w:rsidRPr="00B377D5" w:rsidRDefault="00E127FC" w:rsidP="002F5147">
            <w:pPr>
              <w:jc w:val="center"/>
              <w:rPr>
                <w:rFonts w:ascii="Times New Roman" w:hAnsi="Times New Roman" w:cs="Times New Roman"/>
                <w:sz w:val="20"/>
                <w:szCs w:val="20"/>
              </w:rPr>
            </w:pPr>
            <w:r w:rsidRPr="00B377D5">
              <w:rPr>
                <w:rFonts w:ascii="Times New Roman" w:hAnsi="Times New Roman" w:cs="Times New Roman"/>
                <w:sz w:val="20"/>
                <w:szCs w:val="20"/>
              </w:rPr>
              <w:t>1</w:t>
            </w:r>
          </w:p>
        </w:tc>
        <w:tc>
          <w:tcPr>
            <w:tcW w:w="1933" w:type="dxa"/>
          </w:tcPr>
          <w:p w14:paraId="4E4D0F26" w14:textId="77777777" w:rsidR="00E127FC" w:rsidRPr="00B377D5" w:rsidRDefault="00E127FC" w:rsidP="002F5147">
            <w:pPr>
              <w:rPr>
                <w:rFonts w:ascii="Times New Roman" w:hAnsi="Times New Roman" w:cs="Times New Roman"/>
                <w:sz w:val="20"/>
                <w:szCs w:val="20"/>
              </w:rPr>
            </w:pPr>
            <w:r>
              <w:rPr>
                <w:rFonts w:ascii="Times New Roman" w:hAnsi="Times New Roman" w:cs="Times New Roman"/>
                <w:sz w:val="20"/>
                <w:szCs w:val="20"/>
              </w:rPr>
              <w:t>П</w:t>
            </w:r>
            <w:r w:rsidRPr="00B377D5">
              <w:rPr>
                <w:rFonts w:ascii="Times New Roman" w:hAnsi="Times New Roman" w:cs="Times New Roman"/>
                <w:sz w:val="20"/>
                <w:szCs w:val="20"/>
              </w:rPr>
              <w:t>рирост</w:t>
            </w:r>
            <w:r>
              <w:rPr>
                <w:rFonts w:ascii="Times New Roman" w:hAnsi="Times New Roman" w:cs="Times New Roman"/>
                <w:sz w:val="20"/>
                <w:szCs w:val="20"/>
              </w:rPr>
              <w:t xml:space="preserve"> населения (чел.)</w:t>
            </w:r>
          </w:p>
        </w:tc>
        <w:tc>
          <w:tcPr>
            <w:tcW w:w="616" w:type="dxa"/>
            <w:vAlign w:val="center"/>
          </w:tcPr>
          <w:p w14:paraId="7D4AF50D" w14:textId="77777777" w:rsidR="00E127FC" w:rsidRDefault="00E127FC" w:rsidP="002F5147">
            <w:pPr>
              <w:jc w:val="center"/>
              <w:rPr>
                <w:rFonts w:ascii="Times New Roman" w:hAnsi="Times New Roman" w:cs="Times New Roman"/>
                <w:sz w:val="20"/>
                <w:szCs w:val="20"/>
              </w:rPr>
            </w:pPr>
            <w:r>
              <w:rPr>
                <w:rFonts w:ascii="Times New Roman" w:hAnsi="Times New Roman" w:cs="Times New Roman"/>
                <w:sz w:val="20"/>
                <w:szCs w:val="20"/>
              </w:rPr>
              <w:t>8</w:t>
            </w:r>
          </w:p>
        </w:tc>
        <w:tc>
          <w:tcPr>
            <w:tcW w:w="616" w:type="dxa"/>
            <w:vAlign w:val="center"/>
          </w:tcPr>
          <w:p w14:paraId="3FA7E22B" w14:textId="77777777" w:rsidR="00E127FC" w:rsidRDefault="00E127FC" w:rsidP="002F5147">
            <w:pPr>
              <w:jc w:val="center"/>
              <w:rPr>
                <w:rFonts w:ascii="Times New Roman" w:hAnsi="Times New Roman" w:cs="Times New Roman"/>
                <w:sz w:val="20"/>
                <w:szCs w:val="20"/>
              </w:rPr>
            </w:pPr>
            <w:r>
              <w:rPr>
                <w:rFonts w:ascii="Times New Roman" w:hAnsi="Times New Roman" w:cs="Times New Roman"/>
                <w:sz w:val="20"/>
                <w:szCs w:val="20"/>
              </w:rPr>
              <w:t>6</w:t>
            </w:r>
          </w:p>
        </w:tc>
        <w:tc>
          <w:tcPr>
            <w:tcW w:w="629" w:type="dxa"/>
            <w:vAlign w:val="center"/>
          </w:tcPr>
          <w:p w14:paraId="269C5B92" w14:textId="77777777" w:rsidR="00E127FC" w:rsidRDefault="00E127FC" w:rsidP="002F5147">
            <w:pPr>
              <w:jc w:val="center"/>
              <w:rPr>
                <w:rFonts w:ascii="Times New Roman" w:hAnsi="Times New Roman" w:cs="Times New Roman"/>
                <w:sz w:val="20"/>
                <w:szCs w:val="20"/>
              </w:rPr>
            </w:pPr>
            <w:r>
              <w:rPr>
                <w:rFonts w:ascii="Times New Roman" w:hAnsi="Times New Roman" w:cs="Times New Roman"/>
                <w:sz w:val="20"/>
                <w:szCs w:val="20"/>
              </w:rPr>
              <w:t>6</w:t>
            </w:r>
          </w:p>
        </w:tc>
        <w:tc>
          <w:tcPr>
            <w:tcW w:w="667" w:type="dxa"/>
            <w:vAlign w:val="center"/>
          </w:tcPr>
          <w:p w14:paraId="5771C29C" w14:textId="77777777" w:rsidR="00E127FC" w:rsidRDefault="00E127FC" w:rsidP="002F5147">
            <w:pPr>
              <w:jc w:val="center"/>
              <w:rPr>
                <w:rFonts w:ascii="Times New Roman" w:hAnsi="Times New Roman" w:cs="Times New Roman"/>
                <w:sz w:val="20"/>
                <w:szCs w:val="20"/>
              </w:rPr>
            </w:pPr>
            <w:r>
              <w:rPr>
                <w:rFonts w:ascii="Times New Roman" w:hAnsi="Times New Roman" w:cs="Times New Roman"/>
                <w:sz w:val="20"/>
                <w:szCs w:val="20"/>
              </w:rPr>
              <w:t>3</w:t>
            </w:r>
          </w:p>
        </w:tc>
        <w:tc>
          <w:tcPr>
            <w:tcW w:w="694" w:type="dxa"/>
            <w:vAlign w:val="center"/>
          </w:tcPr>
          <w:p w14:paraId="4243BAF4" w14:textId="77777777" w:rsidR="00E127FC" w:rsidRDefault="00E127FC" w:rsidP="002F5147">
            <w:pPr>
              <w:jc w:val="center"/>
              <w:rPr>
                <w:rFonts w:ascii="Times New Roman" w:hAnsi="Times New Roman" w:cs="Times New Roman"/>
                <w:sz w:val="20"/>
                <w:szCs w:val="20"/>
              </w:rPr>
            </w:pPr>
            <w:r>
              <w:rPr>
                <w:rFonts w:ascii="Times New Roman" w:hAnsi="Times New Roman" w:cs="Times New Roman"/>
                <w:sz w:val="20"/>
                <w:szCs w:val="20"/>
              </w:rPr>
              <w:t>4</w:t>
            </w:r>
          </w:p>
        </w:tc>
        <w:tc>
          <w:tcPr>
            <w:tcW w:w="758" w:type="dxa"/>
            <w:vAlign w:val="center"/>
          </w:tcPr>
          <w:p w14:paraId="3B680C24" w14:textId="77777777" w:rsidR="00E127FC" w:rsidRPr="00B377D5" w:rsidRDefault="00E127FC" w:rsidP="002F5147">
            <w:pPr>
              <w:jc w:val="center"/>
              <w:rPr>
                <w:rFonts w:ascii="Times New Roman" w:hAnsi="Times New Roman" w:cs="Times New Roman"/>
                <w:sz w:val="20"/>
                <w:szCs w:val="20"/>
              </w:rPr>
            </w:pPr>
            <w:r>
              <w:rPr>
                <w:rFonts w:ascii="Times New Roman" w:hAnsi="Times New Roman" w:cs="Times New Roman"/>
                <w:sz w:val="20"/>
                <w:szCs w:val="20"/>
              </w:rPr>
              <w:t>6</w:t>
            </w:r>
          </w:p>
        </w:tc>
        <w:tc>
          <w:tcPr>
            <w:tcW w:w="758" w:type="dxa"/>
            <w:vAlign w:val="center"/>
          </w:tcPr>
          <w:p w14:paraId="21A69154" w14:textId="77777777" w:rsidR="00E127FC" w:rsidRPr="00B377D5" w:rsidRDefault="00E127FC" w:rsidP="002F5147">
            <w:pPr>
              <w:jc w:val="center"/>
              <w:rPr>
                <w:rFonts w:ascii="Times New Roman" w:hAnsi="Times New Roman" w:cs="Times New Roman"/>
                <w:sz w:val="20"/>
                <w:szCs w:val="20"/>
              </w:rPr>
            </w:pPr>
            <w:r>
              <w:rPr>
                <w:rFonts w:ascii="Times New Roman" w:hAnsi="Times New Roman" w:cs="Times New Roman"/>
                <w:sz w:val="20"/>
                <w:szCs w:val="20"/>
              </w:rPr>
              <w:t>2</w:t>
            </w:r>
          </w:p>
        </w:tc>
        <w:tc>
          <w:tcPr>
            <w:tcW w:w="736" w:type="dxa"/>
            <w:vAlign w:val="center"/>
          </w:tcPr>
          <w:p w14:paraId="0E220B9A" w14:textId="77777777" w:rsidR="00E127FC" w:rsidRPr="00B377D5" w:rsidRDefault="00E127FC" w:rsidP="002F5147">
            <w:pPr>
              <w:jc w:val="center"/>
              <w:rPr>
                <w:rFonts w:ascii="Times New Roman" w:hAnsi="Times New Roman" w:cs="Times New Roman"/>
                <w:sz w:val="20"/>
                <w:szCs w:val="20"/>
              </w:rPr>
            </w:pPr>
            <w:r>
              <w:rPr>
                <w:rFonts w:ascii="Times New Roman" w:hAnsi="Times New Roman" w:cs="Times New Roman"/>
                <w:sz w:val="20"/>
                <w:szCs w:val="20"/>
              </w:rPr>
              <w:t>4</w:t>
            </w:r>
          </w:p>
        </w:tc>
        <w:tc>
          <w:tcPr>
            <w:tcW w:w="736" w:type="dxa"/>
            <w:vAlign w:val="center"/>
          </w:tcPr>
          <w:p w14:paraId="4B23BC61" w14:textId="77777777" w:rsidR="00E127FC" w:rsidRPr="00B377D5" w:rsidRDefault="00E127FC" w:rsidP="002F5147">
            <w:pPr>
              <w:jc w:val="center"/>
              <w:rPr>
                <w:rFonts w:ascii="Times New Roman" w:hAnsi="Times New Roman" w:cs="Times New Roman"/>
                <w:sz w:val="20"/>
                <w:szCs w:val="20"/>
              </w:rPr>
            </w:pPr>
            <w:r>
              <w:rPr>
                <w:rFonts w:ascii="Times New Roman" w:hAnsi="Times New Roman" w:cs="Times New Roman"/>
                <w:sz w:val="20"/>
                <w:szCs w:val="20"/>
              </w:rPr>
              <w:t>4</w:t>
            </w:r>
          </w:p>
        </w:tc>
        <w:tc>
          <w:tcPr>
            <w:tcW w:w="715" w:type="dxa"/>
            <w:vAlign w:val="center"/>
          </w:tcPr>
          <w:p w14:paraId="34FEC03D" w14:textId="77777777" w:rsidR="00E127FC" w:rsidRPr="00B377D5" w:rsidRDefault="00E127FC" w:rsidP="002F5147">
            <w:pPr>
              <w:jc w:val="center"/>
              <w:rPr>
                <w:rFonts w:ascii="Times New Roman" w:hAnsi="Times New Roman" w:cs="Times New Roman"/>
                <w:sz w:val="20"/>
                <w:szCs w:val="20"/>
              </w:rPr>
            </w:pPr>
            <w:r>
              <w:rPr>
                <w:rFonts w:ascii="Times New Roman" w:hAnsi="Times New Roman" w:cs="Times New Roman"/>
                <w:sz w:val="20"/>
                <w:szCs w:val="20"/>
              </w:rPr>
              <w:t>3</w:t>
            </w:r>
          </w:p>
        </w:tc>
      </w:tr>
      <w:tr w:rsidR="00E127FC" w:rsidRPr="00B377D5" w14:paraId="366E988E" w14:textId="77777777" w:rsidTr="002F5147">
        <w:tc>
          <w:tcPr>
            <w:tcW w:w="487" w:type="dxa"/>
            <w:vAlign w:val="center"/>
          </w:tcPr>
          <w:p w14:paraId="21F6808A" w14:textId="77777777" w:rsidR="00E127FC" w:rsidRPr="00B377D5" w:rsidRDefault="00E127FC" w:rsidP="002F5147">
            <w:pPr>
              <w:jc w:val="center"/>
              <w:rPr>
                <w:rFonts w:ascii="Times New Roman" w:hAnsi="Times New Roman" w:cs="Times New Roman"/>
                <w:sz w:val="20"/>
                <w:szCs w:val="20"/>
              </w:rPr>
            </w:pPr>
            <w:r>
              <w:rPr>
                <w:rFonts w:ascii="Times New Roman" w:hAnsi="Times New Roman" w:cs="Times New Roman"/>
                <w:sz w:val="20"/>
                <w:szCs w:val="20"/>
              </w:rPr>
              <w:t>2</w:t>
            </w:r>
          </w:p>
        </w:tc>
        <w:tc>
          <w:tcPr>
            <w:tcW w:w="1933" w:type="dxa"/>
          </w:tcPr>
          <w:p w14:paraId="08AE056E" w14:textId="77777777" w:rsidR="00E127FC" w:rsidRPr="00B377D5" w:rsidRDefault="00E127FC" w:rsidP="002F5147">
            <w:pPr>
              <w:rPr>
                <w:rFonts w:ascii="Times New Roman" w:hAnsi="Times New Roman" w:cs="Times New Roman"/>
                <w:sz w:val="20"/>
                <w:szCs w:val="20"/>
              </w:rPr>
            </w:pPr>
            <w:r>
              <w:rPr>
                <w:rFonts w:ascii="Times New Roman" w:hAnsi="Times New Roman" w:cs="Times New Roman"/>
                <w:sz w:val="20"/>
                <w:szCs w:val="20"/>
              </w:rPr>
              <w:t>У</w:t>
            </w:r>
            <w:r w:rsidRPr="00B377D5">
              <w:rPr>
                <w:rFonts w:ascii="Times New Roman" w:hAnsi="Times New Roman" w:cs="Times New Roman"/>
                <w:sz w:val="20"/>
                <w:szCs w:val="20"/>
              </w:rPr>
              <w:t>быль населения (чел.)</w:t>
            </w:r>
          </w:p>
        </w:tc>
        <w:tc>
          <w:tcPr>
            <w:tcW w:w="616" w:type="dxa"/>
            <w:vAlign w:val="center"/>
          </w:tcPr>
          <w:p w14:paraId="1712F187" w14:textId="77777777" w:rsidR="00E127FC" w:rsidRDefault="00E127FC" w:rsidP="002F5147">
            <w:pPr>
              <w:jc w:val="center"/>
              <w:rPr>
                <w:rFonts w:ascii="Times New Roman" w:hAnsi="Times New Roman" w:cs="Times New Roman"/>
                <w:sz w:val="20"/>
                <w:szCs w:val="20"/>
              </w:rPr>
            </w:pPr>
            <w:r>
              <w:rPr>
                <w:rFonts w:ascii="Times New Roman" w:hAnsi="Times New Roman" w:cs="Times New Roman"/>
                <w:sz w:val="20"/>
                <w:szCs w:val="20"/>
              </w:rPr>
              <w:t>5</w:t>
            </w:r>
          </w:p>
        </w:tc>
        <w:tc>
          <w:tcPr>
            <w:tcW w:w="616" w:type="dxa"/>
            <w:vAlign w:val="center"/>
          </w:tcPr>
          <w:p w14:paraId="4CC89418" w14:textId="77777777" w:rsidR="00E127FC" w:rsidRDefault="00E127FC" w:rsidP="002F5147">
            <w:pPr>
              <w:jc w:val="center"/>
              <w:rPr>
                <w:rFonts w:ascii="Times New Roman" w:hAnsi="Times New Roman" w:cs="Times New Roman"/>
                <w:sz w:val="20"/>
                <w:szCs w:val="20"/>
              </w:rPr>
            </w:pPr>
            <w:r>
              <w:rPr>
                <w:rFonts w:ascii="Times New Roman" w:hAnsi="Times New Roman" w:cs="Times New Roman"/>
                <w:sz w:val="20"/>
                <w:szCs w:val="20"/>
              </w:rPr>
              <w:t>11</w:t>
            </w:r>
          </w:p>
        </w:tc>
        <w:tc>
          <w:tcPr>
            <w:tcW w:w="629" w:type="dxa"/>
            <w:vAlign w:val="center"/>
          </w:tcPr>
          <w:p w14:paraId="45E64492" w14:textId="77777777" w:rsidR="00E127FC" w:rsidRDefault="00E127FC" w:rsidP="002F5147">
            <w:pPr>
              <w:jc w:val="center"/>
              <w:rPr>
                <w:rFonts w:ascii="Times New Roman" w:hAnsi="Times New Roman" w:cs="Times New Roman"/>
                <w:sz w:val="20"/>
                <w:szCs w:val="20"/>
              </w:rPr>
            </w:pPr>
            <w:r>
              <w:rPr>
                <w:rFonts w:ascii="Times New Roman" w:hAnsi="Times New Roman" w:cs="Times New Roman"/>
                <w:sz w:val="20"/>
                <w:szCs w:val="20"/>
              </w:rPr>
              <w:t>10</w:t>
            </w:r>
          </w:p>
        </w:tc>
        <w:tc>
          <w:tcPr>
            <w:tcW w:w="667" w:type="dxa"/>
            <w:vAlign w:val="center"/>
          </w:tcPr>
          <w:p w14:paraId="2DE16570" w14:textId="77777777" w:rsidR="00E127FC" w:rsidRDefault="00E127FC" w:rsidP="002F5147">
            <w:pPr>
              <w:jc w:val="center"/>
              <w:rPr>
                <w:rFonts w:ascii="Times New Roman" w:hAnsi="Times New Roman" w:cs="Times New Roman"/>
                <w:sz w:val="20"/>
                <w:szCs w:val="20"/>
              </w:rPr>
            </w:pPr>
            <w:r>
              <w:rPr>
                <w:rFonts w:ascii="Times New Roman" w:hAnsi="Times New Roman" w:cs="Times New Roman"/>
                <w:sz w:val="20"/>
                <w:szCs w:val="20"/>
              </w:rPr>
              <w:t>9</w:t>
            </w:r>
          </w:p>
        </w:tc>
        <w:tc>
          <w:tcPr>
            <w:tcW w:w="694" w:type="dxa"/>
            <w:vAlign w:val="center"/>
          </w:tcPr>
          <w:p w14:paraId="3AFD4FB5" w14:textId="77777777" w:rsidR="00E127FC" w:rsidRDefault="00E127FC" w:rsidP="002F5147">
            <w:pPr>
              <w:jc w:val="center"/>
              <w:rPr>
                <w:rFonts w:ascii="Times New Roman" w:hAnsi="Times New Roman" w:cs="Times New Roman"/>
                <w:sz w:val="20"/>
                <w:szCs w:val="20"/>
              </w:rPr>
            </w:pPr>
            <w:r>
              <w:rPr>
                <w:rFonts w:ascii="Times New Roman" w:hAnsi="Times New Roman" w:cs="Times New Roman"/>
                <w:sz w:val="20"/>
                <w:szCs w:val="20"/>
              </w:rPr>
              <w:t>7</w:t>
            </w:r>
          </w:p>
        </w:tc>
        <w:tc>
          <w:tcPr>
            <w:tcW w:w="758" w:type="dxa"/>
            <w:vAlign w:val="center"/>
          </w:tcPr>
          <w:p w14:paraId="22E79A50" w14:textId="77777777" w:rsidR="00E127FC" w:rsidRPr="00B377D5" w:rsidRDefault="00E127FC" w:rsidP="002F5147">
            <w:pPr>
              <w:jc w:val="center"/>
              <w:rPr>
                <w:rFonts w:ascii="Times New Roman" w:hAnsi="Times New Roman" w:cs="Times New Roman"/>
                <w:sz w:val="20"/>
                <w:szCs w:val="20"/>
              </w:rPr>
            </w:pPr>
            <w:r>
              <w:rPr>
                <w:rFonts w:ascii="Times New Roman" w:hAnsi="Times New Roman" w:cs="Times New Roman"/>
                <w:sz w:val="20"/>
                <w:szCs w:val="20"/>
              </w:rPr>
              <w:t>5</w:t>
            </w:r>
          </w:p>
        </w:tc>
        <w:tc>
          <w:tcPr>
            <w:tcW w:w="758" w:type="dxa"/>
            <w:vAlign w:val="center"/>
          </w:tcPr>
          <w:p w14:paraId="2A17B473" w14:textId="77777777" w:rsidR="00E127FC" w:rsidRPr="00B377D5" w:rsidRDefault="00E127FC" w:rsidP="002F5147">
            <w:pPr>
              <w:jc w:val="center"/>
              <w:rPr>
                <w:rFonts w:ascii="Times New Roman" w:hAnsi="Times New Roman" w:cs="Times New Roman"/>
                <w:sz w:val="20"/>
                <w:szCs w:val="20"/>
              </w:rPr>
            </w:pPr>
            <w:r>
              <w:rPr>
                <w:rFonts w:ascii="Times New Roman" w:hAnsi="Times New Roman" w:cs="Times New Roman"/>
                <w:sz w:val="20"/>
                <w:szCs w:val="20"/>
              </w:rPr>
              <w:t>8</w:t>
            </w:r>
          </w:p>
        </w:tc>
        <w:tc>
          <w:tcPr>
            <w:tcW w:w="736" w:type="dxa"/>
            <w:vAlign w:val="center"/>
          </w:tcPr>
          <w:p w14:paraId="6A725AE5" w14:textId="77777777" w:rsidR="00E127FC" w:rsidRPr="00B377D5" w:rsidRDefault="00E127FC" w:rsidP="002F5147">
            <w:pPr>
              <w:jc w:val="center"/>
              <w:rPr>
                <w:rFonts w:ascii="Times New Roman" w:hAnsi="Times New Roman" w:cs="Times New Roman"/>
                <w:sz w:val="20"/>
                <w:szCs w:val="20"/>
              </w:rPr>
            </w:pPr>
            <w:r>
              <w:rPr>
                <w:rFonts w:ascii="Times New Roman" w:hAnsi="Times New Roman" w:cs="Times New Roman"/>
                <w:sz w:val="20"/>
                <w:szCs w:val="20"/>
              </w:rPr>
              <w:t>4</w:t>
            </w:r>
          </w:p>
        </w:tc>
        <w:tc>
          <w:tcPr>
            <w:tcW w:w="736" w:type="dxa"/>
            <w:vAlign w:val="center"/>
          </w:tcPr>
          <w:p w14:paraId="4015E918" w14:textId="77777777" w:rsidR="00E127FC" w:rsidRPr="00B377D5" w:rsidRDefault="00E127FC" w:rsidP="002F5147">
            <w:pPr>
              <w:jc w:val="center"/>
              <w:rPr>
                <w:rFonts w:ascii="Times New Roman" w:hAnsi="Times New Roman" w:cs="Times New Roman"/>
                <w:sz w:val="20"/>
                <w:szCs w:val="20"/>
              </w:rPr>
            </w:pPr>
            <w:r>
              <w:rPr>
                <w:rFonts w:ascii="Times New Roman" w:hAnsi="Times New Roman" w:cs="Times New Roman"/>
                <w:sz w:val="20"/>
                <w:szCs w:val="20"/>
              </w:rPr>
              <w:t>5</w:t>
            </w:r>
          </w:p>
        </w:tc>
        <w:tc>
          <w:tcPr>
            <w:tcW w:w="715" w:type="dxa"/>
            <w:vAlign w:val="center"/>
          </w:tcPr>
          <w:p w14:paraId="239C18C2" w14:textId="77777777" w:rsidR="00E127FC" w:rsidRPr="00B377D5" w:rsidRDefault="00E127FC" w:rsidP="002F5147">
            <w:pPr>
              <w:jc w:val="center"/>
              <w:rPr>
                <w:rFonts w:ascii="Times New Roman" w:hAnsi="Times New Roman" w:cs="Times New Roman"/>
                <w:sz w:val="20"/>
                <w:szCs w:val="20"/>
              </w:rPr>
            </w:pPr>
            <w:r>
              <w:rPr>
                <w:rFonts w:ascii="Times New Roman" w:hAnsi="Times New Roman" w:cs="Times New Roman"/>
                <w:sz w:val="20"/>
                <w:szCs w:val="20"/>
              </w:rPr>
              <w:t>7</w:t>
            </w:r>
          </w:p>
        </w:tc>
      </w:tr>
      <w:tr w:rsidR="00E127FC" w:rsidRPr="00B377D5" w14:paraId="085932BF" w14:textId="77777777" w:rsidTr="002F5147">
        <w:tc>
          <w:tcPr>
            <w:tcW w:w="2420" w:type="dxa"/>
            <w:gridSpan w:val="2"/>
            <w:vAlign w:val="center"/>
          </w:tcPr>
          <w:p w14:paraId="4BDF3D67" w14:textId="091D150B" w:rsidR="00E127FC" w:rsidRPr="00747BA6" w:rsidRDefault="00747BA6" w:rsidP="002F5147">
            <w:pPr>
              <w:rPr>
                <w:rFonts w:ascii="Times New Roman" w:hAnsi="Times New Roman" w:cs="Times New Roman"/>
                <w:sz w:val="20"/>
                <w:szCs w:val="20"/>
              </w:rPr>
            </w:pPr>
            <w:r>
              <w:rPr>
                <w:rFonts w:ascii="Times New Roman" w:hAnsi="Times New Roman" w:cs="Times New Roman"/>
                <w:sz w:val="20"/>
                <w:szCs w:val="20"/>
              </w:rPr>
              <w:t>Естественный прирост населения</w:t>
            </w:r>
          </w:p>
        </w:tc>
        <w:tc>
          <w:tcPr>
            <w:tcW w:w="616" w:type="dxa"/>
            <w:vAlign w:val="center"/>
          </w:tcPr>
          <w:p w14:paraId="4E436CA3" w14:textId="3BBCF946" w:rsidR="00E127FC" w:rsidRPr="00AE300A" w:rsidRDefault="00E127FC" w:rsidP="002F5147">
            <w:pPr>
              <w:jc w:val="center"/>
              <w:rPr>
                <w:rFonts w:ascii="Times New Roman" w:hAnsi="Times New Roman" w:cs="Times New Roman"/>
                <w:sz w:val="20"/>
                <w:szCs w:val="20"/>
                <w:lang w:val="en-US"/>
              </w:rPr>
            </w:pPr>
            <w:r>
              <w:rPr>
                <w:rFonts w:ascii="Times New Roman" w:hAnsi="Times New Roman" w:cs="Times New Roman"/>
                <w:sz w:val="20"/>
                <w:szCs w:val="20"/>
              </w:rPr>
              <w:t>+3</w:t>
            </w:r>
          </w:p>
        </w:tc>
        <w:tc>
          <w:tcPr>
            <w:tcW w:w="616" w:type="dxa"/>
            <w:vAlign w:val="center"/>
          </w:tcPr>
          <w:p w14:paraId="0BAB895A" w14:textId="5BB3C7B2" w:rsidR="00E127FC" w:rsidRPr="00AE300A" w:rsidRDefault="00E127FC" w:rsidP="002F5147">
            <w:pPr>
              <w:jc w:val="center"/>
              <w:rPr>
                <w:rFonts w:ascii="Times New Roman" w:hAnsi="Times New Roman" w:cs="Times New Roman"/>
                <w:sz w:val="20"/>
                <w:szCs w:val="20"/>
                <w:lang w:val="en-US"/>
              </w:rPr>
            </w:pPr>
            <w:r>
              <w:rPr>
                <w:rFonts w:ascii="Times New Roman" w:hAnsi="Times New Roman" w:cs="Times New Roman"/>
                <w:sz w:val="20"/>
                <w:szCs w:val="20"/>
              </w:rPr>
              <w:t>-5</w:t>
            </w:r>
          </w:p>
        </w:tc>
        <w:tc>
          <w:tcPr>
            <w:tcW w:w="629" w:type="dxa"/>
            <w:vAlign w:val="center"/>
          </w:tcPr>
          <w:p w14:paraId="4EC0F6E5" w14:textId="1B00ECA1" w:rsidR="00E127FC" w:rsidRPr="00AE300A" w:rsidRDefault="00E127FC" w:rsidP="002F5147">
            <w:pPr>
              <w:jc w:val="center"/>
              <w:rPr>
                <w:rFonts w:ascii="Times New Roman" w:hAnsi="Times New Roman" w:cs="Times New Roman"/>
                <w:sz w:val="20"/>
                <w:szCs w:val="20"/>
                <w:lang w:val="en-US"/>
              </w:rPr>
            </w:pPr>
            <w:r>
              <w:rPr>
                <w:rFonts w:ascii="Times New Roman" w:hAnsi="Times New Roman" w:cs="Times New Roman"/>
                <w:sz w:val="20"/>
                <w:szCs w:val="20"/>
              </w:rPr>
              <w:t>-4</w:t>
            </w:r>
          </w:p>
        </w:tc>
        <w:tc>
          <w:tcPr>
            <w:tcW w:w="667" w:type="dxa"/>
            <w:vAlign w:val="center"/>
          </w:tcPr>
          <w:p w14:paraId="5BCC87AE" w14:textId="0D82A4B9" w:rsidR="00E127FC" w:rsidRPr="00AE300A" w:rsidRDefault="00E127FC" w:rsidP="002F5147">
            <w:pPr>
              <w:jc w:val="center"/>
              <w:rPr>
                <w:rFonts w:ascii="Times New Roman" w:hAnsi="Times New Roman" w:cs="Times New Roman"/>
                <w:sz w:val="20"/>
                <w:szCs w:val="20"/>
                <w:lang w:val="en-US"/>
              </w:rPr>
            </w:pPr>
            <w:r>
              <w:rPr>
                <w:rFonts w:ascii="Times New Roman" w:hAnsi="Times New Roman" w:cs="Times New Roman"/>
                <w:sz w:val="20"/>
                <w:szCs w:val="20"/>
              </w:rPr>
              <w:t>-6</w:t>
            </w:r>
          </w:p>
        </w:tc>
        <w:tc>
          <w:tcPr>
            <w:tcW w:w="694" w:type="dxa"/>
            <w:vAlign w:val="center"/>
          </w:tcPr>
          <w:p w14:paraId="507E0BE8" w14:textId="67F60494" w:rsidR="00E127FC" w:rsidRPr="00AE300A" w:rsidRDefault="00E127FC" w:rsidP="002F5147">
            <w:pPr>
              <w:jc w:val="center"/>
              <w:rPr>
                <w:rFonts w:ascii="Times New Roman" w:hAnsi="Times New Roman" w:cs="Times New Roman"/>
                <w:sz w:val="20"/>
                <w:szCs w:val="20"/>
                <w:lang w:val="en-US"/>
              </w:rPr>
            </w:pPr>
            <w:r>
              <w:rPr>
                <w:rFonts w:ascii="Times New Roman" w:hAnsi="Times New Roman" w:cs="Times New Roman"/>
                <w:sz w:val="20"/>
                <w:szCs w:val="20"/>
              </w:rPr>
              <w:t>-3</w:t>
            </w:r>
          </w:p>
        </w:tc>
        <w:tc>
          <w:tcPr>
            <w:tcW w:w="758" w:type="dxa"/>
            <w:vAlign w:val="center"/>
          </w:tcPr>
          <w:p w14:paraId="0E9B9A20" w14:textId="641A8485" w:rsidR="00E127FC" w:rsidRPr="00AE300A" w:rsidRDefault="00E127FC" w:rsidP="002F5147">
            <w:pPr>
              <w:jc w:val="center"/>
              <w:rPr>
                <w:rFonts w:ascii="Times New Roman" w:hAnsi="Times New Roman" w:cs="Times New Roman"/>
                <w:sz w:val="20"/>
                <w:szCs w:val="20"/>
                <w:lang w:val="en-US"/>
              </w:rPr>
            </w:pPr>
            <w:r>
              <w:rPr>
                <w:rFonts w:ascii="Times New Roman" w:hAnsi="Times New Roman" w:cs="Times New Roman"/>
                <w:sz w:val="20"/>
                <w:szCs w:val="20"/>
              </w:rPr>
              <w:t>+1</w:t>
            </w:r>
          </w:p>
        </w:tc>
        <w:tc>
          <w:tcPr>
            <w:tcW w:w="758" w:type="dxa"/>
            <w:vAlign w:val="center"/>
          </w:tcPr>
          <w:p w14:paraId="0274851C" w14:textId="685ACB97" w:rsidR="00E127FC" w:rsidRPr="00AE300A" w:rsidRDefault="00770475" w:rsidP="002F5147">
            <w:pPr>
              <w:jc w:val="center"/>
              <w:rPr>
                <w:rFonts w:ascii="Times New Roman" w:hAnsi="Times New Roman" w:cs="Times New Roman"/>
                <w:sz w:val="20"/>
                <w:szCs w:val="20"/>
                <w:lang w:val="en-US"/>
              </w:rPr>
            </w:pPr>
            <w:r>
              <w:rPr>
                <w:rFonts w:ascii="Times New Roman" w:hAnsi="Times New Roman" w:cs="Times New Roman"/>
                <w:sz w:val="20"/>
                <w:szCs w:val="20"/>
              </w:rPr>
              <w:t>-</w:t>
            </w:r>
            <w:r w:rsidR="00E127FC">
              <w:rPr>
                <w:rFonts w:ascii="Times New Roman" w:hAnsi="Times New Roman" w:cs="Times New Roman"/>
                <w:sz w:val="20"/>
                <w:szCs w:val="20"/>
              </w:rPr>
              <w:t>6</w:t>
            </w:r>
          </w:p>
        </w:tc>
        <w:tc>
          <w:tcPr>
            <w:tcW w:w="736" w:type="dxa"/>
            <w:vAlign w:val="center"/>
          </w:tcPr>
          <w:p w14:paraId="4B234196" w14:textId="7E41418F" w:rsidR="00E127FC" w:rsidRPr="00AE300A" w:rsidRDefault="00E127FC" w:rsidP="002F5147">
            <w:pPr>
              <w:jc w:val="center"/>
              <w:rPr>
                <w:rFonts w:ascii="Times New Roman" w:hAnsi="Times New Roman" w:cs="Times New Roman"/>
                <w:sz w:val="20"/>
                <w:szCs w:val="20"/>
                <w:lang w:val="en-US"/>
              </w:rPr>
            </w:pPr>
            <w:r>
              <w:rPr>
                <w:rFonts w:ascii="Times New Roman" w:hAnsi="Times New Roman" w:cs="Times New Roman"/>
                <w:sz w:val="20"/>
                <w:szCs w:val="20"/>
              </w:rPr>
              <w:t>0</w:t>
            </w:r>
          </w:p>
        </w:tc>
        <w:tc>
          <w:tcPr>
            <w:tcW w:w="736" w:type="dxa"/>
            <w:vAlign w:val="center"/>
          </w:tcPr>
          <w:p w14:paraId="2297FD19" w14:textId="287D05C2" w:rsidR="00E127FC" w:rsidRPr="00AE300A" w:rsidRDefault="00E127FC" w:rsidP="002F5147">
            <w:pPr>
              <w:jc w:val="center"/>
              <w:rPr>
                <w:rFonts w:ascii="Times New Roman" w:hAnsi="Times New Roman" w:cs="Times New Roman"/>
                <w:sz w:val="20"/>
                <w:szCs w:val="20"/>
                <w:lang w:val="en-US"/>
              </w:rPr>
            </w:pPr>
            <w:r>
              <w:rPr>
                <w:rFonts w:ascii="Times New Roman" w:hAnsi="Times New Roman" w:cs="Times New Roman"/>
                <w:sz w:val="20"/>
                <w:szCs w:val="20"/>
              </w:rPr>
              <w:t>-1</w:t>
            </w:r>
          </w:p>
        </w:tc>
        <w:tc>
          <w:tcPr>
            <w:tcW w:w="715" w:type="dxa"/>
            <w:vAlign w:val="center"/>
          </w:tcPr>
          <w:p w14:paraId="3BD57E40" w14:textId="5F52B23A" w:rsidR="00E127FC" w:rsidRPr="00AE300A" w:rsidRDefault="00E127FC" w:rsidP="002F5147">
            <w:pPr>
              <w:jc w:val="center"/>
              <w:rPr>
                <w:rFonts w:ascii="Times New Roman" w:hAnsi="Times New Roman" w:cs="Times New Roman"/>
                <w:sz w:val="20"/>
                <w:szCs w:val="20"/>
                <w:lang w:val="en-US"/>
              </w:rPr>
            </w:pPr>
            <w:r>
              <w:rPr>
                <w:rFonts w:ascii="Times New Roman" w:hAnsi="Times New Roman" w:cs="Times New Roman"/>
                <w:sz w:val="20"/>
                <w:szCs w:val="20"/>
              </w:rPr>
              <w:t>-4</w:t>
            </w:r>
          </w:p>
        </w:tc>
      </w:tr>
      <w:tr w:rsidR="00747BA6" w:rsidRPr="00B377D5" w14:paraId="5A7ABFE7" w14:textId="77777777" w:rsidTr="00F46867">
        <w:tc>
          <w:tcPr>
            <w:tcW w:w="2420" w:type="dxa"/>
            <w:gridSpan w:val="2"/>
            <w:vAlign w:val="center"/>
          </w:tcPr>
          <w:p w14:paraId="2D043DDC" w14:textId="19B7E325" w:rsidR="00747BA6" w:rsidRDefault="00747BA6" w:rsidP="002F5147">
            <w:pPr>
              <w:rPr>
                <w:rFonts w:ascii="Times New Roman" w:hAnsi="Times New Roman" w:cs="Times New Roman"/>
                <w:sz w:val="20"/>
                <w:szCs w:val="20"/>
              </w:rPr>
            </w:pPr>
            <w:r>
              <w:rPr>
                <w:rFonts w:ascii="Times New Roman" w:hAnsi="Times New Roman" w:cs="Times New Roman"/>
                <w:sz w:val="20"/>
                <w:szCs w:val="20"/>
              </w:rPr>
              <w:t>Естественный среднегодовой прирост(убыль) населения</w:t>
            </w:r>
          </w:p>
        </w:tc>
        <w:tc>
          <w:tcPr>
            <w:tcW w:w="6925" w:type="dxa"/>
            <w:gridSpan w:val="10"/>
            <w:vAlign w:val="center"/>
          </w:tcPr>
          <w:p w14:paraId="47EFED98" w14:textId="439F8D32" w:rsidR="00747BA6" w:rsidRDefault="00153513" w:rsidP="002F5147">
            <w:pPr>
              <w:jc w:val="center"/>
              <w:rPr>
                <w:rFonts w:ascii="Times New Roman" w:hAnsi="Times New Roman" w:cs="Times New Roman"/>
                <w:sz w:val="20"/>
                <w:szCs w:val="20"/>
              </w:rPr>
            </w:pPr>
            <w:r>
              <w:rPr>
                <w:rFonts w:ascii="Times New Roman" w:hAnsi="Times New Roman" w:cs="Times New Roman"/>
                <w:sz w:val="20"/>
                <w:szCs w:val="20"/>
              </w:rPr>
              <w:t xml:space="preserve">- 2,5 </w:t>
            </w:r>
            <w:r w:rsidR="00747BA6">
              <w:rPr>
                <w:rFonts w:ascii="Times New Roman" w:hAnsi="Times New Roman" w:cs="Times New Roman"/>
                <w:sz w:val="20"/>
                <w:szCs w:val="20"/>
              </w:rPr>
              <w:t xml:space="preserve">чел </w:t>
            </w:r>
            <w:r w:rsidR="00747BA6" w:rsidRPr="007D0BF8">
              <w:rPr>
                <w:rFonts w:ascii="Times New Roman" w:hAnsi="Times New Roman" w:cs="Times New Roman"/>
                <w:sz w:val="20"/>
                <w:szCs w:val="20"/>
              </w:rPr>
              <w:t>/</w:t>
            </w:r>
            <w:r w:rsidR="00747BA6">
              <w:rPr>
                <w:rFonts w:ascii="Times New Roman" w:hAnsi="Times New Roman" w:cs="Times New Roman"/>
                <w:sz w:val="20"/>
                <w:szCs w:val="20"/>
              </w:rPr>
              <w:t xml:space="preserve"> </w:t>
            </w:r>
            <w:r w:rsidR="005961BC">
              <w:rPr>
                <w:rFonts w:ascii="Times New Roman" w:hAnsi="Times New Roman" w:cs="Times New Roman"/>
                <w:sz w:val="20"/>
                <w:szCs w:val="20"/>
              </w:rPr>
              <w:t xml:space="preserve">- </w:t>
            </w:r>
            <w:r w:rsidR="004B24A5">
              <w:rPr>
                <w:rFonts w:ascii="Times New Roman" w:hAnsi="Times New Roman" w:cs="Times New Roman"/>
                <w:sz w:val="20"/>
                <w:szCs w:val="20"/>
              </w:rPr>
              <w:t xml:space="preserve">0,44 </w:t>
            </w:r>
            <w:r w:rsidR="00747BA6">
              <w:rPr>
                <w:rFonts w:ascii="Times New Roman" w:hAnsi="Times New Roman" w:cs="Times New Roman"/>
                <w:sz w:val="20"/>
                <w:szCs w:val="20"/>
              </w:rPr>
              <w:t>%</w:t>
            </w:r>
          </w:p>
        </w:tc>
      </w:tr>
    </w:tbl>
    <w:p w14:paraId="60FC8687" w14:textId="77777777" w:rsidR="00E127FC" w:rsidRDefault="00E127FC" w:rsidP="00E127FC">
      <w:pPr>
        <w:spacing w:after="0" w:line="276" w:lineRule="auto"/>
        <w:jc w:val="both"/>
        <w:rPr>
          <w:rFonts w:ascii="Times New Roman" w:hAnsi="Times New Roman" w:cs="Times New Roman"/>
          <w:sz w:val="24"/>
          <w:szCs w:val="24"/>
        </w:rPr>
      </w:pPr>
    </w:p>
    <w:p w14:paraId="6FA01B49" w14:textId="3ECD5816" w:rsidR="00E127FC" w:rsidRDefault="00E127FC" w:rsidP="00E127FC">
      <w:pPr>
        <w:pStyle w:val="ae"/>
        <w:spacing w:after="0" w:line="276" w:lineRule="auto"/>
        <w:ind w:firstLine="567"/>
        <w:jc w:val="both"/>
        <w:rPr>
          <w:rFonts w:ascii="Times New Roman" w:hAnsi="Times New Roman" w:cs="Times New Roman"/>
          <w:i w:val="0"/>
          <w:iCs w:val="0"/>
          <w:color w:val="000000" w:themeColor="text1"/>
          <w:sz w:val="24"/>
          <w:szCs w:val="24"/>
        </w:rPr>
      </w:pPr>
      <w:r w:rsidRPr="00873051">
        <w:rPr>
          <w:rFonts w:ascii="Times New Roman" w:hAnsi="Times New Roman" w:cs="Times New Roman"/>
          <w:i w:val="0"/>
          <w:iCs w:val="0"/>
          <w:color w:val="000000" w:themeColor="text1"/>
          <w:sz w:val="24"/>
          <w:szCs w:val="24"/>
        </w:rPr>
        <w:t>По данным, пред</w:t>
      </w:r>
      <w:r>
        <w:rPr>
          <w:rFonts w:ascii="Times New Roman" w:hAnsi="Times New Roman" w:cs="Times New Roman"/>
          <w:i w:val="0"/>
          <w:iCs w:val="0"/>
          <w:color w:val="000000" w:themeColor="text1"/>
          <w:sz w:val="24"/>
          <w:szCs w:val="24"/>
        </w:rPr>
        <w:t>о</w:t>
      </w:r>
      <w:r w:rsidRPr="00873051">
        <w:rPr>
          <w:rFonts w:ascii="Times New Roman" w:hAnsi="Times New Roman" w:cs="Times New Roman"/>
          <w:i w:val="0"/>
          <w:iCs w:val="0"/>
          <w:color w:val="000000" w:themeColor="text1"/>
          <w:sz w:val="24"/>
          <w:szCs w:val="24"/>
        </w:rPr>
        <w:t xml:space="preserve">ставленным Администрацией сельского поселения, можно проследить естественное движение населения, </w:t>
      </w:r>
      <w:bookmarkStart w:id="16" w:name="_Hlk74913223"/>
      <w:r w:rsidRPr="00873051">
        <w:rPr>
          <w:rFonts w:ascii="Times New Roman" w:hAnsi="Times New Roman" w:cs="Times New Roman"/>
          <w:i w:val="0"/>
          <w:iCs w:val="0"/>
          <w:color w:val="000000" w:themeColor="text1"/>
          <w:sz w:val="24"/>
          <w:szCs w:val="24"/>
        </w:rPr>
        <w:t xml:space="preserve">характеризующееся изменением числа прибывших (прибытий) и числа выбывших (выбытий), а также родившихся и умерших за последние годы </w:t>
      </w:r>
      <w:bookmarkEnd w:id="16"/>
      <w:r w:rsidRPr="00873051">
        <w:rPr>
          <w:rFonts w:ascii="Times New Roman" w:hAnsi="Times New Roman" w:cs="Times New Roman"/>
          <w:i w:val="0"/>
          <w:iCs w:val="0"/>
          <w:color w:val="000000" w:themeColor="text1"/>
          <w:sz w:val="24"/>
          <w:szCs w:val="24"/>
        </w:rPr>
        <w:t xml:space="preserve">(см. Таблица </w:t>
      </w:r>
      <w:r w:rsidRPr="00873051">
        <w:rPr>
          <w:rFonts w:ascii="Times New Roman" w:hAnsi="Times New Roman" w:cs="Times New Roman"/>
          <w:i w:val="0"/>
          <w:iCs w:val="0"/>
          <w:color w:val="000000" w:themeColor="text1"/>
          <w:sz w:val="24"/>
          <w:szCs w:val="24"/>
        </w:rPr>
        <w:fldChar w:fldCharType="begin"/>
      </w:r>
      <w:r w:rsidRPr="00873051">
        <w:rPr>
          <w:rFonts w:ascii="Times New Roman" w:hAnsi="Times New Roman" w:cs="Times New Roman"/>
          <w:i w:val="0"/>
          <w:iCs w:val="0"/>
          <w:color w:val="000000" w:themeColor="text1"/>
          <w:sz w:val="24"/>
          <w:szCs w:val="24"/>
        </w:rPr>
        <w:instrText xml:space="preserve"> SEQ Рисунок \* ARABIC </w:instrText>
      </w:r>
      <w:r w:rsidRPr="00873051">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6</w:t>
      </w:r>
      <w:r w:rsidRPr="00873051">
        <w:rPr>
          <w:rFonts w:ascii="Times New Roman" w:hAnsi="Times New Roman" w:cs="Times New Roman"/>
          <w:i w:val="0"/>
          <w:iCs w:val="0"/>
          <w:color w:val="000000" w:themeColor="text1"/>
          <w:sz w:val="24"/>
          <w:szCs w:val="24"/>
        </w:rPr>
        <w:fldChar w:fldCharType="end"/>
      </w:r>
      <w:r w:rsidRPr="00873051">
        <w:rPr>
          <w:rFonts w:ascii="Times New Roman" w:hAnsi="Times New Roman" w:cs="Times New Roman"/>
          <w:i w:val="0"/>
          <w:iCs w:val="0"/>
          <w:color w:val="000000" w:themeColor="text1"/>
          <w:sz w:val="24"/>
          <w:szCs w:val="24"/>
        </w:rPr>
        <w:t>)</w:t>
      </w:r>
      <w:r>
        <w:rPr>
          <w:rFonts w:ascii="Times New Roman" w:hAnsi="Times New Roman" w:cs="Times New Roman"/>
          <w:i w:val="0"/>
          <w:iCs w:val="0"/>
          <w:color w:val="000000" w:themeColor="text1"/>
          <w:sz w:val="24"/>
          <w:szCs w:val="24"/>
        </w:rPr>
        <w:t>.</w:t>
      </w:r>
    </w:p>
    <w:p w14:paraId="08A51294" w14:textId="77777777" w:rsidR="00FA184D" w:rsidRDefault="00FA184D" w:rsidP="0072231B">
      <w:pPr>
        <w:pStyle w:val="a"/>
        <w:spacing w:line="240" w:lineRule="auto"/>
      </w:pPr>
    </w:p>
    <w:p w14:paraId="67CEF50C" w14:textId="3D412E96" w:rsidR="00171639" w:rsidRDefault="00171639" w:rsidP="00FA184D">
      <w:pPr>
        <w:pStyle w:val="a"/>
        <w:numPr>
          <w:ilvl w:val="0"/>
          <w:numId w:val="0"/>
        </w:numPr>
        <w:spacing w:line="240" w:lineRule="auto"/>
        <w:ind w:left="360"/>
        <w:jc w:val="center"/>
      </w:pPr>
      <w:r>
        <w:t>Естественное движение населения</w:t>
      </w:r>
    </w:p>
    <w:tbl>
      <w:tblPr>
        <w:tblStyle w:val="ad"/>
        <w:tblW w:w="0" w:type="auto"/>
        <w:tblLook w:val="04A0" w:firstRow="1" w:lastRow="0" w:firstColumn="1" w:lastColumn="0" w:noHBand="0" w:noVBand="1"/>
      </w:tblPr>
      <w:tblGrid>
        <w:gridCol w:w="487"/>
        <w:gridCol w:w="1933"/>
        <w:gridCol w:w="616"/>
        <w:gridCol w:w="616"/>
        <w:gridCol w:w="629"/>
        <w:gridCol w:w="667"/>
        <w:gridCol w:w="694"/>
        <w:gridCol w:w="758"/>
        <w:gridCol w:w="758"/>
        <w:gridCol w:w="736"/>
        <w:gridCol w:w="736"/>
        <w:gridCol w:w="715"/>
      </w:tblGrid>
      <w:tr w:rsidR="007838AD" w:rsidRPr="00F05076" w14:paraId="216CD371" w14:textId="77777777" w:rsidTr="002F5147">
        <w:trPr>
          <w:tblHeader/>
        </w:trPr>
        <w:tc>
          <w:tcPr>
            <w:tcW w:w="487" w:type="dxa"/>
            <w:vMerge w:val="restart"/>
            <w:vAlign w:val="center"/>
          </w:tcPr>
          <w:p w14:paraId="7C1FFA40" w14:textId="77777777" w:rsidR="007838AD" w:rsidRPr="00F05076" w:rsidRDefault="007838AD" w:rsidP="0072231B">
            <w:pPr>
              <w:rPr>
                <w:rFonts w:ascii="Times New Roman" w:hAnsi="Times New Roman" w:cs="Times New Roman"/>
                <w:sz w:val="20"/>
                <w:szCs w:val="20"/>
              </w:rPr>
            </w:pPr>
            <w:bookmarkStart w:id="17" w:name="_Hlk74913547"/>
            <w:r w:rsidRPr="00F05076">
              <w:rPr>
                <w:rFonts w:ascii="Times New Roman" w:hAnsi="Times New Roman" w:cs="Times New Roman"/>
                <w:sz w:val="20"/>
                <w:szCs w:val="20"/>
              </w:rPr>
              <w:t>№ п/п</w:t>
            </w:r>
          </w:p>
        </w:tc>
        <w:tc>
          <w:tcPr>
            <w:tcW w:w="1933" w:type="dxa"/>
            <w:vMerge w:val="restart"/>
            <w:vAlign w:val="center"/>
          </w:tcPr>
          <w:p w14:paraId="71D0682B" w14:textId="77777777" w:rsidR="007838AD" w:rsidRPr="00F05076" w:rsidRDefault="007838AD" w:rsidP="0072231B">
            <w:pPr>
              <w:rPr>
                <w:rFonts w:ascii="Times New Roman" w:hAnsi="Times New Roman" w:cs="Times New Roman"/>
                <w:sz w:val="20"/>
                <w:szCs w:val="20"/>
              </w:rPr>
            </w:pPr>
            <w:r w:rsidRPr="00F05076">
              <w:rPr>
                <w:rFonts w:ascii="Times New Roman" w:hAnsi="Times New Roman" w:cs="Times New Roman"/>
                <w:sz w:val="20"/>
                <w:szCs w:val="20"/>
              </w:rPr>
              <w:t>Показатели</w:t>
            </w:r>
          </w:p>
        </w:tc>
        <w:tc>
          <w:tcPr>
            <w:tcW w:w="6925" w:type="dxa"/>
            <w:gridSpan w:val="10"/>
          </w:tcPr>
          <w:p w14:paraId="63391F26" w14:textId="77777777" w:rsidR="007838AD" w:rsidRPr="00F05076" w:rsidRDefault="007838AD" w:rsidP="0072231B">
            <w:pPr>
              <w:jc w:val="center"/>
              <w:rPr>
                <w:rFonts w:ascii="Times New Roman" w:hAnsi="Times New Roman" w:cs="Times New Roman"/>
                <w:sz w:val="20"/>
                <w:szCs w:val="20"/>
              </w:rPr>
            </w:pPr>
            <w:r w:rsidRPr="00F05076">
              <w:rPr>
                <w:rFonts w:ascii="Times New Roman" w:hAnsi="Times New Roman" w:cs="Times New Roman"/>
                <w:sz w:val="20"/>
                <w:szCs w:val="20"/>
              </w:rPr>
              <w:t>Год</w:t>
            </w:r>
          </w:p>
        </w:tc>
      </w:tr>
      <w:tr w:rsidR="007838AD" w:rsidRPr="00F05076" w14:paraId="1F3233CF" w14:textId="77777777" w:rsidTr="002F5147">
        <w:trPr>
          <w:tblHeader/>
        </w:trPr>
        <w:tc>
          <w:tcPr>
            <w:tcW w:w="487" w:type="dxa"/>
            <w:vMerge/>
            <w:vAlign w:val="center"/>
          </w:tcPr>
          <w:p w14:paraId="38F51DC1" w14:textId="39B23981" w:rsidR="007838AD" w:rsidRPr="00F05076" w:rsidRDefault="007838AD" w:rsidP="0072231B">
            <w:pPr>
              <w:rPr>
                <w:rFonts w:ascii="Times New Roman" w:hAnsi="Times New Roman" w:cs="Times New Roman"/>
                <w:sz w:val="20"/>
                <w:szCs w:val="20"/>
              </w:rPr>
            </w:pPr>
          </w:p>
        </w:tc>
        <w:tc>
          <w:tcPr>
            <w:tcW w:w="1933" w:type="dxa"/>
            <w:vMerge/>
            <w:vAlign w:val="center"/>
          </w:tcPr>
          <w:p w14:paraId="2E834CDB" w14:textId="1D289A40" w:rsidR="007838AD" w:rsidRPr="00F05076" w:rsidRDefault="007838AD" w:rsidP="0072231B">
            <w:pPr>
              <w:rPr>
                <w:rFonts w:ascii="Times New Roman" w:hAnsi="Times New Roman" w:cs="Times New Roman"/>
                <w:sz w:val="20"/>
                <w:szCs w:val="20"/>
              </w:rPr>
            </w:pPr>
          </w:p>
        </w:tc>
        <w:tc>
          <w:tcPr>
            <w:tcW w:w="616" w:type="dxa"/>
          </w:tcPr>
          <w:p w14:paraId="7E283BEE" w14:textId="355A7407" w:rsidR="007838AD" w:rsidRPr="00F05076" w:rsidRDefault="007838AD" w:rsidP="0072231B">
            <w:pPr>
              <w:jc w:val="center"/>
              <w:rPr>
                <w:rFonts w:ascii="Times New Roman" w:hAnsi="Times New Roman" w:cs="Times New Roman"/>
                <w:sz w:val="20"/>
                <w:szCs w:val="20"/>
              </w:rPr>
            </w:pPr>
            <w:r w:rsidRPr="00F05076">
              <w:rPr>
                <w:rFonts w:ascii="Times New Roman" w:hAnsi="Times New Roman" w:cs="Times New Roman"/>
                <w:sz w:val="20"/>
                <w:szCs w:val="20"/>
              </w:rPr>
              <w:t>2011</w:t>
            </w:r>
          </w:p>
        </w:tc>
        <w:tc>
          <w:tcPr>
            <w:tcW w:w="616" w:type="dxa"/>
          </w:tcPr>
          <w:p w14:paraId="68901983" w14:textId="3A2F7298" w:rsidR="007838AD" w:rsidRPr="00F05076" w:rsidRDefault="007838AD" w:rsidP="0072231B">
            <w:pPr>
              <w:jc w:val="center"/>
              <w:rPr>
                <w:rFonts w:ascii="Times New Roman" w:hAnsi="Times New Roman" w:cs="Times New Roman"/>
                <w:sz w:val="20"/>
                <w:szCs w:val="20"/>
              </w:rPr>
            </w:pPr>
            <w:r w:rsidRPr="00F05076">
              <w:rPr>
                <w:rFonts w:ascii="Times New Roman" w:hAnsi="Times New Roman" w:cs="Times New Roman"/>
                <w:sz w:val="20"/>
                <w:szCs w:val="20"/>
              </w:rPr>
              <w:t>2012</w:t>
            </w:r>
          </w:p>
        </w:tc>
        <w:tc>
          <w:tcPr>
            <w:tcW w:w="629" w:type="dxa"/>
          </w:tcPr>
          <w:p w14:paraId="7B2FA0C3" w14:textId="01B379C5" w:rsidR="007838AD" w:rsidRPr="00F05076" w:rsidRDefault="007838AD" w:rsidP="0072231B">
            <w:pPr>
              <w:jc w:val="center"/>
              <w:rPr>
                <w:rFonts w:ascii="Times New Roman" w:hAnsi="Times New Roman" w:cs="Times New Roman"/>
                <w:sz w:val="20"/>
                <w:szCs w:val="20"/>
              </w:rPr>
            </w:pPr>
            <w:r w:rsidRPr="00F05076">
              <w:rPr>
                <w:rFonts w:ascii="Times New Roman" w:hAnsi="Times New Roman" w:cs="Times New Roman"/>
                <w:sz w:val="20"/>
                <w:szCs w:val="20"/>
              </w:rPr>
              <w:t>2013</w:t>
            </w:r>
          </w:p>
        </w:tc>
        <w:tc>
          <w:tcPr>
            <w:tcW w:w="667" w:type="dxa"/>
          </w:tcPr>
          <w:p w14:paraId="6D374170" w14:textId="58AD499A" w:rsidR="007838AD" w:rsidRPr="00F05076" w:rsidRDefault="007838AD" w:rsidP="0072231B">
            <w:pPr>
              <w:jc w:val="center"/>
              <w:rPr>
                <w:rFonts w:ascii="Times New Roman" w:hAnsi="Times New Roman" w:cs="Times New Roman"/>
                <w:sz w:val="20"/>
                <w:szCs w:val="20"/>
              </w:rPr>
            </w:pPr>
            <w:r w:rsidRPr="00F05076">
              <w:rPr>
                <w:rFonts w:ascii="Times New Roman" w:hAnsi="Times New Roman" w:cs="Times New Roman"/>
                <w:sz w:val="20"/>
                <w:szCs w:val="20"/>
              </w:rPr>
              <w:t>2014</w:t>
            </w:r>
          </w:p>
        </w:tc>
        <w:tc>
          <w:tcPr>
            <w:tcW w:w="694" w:type="dxa"/>
          </w:tcPr>
          <w:p w14:paraId="7BD65567" w14:textId="56E58650" w:rsidR="007838AD" w:rsidRPr="00F05076" w:rsidRDefault="007838AD" w:rsidP="0072231B">
            <w:pPr>
              <w:jc w:val="center"/>
              <w:rPr>
                <w:rFonts w:ascii="Times New Roman" w:hAnsi="Times New Roman" w:cs="Times New Roman"/>
                <w:sz w:val="20"/>
                <w:szCs w:val="20"/>
              </w:rPr>
            </w:pPr>
            <w:r w:rsidRPr="00F05076">
              <w:rPr>
                <w:rFonts w:ascii="Times New Roman" w:hAnsi="Times New Roman" w:cs="Times New Roman"/>
                <w:sz w:val="20"/>
                <w:szCs w:val="20"/>
              </w:rPr>
              <w:t>2015</w:t>
            </w:r>
          </w:p>
        </w:tc>
        <w:tc>
          <w:tcPr>
            <w:tcW w:w="758" w:type="dxa"/>
            <w:vAlign w:val="center"/>
          </w:tcPr>
          <w:p w14:paraId="68974A06" w14:textId="4DE363A5" w:rsidR="007838AD" w:rsidRPr="00F05076" w:rsidRDefault="007838AD" w:rsidP="0072231B">
            <w:pPr>
              <w:jc w:val="center"/>
              <w:rPr>
                <w:rFonts w:ascii="Times New Roman" w:hAnsi="Times New Roman" w:cs="Times New Roman"/>
                <w:sz w:val="20"/>
                <w:szCs w:val="20"/>
              </w:rPr>
            </w:pPr>
            <w:r w:rsidRPr="00F05076">
              <w:rPr>
                <w:rFonts w:ascii="Times New Roman" w:hAnsi="Times New Roman" w:cs="Times New Roman"/>
                <w:sz w:val="20"/>
                <w:szCs w:val="20"/>
              </w:rPr>
              <w:t>2016</w:t>
            </w:r>
          </w:p>
        </w:tc>
        <w:tc>
          <w:tcPr>
            <w:tcW w:w="758" w:type="dxa"/>
            <w:vAlign w:val="center"/>
          </w:tcPr>
          <w:p w14:paraId="0EFFC0E4" w14:textId="72E0AE31" w:rsidR="007838AD" w:rsidRPr="00F05076" w:rsidRDefault="007838AD" w:rsidP="0072231B">
            <w:pPr>
              <w:jc w:val="center"/>
              <w:rPr>
                <w:rFonts w:ascii="Times New Roman" w:hAnsi="Times New Roman" w:cs="Times New Roman"/>
                <w:sz w:val="20"/>
                <w:szCs w:val="20"/>
              </w:rPr>
            </w:pPr>
            <w:r w:rsidRPr="00F05076">
              <w:rPr>
                <w:rFonts w:ascii="Times New Roman" w:hAnsi="Times New Roman" w:cs="Times New Roman"/>
                <w:sz w:val="20"/>
                <w:szCs w:val="20"/>
              </w:rPr>
              <w:t>2017</w:t>
            </w:r>
          </w:p>
        </w:tc>
        <w:tc>
          <w:tcPr>
            <w:tcW w:w="736" w:type="dxa"/>
            <w:vAlign w:val="center"/>
          </w:tcPr>
          <w:p w14:paraId="0497B636" w14:textId="5DE10924" w:rsidR="007838AD" w:rsidRPr="00F05076" w:rsidRDefault="007838AD" w:rsidP="0072231B">
            <w:pPr>
              <w:jc w:val="center"/>
              <w:rPr>
                <w:rFonts w:ascii="Times New Roman" w:hAnsi="Times New Roman" w:cs="Times New Roman"/>
                <w:sz w:val="20"/>
                <w:szCs w:val="20"/>
              </w:rPr>
            </w:pPr>
            <w:r w:rsidRPr="00F05076">
              <w:rPr>
                <w:rFonts w:ascii="Times New Roman" w:hAnsi="Times New Roman" w:cs="Times New Roman"/>
                <w:sz w:val="20"/>
                <w:szCs w:val="20"/>
              </w:rPr>
              <w:t>2018</w:t>
            </w:r>
          </w:p>
        </w:tc>
        <w:tc>
          <w:tcPr>
            <w:tcW w:w="736" w:type="dxa"/>
            <w:vAlign w:val="center"/>
          </w:tcPr>
          <w:p w14:paraId="4B35DEC1" w14:textId="788F59F4" w:rsidR="007838AD" w:rsidRPr="00F05076" w:rsidRDefault="007838AD" w:rsidP="0072231B">
            <w:pPr>
              <w:jc w:val="center"/>
              <w:rPr>
                <w:rFonts w:ascii="Times New Roman" w:hAnsi="Times New Roman" w:cs="Times New Roman"/>
                <w:sz w:val="20"/>
                <w:szCs w:val="20"/>
              </w:rPr>
            </w:pPr>
            <w:r w:rsidRPr="00F05076">
              <w:rPr>
                <w:rFonts w:ascii="Times New Roman" w:hAnsi="Times New Roman" w:cs="Times New Roman"/>
                <w:sz w:val="20"/>
                <w:szCs w:val="20"/>
              </w:rPr>
              <w:t>2019</w:t>
            </w:r>
          </w:p>
        </w:tc>
        <w:tc>
          <w:tcPr>
            <w:tcW w:w="715" w:type="dxa"/>
            <w:vAlign w:val="center"/>
          </w:tcPr>
          <w:p w14:paraId="6CAF613C" w14:textId="2E7AEBD7" w:rsidR="007838AD" w:rsidRPr="00F05076" w:rsidRDefault="007838AD" w:rsidP="0072231B">
            <w:pPr>
              <w:jc w:val="center"/>
              <w:rPr>
                <w:rFonts w:ascii="Times New Roman" w:hAnsi="Times New Roman" w:cs="Times New Roman"/>
                <w:sz w:val="20"/>
                <w:szCs w:val="20"/>
              </w:rPr>
            </w:pPr>
            <w:r w:rsidRPr="00F05076">
              <w:rPr>
                <w:rFonts w:ascii="Times New Roman" w:hAnsi="Times New Roman" w:cs="Times New Roman"/>
                <w:sz w:val="20"/>
                <w:szCs w:val="20"/>
              </w:rPr>
              <w:t>2020</w:t>
            </w:r>
          </w:p>
        </w:tc>
      </w:tr>
      <w:tr w:rsidR="00F05076" w:rsidRPr="00F05076" w14:paraId="04734AE2" w14:textId="77777777" w:rsidTr="002F5147">
        <w:tc>
          <w:tcPr>
            <w:tcW w:w="487" w:type="dxa"/>
            <w:vAlign w:val="center"/>
          </w:tcPr>
          <w:p w14:paraId="05D0A9CC" w14:textId="77777777" w:rsidR="00F05076" w:rsidRPr="00F05076" w:rsidRDefault="00F05076" w:rsidP="0072231B">
            <w:pPr>
              <w:jc w:val="center"/>
              <w:rPr>
                <w:rFonts w:ascii="Times New Roman" w:hAnsi="Times New Roman" w:cs="Times New Roman"/>
                <w:sz w:val="20"/>
                <w:szCs w:val="20"/>
              </w:rPr>
            </w:pPr>
            <w:r w:rsidRPr="00F05076">
              <w:rPr>
                <w:rFonts w:ascii="Times New Roman" w:hAnsi="Times New Roman" w:cs="Times New Roman"/>
                <w:sz w:val="20"/>
                <w:szCs w:val="20"/>
              </w:rPr>
              <w:t>1</w:t>
            </w:r>
          </w:p>
        </w:tc>
        <w:tc>
          <w:tcPr>
            <w:tcW w:w="1933" w:type="dxa"/>
          </w:tcPr>
          <w:p w14:paraId="310EA15F" w14:textId="481DDBEF" w:rsidR="00F05076" w:rsidRPr="00F05076" w:rsidRDefault="00F05076" w:rsidP="0072231B">
            <w:pPr>
              <w:rPr>
                <w:rFonts w:ascii="Times New Roman" w:hAnsi="Times New Roman" w:cs="Times New Roman"/>
                <w:sz w:val="20"/>
                <w:szCs w:val="20"/>
              </w:rPr>
            </w:pPr>
            <w:r w:rsidRPr="00F05076">
              <w:rPr>
                <w:rFonts w:ascii="Times New Roman" w:hAnsi="Times New Roman" w:cs="Times New Roman"/>
                <w:sz w:val="20"/>
                <w:szCs w:val="20"/>
              </w:rPr>
              <w:t>Прибыло (чел.)</w:t>
            </w:r>
          </w:p>
        </w:tc>
        <w:tc>
          <w:tcPr>
            <w:tcW w:w="616" w:type="dxa"/>
          </w:tcPr>
          <w:p w14:paraId="19517E13" w14:textId="66E35227"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16</w:t>
            </w:r>
          </w:p>
        </w:tc>
        <w:tc>
          <w:tcPr>
            <w:tcW w:w="616" w:type="dxa"/>
            <w:vAlign w:val="center"/>
          </w:tcPr>
          <w:p w14:paraId="665E5A18" w14:textId="39D3890C"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15</w:t>
            </w:r>
          </w:p>
        </w:tc>
        <w:tc>
          <w:tcPr>
            <w:tcW w:w="629" w:type="dxa"/>
            <w:vAlign w:val="center"/>
          </w:tcPr>
          <w:p w14:paraId="4CB33797" w14:textId="033D53E6"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16</w:t>
            </w:r>
          </w:p>
        </w:tc>
        <w:tc>
          <w:tcPr>
            <w:tcW w:w="667" w:type="dxa"/>
            <w:vAlign w:val="center"/>
          </w:tcPr>
          <w:p w14:paraId="126872C7" w14:textId="62C85D6B"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26</w:t>
            </w:r>
          </w:p>
        </w:tc>
        <w:tc>
          <w:tcPr>
            <w:tcW w:w="694" w:type="dxa"/>
            <w:vAlign w:val="center"/>
          </w:tcPr>
          <w:p w14:paraId="4C07E461" w14:textId="3BB4BAEC"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41</w:t>
            </w:r>
          </w:p>
        </w:tc>
        <w:tc>
          <w:tcPr>
            <w:tcW w:w="758" w:type="dxa"/>
            <w:vAlign w:val="center"/>
          </w:tcPr>
          <w:p w14:paraId="65D13DE5" w14:textId="1F73D38B"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26</w:t>
            </w:r>
          </w:p>
        </w:tc>
        <w:tc>
          <w:tcPr>
            <w:tcW w:w="758" w:type="dxa"/>
            <w:vAlign w:val="center"/>
          </w:tcPr>
          <w:p w14:paraId="2740602C" w14:textId="39872CE0"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16</w:t>
            </w:r>
          </w:p>
        </w:tc>
        <w:tc>
          <w:tcPr>
            <w:tcW w:w="736" w:type="dxa"/>
            <w:vAlign w:val="center"/>
          </w:tcPr>
          <w:p w14:paraId="6BB633A0" w14:textId="11D15BC1"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2</w:t>
            </w:r>
          </w:p>
        </w:tc>
        <w:tc>
          <w:tcPr>
            <w:tcW w:w="736" w:type="dxa"/>
            <w:vAlign w:val="center"/>
          </w:tcPr>
          <w:p w14:paraId="47E77171" w14:textId="27B9AE71"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38</w:t>
            </w:r>
          </w:p>
        </w:tc>
        <w:tc>
          <w:tcPr>
            <w:tcW w:w="715" w:type="dxa"/>
            <w:vAlign w:val="center"/>
          </w:tcPr>
          <w:p w14:paraId="14F7E0AF" w14:textId="1965E8CA"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17</w:t>
            </w:r>
          </w:p>
        </w:tc>
      </w:tr>
      <w:tr w:rsidR="00F05076" w:rsidRPr="00F05076" w14:paraId="291B3593" w14:textId="77777777" w:rsidTr="00156151">
        <w:tc>
          <w:tcPr>
            <w:tcW w:w="487" w:type="dxa"/>
            <w:vAlign w:val="center"/>
          </w:tcPr>
          <w:p w14:paraId="560C6125" w14:textId="77777777" w:rsidR="00F05076" w:rsidRPr="00F05076" w:rsidRDefault="00F05076" w:rsidP="0072231B">
            <w:pPr>
              <w:jc w:val="center"/>
              <w:rPr>
                <w:rFonts w:ascii="Times New Roman" w:hAnsi="Times New Roman" w:cs="Times New Roman"/>
                <w:sz w:val="20"/>
                <w:szCs w:val="20"/>
              </w:rPr>
            </w:pPr>
            <w:r w:rsidRPr="00F05076">
              <w:rPr>
                <w:rFonts w:ascii="Times New Roman" w:hAnsi="Times New Roman" w:cs="Times New Roman"/>
                <w:sz w:val="20"/>
                <w:szCs w:val="20"/>
              </w:rPr>
              <w:t>2</w:t>
            </w:r>
          </w:p>
        </w:tc>
        <w:tc>
          <w:tcPr>
            <w:tcW w:w="1933" w:type="dxa"/>
          </w:tcPr>
          <w:p w14:paraId="33F7A641" w14:textId="44721D75" w:rsidR="00F05076" w:rsidRPr="00F05076" w:rsidRDefault="00F05076" w:rsidP="0072231B">
            <w:pPr>
              <w:rPr>
                <w:rFonts w:ascii="Times New Roman" w:hAnsi="Times New Roman" w:cs="Times New Roman"/>
                <w:sz w:val="20"/>
                <w:szCs w:val="20"/>
              </w:rPr>
            </w:pPr>
            <w:r w:rsidRPr="00F05076">
              <w:rPr>
                <w:rFonts w:ascii="Times New Roman" w:hAnsi="Times New Roman" w:cs="Times New Roman"/>
                <w:sz w:val="20"/>
                <w:szCs w:val="20"/>
              </w:rPr>
              <w:t>Выбыло (чел.)</w:t>
            </w:r>
          </w:p>
        </w:tc>
        <w:tc>
          <w:tcPr>
            <w:tcW w:w="616" w:type="dxa"/>
            <w:vAlign w:val="center"/>
          </w:tcPr>
          <w:p w14:paraId="3EB1CEF9" w14:textId="75A048A6"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5</w:t>
            </w:r>
          </w:p>
        </w:tc>
        <w:tc>
          <w:tcPr>
            <w:tcW w:w="616" w:type="dxa"/>
            <w:vAlign w:val="center"/>
          </w:tcPr>
          <w:p w14:paraId="465E0B9C" w14:textId="210FFC25"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15</w:t>
            </w:r>
          </w:p>
        </w:tc>
        <w:tc>
          <w:tcPr>
            <w:tcW w:w="629" w:type="dxa"/>
            <w:vAlign w:val="center"/>
          </w:tcPr>
          <w:p w14:paraId="20F041C1" w14:textId="7D48EA62"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8</w:t>
            </w:r>
          </w:p>
        </w:tc>
        <w:tc>
          <w:tcPr>
            <w:tcW w:w="667" w:type="dxa"/>
            <w:vAlign w:val="center"/>
          </w:tcPr>
          <w:p w14:paraId="3C175A09" w14:textId="7154B4B9"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20</w:t>
            </w:r>
          </w:p>
        </w:tc>
        <w:tc>
          <w:tcPr>
            <w:tcW w:w="694" w:type="dxa"/>
            <w:vAlign w:val="center"/>
          </w:tcPr>
          <w:p w14:paraId="66E5EBB3" w14:textId="59A6189D"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18</w:t>
            </w:r>
          </w:p>
        </w:tc>
        <w:tc>
          <w:tcPr>
            <w:tcW w:w="758" w:type="dxa"/>
            <w:vAlign w:val="center"/>
          </w:tcPr>
          <w:p w14:paraId="1D902977" w14:textId="540B1F2B"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16</w:t>
            </w:r>
          </w:p>
        </w:tc>
        <w:tc>
          <w:tcPr>
            <w:tcW w:w="758" w:type="dxa"/>
            <w:vAlign w:val="center"/>
          </w:tcPr>
          <w:p w14:paraId="3E93823D" w14:textId="49B7902F"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30</w:t>
            </w:r>
          </w:p>
        </w:tc>
        <w:tc>
          <w:tcPr>
            <w:tcW w:w="736" w:type="dxa"/>
            <w:vAlign w:val="center"/>
          </w:tcPr>
          <w:p w14:paraId="3BF826FE" w14:textId="22233391"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7</w:t>
            </w:r>
          </w:p>
        </w:tc>
        <w:tc>
          <w:tcPr>
            <w:tcW w:w="736" w:type="dxa"/>
            <w:vAlign w:val="center"/>
          </w:tcPr>
          <w:p w14:paraId="39FCA708" w14:textId="3B7E0902"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13</w:t>
            </w:r>
          </w:p>
        </w:tc>
        <w:tc>
          <w:tcPr>
            <w:tcW w:w="715" w:type="dxa"/>
            <w:vAlign w:val="center"/>
          </w:tcPr>
          <w:p w14:paraId="2CA09FB2" w14:textId="6D2C6891"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26</w:t>
            </w:r>
          </w:p>
        </w:tc>
      </w:tr>
      <w:tr w:rsidR="005E76C1" w:rsidRPr="00F05076" w14:paraId="1C92BD7B" w14:textId="77777777" w:rsidTr="00F46867">
        <w:tc>
          <w:tcPr>
            <w:tcW w:w="2420" w:type="dxa"/>
            <w:gridSpan w:val="2"/>
            <w:vAlign w:val="center"/>
          </w:tcPr>
          <w:p w14:paraId="5849207A" w14:textId="7DB717EA" w:rsidR="005E76C1" w:rsidRPr="00F05076" w:rsidRDefault="00747BA6" w:rsidP="0007288B">
            <w:pPr>
              <w:jc w:val="both"/>
              <w:rPr>
                <w:rFonts w:ascii="Times New Roman" w:hAnsi="Times New Roman" w:cs="Times New Roman"/>
                <w:sz w:val="20"/>
                <w:szCs w:val="20"/>
              </w:rPr>
            </w:pPr>
            <w:r>
              <w:rPr>
                <w:rFonts w:ascii="Times New Roman" w:hAnsi="Times New Roman" w:cs="Times New Roman"/>
                <w:sz w:val="20"/>
                <w:szCs w:val="20"/>
              </w:rPr>
              <w:t>Р</w:t>
            </w:r>
            <w:r w:rsidR="0007288B" w:rsidRPr="0007288B">
              <w:rPr>
                <w:rFonts w:ascii="Times New Roman" w:hAnsi="Times New Roman" w:cs="Times New Roman"/>
                <w:sz w:val="20"/>
                <w:szCs w:val="20"/>
              </w:rPr>
              <w:t>а</w:t>
            </w:r>
            <w:r w:rsidR="0007288B">
              <w:rPr>
                <w:rFonts w:ascii="Times New Roman" w:hAnsi="Times New Roman" w:cs="Times New Roman"/>
                <w:sz w:val="20"/>
                <w:szCs w:val="20"/>
              </w:rPr>
              <w:t>зница миграции</w:t>
            </w:r>
          </w:p>
        </w:tc>
        <w:tc>
          <w:tcPr>
            <w:tcW w:w="616" w:type="dxa"/>
            <w:vAlign w:val="center"/>
          </w:tcPr>
          <w:p w14:paraId="086FDBA3" w14:textId="7AAE7F7E" w:rsidR="005E76C1" w:rsidRPr="00AE300A" w:rsidRDefault="005E76C1" w:rsidP="0072231B">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11</w:t>
            </w:r>
          </w:p>
        </w:tc>
        <w:tc>
          <w:tcPr>
            <w:tcW w:w="616" w:type="dxa"/>
            <w:vAlign w:val="center"/>
          </w:tcPr>
          <w:p w14:paraId="4649C498" w14:textId="135DF76B" w:rsidR="005E76C1" w:rsidRPr="00AE300A" w:rsidRDefault="005E76C1" w:rsidP="0072231B">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0</w:t>
            </w:r>
          </w:p>
        </w:tc>
        <w:tc>
          <w:tcPr>
            <w:tcW w:w="629" w:type="dxa"/>
            <w:vAlign w:val="center"/>
          </w:tcPr>
          <w:p w14:paraId="1707E6E5" w14:textId="16E9740E" w:rsidR="005E76C1" w:rsidRPr="00AE300A" w:rsidRDefault="005E76C1" w:rsidP="0072231B">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8</w:t>
            </w:r>
          </w:p>
        </w:tc>
        <w:tc>
          <w:tcPr>
            <w:tcW w:w="667" w:type="dxa"/>
            <w:vAlign w:val="center"/>
          </w:tcPr>
          <w:p w14:paraId="25319358" w14:textId="1515E8B2" w:rsidR="005E76C1" w:rsidRPr="00AE300A" w:rsidRDefault="005E76C1" w:rsidP="0072231B">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6</w:t>
            </w:r>
          </w:p>
        </w:tc>
        <w:tc>
          <w:tcPr>
            <w:tcW w:w="694" w:type="dxa"/>
            <w:vAlign w:val="center"/>
          </w:tcPr>
          <w:p w14:paraId="79EE5AA0" w14:textId="048CC391" w:rsidR="005E76C1" w:rsidRPr="00AE300A" w:rsidRDefault="003C4DF8" w:rsidP="0072231B">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23</w:t>
            </w:r>
          </w:p>
        </w:tc>
        <w:tc>
          <w:tcPr>
            <w:tcW w:w="758" w:type="dxa"/>
            <w:vAlign w:val="center"/>
          </w:tcPr>
          <w:p w14:paraId="4817AD27" w14:textId="27374F6B" w:rsidR="005E76C1" w:rsidRPr="00AE300A" w:rsidRDefault="003C4DF8" w:rsidP="0072231B">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10</w:t>
            </w:r>
          </w:p>
        </w:tc>
        <w:tc>
          <w:tcPr>
            <w:tcW w:w="758" w:type="dxa"/>
            <w:vAlign w:val="center"/>
          </w:tcPr>
          <w:p w14:paraId="4F5A82EA" w14:textId="0FEE8920" w:rsidR="005E76C1" w:rsidRPr="00AE300A" w:rsidRDefault="003C4DF8" w:rsidP="0072231B">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-14</w:t>
            </w:r>
          </w:p>
        </w:tc>
        <w:tc>
          <w:tcPr>
            <w:tcW w:w="736" w:type="dxa"/>
            <w:vAlign w:val="center"/>
          </w:tcPr>
          <w:p w14:paraId="5E5D2B5D" w14:textId="4D0F4E84" w:rsidR="005E76C1" w:rsidRPr="00AE300A" w:rsidRDefault="003C4DF8" w:rsidP="0072231B">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-5</w:t>
            </w:r>
          </w:p>
        </w:tc>
        <w:tc>
          <w:tcPr>
            <w:tcW w:w="736" w:type="dxa"/>
            <w:vAlign w:val="center"/>
          </w:tcPr>
          <w:p w14:paraId="37557F41" w14:textId="5F43F924" w:rsidR="005E76C1" w:rsidRPr="00AE300A" w:rsidRDefault="003C4DF8" w:rsidP="0072231B">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25</w:t>
            </w:r>
          </w:p>
        </w:tc>
        <w:tc>
          <w:tcPr>
            <w:tcW w:w="715" w:type="dxa"/>
            <w:vAlign w:val="center"/>
          </w:tcPr>
          <w:p w14:paraId="65FFACBD" w14:textId="4DB9B617" w:rsidR="005E76C1" w:rsidRPr="00AE300A" w:rsidRDefault="003C4DF8" w:rsidP="0072231B">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-9</w:t>
            </w:r>
          </w:p>
        </w:tc>
      </w:tr>
      <w:tr w:rsidR="00747BA6" w:rsidRPr="00F05076" w14:paraId="3EFCA8B7" w14:textId="77777777" w:rsidTr="00F46867">
        <w:tc>
          <w:tcPr>
            <w:tcW w:w="2420" w:type="dxa"/>
            <w:gridSpan w:val="2"/>
            <w:vAlign w:val="center"/>
          </w:tcPr>
          <w:p w14:paraId="28E56734" w14:textId="56F89C56" w:rsidR="00747BA6" w:rsidRPr="0007288B" w:rsidRDefault="00747BA6" w:rsidP="0007288B">
            <w:pPr>
              <w:jc w:val="both"/>
              <w:rPr>
                <w:rFonts w:ascii="Times New Roman" w:hAnsi="Times New Roman" w:cs="Times New Roman"/>
                <w:sz w:val="20"/>
                <w:szCs w:val="20"/>
              </w:rPr>
            </w:pPr>
            <w:r w:rsidRPr="0007288B">
              <w:rPr>
                <w:rFonts w:ascii="Times New Roman" w:hAnsi="Times New Roman" w:cs="Times New Roman"/>
                <w:sz w:val="20"/>
                <w:szCs w:val="20"/>
              </w:rPr>
              <w:t>Среднегодовая ра</w:t>
            </w:r>
            <w:r>
              <w:rPr>
                <w:rFonts w:ascii="Times New Roman" w:hAnsi="Times New Roman" w:cs="Times New Roman"/>
                <w:sz w:val="20"/>
                <w:szCs w:val="20"/>
              </w:rPr>
              <w:t>зница миграции</w:t>
            </w:r>
          </w:p>
        </w:tc>
        <w:tc>
          <w:tcPr>
            <w:tcW w:w="6925" w:type="dxa"/>
            <w:gridSpan w:val="10"/>
            <w:vAlign w:val="center"/>
          </w:tcPr>
          <w:p w14:paraId="561A0347" w14:textId="66E41311" w:rsidR="00747BA6" w:rsidRDefault="001D4BC7" w:rsidP="0072231B">
            <w:pPr>
              <w:jc w:val="center"/>
              <w:rPr>
                <w:rFonts w:ascii="Times New Roman" w:eastAsia="Times New Roman" w:hAnsi="Times New Roman" w:cs="Times New Roman"/>
                <w:sz w:val="20"/>
                <w:szCs w:val="20"/>
              </w:rPr>
            </w:pPr>
            <w:r>
              <w:rPr>
                <w:rFonts w:ascii="Times New Roman" w:hAnsi="Times New Roman" w:cs="Times New Roman"/>
                <w:sz w:val="20"/>
                <w:szCs w:val="20"/>
              </w:rPr>
              <w:t xml:space="preserve">+ </w:t>
            </w:r>
            <w:r w:rsidR="002C14BA">
              <w:rPr>
                <w:rFonts w:ascii="Times New Roman" w:hAnsi="Times New Roman" w:cs="Times New Roman"/>
                <w:sz w:val="20"/>
                <w:szCs w:val="20"/>
              </w:rPr>
              <w:t xml:space="preserve">5,5 </w:t>
            </w:r>
            <w:r w:rsidR="00747BA6">
              <w:rPr>
                <w:rFonts w:ascii="Times New Roman" w:hAnsi="Times New Roman" w:cs="Times New Roman"/>
                <w:sz w:val="20"/>
                <w:szCs w:val="20"/>
              </w:rPr>
              <w:t xml:space="preserve">чел </w:t>
            </w:r>
            <w:r w:rsidR="00747BA6">
              <w:rPr>
                <w:rFonts w:ascii="Times New Roman" w:hAnsi="Times New Roman" w:cs="Times New Roman"/>
                <w:sz w:val="20"/>
                <w:szCs w:val="20"/>
                <w:lang w:val="en-US"/>
              </w:rPr>
              <w:t>/</w:t>
            </w:r>
            <w:r w:rsidR="00747BA6">
              <w:rPr>
                <w:rFonts w:ascii="Times New Roman" w:hAnsi="Times New Roman" w:cs="Times New Roman"/>
                <w:sz w:val="20"/>
                <w:szCs w:val="20"/>
              </w:rPr>
              <w:t xml:space="preserve"> </w:t>
            </w:r>
            <w:r w:rsidR="00D71D2E">
              <w:rPr>
                <w:rFonts w:ascii="Times New Roman" w:hAnsi="Times New Roman" w:cs="Times New Roman"/>
                <w:sz w:val="20"/>
                <w:szCs w:val="20"/>
              </w:rPr>
              <w:t xml:space="preserve">+ </w:t>
            </w:r>
            <w:r w:rsidR="002C14BA">
              <w:rPr>
                <w:rFonts w:ascii="Times New Roman" w:hAnsi="Times New Roman" w:cs="Times New Roman"/>
                <w:sz w:val="20"/>
                <w:szCs w:val="20"/>
              </w:rPr>
              <w:t xml:space="preserve">0,97 </w:t>
            </w:r>
            <w:r w:rsidR="00747BA6">
              <w:rPr>
                <w:rFonts w:ascii="Times New Roman" w:hAnsi="Times New Roman" w:cs="Times New Roman"/>
                <w:sz w:val="20"/>
                <w:szCs w:val="20"/>
              </w:rPr>
              <w:t>%</w:t>
            </w:r>
          </w:p>
        </w:tc>
      </w:tr>
      <w:tr w:rsidR="00F05076" w:rsidRPr="00F05076" w14:paraId="416406F8" w14:textId="77777777" w:rsidTr="00156151">
        <w:tc>
          <w:tcPr>
            <w:tcW w:w="487" w:type="dxa"/>
            <w:vAlign w:val="center"/>
          </w:tcPr>
          <w:p w14:paraId="598C85FD" w14:textId="169E7760" w:rsidR="00F05076" w:rsidRPr="00F05076" w:rsidRDefault="00F05076" w:rsidP="0072231B">
            <w:pPr>
              <w:jc w:val="center"/>
              <w:rPr>
                <w:rFonts w:ascii="Times New Roman" w:hAnsi="Times New Roman" w:cs="Times New Roman"/>
                <w:sz w:val="20"/>
                <w:szCs w:val="20"/>
              </w:rPr>
            </w:pPr>
            <w:r w:rsidRPr="00F05076">
              <w:rPr>
                <w:rFonts w:ascii="Times New Roman" w:hAnsi="Times New Roman" w:cs="Times New Roman"/>
                <w:sz w:val="20"/>
                <w:szCs w:val="20"/>
              </w:rPr>
              <w:t>3</w:t>
            </w:r>
          </w:p>
        </w:tc>
        <w:tc>
          <w:tcPr>
            <w:tcW w:w="1933" w:type="dxa"/>
          </w:tcPr>
          <w:p w14:paraId="7EFD22FB" w14:textId="14EB6096" w:rsidR="00F05076" w:rsidRPr="00F05076" w:rsidRDefault="00F05076" w:rsidP="0072231B">
            <w:pPr>
              <w:rPr>
                <w:rFonts w:ascii="Times New Roman" w:hAnsi="Times New Roman" w:cs="Times New Roman"/>
                <w:sz w:val="20"/>
                <w:szCs w:val="20"/>
              </w:rPr>
            </w:pPr>
            <w:r w:rsidRPr="00F05076">
              <w:rPr>
                <w:rFonts w:ascii="Times New Roman" w:hAnsi="Times New Roman" w:cs="Times New Roman"/>
                <w:sz w:val="20"/>
                <w:szCs w:val="20"/>
              </w:rPr>
              <w:t>Родилось (чел.)</w:t>
            </w:r>
          </w:p>
        </w:tc>
        <w:tc>
          <w:tcPr>
            <w:tcW w:w="616" w:type="dxa"/>
            <w:vAlign w:val="center"/>
          </w:tcPr>
          <w:p w14:paraId="503402D9" w14:textId="5BB47085"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6</w:t>
            </w:r>
          </w:p>
        </w:tc>
        <w:tc>
          <w:tcPr>
            <w:tcW w:w="616" w:type="dxa"/>
            <w:vAlign w:val="center"/>
          </w:tcPr>
          <w:p w14:paraId="765E2ED9" w14:textId="344D833F"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6</w:t>
            </w:r>
          </w:p>
        </w:tc>
        <w:tc>
          <w:tcPr>
            <w:tcW w:w="629" w:type="dxa"/>
            <w:vAlign w:val="center"/>
          </w:tcPr>
          <w:p w14:paraId="163829E1" w14:textId="1CB0D511"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4</w:t>
            </w:r>
          </w:p>
        </w:tc>
        <w:tc>
          <w:tcPr>
            <w:tcW w:w="667" w:type="dxa"/>
            <w:vAlign w:val="center"/>
          </w:tcPr>
          <w:p w14:paraId="03AB57B6" w14:textId="46EAA419"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5</w:t>
            </w:r>
          </w:p>
        </w:tc>
        <w:tc>
          <w:tcPr>
            <w:tcW w:w="694" w:type="dxa"/>
            <w:vAlign w:val="center"/>
          </w:tcPr>
          <w:p w14:paraId="5F5092B8" w14:textId="32A63264"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6</w:t>
            </w:r>
          </w:p>
        </w:tc>
        <w:tc>
          <w:tcPr>
            <w:tcW w:w="758" w:type="dxa"/>
            <w:vAlign w:val="center"/>
          </w:tcPr>
          <w:p w14:paraId="31198020" w14:textId="2CE801F8"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3</w:t>
            </w:r>
          </w:p>
        </w:tc>
        <w:tc>
          <w:tcPr>
            <w:tcW w:w="758" w:type="dxa"/>
            <w:vAlign w:val="center"/>
          </w:tcPr>
          <w:p w14:paraId="3A5518F4" w14:textId="5BA04030"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4</w:t>
            </w:r>
          </w:p>
        </w:tc>
        <w:tc>
          <w:tcPr>
            <w:tcW w:w="736" w:type="dxa"/>
            <w:vAlign w:val="center"/>
          </w:tcPr>
          <w:p w14:paraId="6DAB0D7F" w14:textId="2DCB5B03"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3</w:t>
            </w:r>
          </w:p>
        </w:tc>
        <w:tc>
          <w:tcPr>
            <w:tcW w:w="736" w:type="dxa"/>
            <w:vAlign w:val="center"/>
          </w:tcPr>
          <w:p w14:paraId="5631BE91" w14:textId="6D6F594E"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6</w:t>
            </w:r>
          </w:p>
        </w:tc>
        <w:tc>
          <w:tcPr>
            <w:tcW w:w="715" w:type="dxa"/>
            <w:vAlign w:val="center"/>
          </w:tcPr>
          <w:p w14:paraId="4D689D36" w14:textId="63C1EFA8"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2</w:t>
            </w:r>
          </w:p>
        </w:tc>
      </w:tr>
      <w:tr w:rsidR="00F05076" w:rsidRPr="00F05076" w14:paraId="49EFFBDF" w14:textId="77777777" w:rsidTr="00156151">
        <w:tc>
          <w:tcPr>
            <w:tcW w:w="487" w:type="dxa"/>
            <w:vAlign w:val="center"/>
          </w:tcPr>
          <w:p w14:paraId="1E36E06E" w14:textId="58565DCA" w:rsidR="00F05076" w:rsidRPr="00F05076" w:rsidRDefault="00F05076" w:rsidP="0072231B">
            <w:pPr>
              <w:jc w:val="center"/>
              <w:rPr>
                <w:rFonts w:ascii="Times New Roman" w:hAnsi="Times New Roman" w:cs="Times New Roman"/>
                <w:sz w:val="20"/>
                <w:szCs w:val="20"/>
              </w:rPr>
            </w:pPr>
            <w:r w:rsidRPr="00F05076">
              <w:rPr>
                <w:rFonts w:ascii="Times New Roman" w:hAnsi="Times New Roman" w:cs="Times New Roman"/>
                <w:sz w:val="20"/>
                <w:szCs w:val="20"/>
              </w:rPr>
              <w:t>4</w:t>
            </w:r>
          </w:p>
        </w:tc>
        <w:tc>
          <w:tcPr>
            <w:tcW w:w="1933" w:type="dxa"/>
          </w:tcPr>
          <w:p w14:paraId="3A4C95A8" w14:textId="0555323D" w:rsidR="00F05076" w:rsidRPr="00F05076" w:rsidRDefault="00F05076" w:rsidP="0072231B">
            <w:pPr>
              <w:rPr>
                <w:rFonts w:ascii="Times New Roman" w:hAnsi="Times New Roman" w:cs="Times New Roman"/>
                <w:sz w:val="20"/>
                <w:szCs w:val="20"/>
              </w:rPr>
            </w:pPr>
            <w:r w:rsidRPr="00F05076">
              <w:rPr>
                <w:rFonts w:ascii="Times New Roman" w:hAnsi="Times New Roman" w:cs="Times New Roman"/>
                <w:sz w:val="20"/>
                <w:szCs w:val="20"/>
              </w:rPr>
              <w:t>Умерло (чел.)</w:t>
            </w:r>
          </w:p>
        </w:tc>
        <w:tc>
          <w:tcPr>
            <w:tcW w:w="616" w:type="dxa"/>
            <w:vAlign w:val="center"/>
          </w:tcPr>
          <w:p w14:paraId="271622A1" w14:textId="2213F6A5"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7</w:t>
            </w:r>
          </w:p>
        </w:tc>
        <w:tc>
          <w:tcPr>
            <w:tcW w:w="616" w:type="dxa"/>
            <w:vAlign w:val="center"/>
          </w:tcPr>
          <w:p w14:paraId="173B30BD" w14:textId="72E9E005"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10</w:t>
            </w:r>
          </w:p>
        </w:tc>
        <w:tc>
          <w:tcPr>
            <w:tcW w:w="629" w:type="dxa"/>
            <w:vAlign w:val="center"/>
          </w:tcPr>
          <w:p w14:paraId="54C9899E" w14:textId="114415FB"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9</w:t>
            </w:r>
          </w:p>
        </w:tc>
        <w:tc>
          <w:tcPr>
            <w:tcW w:w="667" w:type="dxa"/>
            <w:vAlign w:val="center"/>
          </w:tcPr>
          <w:p w14:paraId="52B14CC3" w14:textId="7C0C02E4"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7</w:t>
            </w:r>
          </w:p>
        </w:tc>
        <w:tc>
          <w:tcPr>
            <w:tcW w:w="694" w:type="dxa"/>
            <w:vAlign w:val="center"/>
          </w:tcPr>
          <w:p w14:paraId="76DAB0EC" w14:textId="73D7D452"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5</w:t>
            </w:r>
          </w:p>
        </w:tc>
        <w:tc>
          <w:tcPr>
            <w:tcW w:w="758" w:type="dxa"/>
            <w:vAlign w:val="center"/>
          </w:tcPr>
          <w:p w14:paraId="3EC25701" w14:textId="39F9326B"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8</w:t>
            </w:r>
          </w:p>
        </w:tc>
        <w:tc>
          <w:tcPr>
            <w:tcW w:w="758" w:type="dxa"/>
            <w:vAlign w:val="center"/>
          </w:tcPr>
          <w:p w14:paraId="40909236" w14:textId="28100A9D"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4</w:t>
            </w:r>
          </w:p>
        </w:tc>
        <w:tc>
          <w:tcPr>
            <w:tcW w:w="736" w:type="dxa"/>
            <w:vAlign w:val="center"/>
          </w:tcPr>
          <w:p w14:paraId="0545FB16" w14:textId="0A73F76A"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7</w:t>
            </w:r>
          </w:p>
        </w:tc>
        <w:tc>
          <w:tcPr>
            <w:tcW w:w="736" w:type="dxa"/>
            <w:vAlign w:val="center"/>
          </w:tcPr>
          <w:p w14:paraId="68BE29D2" w14:textId="1DE750D6"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7</w:t>
            </w:r>
          </w:p>
        </w:tc>
        <w:tc>
          <w:tcPr>
            <w:tcW w:w="715" w:type="dxa"/>
            <w:vAlign w:val="center"/>
          </w:tcPr>
          <w:p w14:paraId="62574B48" w14:textId="4E14E57A"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7</w:t>
            </w:r>
          </w:p>
        </w:tc>
      </w:tr>
      <w:tr w:rsidR="00F05076" w:rsidRPr="00F05076" w14:paraId="018EF3EF" w14:textId="77777777" w:rsidTr="00156151">
        <w:tc>
          <w:tcPr>
            <w:tcW w:w="487" w:type="dxa"/>
            <w:vAlign w:val="center"/>
          </w:tcPr>
          <w:p w14:paraId="7FBF827C" w14:textId="6430D14B" w:rsidR="00F05076" w:rsidRPr="00F05076" w:rsidRDefault="00F05076" w:rsidP="0072231B">
            <w:pPr>
              <w:jc w:val="center"/>
              <w:rPr>
                <w:rFonts w:ascii="Times New Roman" w:hAnsi="Times New Roman" w:cs="Times New Roman"/>
                <w:sz w:val="20"/>
                <w:szCs w:val="20"/>
              </w:rPr>
            </w:pPr>
            <w:r w:rsidRPr="00F05076">
              <w:rPr>
                <w:rFonts w:ascii="Times New Roman" w:hAnsi="Times New Roman" w:cs="Times New Roman"/>
                <w:sz w:val="20"/>
                <w:szCs w:val="20"/>
              </w:rPr>
              <w:lastRenderedPageBreak/>
              <w:t>5</w:t>
            </w:r>
          </w:p>
        </w:tc>
        <w:tc>
          <w:tcPr>
            <w:tcW w:w="1933" w:type="dxa"/>
          </w:tcPr>
          <w:p w14:paraId="70FDD252" w14:textId="721C03E2" w:rsidR="00F05076" w:rsidRPr="00F05076" w:rsidRDefault="00F05076" w:rsidP="0072231B">
            <w:pPr>
              <w:rPr>
                <w:rFonts w:ascii="Times New Roman" w:hAnsi="Times New Roman" w:cs="Times New Roman"/>
                <w:sz w:val="20"/>
                <w:szCs w:val="20"/>
              </w:rPr>
            </w:pPr>
            <w:r w:rsidRPr="00F05076">
              <w:rPr>
                <w:rFonts w:ascii="Times New Roman" w:hAnsi="Times New Roman" w:cs="Times New Roman"/>
                <w:sz w:val="20"/>
                <w:szCs w:val="20"/>
              </w:rPr>
              <w:t>Общая численность поселения (чел.)</w:t>
            </w:r>
          </w:p>
        </w:tc>
        <w:tc>
          <w:tcPr>
            <w:tcW w:w="616" w:type="dxa"/>
            <w:vAlign w:val="center"/>
          </w:tcPr>
          <w:p w14:paraId="547A769E" w14:textId="0CBEFB85"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492</w:t>
            </w:r>
          </w:p>
        </w:tc>
        <w:tc>
          <w:tcPr>
            <w:tcW w:w="616" w:type="dxa"/>
            <w:vAlign w:val="center"/>
          </w:tcPr>
          <w:p w14:paraId="79257BB6" w14:textId="15C3D78A"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502</w:t>
            </w:r>
          </w:p>
        </w:tc>
        <w:tc>
          <w:tcPr>
            <w:tcW w:w="629" w:type="dxa"/>
            <w:vAlign w:val="center"/>
          </w:tcPr>
          <w:p w14:paraId="2E080009" w14:textId="153081C8"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498</w:t>
            </w:r>
          </w:p>
        </w:tc>
        <w:tc>
          <w:tcPr>
            <w:tcW w:w="667" w:type="dxa"/>
            <w:vAlign w:val="center"/>
          </w:tcPr>
          <w:p w14:paraId="03F62A1F" w14:textId="00EF956D"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501</w:t>
            </w:r>
          </w:p>
        </w:tc>
        <w:tc>
          <w:tcPr>
            <w:tcW w:w="694" w:type="dxa"/>
            <w:vAlign w:val="center"/>
          </w:tcPr>
          <w:p w14:paraId="15BA9A5E" w14:textId="024419D1"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505</w:t>
            </w:r>
          </w:p>
        </w:tc>
        <w:tc>
          <w:tcPr>
            <w:tcW w:w="758" w:type="dxa"/>
            <w:vAlign w:val="center"/>
          </w:tcPr>
          <w:p w14:paraId="32C0B6FB" w14:textId="099F28A5"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529</w:t>
            </w:r>
          </w:p>
        </w:tc>
        <w:tc>
          <w:tcPr>
            <w:tcW w:w="758" w:type="dxa"/>
            <w:vAlign w:val="center"/>
          </w:tcPr>
          <w:p w14:paraId="263882D1" w14:textId="39E6E605"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534</w:t>
            </w:r>
          </w:p>
        </w:tc>
        <w:tc>
          <w:tcPr>
            <w:tcW w:w="736" w:type="dxa"/>
            <w:vAlign w:val="center"/>
          </w:tcPr>
          <w:p w14:paraId="60FF5847" w14:textId="6A130F20"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520</w:t>
            </w:r>
          </w:p>
        </w:tc>
        <w:tc>
          <w:tcPr>
            <w:tcW w:w="736" w:type="dxa"/>
            <w:vAlign w:val="center"/>
          </w:tcPr>
          <w:p w14:paraId="3EEA7927" w14:textId="78382007"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511</w:t>
            </w:r>
          </w:p>
        </w:tc>
        <w:tc>
          <w:tcPr>
            <w:tcW w:w="715" w:type="dxa"/>
            <w:vAlign w:val="center"/>
          </w:tcPr>
          <w:p w14:paraId="4436B372" w14:textId="1C31B1D8" w:rsidR="00F05076" w:rsidRPr="00F05076" w:rsidRDefault="00F05076" w:rsidP="0072231B">
            <w:pPr>
              <w:jc w:val="center"/>
              <w:rPr>
                <w:rFonts w:ascii="Times New Roman" w:hAnsi="Times New Roman" w:cs="Times New Roman"/>
                <w:sz w:val="20"/>
                <w:szCs w:val="20"/>
              </w:rPr>
            </w:pPr>
            <w:r w:rsidRPr="00F05076">
              <w:rPr>
                <w:rFonts w:ascii="Times New Roman" w:eastAsia="Times New Roman" w:hAnsi="Times New Roman" w:cs="Times New Roman"/>
                <w:sz w:val="20"/>
                <w:szCs w:val="20"/>
              </w:rPr>
              <w:t>535</w:t>
            </w:r>
          </w:p>
        </w:tc>
      </w:tr>
      <w:tr w:rsidR="00D10188" w:rsidRPr="00F05076" w14:paraId="7398B3FB" w14:textId="77777777" w:rsidTr="00D10188">
        <w:tc>
          <w:tcPr>
            <w:tcW w:w="2420" w:type="dxa"/>
            <w:gridSpan w:val="2"/>
            <w:vAlign w:val="center"/>
          </w:tcPr>
          <w:p w14:paraId="295751F1" w14:textId="7AB4BF69" w:rsidR="00D10188" w:rsidRPr="00F05076" w:rsidRDefault="00D10188" w:rsidP="00D10188">
            <w:pPr>
              <w:rPr>
                <w:rFonts w:ascii="Times New Roman" w:hAnsi="Times New Roman" w:cs="Times New Roman"/>
                <w:sz w:val="20"/>
                <w:szCs w:val="20"/>
              </w:rPr>
            </w:pPr>
            <w:r>
              <w:rPr>
                <w:rFonts w:ascii="Times New Roman" w:hAnsi="Times New Roman" w:cs="Times New Roman"/>
                <w:sz w:val="20"/>
                <w:szCs w:val="20"/>
              </w:rPr>
              <w:t>Естественное движение населения</w:t>
            </w:r>
          </w:p>
        </w:tc>
        <w:tc>
          <w:tcPr>
            <w:tcW w:w="616" w:type="dxa"/>
            <w:vAlign w:val="center"/>
          </w:tcPr>
          <w:p w14:paraId="15EF6032" w14:textId="01F410AC" w:rsidR="00D10188" w:rsidRPr="00D10188" w:rsidRDefault="00D10188" w:rsidP="00D10188">
            <w:pPr>
              <w:jc w:val="center"/>
              <w:rPr>
                <w:rFonts w:ascii="Times New Roman" w:eastAsia="Times New Roman" w:hAnsi="Times New Roman" w:cs="Times New Roman"/>
                <w:bCs/>
                <w:sz w:val="20"/>
                <w:szCs w:val="20"/>
              </w:rPr>
            </w:pPr>
            <w:r w:rsidRPr="00D10188">
              <w:rPr>
                <w:rFonts w:ascii="Times New Roman" w:eastAsia="Times New Roman" w:hAnsi="Times New Roman" w:cs="Times New Roman"/>
                <w:bCs/>
                <w:sz w:val="20"/>
                <w:szCs w:val="20"/>
              </w:rPr>
              <w:t>10</w:t>
            </w:r>
          </w:p>
        </w:tc>
        <w:tc>
          <w:tcPr>
            <w:tcW w:w="616" w:type="dxa"/>
            <w:vAlign w:val="center"/>
          </w:tcPr>
          <w:p w14:paraId="1B4A293F" w14:textId="0B3059D9" w:rsidR="00D10188" w:rsidRPr="00D10188" w:rsidRDefault="00D10188" w:rsidP="00D10188">
            <w:pPr>
              <w:jc w:val="center"/>
              <w:rPr>
                <w:rFonts w:ascii="Times New Roman" w:eastAsia="Times New Roman" w:hAnsi="Times New Roman" w:cs="Times New Roman"/>
                <w:bCs/>
                <w:sz w:val="20"/>
                <w:szCs w:val="20"/>
              </w:rPr>
            </w:pPr>
            <w:r w:rsidRPr="00D10188">
              <w:rPr>
                <w:rFonts w:ascii="Times New Roman" w:eastAsia="Times New Roman" w:hAnsi="Times New Roman" w:cs="Times New Roman"/>
                <w:bCs/>
                <w:sz w:val="20"/>
                <w:szCs w:val="20"/>
              </w:rPr>
              <w:t>-4</w:t>
            </w:r>
          </w:p>
        </w:tc>
        <w:tc>
          <w:tcPr>
            <w:tcW w:w="629" w:type="dxa"/>
            <w:vAlign w:val="center"/>
          </w:tcPr>
          <w:p w14:paraId="071D0984" w14:textId="58F398A0" w:rsidR="00D10188" w:rsidRPr="00D10188" w:rsidRDefault="00D10188" w:rsidP="00D10188">
            <w:pPr>
              <w:jc w:val="center"/>
              <w:rPr>
                <w:rFonts w:ascii="Times New Roman" w:eastAsia="Times New Roman" w:hAnsi="Times New Roman" w:cs="Times New Roman"/>
                <w:bCs/>
                <w:sz w:val="20"/>
                <w:szCs w:val="20"/>
              </w:rPr>
            </w:pPr>
            <w:r w:rsidRPr="00D10188">
              <w:rPr>
                <w:rFonts w:ascii="Times New Roman" w:eastAsia="Times New Roman" w:hAnsi="Times New Roman" w:cs="Times New Roman"/>
                <w:bCs/>
                <w:sz w:val="20"/>
                <w:szCs w:val="20"/>
              </w:rPr>
              <w:t>3</w:t>
            </w:r>
          </w:p>
        </w:tc>
        <w:tc>
          <w:tcPr>
            <w:tcW w:w="667" w:type="dxa"/>
            <w:vAlign w:val="center"/>
          </w:tcPr>
          <w:p w14:paraId="0002C634" w14:textId="143304D7" w:rsidR="00D10188" w:rsidRPr="00D10188" w:rsidRDefault="00D10188" w:rsidP="00D10188">
            <w:pPr>
              <w:jc w:val="center"/>
              <w:rPr>
                <w:rFonts w:ascii="Times New Roman" w:eastAsia="Times New Roman" w:hAnsi="Times New Roman" w:cs="Times New Roman"/>
                <w:bCs/>
                <w:sz w:val="20"/>
                <w:szCs w:val="20"/>
              </w:rPr>
            </w:pPr>
            <w:r w:rsidRPr="00D10188">
              <w:rPr>
                <w:rFonts w:ascii="Times New Roman" w:eastAsia="Times New Roman" w:hAnsi="Times New Roman" w:cs="Times New Roman"/>
                <w:bCs/>
                <w:sz w:val="20"/>
                <w:szCs w:val="20"/>
              </w:rPr>
              <w:t>4</w:t>
            </w:r>
          </w:p>
        </w:tc>
        <w:tc>
          <w:tcPr>
            <w:tcW w:w="694" w:type="dxa"/>
            <w:vAlign w:val="center"/>
          </w:tcPr>
          <w:p w14:paraId="057A63AE" w14:textId="044D64AE" w:rsidR="00D10188" w:rsidRPr="00D10188" w:rsidRDefault="00D10188" w:rsidP="00D10188">
            <w:pPr>
              <w:jc w:val="center"/>
              <w:rPr>
                <w:rFonts w:ascii="Times New Roman" w:eastAsia="Times New Roman" w:hAnsi="Times New Roman" w:cs="Times New Roman"/>
                <w:bCs/>
                <w:sz w:val="20"/>
                <w:szCs w:val="20"/>
              </w:rPr>
            </w:pPr>
            <w:r w:rsidRPr="00D10188">
              <w:rPr>
                <w:rFonts w:ascii="Times New Roman" w:eastAsia="Times New Roman" w:hAnsi="Times New Roman" w:cs="Times New Roman"/>
                <w:bCs/>
                <w:sz w:val="20"/>
                <w:szCs w:val="20"/>
              </w:rPr>
              <w:t>24</w:t>
            </w:r>
          </w:p>
        </w:tc>
        <w:tc>
          <w:tcPr>
            <w:tcW w:w="758" w:type="dxa"/>
            <w:vAlign w:val="center"/>
          </w:tcPr>
          <w:p w14:paraId="434EB2D3" w14:textId="281C2002" w:rsidR="00D10188" w:rsidRPr="00D10188" w:rsidRDefault="00D10188" w:rsidP="00D10188">
            <w:pPr>
              <w:jc w:val="center"/>
              <w:rPr>
                <w:rFonts w:ascii="Times New Roman" w:eastAsia="Times New Roman" w:hAnsi="Times New Roman" w:cs="Times New Roman"/>
                <w:bCs/>
                <w:sz w:val="20"/>
                <w:szCs w:val="20"/>
              </w:rPr>
            </w:pPr>
            <w:r w:rsidRPr="00D10188">
              <w:rPr>
                <w:rFonts w:ascii="Times New Roman" w:eastAsia="Times New Roman" w:hAnsi="Times New Roman" w:cs="Times New Roman"/>
                <w:bCs/>
                <w:sz w:val="20"/>
                <w:szCs w:val="20"/>
              </w:rPr>
              <w:t>5</w:t>
            </w:r>
          </w:p>
        </w:tc>
        <w:tc>
          <w:tcPr>
            <w:tcW w:w="758" w:type="dxa"/>
            <w:vAlign w:val="center"/>
          </w:tcPr>
          <w:p w14:paraId="3D2F1B32" w14:textId="5A04BA6D" w:rsidR="00D10188" w:rsidRPr="00D10188" w:rsidRDefault="00D10188" w:rsidP="00D10188">
            <w:pPr>
              <w:jc w:val="center"/>
              <w:rPr>
                <w:rFonts w:ascii="Times New Roman" w:eastAsia="Times New Roman" w:hAnsi="Times New Roman" w:cs="Times New Roman"/>
                <w:bCs/>
                <w:sz w:val="20"/>
                <w:szCs w:val="20"/>
              </w:rPr>
            </w:pPr>
            <w:r w:rsidRPr="00D10188">
              <w:rPr>
                <w:rFonts w:ascii="Times New Roman" w:eastAsia="Times New Roman" w:hAnsi="Times New Roman" w:cs="Times New Roman"/>
                <w:bCs/>
                <w:sz w:val="20"/>
                <w:szCs w:val="20"/>
              </w:rPr>
              <w:t>-14</w:t>
            </w:r>
          </w:p>
        </w:tc>
        <w:tc>
          <w:tcPr>
            <w:tcW w:w="736" w:type="dxa"/>
            <w:vAlign w:val="center"/>
          </w:tcPr>
          <w:p w14:paraId="53332607" w14:textId="0270CF4D" w:rsidR="00D10188" w:rsidRPr="00D10188" w:rsidRDefault="00D10188" w:rsidP="00D10188">
            <w:pPr>
              <w:jc w:val="center"/>
              <w:rPr>
                <w:rFonts w:ascii="Times New Roman" w:eastAsia="Times New Roman" w:hAnsi="Times New Roman" w:cs="Times New Roman"/>
                <w:bCs/>
                <w:sz w:val="20"/>
                <w:szCs w:val="20"/>
              </w:rPr>
            </w:pPr>
            <w:r w:rsidRPr="00D10188">
              <w:rPr>
                <w:rFonts w:ascii="Times New Roman" w:eastAsia="Times New Roman" w:hAnsi="Times New Roman" w:cs="Times New Roman"/>
                <w:bCs/>
                <w:sz w:val="20"/>
                <w:szCs w:val="20"/>
              </w:rPr>
              <w:t>-9</w:t>
            </w:r>
          </w:p>
        </w:tc>
        <w:tc>
          <w:tcPr>
            <w:tcW w:w="736" w:type="dxa"/>
            <w:vAlign w:val="center"/>
          </w:tcPr>
          <w:p w14:paraId="6C46C4B7" w14:textId="3CCD7F6F" w:rsidR="00D10188" w:rsidRPr="00D10188" w:rsidRDefault="00D10188" w:rsidP="00D10188">
            <w:pPr>
              <w:jc w:val="center"/>
              <w:rPr>
                <w:rFonts w:ascii="Times New Roman" w:eastAsia="Times New Roman" w:hAnsi="Times New Roman" w:cs="Times New Roman"/>
                <w:bCs/>
                <w:sz w:val="20"/>
                <w:szCs w:val="20"/>
              </w:rPr>
            </w:pPr>
            <w:r w:rsidRPr="00D10188">
              <w:rPr>
                <w:rFonts w:ascii="Times New Roman" w:eastAsia="Times New Roman" w:hAnsi="Times New Roman" w:cs="Times New Roman"/>
                <w:bCs/>
                <w:sz w:val="20"/>
                <w:szCs w:val="20"/>
              </w:rPr>
              <w:t>24</w:t>
            </w:r>
          </w:p>
        </w:tc>
        <w:tc>
          <w:tcPr>
            <w:tcW w:w="715" w:type="dxa"/>
            <w:vAlign w:val="center"/>
          </w:tcPr>
          <w:p w14:paraId="71F58914" w14:textId="329EA396" w:rsidR="00D10188" w:rsidRPr="00D10188" w:rsidRDefault="00D10188" w:rsidP="00D10188">
            <w:pPr>
              <w:jc w:val="center"/>
              <w:rPr>
                <w:rFonts w:ascii="Times New Roman" w:eastAsia="Times New Roman" w:hAnsi="Times New Roman" w:cs="Times New Roman"/>
                <w:bCs/>
                <w:sz w:val="20"/>
                <w:szCs w:val="20"/>
              </w:rPr>
            </w:pPr>
            <w:r w:rsidRPr="00D10188">
              <w:rPr>
                <w:rFonts w:ascii="Times New Roman" w:eastAsia="Times New Roman" w:hAnsi="Times New Roman" w:cs="Times New Roman"/>
                <w:bCs/>
                <w:sz w:val="20"/>
                <w:szCs w:val="20"/>
              </w:rPr>
              <w:t>-2</w:t>
            </w:r>
          </w:p>
        </w:tc>
      </w:tr>
      <w:bookmarkEnd w:id="17"/>
    </w:tbl>
    <w:p w14:paraId="31D32F4A" w14:textId="77777777" w:rsidR="0069751F" w:rsidRDefault="0069751F" w:rsidP="00CC5352">
      <w:pPr>
        <w:spacing w:after="0" w:line="276" w:lineRule="auto"/>
        <w:ind w:firstLine="567"/>
        <w:jc w:val="both"/>
        <w:rPr>
          <w:rFonts w:ascii="Times New Roman" w:hAnsi="Times New Roman" w:cs="Times New Roman"/>
          <w:b/>
          <w:bCs/>
          <w:sz w:val="24"/>
          <w:szCs w:val="24"/>
        </w:rPr>
      </w:pPr>
    </w:p>
    <w:p w14:paraId="547C0611" w14:textId="6C41C298" w:rsidR="00063ECD" w:rsidRPr="00CC5352" w:rsidRDefault="00063ECD" w:rsidP="00CC5352">
      <w:pPr>
        <w:spacing w:after="0" w:line="276" w:lineRule="auto"/>
        <w:ind w:firstLine="567"/>
        <w:jc w:val="both"/>
        <w:rPr>
          <w:rFonts w:ascii="Times New Roman" w:hAnsi="Times New Roman" w:cs="Times New Roman"/>
          <w:sz w:val="24"/>
          <w:szCs w:val="24"/>
        </w:rPr>
      </w:pPr>
      <w:bookmarkStart w:id="18" w:name="_Hlk74915354"/>
      <w:r w:rsidRPr="00CC5352">
        <w:rPr>
          <w:rFonts w:ascii="Times New Roman" w:hAnsi="Times New Roman" w:cs="Times New Roman"/>
          <w:b/>
          <w:bCs/>
          <w:sz w:val="24"/>
          <w:szCs w:val="24"/>
        </w:rPr>
        <w:t xml:space="preserve">Расчет </w:t>
      </w:r>
      <w:r w:rsidR="001F6767" w:rsidRPr="00CC5352">
        <w:rPr>
          <w:rFonts w:ascii="Times New Roman" w:hAnsi="Times New Roman" w:cs="Times New Roman"/>
          <w:b/>
          <w:bCs/>
          <w:sz w:val="24"/>
          <w:szCs w:val="24"/>
        </w:rPr>
        <w:t xml:space="preserve">численности население </w:t>
      </w:r>
      <w:r w:rsidRPr="00CC5352">
        <w:rPr>
          <w:rFonts w:ascii="Times New Roman" w:hAnsi="Times New Roman" w:cs="Times New Roman"/>
          <w:b/>
          <w:bCs/>
          <w:sz w:val="24"/>
          <w:szCs w:val="24"/>
        </w:rPr>
        <w:t>по естественному приросту и миграции</w:t>
      </w:r>
      <w:r w:rsidR="001F6767" w:rsidRPr="00CC5352">
        <w:rPr>
          <w:rFonts w:ascii="Times New Roman" w:hAnsi="Times New Roman" w:cs="Times New Roman"/>
          <w:sz w:val="24"/>
          <w:szCs w:val="24"/>
        </w:rPr>
        <w:t xml:space="preserve"> </w:t>
      </w:r>
      <w:r w:rsidR="005E76C1" w:rsidRPr="00CC5352">
        <w:rPr>
          <w:rFonts w:ascii="Times New Roman" w:hAnsi="Times New Roman" w:cs="Times New Roman"/>
          <w:sz w:val="24"/>
          <w:szCs w:val="24"/>
        </w:rPr>
        <w:t xml:space="preserve">производится на основе анализа данных о перспективах развития села с учётом демографического прогноза, естественного и механического прироста и </w:t>
      </w:r>
      <w:r w:rsidR="001F6767" w:rsidRPr="00CC5352">
        <w:rPr>
          <w:rFonts w:ascii="Times New Roman" w:hAnsi="Times New Roman" w:cs="Times New Roman"/>
          <w:sz w:val="24"/>
          <w:szCs w:val="24"/>
        </w:rPr>
        <w:t>выполняется по формуле:</w:t>
      </w:r>
    </w:p>
    <w:p w14:paraId="3DF35335" w14:textId="1533ADB6" w:rsidR="00F8763C" w:rsidRPr="00CC5352" w:rsidRDefault="001F6767" w:rsidP="00CC5352">
      <w:pPr>
        <w:spacing w:after="0" w:line="276" w:lineRule="auto"/>
        <w:ind w:firstLine="567"/>
        <w:jc w:val="both"/>
        <w:rPr>
          <w:rFonts w:ascii="Times New Roman" w:eastAsiaTheme="minorEastAsia" w:hAnsi="Times New Roman" w:cs="Times New Roman"/>
          <w:sz w:val="24"/>
          <w:szCs w:val="24"/>
        </w:rPr>
      </w:pPr>
      <w:bookmarkStart w:id="19" w:name="_Hlk74915393"/>
      <w:bookmarkEnd w:id="18"/>
      <m:oMath>
        <m:r>
          <m:rPr>
            <m:sty m:val="p"/>
          </m:rPr>
          <w:rPr>
            <w:rFonts w:ascii="Cambria Math" w:hAnsi="Cambria Math" w:cs="Times New Roman"/>
            <w:sz w:val="24"/>
            <w:szCs w:val="24"/>
          </w:rPr>
          <m:t>Hр=</m:t>
        </m:r>
        <m:r>
          <m:rPr>
            <m:sty m:val="p"/>
          </m:rPr>
          <w:rPr>
            <w:rFonts w:ascii="Cambria Math" w:hAnsi="Cambria Math" w:cs="Times New Roman"/>
            <w:sz w:val="24"/>
            <w:szCs w:val="24"/>
            <w:lang w:val="en-US"/>
          </w:rPr>
          <m:t>H</m:t>
        </m:r>
        <m:r>
          <m:rPr>
            <m:sty m:val="p"/>
          </m:rPr>
          <w:rPr>
            <w:rFonts w:ascii="Cambria Math" w:hAnsi="Cambria Math" w:cs="Times New Roman"/>
            <w:sz w:val="24"/>
            <w:szCs w:val="24"/>
          </w:rPr>
          <m:t>ф×</m:t>
        </m:r>
        <m:sSup>
          <m:sSupPr>
            <m:ctrlPr>
              <w:rPr>
                <w:rFonts w:ascii="Cambria Math" w:hAnsi="Cambria Math" w:cs="Times New Roman"/>
                <w:sz w:val="24"/>
                <w:szCs w:val="24"/>
                <w:lang w:val="en-US"/>
              </w:rPr>
            </m:ctrlPr>
          </m:sSupPr>
          <m:e>
            <m:d>
              <m:dPr>
                <m:ctrlPr>
                  <w:rPr>
                    <w:rFonts w:ascii="Cambria Math" w:hAnsi="Cambria Math" w:cs="Times New Roman"/>
                    <w:sz w:val="24"/>
                    <w:szCs w:val="24"/>
                    <w:lang w:val="en-US"/>
                  </w:rPr>
                </m:ctrlPr>
              </m:dPr>
              <m:e>
                <m:r>
                  <m:rPr>
                    <m:sty m:val="p"/>
                  </m:rPr>
                  <w:rPr>
                    <w:rFonts w:ascii="Cambria Math" w:hAnsi="Cambria Math" w:cs="Times New Roman"/>
                    <w:sz w:val="24"/>
                    <w:szCs w:val="24"/>
                  </w:rPr>
                  <m:t>1+</m:t>
                </m:r>
                <m:f>
                  <m:fPr>
                    <m:ctrlPr>
                      <w:rPr>
                        <w:rFonts w:ascii="Cambria Math" w:hAnsi="Cambria Math" w:cs="Times New Roman"/>
                        <w:sz w:val="24"/>
                        <w:szCs w:val="24"/>
                      </w:rPr>
                    </m:ctrlPr>
                  </m:fPr>
                  <m:num>
                    <m:r>
                      <m:rPr>
                        <m:sty m:val="p"/>
                      </m:rPr>
                      <w:rPr>
                        <w:rFonts w:ascii="Cambria Math" w:hAnsi="Cambria Math" w:cs="Times New Roman"/>
                        <w:sz w:val="24"/>
                        <w:szCs w:val="24"/>
                      </w:rPr>
                      <m:t>П+М</m:t>
                    </m:r>
                  </m:num>
                  <m:den>
                    <m:r>
                      <m:rPr>
                        <m:sty m:val="p"/>
                      </m:rPr>
                      <w:rPr>
                        <w:rFonts w:ascii="Cambria Math" w:hAnsi="Cambria Math" w:cs="Times New Roman"/>
                        <w:sz w:val="24"/>
                        <w:szCs w:val="24"/>
                      </w:rPr>
                      <m:t>100</m:t>
                    </m:r>
                  </m:den>
                </m:f>
              </m:e>
            </m:d>
          </m:e>
          <m:sup>
            <m:r>
              <m:rPr>
                <m:sty m:val="p"/>
              </m:rPr>
              <w:rPr>
                <w:rFonts w:ascii="Cambria Math" w:hAnsi="Cambria Math" w:cs="Times New Roman"/>
                <w:sz w:val="24"/>
                <w:szCs w:val="24"/>
                <w:lang w:val="en-US"/>
              </w:rPr>
              <m:t>t</m:t>
            </m:r>
          </m:sup>
        </m:sSup>
      </m:oMath>
      <w:bookmarkEnd w:id="19"/>
      <w:r w:rsidR="00F8763C" w:rsidRPr="00CC5352">
        <w:rPr>
          <w:rFonts w:ascii="Times New Roman" w:eastAsiaTheme="minorEastAsia" w:hAnsi="Times New Roman" w:cs="Times New Roman"/>
          <w:sz w:val="24"/>
          <w:szCs w:val="24"/>
        </w:rPr>
        <w:t>;</w:t>
      </w:r>
    </w:p>
    <w:p w14:paraId="41C1D6FE" w14:textId="15CDBF20" w:rsidR="001F6767" w:rsidRPr="00CC5352" w:rsidRDefault="00E20760" w:rsidP="00CC5352">
      <w:pPr>
        <w:spacing w:after="0" w:line="276" w:lineRule="auto"/>
        <w:ind w:firstLine="567"/>
        <w:jc w:val="both"/>
        <w:rPr>
          <w:rFonts w:ascii="Times New Roman" w:eastAsiaTheme="minorEastAsia" w:hAnsi="Times New Roman" w:cs="Times New Roman"/>
          <w:sz w:val="24"/>
          <w:szCs w:val="24"/>
        </w:rPr>
      </w:pPr>
      <w:bookmarkStart w:id="20" w:name="_Hlk74915422"/>
      <w:r w:rsidRPr="00CC5352">
        <w:rPr>
          <w:rFonts w:ascii="Times New Roman" w:eastAsiaTheme="minorEastAsia" w:hAnsi="Times New Roman" w:cs="Times New Roman"/>
          <w:sz w:val="24"/>
          <w:szCs w:val="24"/>
        </w:rPr>
        <w:t>г</w:t>
      </w:r>
      <w:r w:rsidR="00F8763C" w:rsidRPr="00CC5352">
        <w:rPr>
          <w:rFonts w:ascii="Times New Roman" w:eastAsiaTheme="minorEastAsia" w:hAnsi="Times New Roman" w:cs="Times New Roman"/>
          <w:sz w:val="24"/>
          <w:szCs w:val="24"/>
        </w:rPr>
        <w:t>де</w:t>
      </w:r>
    </w:p>
    <w:p w14:paraId="42534550" w14:textId="4824E215" w:rsidR="00F8763C" w:rsidRPr="00CC5352" w:rsidRDefault="00F8763C" w:rsidP="00CC5352">
      <w:pPr>
        <w:pStyle w:val="afb"/>
        <w:spacing w:line="276" w:lineRule="auto"/>
        <w:ind w:firstLine="567"/>
        <w:rPr>
          <w:rFonts w:ascii="Times New Roman" w:hAnsi="Times New Roman" w:cs="Times New Roman"/>
          <w:sz w:val="24"/>
          <w:szCs w:val="28"/>
        </w:rPr>
      </w:pPr>
      <w:r w:rsidRPr="00CC5352">
        <w:rPr>
          <w:rFonts w:ascii="Times New Roman" w:hAnsi="Times New Roman" w:cs="Times New Roman"/>
          <w:sz w:val="24"/>
          <w:szCs w:val="28"/>
        </w:rPr>
        <w:t>Нр</w:t>
      </w:r>
      <w:r w:rsidR="00B308B9" w:rsidRPr="00CC5352">
        <w:rPr>
          <w:rFonts w:ascii="Times New Roman" w:hAnsi="Times New Roman" w:cs="Times New Roman"/>
          <w:sz w:val="24"/>
          <w:szCs w:val="28"/>
        </w:rPr>
        <w:t xml:space="preserve"> – </w:t>
      </w:r>
      <w:r w:rsidRPr="00CC5352">
        <w:rPr>
          <w:rFonts w:ascii="Times New Roman" w:hAnsi="Times New Roman" w:cs="Times New Roman"/>
          <w:sz w:val="24"/>
          <w:szCs w:val="28"/>
        </w:rPr>
        <w:t>проектная численность населения, человек;</w:t>
      </w:r>
    </w:p>
    <w:p w14:paraId="0F96ECB3" w14:textId="2A5930D6" w:rsidR="00F8763C" w:rsidRPr="00CC5352" w:rsidRDefault="00F8763C" w:rsidP="00CC5352">
      <w:pPr>
        <w:pStyle w:val="afb"/>
        <w:spacing w:line="276" w:lineRule="auto"/>
        <w:ind w:firstLine="567"/>
        <w:rPr>
          <w:rFonts w:ascii="Times New Roman" w:hAnsi="Times New Roman" w:cs="Times New Roman"/>
          <w:sz w:val="24"/>
          <w:szCs w:val="28"/>
        </w:rPr>
      </w:pPr>
      <w:r w:rsidRPr="00CC5352">
        <w:rPr>
          <w:rFonts w:ascii="Times New Roman" w:hAnsi="Times New Roman" w:cs="Times New Roman"/>
          <w:sz w:val="24"/>
          <w:szCs w:val="28"/>
        </w:rPr>
        <w:t>Нф</w:t>
      </w:r>
      <w:r w:rsidR="00B308B9" w:rsidRPr="00CC5352">
        <w:rPr>
          <w:rFonts w:ascii="Times New Roman" w:hAnsi="Times New Roman" w:cs="Times New Roman"/>
          <w:sz w:val="24"/>
          <w:szCs w:val="28"/>
        </w:rPr>
        <w:t xml:space="preserve"> – </w:t>
      </w:r>
      <w:r w:rsidRPr="00CC5352">
        <w:rPr>
          <w:rFonts w:ascii="Times New Roman" w:hAnsi="Times New Roman" w:cs="Times New Roman"/>
          <w:sz w:val="24"/>
          <w:szCs w:val="28"/>
        </w:rPr>
        <w:t>фактическая численность населения в исходном году (на начальный год расчёта), человек;</w:t>
      </w:r>
    </w:p>
    <w:p w14:paraId="2C035251" w14:textId="59AF16DE" w:rsidR="00F8763C" w:rsidRPr="00CC5352" w:rsidRDefault="00F8763C" w:rsidP="00CC5352">
      <w:pPr>
        <w:pStyle w:val="afb"/>
        <w:spacing w:line="276" w:lineRule="auto"/>
        <w:ind w:firstLine="567"/>
        <w:rPr>
          <w:rFonts w:ascii="Times New Roman" w:hAnsi="Times New Roman" w:cs="Times New Roman"/>
          <w:sz w:val="24"/>
          <w:szCs w:val="28"/>
        </w:rPr>
      </w:pPr>
      <w:r w:rsidRPr="00CC5352">
        <w:rPr>
          <w:rFonts w:ascii="Times New Roman" w:hAnsi="Times New Roman" w:cs="Times New Roman"/>
          <w:sz w:val="24"/>
          <w:szCs w:val="28"/>
        </w:rPr>
        <w:t>П</w:t>
      </w:r>
      <w:r w:rsidR="008F3F95" w:rsidRPr="00CC5352">
        <w:rPr>
          <w:rFonts w:ascii="Times New Roman" w:hAnsi="Times New Roman" w:cs="Times New Roman"/>
          <w:sz w:val="24"/>
          <w:szCs w:val="28"/>
        </w:rPr>
        <w:t xml:space="preserve"> – </w:t>
      </w:r>
      <w:r w:rsidRPr="00CC5352">
        <w:rPr>
          <w:rFonts w:ascii="Times New Roman" w:hAnsi="Times New Roman" w:cs="Times New Roman"/>
          <w:sz w:val="24"/>
          <w:szCs w:val="28"/>
        </w:rPr>
        <w:t>естественный среднегодовой прирост населения, %;</w:t>
      </w:r>
    </w:p>
    <w:p w14:paraId="1679A540" w14:textId="2F491196" w:rsidR="00F8763C" w:rsidRPr="00CC5352" w:rsidRDefault="00F8763C" w:rsidP="00CC5352">
      <w:pPr>
        <w:pStyle w:val="afb"/>
        <w:spacing w:line="276" w:lineRule="auto"/>
        <w:ind w:firstLine="567"/>
        <w:rPr>
          <w:rFonts w:ascii="Times New Roman" w:hAnsi="Times New Roman" w:cs="Times New Roman"/>
          <w:sz w:val="24"/>
          <w:szCs w:val="28"/>
        </w:rPr>
      </w:pPr>
      <w:r w:rsidRPr="00CC5352">
        <w:rPr>
          <w:rFonts w:ascii="Times New Roman" w:hAnsi="Times New Roman" w:cs="Times New Roman"/>
          <w:sz w:val="24"/>
          <w:szCs w:val="28"/>
        </w:rPr>
        <w:t>М</w:t>
      </w:r>
      <w:r w:rsidR="008F3F95" w:rsidRPr="00CC5352">
        <w:rPr>
          <w:rFonts w:ascii="Times New Roman" w:hAnsi="Times New Roman" w:cs="Times New Roman"/>
          <w:sz w:val="24"/>
          <w:szCs w:val="28"/>
        </w:rPr>
        <w:t xml:space="preserve"> – </w:t>
      </w:r>
      <w:r w:rsidRPr="00CC5352">
        <w:rPr>
          <w:rFonts w:ascii="Times New Roman" w:hAnsi="Times New Roman" w:cs="Times New Roman"/>
          <w:sz w:val="24"/>
          <w:szCs w:val="28"/>
        </w:rPr>
        <w:t>среднегодовая разница миграции населения, %;</w:t>
      </w:r>
    </w:p>
    <w:p w14:paraId="54AD55F8" w14:textId="211DEB0E" w:rsidR="00591A9D" w:rsidRPr="00CC5352" w:rsidRDefault="008F3F95" w:rsidP="00CC5352">
      <w:pPr>
        <w:spacing w:after="0" w:line="276" w:lineRule="auto"/>
        <w:ind w:firstLine="567"/>
        <w:jc w:val="both"/>
        <w:rPr>
          <w:rFonts w:ascii="Times New Roman" w:hAnsi="Times New Roman" w:cs="Times New Roman"/>
          <w:sz w:val="24"/>
          <w:szCs w:val="28"/>
        </w:rPr>
      </w:pPr>
      <w:r w:rsidRPr="00CC5352">
        <w:rPr>
          <w:rFonts w:ascii="Times New Roman" w:hAnsi="Times New Roman" w:cs="Times New Roman"/>
          <w:sz w:val="24"/>
          <w:szCs w:val="28"/>
          <w:lang w:val="en-US"/>
        </w:rPr>
        <w:t>t</w:t>
      </w:r>
      <w:r w:rsidRPr="00CC5352">
        <w:rPr>
          <w:rFonts w:ascii="Times New Roman" w:hAnsi="Times New Roman" w:cs="Times New Roman"/>
          <w:sz w:val="24"/>
          <w:szCs w:val="28"/>
        </w:rPr>
        <w:t xml:space="preserve"> – </w:t>
      </w:r>
      <w:r w:rsidR="00F8763C" w:rsidRPr="00CC5352">
        <w:rPr>
          <w:rFonts w:ascii="Times New Roman" w:hAnsi="Times New Roman" w:cs="Times New Roman"/>
          <w:sz w:val="24"/>
          <w:szCs w:val="28"/>
        </w:rPr>
        <w:t>расчётный срок (10 лет и 20 лет)</w:t>
      </w:r>
      <w:r w:rsidR="00C13763" w:rsidRPr="00CC5352">
        <w:rPr>
          <w:rFonts w:ascii="Times New Roman" w:hAnsi="Times New Roman" w:cs="Times New Roman"/>
          <w:sz w:val="24"/>
          <w:szCs w:val="28"/>
        </w:rPr>
        <w:t>.</w:t>
      </w:r>
    </w:p>
    <w:p w14:paraId="2F070343" w14:textId="4268D562" w:rsidR="0007288B" w:rsidRPr="00CC5352" w:rsidRDefault="005E76C1" w:rsidP="00CC5352">
      <w:pPr>
        <w:spacing w:after="0" w:line="276" w:lineRule="auto"/>
        <w:ind w:firstLine="567"/>
        <w:jc w:val="both"/>
        <w:rPr>
          <w:rFonts w:ascii="Times New Roman" w:hAnsi="Times New Roman" w:cs="Times New Roman"/>
          <w:sz w:val="24"/>
          <w:szCs w:val="28"/>
        </w:rPr>
      </w:pPr>
      <w:r w:rsidRPr="00CC5352">
        <w:rPr>
          <w:rFonts w:ascii="Times New Roman" w:hAnsi="Times New Roman" w:cs="Times New Roman"/>
          <w:sz w:val="24"/>
          <w:szCs w:val="28"/>
        </w:rPr>
        <w:t xml:space="preserve">В расчетах использовались данные Федеральной службы </w:t>
      </w:r>
      <w:r w:rsidR="0007288B" w:rsidRPr="00CC5352">
        <w:rPr>
          <w:rFonts w:ascii="Times New Roman" w:hAnsi="Times New Roman" w:cs="Times New Roman"/>
          <w:sz w:val="24"/>
          <w:szCs w:val="28"/>
        </w:rPr>
        <w:t>государственной статистики (РОССТАТ) на 1 января 2020 года</w:t>
      </w:r>
      <w:r w:rsidR="00DB6DDC" w:rsidRPr="00CC5352">
        <w:rPr>
          <w:rFonts w:ascii="Times New Roman" w:hAnsi="Times New Roman" w:cs="Times New Roman"/>
          <w:sz w:val="24"/>
          <w:szCs w:val="28"/>
        </w:rPr>
        <w:t>.</w:t>
      </w:r>
    </w:p>
    <w:p w14:paraId="13CF3947" w14:textId="453F78B8" w:rsidR="0080487D" w:rsidRPr="00CC5352" w:rsidRDefault="0080487D" w:rsidP="00CC5352">
      <w:pPr>
        <w:spacing w:after="0" w:line="276" w:lineRule="auto"/>
        <w:ind w:firstLine="567"/>
        <w:jc w:val="both"/>
        <w:rPr>
          <w:rFonts w:ascii="Times New Roman" w:hAnsi="Times New Roman" w:cs="Times New Roman"/>
          <w:sz w:val="24"/>
          <w:szCs w:val="28"/>
        </w:rPr>
      </w:pPr>
      <w:bookmarkStart w:id="21" w:name="_Hlk74915522"/>
      <w:bookmarkEnd w:id="20"/>
      <w:r w:rsidRPr="00CC5352">
        <w:rPr>
          <w:rFonts w:ascii="Times New Roman" w:hAnsi="Times New Roman" w:cs="Times New Roman"/>
          <w:sz w:val="24"/>
          <w:szCs w:val="28"/>
        </w:rPr>
        <w:t xml:space="preserve">Население на первую очередь к 2030 году в сельском поселении «Село Кольцово» составит: </w:t>
      </w:r>
    </w:p>
    <w:bookmarkEnd w:id="21"/>
    <w:p w14:paraId="74AC8115" w14:textId="7D46637E" w:rsidR="00F83588" w:rsidRPr="00CC5352" w:rsidRDefault="00D24C3F" w:rsidP="00CC5352">
      <w:pPr>
        <w:spacing w:after="0" w:line="276" w:lineRule="auto"/>
        <w:ind w:firstLine="567"/>
        <w:jc w:val="both"/>
        <w:rPr>
          <w:rFonts w:ascii="Times New Roman" w:eastAsiaTheme="minorEastAsia" w:hAnsi="Times New Roman" w:cs="Times New Roman"/>
          <w:sz w:val="24"/>
          <w:szCs w:val="24"/>
        </w:rPr>
      </w:pPr>
      <m:oMath>
        <m:r>
          <m:rPr>
            <m:sty m:val="p"/>
          </m:rPr>
          <w:rPr>
            <w:rFonts w:ascii="Cambria Math" w:hAnsi="Cambria Math" w:cs="Times New Roman"/>
            <w:sz w:val="24"/>
            <w:szCs w:val="24"/>
          </w:rPr>
          <m:t>Hр=566×</m:t>
        </m:r>
        <m:sSup>
          <m:sSupPr>
            <m:ctrlPr>
              <w:rPr>
                <w:rFonts w:ascii="Cambria Math" w:hAnsi="Cambria Math" w:cs="Times New Roman"/>
                <w:sz w:val="24"/>
                <w:szCs w:val="24"/>
                <w:lang w:val="en-US"/>
              </w:rPr>
            </m:ctrlPr>
          </m:sSupPr>
          <m:e>
            <m:d>
              <m:dPr>
                <m:ctrlPr>
                  <w:rPr>
                    <w:rFonts w:ascii="Cambria Math" w:hAnsi="Cambria Math" w:cs="Times New Roman"/>
                    <w:sz w:val="24"/>
                    <w:szCs w:val="24"/>
                    <w:lang w:val="en-US"/>
                  </w:rPr>
                </m:ctrlPr>
              </m:dPr>
              <m:e>
                <m:r>
                  <m:rPr>
                    <m:sty m:val="p"/>
                  </m:rPr>
                  <w:rPr>
                    <w:rFonts w:ascii="Cambria Math" w:hAnsi="Cambria Math" w:cs="Times New Roman"/>
                    <w:sz w:val="24"/>
                    <w:szCs w:val="24"/>
                  </w:rPr>
                  <m:t>1+</m:t>
                </m:r>
                <m:f>
                  <m:fPr>
                    <m:ctrlPr>
                      <w:rPr>
                        <w:rFonts w:ascii="Cambria Math" w:hAnsi="Cambria Math" w:cs="Times New Roman"/>
                        <w:sz w:val="24"/>
                        <w:szCs w:val="24"/>
                      </w:rPr>
                    </m:ctrlPr>
                  </m:fPr>
                  <m:num>
                    <m:r>
                      <m:rPr>
                        <m:sty m:val="p"/>
                      </m:rPr>
                      <w:rPr>
                        <w:rFonts w:ascii="Cambria Math" w:hAnsi="Cambria Math" w:cs="Times New Roman"/>
                        <w:sz w:val="24"/>
                        <w:szCs w:val="24"/>
                      </w:rPr>
                      <m:t>-0,44+0,97</m:t>
                    </m:r>
                  </m:num>
                  <m:den>
                    <m:r>
                      <m:rPr>
                        <m:sty m:val="p"/>
                      </m:rPr>
                      <w:rPr>
                        <w:rFonts w:ascii="Cambria Math" w:hAnsi="Cambria Math" w:cs="Times New Roman"/>
                        <w:sz w:val="24"/>
                        <w:szCs w:val="24"/>
                      </w:rPr>
                      <m:t>100</m:t>
                    </m:r>
                  </m:den>
                </m:f>
              </m:e>
            </m:d>
          </m:e>
          <m:sup>
            <m:r>
              <m:rPr>
                <m:sty m:val="p"/>
              </m:rPr>
              <w:rPr>
                <w:rFonts w:ascii="Cambria Math" w:hAnsi="Cambria Math" w:cs="Times New Roman"/>
                <w:sz w:val="24"/>
                <w:szCs w:val="24"/>
              </w:rPr>
              <m:t>10</m:t>
            </m:r>
          </m:sup>
        </m:sSup>
      </m:oMath>
      <w:r w:rsidR="004B7129" w:rsidRPr="00CC5352">
        <w:rPr>
          <w:rFonts w:ascii="Times New Roman" w:eastAsiaTheme="minorEastAsia" w:hAnsi="Times New Roman" w:cs="Times New Roman"/>
          <w:sz w:val="24"/>
          <w:szCs w:val="24"/>
        </w:rPr>
        <w:t>=</w:t>
      </w:r>
      <w:r w:rsidR="004D4D08" w:rsidRPr="00CC5352">
        <w:rPr>
          <w:rFonts w:ascii="Times New Roman" w:eastAsiaTheme="minorEastAsia" w:hAnsi="Times New Roman" w:cs="Times New Roman"/>
          <w:sz w:val="24"/>
          <w:szCs w:val="24"/>
        </w:rPr>
        <w:t xml:space="preserve"> </w:t>
      </w:r>
      <w:r w:rsidR="00F83588" w:rsidRPr="00CC5352">
        <w:rPr>
          <w:rFonts w:ascii="Times New Roman" w:eastAsiaTheme="minorEastAsia" w:hAnsi="Times New Roman" w:cs="Times New Roman"/>
          <w:sz w:val="24"/>
          <w:szCs w:val="24"/>
        </w:rPr>
        <w:t>597 человек.</w:t>
      </w:r>
    </w:p>
    <w:p w14:paraId="551F5FFC" w14:textId="69BD9F7C" w:rsidR="00F83588" w:rsidRPr="00CC5352" w:rsidRDefault="00F83588" w:rsidP="00CC5352">
      <w:pPr>
        <w:spacing w:after="0" w:line="276" w:lineRule="auto"/>
        <w:ind w:firstLine="567"/>
        <w:jc w:val="both"/>
        <w:rPr>
          <w:rFonts w:ascii="Times New Roman" w:hAnsi="Times New Roman" w:cs="Times New Roman"/>
          <w:sz w:val="24"/>
          <w:szCs w:val="28"/>
        </w:rPr>
      </w:pPr>
      <w:bookmarkStart w:id="22" w:name="_Hlk74916484"/>
      <w:r w:rsidRPr="00CC5352">
        <w:rPr>
          <w:rFonts w:ascii="Times New Roman" w:hAnsi="Times New Roman" w:cs="Times New Roman"/>
          <w:sz w:val="24"/>
          <w:szCs w:val="28"/>
        </w:rPr>
        <w:t xml:space="preserve">Население на расчетный срок к 2040 году в сельском поселении «Село Кольцово» составит: </w:t>
      </w:r>
    </w:p>
    <w:bookmarkEnd w:id="22"/>
    <w:p w14:paraId="2C8AA74B" w14:textId="0C9E37FF" w:rsidR="001F6767" w:rsidRPr="00CC5352" w:rsidRDefault="0087503A" w:rsidP="00CC5352">
      <w:pPr>
        <w:spacing w:after="0" w:line="276" w:lineRule="auto"/>
        <w:ind w:firstLine="567"/>
        <w:jc w:val="both"/>
        <w:rPr>
          <w:rFonts w:ascii="Times New Roman" w:eastAsiaTheme="minorEastAsia" w:hAnsi="Times New Roman" w:cs="Times New Roman"/>
          <w:sz w:val="24"/>
          <w:szCs w:val="24"/>
        </w:rPr>
      </w:pPr>
      <m:oMath>
        <m:r>
          <m:rPr>
            <m:sty m:val="p"/>
          </m:rPr>
          <w:rPr>
            <w:rFonts w:ascii="Cambria Math" w:hAnsi="Cambria Math" w:cs="Times New Roman"/>
            <w:sz w:val="24"/>
            <w:szCs w:val="24"/>
          </w:rPr>
          <m:t>Hр=566×</m:t>
        </m:r>
        <m:sSup>
          <m:sSupPr>
            <m:ctrlPr>
              <w:rPr>
                <w:rFonts w:ascii="Cambria Math" w:hAnsi="Cambria Math" w:cs="Times New Roman"/>
                <w:sz w:val="24"/>
                <w:szCs w:val="24"/>
                <w:lang w:val="en-US"/>
              </w:rPr>
            </m:ctrlPr>
          </m:sSupPr>
          <m:e>
            <m:d>
              <m:dPr>
                <m:ctrlPr>
                  <w:rPr>
                    <w:rFonts w:ascii="Cambria Math" w:hAnsi="Cambria Math" w:cs="Times New Roman"/>
                    <w:sz w:val="24"/>
                    <w:szCs w:val="24"/>
                    <w:lang w:val="en-US"/>
                  </w:rPr>
                </m:ctrlPr>
              </m:dPr>
              <m:e>
                <m:r>
                  <m:rPr>
                    <m:sty m:val="p"/>
                  </m:rPr>
                  <w:rPr>
                    <w:rFonts w:ascii="Cambria Math" w:hAnsi="Cambria Math" w:cs="Times New Roman"/>
                    <w:sz w:val="24"/>
                    <w:szCs w:val="24"/>
                  </w:rPr>
                  <m:t>1+</m:t>
                </m:r>
                <m:f>
                  <m:fPr>
                    <m:ctrlPr>
                      <w:rPr>
                        <w:rFonts w:ascii="Cambria Math" w:hAnsi="Cambria Math" w:cs="Times New Roman"/>
                        <w:sz w:val="24"/>
                        <w:szCs w:val="24"/>
                      </w:rPr>
                    </m:ctrlPr>
                  </m:fPr>
                  <m:num>
                    <m:r>
                      <m:rPr>
                        <m:sty m:val="p"/>
                      </m:rPr>
                      <w:rPr>
                        <w:rFonts w:ascii="Cambria Math" w:hAnsi="Cambria Math" w:cs="Times New Roman"/>
                        <w:sz w:val="24"/>
                        <w:szCs w:val="24"/>
                      </w:rPr>
                      <m:t>-0,44+0,97</m:t>
                    </m:r>
                  </m:num>
                  <m:den>
                    <m:r>
                      <m:rPr>
                        <m:sty m:val="p"/>
                      </m:rPr>
                      <w:rPr>
                        <w:rFonts w:ascii="Cambria Math" w:hAnsi="Cambria Math" w:cs="Times New Roman"/>
                        <w:sz w:val="24"/>
                        <w:szCs w:val="24"/>
                      </w:rPr>
                      <m:t>100</m:t>
                    </m:r>
                  </m:den>
                </m:f>
              </m:e>
            </m:d>
          </m:e>
          <m:sup>
            <m:r>
              <m:rPr>
                <m:sty m:val="p"/>
              </m:rPr>
              <w:rPr>
                <w:rFonts w:ascii="Cambria Math" w:hAnsi="Cambria Math" w:cs="Times New Roman"/>
                <w:sz w:val="24"/>
                <w:szCs w:val="24"/>
              </w:rPr>
              <m:t>20</m:t>
            </m:r>
          </m:sup>
        </m:sSup>
      </m:oMath>
      <w:r w:rsidR="006A7341" w:rsidRPr="00CC5352">
        <w:rPr>
          <w:rFonts w:ascii="Times New Roman" w:eastAsiaTheme="minorEastAsia" w:hAnsi="Times New Roman" w:cs="Times New Roman"/>
          <w:sz w:val="24"/>
          <w:szCs w:val="24"/>
        </w:rPr>
        <w:t>= 629 человек</w:t>
      </w:r>
      <w:r w:rsidR="00C72A3C" w:rsidRPr="00CC5352">
        <w:rPr>
          <w:rFonts w:ascii="Times New Roman" w:eastAsiaTheme="minorEastAsia" w:hAnsi="Times New Roman" w:cs="Times New Roman"/>
          <w:sz w:val="24"/>
          <w:szCs w:val="24"/>
        </w:rPr>
        <w:t>.</w:t>
      </w:r>
    </w:p>
    <w:p w14:paraId="2CD6E783" w14:textId="028CA533" w:rsidR="00C72A3C" w:rsidRPr="00CC5352" w:rsidRDefault="00C72A3C" w:rsidP="00CC5352">
      <w:pPr>
        <w:spacing w:after="0" w:line="276" w:lineRule="auto"/>
        <w:ind w:firstLine="567"/>
        <w:jc w:val="both"/>
        <w:rPr>
          <w:rFonts w:ascii="Times New Roman" w:eastAsiaTheme="minorEastAsia" w:hAnsi="Times New Roman" w:cs="Times New Roman"/>
          <w:sz w:val="24"/>
          <w:szCs w:val="24"/>
        </w:rPr>
      </w:pPr>
      <w:bookmarkStart w:id="23" w:name="_Hlk74916649"/>
      <w:r w:rsidRPr="00CC5352">
        <w:rPr>
          <w:rFonts w:ascii="Times New Roman" w:eastAsiaTheme="minorEastAsia" w:hAnsi="Times New Roman" w:cs="Times New Roman"/>
          <w:sz w:val="24"/>
          <w:szCs w:val="24"/>
        </w:rPr>
        <w:t xml:space="preserve">При сохранении </w:t>
      </w:r>
      <w:r w:rsidR="00CC5352" w:rsidRPr="00CC5352">
        <w:rPr>
          <w:rFonts w:ascii="Times New Roman" w:eastAsiaTheme="minorEastAsia" w:hAnsi="Times New Roman" w:cs="Times New Roman"/>
          <w:sz w:val="24"/>
          <w:szCs w:val="24"/>
        </w:rPr>
        <w:t>существующих темпов увеличения численности населения на первую очередь численность населения составит 597 человек (+5,48%), на расчетный срок – 629 человек (+11,13%).</w:t>
      </w:r>
    </w:p>
    <w:p w14:paraId="7F2857CE" w14:textId="58359A53" w:rsidR="00EB42FE" w:rsidRPr="00EB42FE" w:rsidRDefault="00EB42FE" w:rsidP="00EB42FE">
      <w:pPr>
        <w:spacing w:after="0" w:line="276" w:lineRule="auto"/>
        <w:ind w:firstLine="567"/>
        <w:jc w:val="both"/>
        <w:rPr>
          <w:rFonts w:ascii="Times New Roman" w:hAnsi="Times New Roman" w:cs="Times New Roman"/>
          <w:sz w:val="24"/>
          <w:szCs w:val="24"/>
        </w:rPr>
      </w:pPr>
      <w:bookmarkStart w:id="24" w:name="_Hlk74917138"/>
      <w:bookmarkEnd w:id="23"/>
      <w:r w:rsidRPr="00EB42FE">
        <w:rPr>
          <w:rFonts w:ascii="Times New Roman" w:hAnsi="Times New Roman" w:cs="Times New Roman"/>
          <w:sz w:val="24"/>
          <w:szCs w:val="24"/>
        </w:rPr>
        <w:t xml:space="preserve">Прогноз демографического развития </w:t>
      </w:r>
      <w:r>
        <w:rPr>
          <w:rFonts w:ascii="Times New Roman" w:hAnsi="Times New Roman" w:cs="Times New Roman"/>
          <w:sz w:val="24"/>
          <w:szCs w:val="24"/>
        </w:rPr>
        <w:t>сельского поселения «Село Кольцово» Ферзиковского района приведен</w:t>
      </w:r>
      <w:r w:rsidRPr="00EB42FE">
        <w:rPr>
          <w:rFonts w:ascii="Times New Roman" w:hAnsi="Times New Roman" w:cs="Times New Roman"/>
          <w:sz w:val="24"/>
          <w:szCs w:val="24"/>
        </w:rPr>
        <w:t xml:space="preserve"> в трёх вариантах</w:t>
      </w:r>
      <w:r>
        <w:rPr>
          <w:rFonts w:ascii="Times New Roman" w:hAnsi="Times New Roman" w:cs="Times New Roman"/>
          <w:sz w:val="24"/>
          <w:szCs w:val="24"/>
        </w:rPr>
        <w:t>:</w:t>
      </w:r>
    </w:p>
    <w:p w14:paraId="3E1BD7D2" w14:textId="624C8244" w:rsidR="008C1EB1" w:rsidRPr="00EB42FE" w:rsidRDefault="008C1EB1" w:rsidP="00E641F6">
      <w:pPr>
        <w:pStyle w:val="a5"/>
        <w:numPr>
          <w:ilvl w:val="0"/>
          <w:numId w:val="38"/>
        </w:numPr>
        <w:spacing w:after="0" w:line="276" w:lineRule="auto"/>
        <w:jc w:val="both"/>
        <w:rPr>
          <w:rFonts w:ascii="Times New Roman" w:eastAsiaTheme="minorEastAsia" w:hAnsi="Times New Roman" w:cs="Times New Roman"/>
          <w:sz w:val="24"/>
          <w:szCs w:val="24"/>
        </w:rPr>
      </w:pPr>
      <w:r w:rsidRPr="00EB42FE">
        <w:rPr>
          <w:rFonts w:ascii="Times New Roman" w:eastAsiaTheme="minorEastAsia" w:hAnsi="Times New Roman" w:cs="Times New Roman"/>
          <w:sz w:val="24"/>
          <w:szCs w:val="24"/>
        </w:rPr>
        <w:t>базовый;</w:t>
      </w:r>
    </w:p>
    <w:p w14:paraId="7712191F" w14:textId="77777777" w:rsidR="00602B42" w:rsidRPr="00EB42FE" w:rsidRDefault="008C1EB1" w:rsidP="00E641F6">
      <w:pPr>
        <w:pStyle w:val="a5"/>
        <w:numPr>
          <w:ilvl w:val="0"/>
          <w:numId w:val="38"/>
        </w:numPr>
        <w:spacing w:after="0" w:line="276" w:lineRule="auto"/>
        <w:jc w:val="both"/>
        <w:rPr>
          <w:rFonts w:ascii="Times New Roman" w:eastAsiaTheme="minorEastAsia" w:hAnsi="Times New Roman" w:cs="Times New Roman"/>
          <w:sz w:val="24"/>
          <w:szCs w:val="24"/>
        </w:rPr>
      </w:pPr>
      <w:r w:rsidRPr="00EB42FE">
        <w:rPr>
          <w:rFonts w:ascii="Times New Roman" w:eastAsiaTheme="minorEastAsia" w:hAnsi="Times New Roman" w:cs="Times New Roman"/>
          <w:sz w:val="24"/>
          <w:szCs w:val="24"/>
        </w:rPr>
        <w:t>оптимистический</w:t>
      </w:r>
      <w:r w:rsidR="00602B42" w:rsidRPr="00EB42FE">
        <w:rPr>
          <w:rFonts w:ascii="Times New Roman" w:eastAsiaTheme="minorEastAsia" w:hAnsi="Times New Roman" w:cs="Times New Roman"/>
          <w:sz w:val="24"/>
          <w:szCs w:val="24"/>
        </w:rPr>
        <w:t>;</w:t>
      </w:r>
    </w:p>
    <w:p w14:paraId="2C4956E4" w14:textId="1B6E364D" w:rsidR="008C1EB1" w:rsidRDefault="00602B42" w:rsidP="00E641F6">
      <w:pPr>
        <w:pStyle w:val="a5"/>
        <w:numPr>
          <w:ilvl w:val="0"/>
          <w:numId w:val="38"/>
        </w:numPr>
        <w:spacing w:after="0" w:line="276" w:lineRule="auto"/>
        <w:jc w:val="both"/>
        <w:rPr>
          <w:rFonts w:ascii="Times New Roman" w:eastAsiaTheme="minorEastAsia" w:hAnsi="Times New Roman" w:cs="Times New Roman"/>
          <w:sz w:val="24"/>
          <w:szCs w:val="24"/>
        </w:rPr>
      </w:pPr>
      <w:r w:rsidRPr="00EB42FE">
        <w:rPr>
          <w:rFonts w:ascii="Times New Roman" w:eastAsiaTheme="minorEastAsia" w:hAnsi="Times New Roman" w:cs="Times New Roman"/>
          <w:sz w:val="24"/>
          <w:szCs w:val="24"/>
        </w:rPr>
        <w:t>инерционный</w:t>
      </w:r>
      <w:r w:rsidR="008C1EB1" w:rsidRPr="00EB42FE">
        <w:rPr>
          <w:rFonts w:ascii="Times New Roman" w:eastAsiaTheme="minorEastAsia" w:hAnsi="Times New Roman" w:cs="Times New Roman"/>
          <w:sz w:val="24"/>
          <w:szCs w:val="24"/>
        </w:rPr>
        <w:t>.</w:t>
      </w:r>
    </w:p>
    <w:p w14:paraId="6E25DAC6" w14:textId="796F6F1B" w:rsidR="00EB42FE" w:rsidRPr="00EB42FE" w:rsidRDefault="00EB42FE" w:rsidP="00EB42FE">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Представленные ниже варианты </w:t>
      </w:r>
      <w:r w:rsidRPr="00EB42FE">
        <w:rPr>
          <w:rFonts w:ascii="Times New Roman" w:hAnsi="Times New Roman" w:cs="Times New Roman"/>
          <w:sz w:val="24"/>
          <w:szCs w:val="24"/>
        </w:rPr>
        <w:t>учитыв</w:t>
      </w:r>
      <w:r>
        <w:rPr>
          <w:rFonts w:ascii="Times New Roman" w:hAnsi="Times New Roman" w:cs="Times New Roman"/>
          <w:sz w:val="24"/>
          <w:szCs w:val="24"/>
        </w:rPr>
        <w:t>аю</w:t>
      </w:r>
      <w:r w:rsidRPr="00EB42FE">
        <w:rPr>
          <w:rFonts w:ascii="Times New Roman" w:hAnsi="Times New Roman" w:cs="Times New Roman"/>
          <w:sz w:val="24"/>
          <w:szCs w:val="24"/>
        </w:rPr>
        <w:t>т возможные сценарии демографического развития, основанные на предположениях относительно будущих тенденций рождаемости, смертности и миграции.</w:t>
      </w:r>
    </w:p>
    <w:p w14:paraId="61D9431E" w14:textId="2FEE5FBD" w:rsidR="00405184" w:rsidRDefault="00405184" w:rsidP="00BA1F1A">
      <w:pPr>
        <w:spacing w:after="0" w:line="276" w:lineRule="auto"/>
        <w:ind w:left="568"/>
        <w:jc w:val="both"/>
        <w:rPr>
          <w:rFonts w:ascii="Times New Roman" w:eastAsiaTheme="minorEastAsia" w:hAnsi="Times New Roman" w:cs="Times New Roman"/>
          <w:sz w:val="24"/>
          <w:szCs w:val="24"/>
          <w:u w:val="single"/>
        </w:rPr>
      </w:pPr>
      <w:r w:rsidRPr="00405184">
        <w:rPr>
          <w:rFonts w:ascii="Times New Roman" w:eastAsiaTheme="minorEastAsia" w:hAnsi="Times New Roman" w:cs="Times New Roman"/>
          <w:sz w:val="24"/>
          <w:szCs w:val="24"/>
          <w:u w:val="single"/>
        </w:rPr>
        <w:t>Вариант 1. Базовый</w:t>
      </w:r>
    </w:p>
    <w:p w14:paraId="6F9CD241" w14:textId="77777777" w:rsidR="00405184" w:rsidRPr="00405184" w:rsidRDefault="00405184" w:rsidP="00BA1F1A">
      <w:pPr>
        <w:spacing w:after="0" w:line="276" w:lineRule="auto"/>
        <w:ind w:firstLine="567"/>
        <w:jc w:val="both"/>
        <w:rPr>
          <w:rFonts w:ascii="Times New Roman" w:hAnsi="Times New Roman" w:cs="Times New Roman"/>
          <w:sz w:val="24"/>
          <w:szCs w:val="24"/>
        </w:rPr>
      </w:pPr>
      <w:r w:rsidRPr="00405184">
        <w:rPr>
          <w:rFonts w:ascii="Times New Roman" w:hAnsi="Times New Roman" w:cs="Times New Roman"/>
          <w:sz w:val="24"/>
          <w:szCs w:val="24"/>
        </w:rPr>
        <w:t xml:space="preserve">Этот вариант демографического развития основан на сбалансированном сценарии развития рынка труда, жилищного строительства и развития социальной инфраструктуры. </w:t>
      </w:r>
    </w:p>
    <w:p w14:paraId="6E3AEA97" w14:textId="77777777" w:rsidR="00405184" w:rsidRPr="00405184" w:rsidRDefault="00405184" w:rsidP="00BA1F1A">
      <w:pPr>
        <w:spacing w:after="0" w:line="276" w:lineRule="auto"/>
        <w:ind w:firstLine="567"/>
        <w:jc w:val="both"/>
        <w:rPr>
          <w:rFonts w:ascii="Times New Roman" w:hAnsi="Times New Roman" w:cs="Times New Roman"/>
          <w:sz w:val="24"/>
          <w:szCs w:val="24"/>
        </w:rPr>
      </w:pPr>
      <w:r w:rsidRPr="00405184">
        <w:rPr>
          <w:rFonts w:ascii="Times New Roman" w:hAnsi="Times New Roman" w:cs="Times New Roman"/>
          <w:sz w:val="24"/>
          <w:szCs w:val="24"/>
        </w:rPr>
        <w:t>Реализация такого сценария развития возможна при условии качественных изменений управленческих технологий, улучшении инвестиционного климата, реализации целевых программ: федеральных, областных и районных. Это позволит значительно снизить темпы убыли населения, и практически сохранить его в существующих показателях.</w:t>
      </w:r>
    </w:p>
    <w:p w14:paraId="6546A11C" w14:textId="7C43C81B" w:rsidR="00405184" w:rsidRDefault="00405184" w:rsidP="00BA1F1A">
      <w:pPr>
        <w:spacing w:after="0" w:line="276" w:lineRule="auto"/>
        <w:ind w:firstLine="567"/>
        <w:jc w:val="both"/>
        <w:rPr>
          <w:rFonts w:ascii="Times New Roman" w:hAnsi="Times New Roman" w:cs="Times New Roman"/>
          <w:sz w:val="24"/>
          <w:szCs w:val="24"/>
        </w:rPr>
      </w:pPr>
      <w:r w:rsidRPr="00405184">
        <w:rPr>
          <w:rFonts w:ascii="Times New Roman" w:hAnsi="Times New Roman" w:cs="Times New Roman"/>
          <w:sz w:val="24"/>
          <w:szCs w:val="24"/>
        </w:rPr>
        <w:lastRenderedPageBreak/>
        <w:t>Территория муниципального образования имеет достаточную базу для развития. Создание рабочих мест и трудоустройство не менее 50% от общей численности трудоспособного населения будет способствовать развитию градообразующих предприятий и организаций. Это возможно при снижении миграционного оттока населения и создания благоприятных социальных условий проживания населения.</w:t>
      </w:r>
    </w:p>
    <w:p w14:paraId="4F60B8E1" w14:textId="13655A77" w:rsidR="008F07A6" w:rsidRPr="008F07A6" w:rsidRDefault="008F07A6" w:rsidP="00BA1F1A">
      <w:pPr>
        <w:spacing w:after="0" w:line="276" w:lineRule="auto"/>
        <w:ind w:firstLine="567"/>
        <w:jc w:val="both"/>
        <w:rPr>
          <w:rFonts w:ascii="Times New Roman" w:hAnsi="Times New Roman" w:cs="Times New Roman"/>
          <w:sz w:val="24"/>
          <w:szCs w:val="24"/>
          <w:u w:val="single"/>
        </w:rPr>
      </w:pPr>
      <w:r w:rsidRPr="008F07A6">
        <w:rPr>
          <w:rFonts w:ascii="Times New Roman" w:hAnsi="Times New Roman" w:cs="Times New Roman"/>
          <w:sz w:val="24"/>
          <w:szCs w:val="24"/>
          <w:u w:val="single"/>
        </w:rPr>
        <w:t>Вариант 2. Оптимистический</w:t>
      </w:r>
    </w:p>
    <w:p w14:paraId="75EF4D3A" w14:textId="686D1E47" w:rsidR="00E56EED" w:rsidRPr="00E56EED" w:rsidRDefault="005A193C" w:rsidP="00BA1F1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Второй</w:t>
      </w:r>
      <w:r w:rsidR="00E56EED" w:rsidRPr="00E56EED">
        <w:rPr>
          <w:rFonts w:ascii="Times New Roman" w:hAnsi="Times New Roman" w:cs="Times New Roman"/>
          <w:sz w:val="24"/>
          <w:szCs w:val="24"/>
        </w:rPr>
        <w:t xml:space="preserve"> вариант прогноза основывается на предположении, что миграционный прирост населения будет более активным, а естественная убыль населения за счет увеличения рождаемости и снижения темпов смертности, сменится его естественным приростом.</w:t>
      </w:r>
    </w:p>
    <w:p w14:paraId="5867A1E7" w14:textId="5EF9C4EB" w:rsidR="00E56EED" w:rsidRDefault="00E56EED" w:rsidP="005A193C">
      <w:pPr>
        <w:spacing w:after="0" w:line="276" w:lineRule="auto"/>
        <w:ind w:firstLine="567"/>
        <w:jc w:val="both"/>
        <w:rPr>
          <w:rFonts w:ascii="Times New Roman" w:hAnsi="Times New Roman" w:cs="Times New Roman"/>
          <w:sz w:val="24"/>
          <w:szCs w:val="24"/>
        </w:rPr>
      </w:pPr>
      <w:r w:rsidRPr="00E56EED">
        <w:rPr>
          <w:rFonts w:ascii="Times New Roman" w:hAnsi="Times New Roman" w:cs="Times New Roman"/>
          <w:sz w:val="24"/>
          <w:szCs w:val="24"/>
        </w:rPr>
        <w:t>Важными стимулирующими факторами миграции станут развитие регионального рынка труда, создание новых рабочих мест, увеличение спроса на рабочую силу, повышение уровня заработной платы и активизация жилищного строительства.</w:t>
      </w:r>
    </w:p>
    <w:p w14:paraId="2F044C1B" w14:textId="164430EC" w:rsidR="005A193C" w:rsidRDefault="00663C60" w:rsidP="005A193C">
      <w:pPr>
        <w:spacing w:after="0" w:line="276" w:lineRule="auto"/>
        <w:ind w:firstLine="567"/>
        <w:jc w:val="both"/>
        <w:rPr>
          <w:rFonts w:ascii="Times New Roman" w:hAnsi="Times New Roman" w:cs="Times New Roman"/>
          <w:sz w:val="24"/>
          <w:szCs w:val="24"/>
          <w:u w:val="single"/>
        </w:rPr>
      </w:pPr>
      <w:r w:rsidRPr="00663C60">
        <w:rPr>
          <w:rFonts w:ascii="Times New Roman" w:hAnsi="Times New Roman" w:cs="Times New Roman"/>
          <w:sz w:val="24"/>
          <w:szCs w:val="24"/>
          <w:u w:val="single"/>
        </w:rPr>
        <w:t>Вариант 3. Инерционный</w:t>
      </w:r>
    </w:p>
    <w:p w14:paraId="2731A031" w14:textId="35DB3278" w:rsidR="00EB42FE" w:rsidRPr="00EB42FE" w:rsidRDefault="00EB42FE" w:rsidP="00EB42FE">
      <w:pPr>
        <w:pStyle w:val="aff5"/>
        <w:spacing w:before="0" w:after="0" w:line="276" w:lineRule="auto"/>
        <w:ind w:firstLine="567"/>
        <w:jc w:val="both"/>
        <w:rPr>
          <w:sz w:val="24"/>
          <w:szCs w:val="24"/>
        </w:rPr>
      </w:pPr>
      <w:r w:rsidRPr="00967DCF">
        <w:rPr>
          <w:sz w:val="24"/>
          <w:szCs w:val="24"/>
        </w:rPr>
        <w:t>Расчет инерционного сценария производится на основе статистических данных прошлых лет. Инерционный сценарий предполагает, что социально-экономическое развитие поселения будет происходить без целенаправленных управленческих действий и выделения приоритетов развития, будет продолжаться дальнейший отток молодого и трудоспособного населения, старение населения и дальнейшее ухудшение качества социального капитала и сохранится современный темп убыли населения.</w:t>
      </w:r>
    </w:p>
    <w:p w14:paraId="1ABAFD60" w14:textId="47C573EF" w:rsidR="00E56EED" w:rsidRPr="00E56EED" w:rsidRDefault="00663C60" w:rsidP="00EB42FE">
      <w:pPr>
        <w:spacing w:after="0" w:line="276" w:lineRule="auto"/>
        <w:ind w:firstLine="567"/>
        <w:jc w:val="both"/>
        <w:rPr>
          <w:rFonts w:ascii="Times New Roman" w:hAnsi="Times New Roman" w:cs="Times New Roman"/>
          <w:sz w:val="24"/>
          <w:szCs w:val="24"/>
        </w:rPr>
      </w:pPr>
      <w:r>
        <w:rPr>
          <w:rFonts w:ascii="Times New Roman" w:eastAsiaTheme="minorEastAsia" w:hAnsi="Times New Roman" w:cs="Times New Roman"/>
          <w:sz w:val="24"/>
          <w:szCs w:val="24"/>
        </w:rPr>
        <w:t xml:space="preserve">На основании расчетов </w:t>
      </w:r>
      <w:r w:rsidR="00EB42FE">
        <w:rPr>
          <w:rFonts w:ascii="Times New Roman" w:eastAsiaTheme="minorEastAsia" w:hAnsi="Times New Roman" w:cs="Times New Roman"/>
          <w:sz w:val="24"/>
          <w:szCs w:val="24"/>
        </w:rPr>
        <w:t>Генеральным планом</w:t>
      </w:r>
      <w:r>
        <w:rPr>
          <w:rFonts w:ascii="Times New Roman" w:eastAsiaTheme="minorEastAsia" w:hAnsi="Times New Roman" w:cs="Times New Roman"/>
          <w:sz w:val="24"/>
          <w:szCs w:val="24"/>
        </w:rPr>
        <w:t xml:space="preserve"> </w:t>
      </w:r>
      <w:r w:rsidR="00EB42FE">
        <w:rPr>
          <w:rFonts w:ascii="Times New Roman" w:eastAsiaTheme="minorEastAsia" w:hAnsi="Times New Roman" w:cs="Times New Roman"/>
          <w:sz w:val="24"/>
          <w:szCs w:val="24"/>
        </w:rPr>
        <w:t>принят</w:t>
      </w:r>
      <w:r w:rsidR="00EB42FE">
        <w:rPr>
          <w:rFonts w:ascii="Times New Roman" w:hAnsi="Times New Roman" w:cs="Times New Roman"/>
          <w:sz w:val="24"/>
          <w:szCs w:val="24"/>
        </w:rPr>
        <w:t xml:space="preserve"> </w:t>
      </w:r>
      <w:r w:rsidR="001D0E39" w:rsidRPr="009644B1">
        <w:rPr>
          <w:rFonts w:ascii="Times New Roman" w:hAnsi="Times New Roman" w:cs="Times New Roman"/>
          <w:sz w:val="24"/>
          <w:szCs w:val="24"/>
          <w:u w:val="single"/>
        </w:rPr>
        <w:t>оптимистический</w:t>
      </w:r>
      <w:r w:rsidR="00E56EED" w:rsidRPr="00E56EED">
        <w:rPr>
          <w:rFonts w:ascii="Times New Roman" w:hAnsi="Times New Roman" w:cs="Times New Roman"/>
          <w:sz w:val="24"/>
          <w:szCs w:val="24"/>
        </w:rPr>
        <w:t xml:space="preserve"> сценарий развития, при котором численность населения остается на исходном уровне</w:t>
      </w:r>
      <w:r w:rsidR="00DA7245">
        <w:rPr>
          <w:rFonts w:ascii="Times New Roman" w:hAnsi="Times New Roman" w:cs="Times New Roman"/>
          <w:sz w:val="24"/>
          <w:szCs w:val="24"/>
        </w:rPr>
        <w:t xml:space="preserve"> с небольшим, но стабильным увеличением количества человек на </w:t>
      </w:r>
      <w:r w:rsidR="00DA7245" w:rsidRPr="00E56EED">
        <w:rPr>
          <w:rFonts w:ascii="Times New Roman" w:hAnsi="Times New Roman" w:cs="Times New Roman"/>
          <w:sz w:val="24"/>
          <w:szCs w:val="24"/>
        </w:rPr>
        <w:t>первую</w:t>
      </w:r>
      <w:r w:rsidR="00E56EED" w:rsidRPr="00E56EED">
        <w:rPr>
          <w:rFonts w:ascii="Times New Roman" w:hAnsi="Times New Roman" w:cs="Times New Roman"/>
          <w:sz w:val="24"/>
          <w:szCs w:val="24"/>
        </w:rPr>
        <w:t xml:space="preserve"> очередь и расчетный срок.</w:t>
      </w:r>
    </w:p>
    <w:bookmarkEnd w:id="24"/>
    <w:p w14:paraId="4438E2F3" w14:textId="3BEC5C60" w:rsidR="003A2BD4" w:rsidRDefault="00E56EED" w:rsidP="00DA7245">
      <w:pPr>
        <w:pStyle w:val="ae"/>
        <w:spacing w:after="0" w:line="276" w:lineRule="auto"/>
        <w:ind w:firstLine="567"/>
        <w:jc w:val="both"/>
        <w:rPr>
          <w:rFonts w:ascii="Times New Roman" w:hAnsi="Times New Roman" w:cs="Times New Roman"/>
          <w:i w:val="0"/>
          <w:iCs w:val="0"/>
          <w:color w:val="000000" w:themeColor="text1"/>
          <w:sz w:val="24"/>
          <w:szCs w:val="24"/>
        </w:rPr>
      </w:pPr>
      <w:r w:rsidRPr="00DA7245">
        <w:rPr>
          <w:rFonts w:ascii="Times New Roman" w:hAnsi="Times New Roman" w:cs="Times New Roman"/>
          <w:i w:val="0"/>
          <w:iCs w:val="0"/>
          <w:color w:val="000000" w:themeColor="text1"/>
          <w:sz w:val="24"/>
          <w:szCs w:val="24"/>
        </w:rPr>
        <w:t xml:space="preserve">Показатели, принятые за основу во всех последующих проектных расчетах, отражены в </w:t>
      </w:r>
      <w:r w:rsidR="00DA7245" w:rsidRPr="00DA7245">
        <w:rPr>
          <w:rFonts w:ascii="Times New Roman" w:hAnsi="Times New Roman" w:cs="Times New Roman"/>
          <w:i w:val="0"/>
          <w:iCs w:val="0"/>
          <w:color w:val="000000" w:themeColor="text1"/>
          <w:sz w:val="24"/>
          <w:szCs w:val="24"/>
        </w:rPr>
        <w:t>Т</w:t>
      </w:r>
      <w:r w:rsidRPr="00DA7245">
        <w:rPr>
          <w:rFonts w:ascii="Times New Roman" w:hAnsi="Times New Roman" w:cs="Times New Roman"/>
          <w:i w:val="0"/>
          <w:iCs w:val="0"/>
          <w:color w:val="000000" w:themeColor="text1"/>
          <w:sz w:val="24"/>
          <w:szCs w:val="24"/>
        </w:rPr>
        <w:t>аблице</w:t>
      </w:r>
      <w:r w:rsidR="00DA7245" w:rsidRPr="00DA7245">
        <w:rPr>
          <w:rFonts w:ascii="Times New Roman" w:hAnsi="Times New Roman" w:cs="Times New Roman"/>
          <w:i w:val="0"/>
          <w:iCs w:val="0"/>
          <w:color w:val="000000" w:themeColor="text1"/>
          <w:sz w:val="24"/>
          <w:szCs w:val="24"/>
        </w:rPr>
        <w:t xml:space="preserve"> </w:t>
      </w:r>
      <w:r w:rsidR="00DA7245" w:rsidRPr="00DA7245">
        <w:rPr>
          <w:rFonts w:ascii="Times New Roman" w:hAnsi="Times New Roman" w:cs="Times New Roman"/>
          <w:i w:val="0"/>
          <w:iCs w:val="0"/>
          <w:color w:val="000000" w:themeColor="text1"/>
          <w:sz w:val="24"/>
          <w:szCs w:val="24"/>
        </w:rPr>
        <w:fldChar w:fldCharType="begin"/>
      </w:r>
      <w:r w:rsidR="00DA7245" w:rsidRPr="00DA7245">
        <w:rPr>
          <w:rFonts w:ascii="Times New Roman" w:hAnsi="Times New Roman" w:cs="Times New Roman"/>
          <w:i w:val="0"/>
          <w:iCs w:val="0"/>
          <w:color w:val="000000" w:themeColor="text1"/>
          <w:sz w:val="24"/>
          <w:szCs w:val="24"/>
        </w:rPr>
        <w:instrText xml:space="preserve"> SEQ Рисунок \* ARABIC </w:instrText>
      </w:r>
      <w:r w:rsidR="00DA7245" w:rsidRPr="00DA7245">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7</w:t>
      </w:r>
      <w:r w:rsidR="00DA7245" w:rsidRPr="00DA7245">
        <w:rPr>
          <w:rFonts w:ascii="Times New Roman" w:hAnsi="Times New Roman" w:cs="Times New Roman"/>
          <w:i w:val="0"/>
          <w:iCs w:val="0"/>
          <w:color w:val="000000" w:themeColor="text1"/>
          <w:sz w:val="24"/>
          <w:szCs w:val="24"/>
        </w:rPr>
        <w:fldChar w:fldCharType="end"/>
      </w:r>
      <w:r w:rsidR="003A2BD4">
        <w:rPr>
          <w:rFonts w:ascii="Times New Roman" w:hAnsi="Times New Roman" w:cs="Times New Roman"/>
          <w:i w:val="0"/>
          <w:iCs w:val="0"/>
          <w:color w:val="000000" w:themeColor="text1"/>
          <w:sz w:val="24"/>
          <w:szCs w:val="24"/>
        </w:rPr>
        <w:t>.</w:t>
      </w:r>
    </w:p>
    <w:p w14:paraId="38B6EA96" w14:textId="77777777" w:rsidR="00FA184D" w:rsidRDefault="00FA184D" w:rsidP="00CF0BC3">
      <w:pPr>
        <w:pStyle w:val="a"/>
        <w:spacing w:line="240" w:lineRule="auto"/>
      </w:pPr>
    </w:p>
    <w:p w14:paraId="167732D8" w14:textId="3FC66253" w:rsidR="003A2BD4" w:rsidRDefault="003A2BD4" w:rsidP="00FA184D">
      <w:pPr>
        <w:pStyle w:val="a"/>
        <w:numPr>
          <w:ilvl w:val="0"/>
          <w:numId w:val="0"/>
        </w:numPr>
        <w:spacing w:line="240" w:lineRule="auto"/>
        <w:ind w:left="360"/>
        <w:jc w:val="center"/>
      </w:pPr>
      <w:r>
        <w:t>Расчетная численность населения</w:t>
      </w:r>
    </w:p>
    <w:tbl>
      <w:tblPr>
        <w:tblStyle w:val="ad"/>
        <w:tblW w:w="0" w:type="auto"/>
        <w:tblInd w:w="-5" w:type="dxa"/>
        <w:tblLook w:val="04A0" w:firstRow="1" w:lastRow="0" w:firstColumn="1" w:lastColumn="0" w:noHBand="0" w:noVBand="1"/>
      </w:tblPr>
      <w:tblGrid>
        <w:gridCol w:w="486"/>
        <w:gridCol w:w="2066"/>
        <w:gridCol w:w="2268"/>
        <w:gridCol w:w="2423"/>
        <w:gridCol w:w="2107"/>
      </w:tblGrid>
      <w:tr w:rsidR="003A2BD4" w:rsidRPr="003A2BD4" w14:paraId="7A94BA84" w14:textId="77777777" w:rsidTr="00CD76ED">
        <w:tc>
          <w:tcPr>
            <w:tcW w:w="486" w:type="dxa"/>
            <w:vMerge w:val="restart"/>
            <w:vAlign w:val="center"/>
          </w:tcPr>
          <w:p w14:paraId="36AC2578" w14:textId="22B03D58" w:rsidR="003A2BD4" w:rsidRPr="003A2BD4" w:rsidRDefault="003A2BD4" w:rsidP="00CF0BC3">
            <w:pPr>
              <w:pStyle w:val="a"/>
              <w:numPr>
                <w:ilvl w:val="0"/>
                <w:numId w:val="0"/>
              </w:numPr>
              <w:spacing w:line="240" w:lineRule="auto"/>
              <w:jc w:val="center"/>
              <w:rPr>
                <w:sz w:val="20"/>
                <w:szCs w:val="20"/>
              </w:rPr>
            </w:pPr>
            <w:r w:rsidRPr="003A2BD4">
              <w:rPr>
                <w:sz w:val="20"/>
                <w:szCs w:val="20"/>
              </w:rPr>
              <w:t>№ п</w:t>
            </w:r>
            <w:r w:rsidRPr="003A2BD4">
              <w:rPr>
                <w:sz w:val="20"/>
                <w:szCs w:val="20"/>
                <w:lang w:val="en-US"/>
              </w:rPr>
              <w:t>/</w:t>
            </w:r>
            <w:r w:rsidRPr="003A2BD4">
              <w:rPr>
                <w:sz w:val="20"/>
                <w:szCs w:val="20"/>
              </w:rPr>
              <w:t>п</w:t>
            </w:r>
          </w:p>
        </w:tc>
        <w:tc>
          <w:tcPr>
            <w:tcW w:w="2066" w:type="dxa"/>
            <w:vMerge w:val="restart"/>
            <w:vAlign w:val="center"/>
          </w:tcPr>
          <w:p w14:paraId="01352F4B" w14:textId="6D4BB0A6" w:rsidR="003A2BD4" w:rsidRPr="003A2BD4" w:rsidRDefault="003A2BD4" w:rsidP="00CF0BC3">
            <w:pPr>
              <w:pStyle w:val="a"/>
              <w:numPr>
                <w:ilvl w:val="0"/>
                <w:numId w:val="0"/>
              </w:numPr>
              <w:spacing w:line="240" w:lineRule="auto"/>
              <w:jc w:val="center"/>
              <w:rPr>
                <w:sz w:val="20"/>
                <w:szCs w:val="20"/>
              </w:rPr>
            </w:pPr>
            <w:r w:rsidRPr="003A2BD4">
              <w:rPr>
                <w:sz w:val="20"/>
                <w:szCs w:val="20"/>
              </w:rPr>
              <w:t>Наименование</w:t>
            </w:r>
            <w:r w:rsidR="00D822C9">
              <w:rPr>
                <w:sz w:val="20"/>
                <w:szCs w:val="20"/>
              </w:rPr>
              <w:t xml:space="preserve"> сельского поселения</w:t>
            </w:r>
          </w:p>
        </w:tc>
        <w:tc>
          <w:tcPr>
            <w:tcW w:w="6798" w:type="dxa"/>
            <w:gridSpan w:val="3"/>
            <w:vAlign w:val="center"/>
          </w:tcPr>
          <w:p w14:paraId="07DE69FD" w14:textId="47AC8269" w:rsidR="003A2BD4" w:rsidRPr="003A2BD4" w:rsidRDefault="003A2BD4" w:rsidP="00CF0BC3">
            <w:pPr>
              <w:pStyle w:val="a"/>
              <w:numPr>
                <w:ilvl w:val="0"/>
                <w:numId w:val="0"/>
              </w:numPr>
              <w:spacing w:line="240" w:lineRule="auto"/>
              <w:jc w:val="center"/>
              <w:rPr>
                <w:sz w:val="20"/>
                <w:szCs w:val="20"/>
              </w:rPr>
            </w:pPr>
            <w:r w:rsidRPr="003A2BD4">
              <w:rPr>
                <w:sz w:val="20"/>
                <w:szCs w:val="20"/>
              </w:rPr>
              <w:t>Численность население, чел.</w:t>
            </w:r>
          </w:p>
        </w:tc>
      </w:tr>
      <w:tr w:rsidR="003A2BD4" w:rsidRPr="003A2BD4" w14:paraId="2B797DC3" w14:textId="77777777" w:rsidTr="00CD76ED">
        <w:tc>
          <w:tcPr>
            <w:tcW w:w="486" w:type="dxa"/>
            <w:vMerge/>
            <w:vAlign w:val="center"/>
          </w:tcPr>
          <w:p w14:paraId="26917735" w14:textId="77777777" w:rsidR="003A2BD4" w:rsidRPr="003A2BD4" w:rsidRDefault="003A2BD4" w:rsidP="000A77B7">
            <w:pPr>
              <w:pStyle w:val="a"/>
              <w:numPr>
                <w:ilvl w:val="0"/>
                <w:numId w:val="0"/>
              </w:numPr>
              <w:spacing w:line="240" w:lineRule="auto"/>
              <w:jc w:val="center"/>
              <w:rPr>
                <w:sz w:val="20"/>
                <w:szCs w:val="20"/>
              </w:rPr>
            </w:pPr>
          </w:p>
        </w:tc>
        <w:tc>
          <w:tcPr>
            <w:tcW w:w="2066" w:type="dxa"/>
            <w:vMerge/>
            <w:vAlign w:val="center"/>
          </w:tcPr>
          <w:p w14:paraId="36C44F37" w14:textId="05263A26" w:rsidR="003A2BD4" w:rsidRPr="003A2BD4" w:rsidRDefault="003A2BD4" w:rsidP="000A77B7">
            <w:pPr>
              <w:pStyle w:val="a"/>
              <w:numPr>
                <w:ilvl w:val="0"/>
                <w:numId w:val="0"/>
              </w:numPr>
              <w:spacing w:line="240" w:lineRule="auto"/>
              <w:jc w:val="center"/>
              <w:rPr>
                <w:sz w:val="20"/>
                <w:szCs w:val="20"/>
              </w:rPr>
            </w:pPr>
          </w:p>
        </w:tc>
        <w:tc>
          <w:tcPr>
            <w:tcW w:w="2268" w:type="dxa"/>
            <w:vAlign w:val="center"/>
          </w:tcPr>
          <w:p w14:paraId="7109DD6B" w14:textId="57646170" w:rsidR="003A2BD4" w:rsidRPr="003A2BD4" w:rsidRDefault="001E7F98" w:rsidP="000A77B7">
            <w:pPr>
              <w:pStyle w:val="a"/>
              <w:numPr>
                <w:ilvl w:val="0"/>
                <w:numId w:val="0"/>
              </w:numPr>
              <w:spacing w:line="240" w:lineRule="auto"/>
              <w:jc w:val="center"/>
              <w:rPr>
                <w:sz w:val="20"/>
                <w:szCs w:val="20"/>
              </w:rPr>
            </w:pPr>
            <w:r>
              <w:rPr>
                <w:sz w:val="20"/>
                <w:szCs w:val="20"/>
              </w:rPr>
              <w:t>Текущ</w:t>
            </w:r>
            <w:r w:rsidR="00B524CD">
              <w:rPr>
                <w:sz w:val="20"/>
                <w:szCs w:val="20"/>
              </w:rPr>
              <w:t>ее положение</w:t>
            </w:r>
          </w:p>
          <w:p w14:paraId="241FD529" w14:textId="0BEF1684" w:rsidR="003A2BD4" w:rsidRPr="003A2BD4" w:rsidRDefault="003A2BD4" w:rsidP="000A77B7">
            <w:pPr>
              <w:pStyle w:val="a"/>
              <w:numPr>
                <w:ilvl w:val="0"/>
                <w:numId w:val="0"/>
              </w:numPr>
              <w:spacing w:line="240" w:lineRule="auto"/>
              <w:jc w:val="center"/>
              <w:rPr>
                <w:sz w:val="20"/>
                <w:szCs w:val="20"/>
              </w:rPr>
            </w:pPr>
            <w:r w:rsidRPr="003A2BD4">
              <w:rPr>
                <w:sz w:val="20"/>
                <w:szCs w:val="20"/>
              </w:rPr>
              <w:t>2021 г.</w:t>
            </w:r>
          </w:p>
        </w:tc>
        <w:tc>
          <w:tcPr>
            <w:tcW w:w="2423" w:type="dxa"/>
            <w:vAlign w:val="center"/>
          </w:tcPr>
          <w:p w14:paraId="2B38A2FA" w14:textId="77777777" w:rsidR="003A2BD4" w:rsidRPr="003A2BD4" w:rsidRDefault="003A2BD4" w:rsidP="000A77B7">
            <w:pPr>
              <w:pStyle w:val="a"/>
              <w:numPr>
                <w:ilvl w:val="0"/>
                <w:numId w:val="0"/>
              </w:numPr>
              <w:spacing w:line="240" w:lineRule="auto"/>
              <w:jc w:val="center"/>
              <w:rPr>
                <w:sz w:val="20"/>
                <w:szCs w:val="20"/>
              </w:rPr>
            </w:pPr>
            <w:r w:rsidRPr="003A2BD4">
              <w:rPr>
                <w:sz w:val="20"/>
                <w:szCs w:val="20"/>
              </w:rPr>
              <w:t>Первая очередь</w:t>
            </w:r>
          </w:p>
          <w:p w14:paraId="74415A1C" w14:textId="0ACFFD5F" w:rsidR="003A2BD4" w:rsidRPr="003A2BD4" w:rsidRDefault="003A2BD4" w:rsidP="000A77B7">
            <w:pPr>
              <w:pStyle w:val="a"/>
              <w:numPr>
                <w:ilvl w:val="0"/>
                <w:numId w:val="0"/>
              </w:numPr>
              <w:spacing w:line="240" w:lineRule="auto"/>
              <w:jc w:val="center"/>
              <w:rPr>
                <w:sz w:val="20"/>
                <w:szCs w:val="20"/>
              </w:rPr>
            </w:pPr>
            <w:r w:rsidRPr="003A2BD4">
              <w:rPr>
                <w:sz w:val="20"/>
                <w:szCs w:val="20"/>
              </w:rPr>
              <w:t>(10 лет)</w:t>
            </w:r>
          </w:p>
        </w:tc>
        <w:tc>
          <w:tcPr>
            <w:tcW w:w="2107" w:type="dxa"/>
            <w:vAlign w:val="center"/>
          </w:tcPr>
          <w:p w14:paraId="317380AB" w14:textId="77777777" w:rsidR="003A2BD4" w:rsidRPr="003A2BD4" w:rsidRDefault="003A2BD4" w:rsidP="000A77B7">
            <w:pPr>
              <w:pStyle w:val="a"/>
              <w:numPr>
                <w:ilvl w:val="0"/>
                <w:numId w:val="0"/>
              </w:numPr>
              <w:spacing w:line="240" w:lineRule="auto"/>
              <w:jc w:val="center"/>
              <w:rPr>
                <w:sz w:val="20"/>
                <w:szCs w:val="20"/>
              </w:rPr>
            </w:pPr>
            <w:r w:rsidRPr="003A2BD4">
              <w:rPr>
                <w:sz w:val="20"/>
                <w:szCs w:val="20"/>
              </w:rPr>
              <w:t>Расчетный срок</w:t>
            </w:r>
          </w:p>
          <w:p w14:paraId="0A2AEAAC" w14:textId="4E14D25B" w:rsidR="003A2BD4" w:rsidRPr="003A2BD4" w:rsidRDefault="003A2BD4" w:rsidP="000A77B7">
            <w:pPr>
              <w:pStyle w:val="a"/>
              <w:numPr>
                <w:ilvl w:val="0"/>
                <w:numId w:val="0"/>
              </w:numPr>
              <w:spacing w:line="240" w:lineRule="auto"/>
              <w:jc w:val="center"/>
              <w:rPr>
                <w:sz w:val="20"/>
                <w:szCs w:val="20"/>
              </w:rPr>
            </w:pPr>
            <w:r w:rsidRPr="003A2BD4">
              <w:rPr>
                <w:sz w:val="20"/>
                <w:szCs w:val="20"/>
              </w:rPr>
              <w:t>(20 лет)</w:t>
            </w:r>
          </w:p>
        </w:tc>
      </w:tr>
      <w:tr w:rsidR="00CD76ED" w:rsidRPr="003A2BD4" w14:paraId="42ED0F64" w14:textId="77777777" w:rsidTr="00CD76ED">
        <w:tc>
          <w:tcPr>
            <w:tcW w:w="486" w:type="dxa"/>
            <w:vAlign w:val="center"/>
          </w:tcPr>
          <w:p w14:paraId="7B8CF283" w14:textId="48871DB8" w:rsidR="003A2BD4" w:rsidRPr="003A2BD4" w:rsidRDefault="003A2BD4" w:rsidP="000A77B7">
            <w:pPr>
              <w:pStyle w:val="a"/>
              <w:numPr>
                <w:ilvl w:val="0"/>
                <w:numId w:val="0"/>
              </w:numPr>
              <w:spacing w:line="240" w:lineRule="auto"/>
              <w:jc w:val="center"/>
              <w:rPr>
                <w:sz w:val="20"/>
                <w:szCs w:val="20"/>
              </w:rPr>
            </w:pPr>
            <w:r w:rsidRPr="003A2BD4">
              <w:rPr>
                <w:sz w:val="20"/>
                <w:szCs w:val="20"/>
              </w:rPr>
              <w:t>1</w:t>
            </w:r>
          </w:p>
        </w:tc>
        <w:tc>
          <w:tcPr>
            <w:tcW w:w="2066" w:type="dxa"/>
          </w:tcPr>
          <w:p w14:paraId="6EDA5AEF" w14:textId="1DBEE5CD" w:rsidR="003A2BD4" w:rsidRPr="003A2BD4" w:rsidRDefault="00D822C9" w:rsidP="000A77B7">
            <w:pPr>
              <w:pStyle w:val="a"/>
              <w:numPr>
                <w:ilvl w:val="0"/>
                <w:numId w:val="0"/>
              </w:numPr>
              <w:spacing w:line="240" w:lineRule="auto"/>
              <w:jc w:val="left"/>
              <w:rPr>
                <w:sz w:val="20"/>
                <w:szCs w:val="20"/>
              </w:rPr>
            </w:pPr>
            <w:r>
              <w:rPr>
                <w:sz w:val="20"/>
                <w:szCs w:val="20"/>
              </w:rPr>
              <w:t>«Село Кольцово»</w:t>
            </w:r>
          </w:p>
        </w:tc>
        <w:tc>
          <w:tcPr>
            <w:tcW w:w="2268" w:type="dxa"/>
            <w:vAlign w:val="center"/>
          </w:tcPr>
          <w:p w14:paraId="49DF6C66" w14:textId="064C0591" w:rsidR="003A2BD4" w:rsidRPr="003A2BD4" w:rsidRDefault="00D822C9" w:rsidP="000A77B7">
            <w:pPr>
              <w:pStyle w:val="a"/>
              <w:numPr>
                <w:ilvl w:val="0"/>
                <w:numId w:val="0"/>
              </w:numPr>
              <w:spacing w:line="240" w:lineRule="auto"/>
              <w:jc w:val="center"/>
              <w:rPr>
                <w:sz w:val="20"/>
                <w:szCs w:val="20"/>
              </w:rPr>
            </w:pPr>
            <w:r>
              <w:rPr>
                <w:sz w:val="20"/>
                <w:szCs w:val="20"/>
              </w:rPr>
              <w:t>566</w:t>
            </w:r>
          </w:p>
        </w:tc>
        <w:tc>
          <w:tcPr>
            <w:tcW w:w="2423" w:type="dxa"/>
            <w:vAlign w:val="center"/>
          </w:tcPr>
          <w:p w14:paraId="1B4E5C59" w14:textId="6CB86435" w:rsidR="003A2BD4" w:rsidRPr="003A2BD4" w:rsidRDefault="00D822C9" w:rsidP="000A77B7">
            <w:pPr>
              <w:pStyle w:val="a"/>
              <w:numPr>
                <w:ilvl w:val="0"/>
                <w:numId w:val="0"/>
              </w:numPr>
              <w:spacing w:line="240" w:lineRule="auto"/>
              <w:jc w:val="center"/>
              <w:rPr>
                <w:sz w:val="20"/>
                <w:szCs w:val="20"/>
              </w:rPr>
            </w:pPr>
            <w:r>
              <w:rPr>
                <w:sz w:val="20"/>
                <w:szCs w:val="20"/>
              </w:rPr>
              <w:t>597</w:t>
            </w:r>
          </w:p>
        </w:tc>
        <w:tc>
          <w:tcPr>
            <w:tcW w:w="2107" w:type="dxa"/>
            <w:vAlign w:val="center"/>
          </w:tcPr>
          <w:p w14:paraId="28398D43" w14:textId="4DFF3318" w:rsidR="003A2BD4" w:rsidRPr="003A2BD4" w:rsidRDefault="00D822C9" w:rsidP="000A77B7">
            <w:pPr>
              <w:pStyle w:val="a"/>
              <w:numPr>
                <w:ilvl w:val="0"/>
                <w:numId w:val="0"/>
              </w:numPr>
              <w:spacing w:line="240" w:lineRule="auto"/>
              <w:jc w:val="center"/>
              <w:rPr>
                <w:sz w:val="20"/>
                <w:szCs w:val="20"/>
              </w:rPr>
            </w:pPr>
            <w:r>
              <w:rPr>
                <w:sz w:val="20"/>
                <w:szCs w:val="20"/>
              </w:rPr>
              <w:t>629</w:t>
            </w:r>
          </w:p>
        </w:tc>
      </w:tr>
    </w:tbl>
    <w:p w14:paraId="7AFBB6A6" w14:textId="2CE8C106" w:rsidR="00E127FC" w:rsidRDefault="00E127FC" w:rsidP="00437CD2">
      <w:pPr>
        <w:pStyle w:val="a"/>
        <w:numPr>
          <w:ilvl w:val="0"/>
          <w:numId w:val="0"/>
        </w:numPr>
        <w:spacing w:line="276" w:lineRule="auto"/>
        <w:ind w:left="360"/>
        <w:jc w:val="left"/>
      </w:pPr>
    </w:p>
    <w:p w14:paraId="1C6D414A" w14:textId="022A8ED4" w:rsidR="007A6BB0" w:rsidRDefault="005560E3" w:rsidP="00437CD2">
      <w:pPr>
        <w:spacing w:after="0" w:line="276" w:lineRule="auto"/>
        <w:ind w:firstLine="567"/>
        <w:jc w:val="both"/>
      </w:pPr>
      <w:r w:rsidRPr="005560E3">
        <w:rPr>
          <w:rFonts w:ascii="Times New Roman" w:hAnsi="Times New Roman" w:cs="Times New Roman"/>
          <w:b/>
          <w:bCs/>
          <w:sz w:val="24"/>
          <w:szCs w:val="24"/>
        </w:rPr>
        <w:t>Возрастная структура.</w:t>
      </w:r>
      <w:r w:rsidR="001244AB" w:rsidRPr="009263F5">
        <w:rPr>
          <w:rFonts w:ascii="Times New Roman" w:hAnsi="Times New Roman" w:cs="Times New Roman"/>
          <w:sz w:val="24"/>
          <w:szCs w:val="24"/>
        </w:rPr>
        <w:t xml:space="preserve"> </w:t>
      </w:r>
      <w:bookmarkStart w:id="25" w:name="_Hlk74918226"/>
      <w:r w:rsidR="009263F5" w:rsidRPr="009263F5">
        <w:rPr>
          <w:rFonts w:ascii="Times New Roman" w:hAnsi="Times New Roman" w:cs="Times New Roman"/>
          <w:sz w:val="24"/>
          <w:szCs w:val="24"/>
        </w:rPr>
        <w:t xml:space="preserve">Возрастная структура </w:t>
      </w:r>
      <w:r w:rsidR="009263F5">
        <w:rPr>
          <w:rFonts w:ascii="Times New Roman" w:hAnsi="Times New Roman" w:cs="Times New Roman"/>
          <w:sz w:val="24"/>
          <w:szCs w:val="24"/>
        </w:rPr>
        <w:t xml:space="preserve">сельского поселения стремиться </w:t>
      </w:r>
      <w:r w:rsidR="009263F5" w:rsidRPr="009263F5">
        <w:rPr>
          <w:rFonts w:ascii="Times New Roman" w:hAnsi="Times New Roman" w:cs="Times New Roman"/>
          <w:sz w:val="24"/>
          <w:szCs w:val="24"/>
        </w:rPr>
        <w:t>к стационарному типу</w:t>
      </w:r>
      <w:r w:rsidR="009263F5">
        <w:rPr>
          <w:rFonts w:ascii="Times New Roman" w:hAnsi="Times New Roman" w:cs="Times New Roman"/>
          <w:sz w:val="24"/>
          <w:szCs w:val="24"/>
        </w:rPr>
        <w:t>, при котором возрастная пирамида имеет форму колокола с почти уравновешенной долей детских и старческих возрастных групп (14,8% и 28,2% соответственно)</w:t>
      </w:r>
      <w:r w:rsidR="00C01ACA">
        <w:rPr>
          <w:rFonts w:ascii="Times New Roman" w:hAnsi="Times New Roman" w:cs="Times New Roman"/>
          <w:sz w:val="24"/>
          <w:szCs w:val="24"/>
        </w:rPr>
        <w:t xml:space="preserve"> в количественном соотношении к группе людей трудоспособного возраста</w:t>
      </w:r>
      <w:r w:rsidR="009263F5">
        <w:rPr>
          <w:rFonts w:ascii="Times New Roman" w:hAnsi="Times New Roman" w:cs="Times New Roman"/>
          <w:sz w:val="24"/>
          <w:szCs w:val="24"/>
        </w:rPr>
        <w:t>.</w:t>
      </w:r>
    </w:p>
    <w:p w14:paraId="7B8E1CEA" w14:textId="62478962" w:rsidR="00E049F7" w:rsidRDefault="00E049F7" w:rsidP="00565BC6">
      <w:pPr>
        <w:spacing w:after="0" w:line="276" w:lineRule="auto"/>
        <w:ind w:firstLine="567"/>
        <w:jc w:val="both"/>
        <w:rPr>
          <w:rFonts w:ascii="Times New Roman" w:hAnsi="Times New Roman" w:cs="Times New Roman"/>
          <w:sz w:val="24"/>
          <w:szCs w:val="24"/>
        </w:rPr>
      </w:pPr>
      <w:r w:rsidRPr="0020527F">
        <w:rPr>
          <w:rFonts w:ascii="Times New Roman" w:hAnsi="Times New Roman" w:cs="Times New Roman"/>
          <w:sz w:val="24"/>
          <w:szCs w:val="24"/>
        </w:rPr>
        <w:t>Данные о возрастной структуре</w:t>
      </w:r>
      <w:r w:rsidR="0092695C">
        <w:rPr>
          <w:rFonts w:ascii="Times New Roman" w:hAnsi="Times New Roman" w:cs="Times New Roman"/>
          <w:sz w:val="24"/>
          <w:szCs w:val="24"/>
        </w:rPr>
        <w:t xml:space="preserve"> </w:t>
      </w:r>
      <w:r w:rsidRPr="0020527F">
        <w:rPr>
          <w:rFonts w:ascii="Times New Roman" w:hAnsi="Times New Roman" w:cs="Times New Roman"/>
          <w:sz w:val="24"/>
          <w:szCs w:val="24"/>
        </w:rPr>
        <w:t>на</w:t>
      </w:r>
      <w:r w:rsidR="00954462">
        <w:rPr>
          <w:rFonts w:ascii="Times New Roman" w:hAnsi="Times New Roman" w:cs="Times New Roman"/>
          <w:sz w:val="24"/>
          <w:szCs w:val="24"/>
        </w:rPr>
        <w:t xml:space="preserve"> текущий период</w:t>
      </w:r>
      <w:r w:rsidR="005D41A2">
        <w:rPr>
          <w:rFonts w:ascii="Times New Roman" w:hAnsi="Times New Roman" w:cs="Times New Roman"/>
          <w:sz w:val="24"/>
          <w:szCs w:val="24"/>
        </w:rPr>
        <w:t xml:space="preserve"> </w:t>
      </w:r>
      <w:r w:rsidR="0094507C" w:rsidRPr="0020527F">
        <w:rPr>
          <w:rFonts w:ascii="Times New Roman" w:hAnsi="Times New Roman" w:cs="Times New Roman"/>
          <w:sz w:val="24"/>
          <w:szCs w:val="24"/>
        </w:rPr>
        <w:t xml:space="preserve">приведены в Таблице </w:t>
      </w:r>
      <w:bookmarkEnd w:id="25"/>
      <w:r w:rsidR="0020527F" w:rsidRPr="0020527F">
        <w:rPr>
          <w:rFonts w:ascii="Times New Roman" w:hAnsi="Times New Roman" w:cs="Times New Roman"/>
          <w:sz w:val="24"/>
          <w:szCs w:val="24"/>
        </w:rPr>
        <w:fldChar w:fldCharType="begin"/>
      </w:r>
      <w:r w:rsidR="0020527F" w:rsidRPr="0020527F">
        <w:rPr>
          <w:rFonts w:ascii="Times New Roman" w:hAnsi="Times New Roman" w:cs="Times New Roman"/>
          <w:sz w:val="24"/>
          <w:szCs w:val="24"/>
        </w:rPr>
        <w:instrText xml:space="preserve"> SEQ Рисунок \* ARABIC </w:instrText>
      </w:r>
      <w:r w:rsidR="0020527F" w:rsidRPr="0020527F">
        <w:rPr>
          <w:rFonts w:ascii="Times New Roman" w:hAnsi="Times New Roman" w:cs="Times New Roman"/>
          <w:sz w:val="24"/>
          <w:szCs w:val="24"/>
        </w:rPr>
        <w:fldChar w:fldCharType="separate"/>
      </w:r>
      <w:r w:rsidR="00C82228">
        <w:rPr>
          <w:rFonts w:ascii="Times New Roman" w:hAnsi="Times New Roman" w:cs="Times New Roman"/>
          <w:noProof/>
          <w:sz w:val="24"/>
          <w:szCs w:val="24"/>
        </w:rPr>
        <w:t>8</w:t>
      </w:r>
      <w:r w:rsidR="0020527F" w:rsidRPr="0020527F">
        <w:rPr>
          <w:rFonts w:ascii="Times New Roman" w:hAnsi="Times New Roman" w:cs="Times New Roman"/>
          <w:sz w:val="24"/>
          <w:szCs w:val="24"/>
        </w:rPr>
        <w:fldChar w:fldCharType="end"/>
      </w:r>
      <w:r w:rsidR="0020527F">
        <w:rPr>
          <w:rFonts w:ascii="Times New Roman" w:hAnsi="Times New Roman" w:cs="Times New Roman"/>
          <w:sz w:val="24"/>
          <w:szCs w:val="24"/>
        </w:rPr>
        <w:t>.</w:t>
      </w:r>
    </w:p>
    <w:p w14:paraId="5C767BAE" w14:textId="77777777" w:rsidR="00FA184D" w:rsidRDefault="00FA184D" w:rsidP="008D35F0">
      <w:pPr>
        <w:pStyle w:val="a"/>
        <w:spacing w:line="240" w:lineRule="auto"/>
      </w:pPr>
    </w:p>
    <w:p w14:paraId="559334B4" w14:textId="5C524D90" w:rsidR="00725D65" w:rsidRDefault="0020527F" w:rsidP="00FA184D">
      <w:pPr>
        <w:pStyle w:val="a"/>
        <w:numPr>
          <w:ilvl w:val="0"/>
          <w:numId w:val="0"/>
        </w:numPr>
        <w:spacing w:line="240" w:lineRule="auto"/>
        <w:ind w:left="360"/>
        <w:jc w:val="center"/>
      </w:pPr>
      <w:r>
        <w:t>Возрастная структура населения</w:t>
      </w:r>
      <w:r w:rsidR="0091146C">
        <w:t xml:space="preserve"> сельского поселения</w:t>
      </w:r>
      <w:r>
        <w:t xml:space="preserve"> «Село Кольцово»</w:t>
      </w:r>
      <w:r w:rsidR="008D35F0">
        <w:t xml:space="preserve"> по данным</w:t>
      </w:r>
      <w:r w:rsidR="00244D5C">
        <w:t xml:space="preserve"> на</w:t>
      </w:r>
      <w:r w:rsidR="008D35F0">
        <w:t xml:space="preserve"> </w:t>
      </w:r>
      <w:r w:rsidR="00244D5C">
        <w:t>01.01.</w:t>
      </w:r>
      <w:r w:rsidR="00B53834">
        <w:t xml:space="preserve">2020 </w:t>
      </w:r>
      <w:r w:rsidR="008D35F0">
        <w:t>года</w:t>
      </w:r>
    </w:p>
    <w:tbl>
      <w:tblPr>
        <w:tblStyle w:val="ad"/>
        <w:tblW w:w="9310" w:type="dxa"/>
        <w:tblInd w:w="-5" w:type="dxa"/>
        <w:tblLayout w:type="fixed"/>
        <w:tblLook w:val="04A0" w:firstRow="1" w:lastRow="0" w:firstColumn="1" w:lastColumn="0" w:noHBand="0" w:noVBand="1"/>
      </w:tblPr>
      <w:tblGrid>
        <w:gridCol w:w="486"/>
        <w:gridCol w:w="1499"/>
        <w:gridCol w:w="567"/>
        <w:gridCol w:w="567"/>
        <w:gridCol w:w="567"/>
        <w:gridCol w:w="567"/>
        <w:gridCol w:w="567"/>
        <w:gridCol w:w="567"/>
        <w:gridCol w:w="709"/>
        <w:gridCol w:w="850"/>
        <w:gridCol w:w="425"/>
        <w:gridCol w:w="567"/>
        <w:gridCol w:w="709"/>
        <w:gridCol w:w="663"/>
      </w:tblGrid>
      <w:tr w:rsidR="00DB069B" w14:paraId="3D427EDE" w14:textId="0C289B04" w:rsidTr="001953AB">
        <w:trPr>
          <w:trHeight w:val="70"/>
        </w:trPr>
        <w:tc>
          <w:tcPr>
            <w:tcW w:w="486" w:type="dxa"/>
            <w:vMerge w:val="restart"/>
            <w:vAlign w:val="center"/>
          </w:tcPr>
          <w:p w14:paraId="0F276FE6" w14:textId="77777777" w:rsidR="00DB069B" w:rsidRPr="00975D01" w:rsidRDefault="00DB069B" w:rsidP="0015062D">
            <w:pPr>
              <w:pStyle w:val="a"/>
              <w:numPr>
                <w:ilvl w:val="0"/>
                <w:numId w:val="0"/>
              </w:numPr>
              <w:spacing w:line="240" w:lineRule="auto"/>
              <w:jc w:val="center"/>
              <w:rPr>
                <w:rFonts w:eastAsia="Batang"/>
                <w:sz w:val="20"/>
                <w:szCs w:val="20"/>
              </w:rPr>
            </w:pPr>
            <w:r w:rsidRPr="00975D01">
              <w:rPr>
                <w:rFonts w:eastAsia="Batang"/>
                <w:sz w:val="20"/>
                <w:szCs w:val="20"/>
              </w:rPr>
              <w:t>№ п/п</w:t>
            </w:r>
          </w:p>
          <w:p w14:paraId="29952273" w14:textId="5AD92EF1" w:rsidR="00DB069B" w:rsidRPr="00975D01" w:rsidRDefault="00DB069B" w:rsidP="00DB069B">
            <w:pPr>
              <w:pStyle w:val="a"/>
              <w:numPr>
                <w:ilvl w:val="0"/>
                <w:numId w:val="0"/>
              </w:numPr>
              <w:spacing w:line="240" w:lineRule="auto"/>
              <w:jc w:val="left"/>
              <w:rPr>
                <w:rFonts w:eastAsia="Batang"/>
                <w:sz w:val="20"/>
                <w:szCs w:val="20"/>
              </w:rPr>
            </w:pPr>
          </w:p>
        </w:tc>
        <w:tc>
          <w:tcPr>
            <w:tcW w:w="1499" w:type="dxa"/>
            <w:vMerge w:val="restart"/>
            <w:vAlign w:val="center"/>
          </w:tcPr>
          <w:p w14:paraId="595754B7" w14:textId="4BFC515B" w:rsidR="00DB069B" w:rsidRPr="00975D01" w:rsidRDefault="00DB069B" w:rsidP="00DB069B">
            <w:pPr>
              <w:pStyle w:val="a"/>
              <w:numPr>
                <w:ilvl w:val="0"/>
                <w:numId w:val="0"/>
              </w:numPr>
              <w:spacing w:line="240" w:lineRule="auto"/>
              <w:jc w:val="center"/>
              <w:rPr>
                <w:rFonts w:eastAsia="Batang"/>
                <w:sz w:val="20"/>
                <w:szCs w:val="20"/>
              </w:rPr>
            </w:pPr>
            <w:r w:rsidRPr="00975D01">
              <w:rPr>
                <w:rFonts w:eastAsia="Batang"/>
                <w:sz w:val="20"/>
                <w:szCs w:val="20"/>
              </w:rPr>
              <w:t>Наименование параметра</w:t>
            </w:r>
          </w:p>
        </w:tc>
        <w:tc>
          <w:tcPr>
            <w:tcW w:w="567" w:type="dxa"/>
            <w:vMerge w:val="restart"/>
            <w:vAlign w:val="center"/>
          </w:tcPr>
          <w:p w14:paraId="0BC5E3CE" w14:textId="1510FDBB" w:rsidR="00DB069B" w:rsidRPr="00975D01" w:rsidRDefault="00DB069B" w:rsidP="00A2664D">
            <w:pPr>
              <w:pStyle w:val="a"/>
              <w:numPr>
                <w:ilvl w:val="0"/>
                <w:numId w:val="0"/>
              </w:numPr>
              <w:spacing w:line="240" w:lineRule="auto"/>
              <w:jc w:val="center"/>
              <w:rPr>
                <w:rFonts w:eastAsia="Batang"/>
                <w:sz w:val="20"/>
                <w:szCs w:val="20"/>
              </w:rPr>
            </w:pPr>
            <w:r>
              <w:rPr>
                <w:sz w:val="20"/>
                <w:szCs w:val="20"/>
              </w:rPr>
              <w:t>Всего</w:t>
            </w:r>
          </w:p>
        </w:tc>
        <w:tc>
          <w:tcPr>
            <w:tcW w:w="6758" w:type="dxa"/>
            <w:gridSpan w:val="11"/>
          </w:tcPr>
          <w:p w14:paraId="05D0FB39" w14:textId="792140F5" w:rsidR="00DB069B" w:rsidRPr="00975D01" w:rsidRDefault="00DB069B" w:rsidP="00B01233">
            <w:pPr>
              <w:pStyle w:val="a"/>
              <w:numPr>
                <w:ilvl w:val="0"/>
                <w:numId w:val="0"/>
              </w:numPr>
              <w:spacing w:line="240" w:lineRule="auto"/>
              <w:jc w:val="center"/>
              <w:rPr>
                <w:rFonts w:eastAsia="Batang"/>
                <w:sz w:val="20"/>
                <w:szCs w:val="20"/>
              </w:rPr>
            </w:pPr>
            <w:r w:rsidRPr="00975D01">
              <w:rPr>
                <w:rFonts w:eastAsia="Batang"/>
                <w:sz w:val="20"/>
                <w:szCs w:val="20"/>
              </w:rPr>
              <w:t>Возрастные группы населения</w:t>
            </w:r>
          </w:p>
        </w:tc>
      </w:tr>
      <w:tr w:rsidR="002022B7" w14:paraId="44A01B08" w14:textId="77777777" w:rsidTr="002022B7">
        <w:trPr>
          <w:trHeight w:val="377"/>
        </w:trPr>
        <w:tc>
          <w:tcPr>
            <w:tcW w:w="486" w:type="dxa"/>
            <w:vMerge/>
            <w:vAlign w:val="center"/>
          </w:tcPr>
          <w:p w14:paraId="1C65F1A9" w14:textId="77777777" w:rsidR="002022B7" w:rsidRPr="00975D01" w:rsidRDefault="002022B7" w:rsidP="00975D01">
            <w:pPr>
              <w:pStyle w:val="a"/>
              <w:spacing w:line="240" w:lineRule="auto"/>
              <w:ind w:left="0"/>
              <w:jc w:val="left"/>
              <w:rPr>
                <w:sz w:val="20"/>
                <w:szCs w:val="20"/>
              </w:rPr>
            </w:pPr>
          </w:p>
        </w:tc>
        <w:tc>
          <w:tcPr>
            <w:tcW w:w="1499" w:type="dxa"/>
            <w:vMerge/>
            <w:vAlign w:val="center"/>
          </w:tcPr>
          <w:p w14:paraId="0DF4AEFF" w14:textId="77777777" w:rsidR="002022B7" w:rsidRPr="00975D01" w:rsidRDefault="002022B7" w:rsidP="00975D01">
            <w:pPr>
              <w:pStyle w:val="a"/>
              <w:spacing w:line="240" w:lineRule="auto"/>
              <w:ind w:left="0"/>
              <w:jc w:val="left"/>
              <w:rPr>
                <w:sz w:val="20"/>
                <w:szCs w:val="20"/>
              </w:rPr>
            </w:pPr>
          </w:p>
        </w:tc>
        <w:tc>
          <w:tcPr>
            <w:tcW w:w="567" w:type="dxa"/>
            <w:vMerge/>
          </w:tcPr>
          <w:p w14:paraId="7EEA34DD" w14:textId="77777777" w:rsidR="002022B7" w:rsidRDefault="002022B7" w:rsidP="00B01233">
            <w:pPr>
              <w:pStyle w:val="a"/>
              <w:numPr>
                <w:ilvl w:val="0"/>
                <w:numId w:val="0"/>
              </w:numPr>
              <w:spacing w:line="240" w:lineRule="auto"/>
              <w:jc w:val="center"/>
              <w:rPr>
                <w:rFonts w:eastAsia="Batang"/>
                <w:sz w:val="20"/>
                <w:szCs w:val="20"/>
              </w:rPr>
            </w:pPr>
          </w:p>
        </w:tc>
        <w:tc>
          <w:tcPr>
            <w:tcW w:w="2268" w:type="dxa"/>
            <w:gridSpan w:val="4"/>
            <w:vAlign w:val="center"/>
          </w:tcPr>
          <w:p w14:paraId="2E30C06F" w14:textId="749EB1E0" w:rsidR="002022B7" w:rsidRDefault="002022B7" w:rsidP="008859C8">
            <w:pPr>
              <w:pStyle w:val="a"/>
              <w:numPr>
                <w:ilvl w:val="0"/>
                <w:numId w:val="0"/>
              </w:numPr>
              <w:spacing w:line="240" w:lineRule="auto"/>
              <w:jc w:val="center"/>
              <w:rPr>
                <w:rFonts w:eastAsia="Batang"/>
                <w:sz w:val="20"/>
                <w:szCs w:val="20"/>
              </w:rPr>
            </w:pPr>
            <w:r>
              <w:rPr>
                <w:rFonts w:eastAsia="Batang"/>
                <w:sz w:val="20"/>
                <w:szCs w:val="20"/>
              </w:rPr>
              <w:t>Младше трудоспособного возраста</w:t>
            </w:r>
          </w:p>
        </w:tc>
        <w:tc>
          <w:tcPr>
            <w:tcW w:w="3118" w:type="dxa"/>
            <w:gridSpan w:val="5"/>
            <w:vMerge w:val="restart"/>
            <w:vAlign w:val="center"/>
          </w:tcPr>
          <w:p w14:paraId="1F532C48" w14:textId="30B78C94" w:rsidR="002022B7" w:rsidRPr="00975D01" w:rsidRDefault="002022B7" w:rsidP="002022B7">
            <w:pPr>
              <w:pStyle w:val="a"/>
              <w:numPr>
                <w:ilvl w:val="0"/>
                <w:numId w:val="0"/>
              </w:numPr>
              <w:spacing w:line="240" w:lineRule="auto"/>
              <w:ind w:left="284"/>
              <w:jc w:val="center"/>
              <w:rPr>
                <w:rFonts w:eastAsia="Batang"/>
                <w:sz w:val="20"/>
                <w:szCs w:val="20"/>
              </w:rPr>
            </w:pPr>
            <w:r>
              <w:rPr>
                <w:rFonts w:eastAsia="Batang"/>
                <w:sz w:val="20"/>
                <w:szCs w:val="20"/>
              </w:rPr>
              <w:t>Т</w:t>
            </w:r>
            <w:r w:rsidRPr="00975D01">
              <w:rPr>
                <w:rFonts w:eastAsia="Batang"/>
                <w:sz w:val="20"/>
                <w:szCs w:val="20"/>
              </w:rPr>
              <w:t>рудоспособного возраста</w:t>
            </w:r>
            <w:r>
              <w:rPr>
                <w:rFonts w:eastAsia="Batang"/>
                <w:sz w:val="20"/>
                <w:szCs w:val="20"/>
              </w:rPr>
              <w:t>, до 55 (60) лет</w:t>
            </w:r>
          </w:p>
        </w:tc>
        <w:tc>
          <w:tcPr>
            <w:tcW w:w="1372" w:type="dxa"/>
            <w:gridSpan w:val="2"/>
            <w:vMerge w:val="restart"/>
            <w:vAlign w:val="center"/>
          </w:tcPr>
          <w:p w14:paraId="54D68459" w14:textId="1DA9CFF5" w:rsidR="002022B7" w:rsidRDefault="002022B7" w:rsidP="002022B7">
            <w:pPr>
              <w:pStyle w:val="a"/>
              <w:numPr>
                <w:ilvl w:val="0"/>
                <w:numId w:val="0"/>
              </w:numPr>
              <w:spacing w:line="240" w:lineRule="auto"/>
              <w:jc w:val="center"/>
              <w:rPr>
                <w:sz w:val="20"/>
                <w:szCs w:val="20"/>
              </w:rPr>
            </w:pPr>
            <w:r>
              <w:rPr>
                <w:sz w:val="20"/>
                <w:szCs w:val="20"/>
              </w:rPr>
              <w:t>Старше трудоспособного возраста</w:t>
            </w:r>
          </w:p>
        </w:tc>
      </w:tr>
      <w:tr w:rsidR="002022B7" w14:paraId="7962915F" w14:textId="16F94478" w:rsidTr="00A447BE">
        <w:trPr>
          <w:trHeight w:val="377"/>
        </w:trPr>
        <w:tc>
          <w:tcPr>
            <w:tcW w:w="486" w:type="dxa"/>
            <w:vMerge/>
            <w:vAlign w:val="center"/>
          </w:tcPr>
          <w:p w14:paraId="63317FFB" w14:textId="5171A082" w:rsidR="002022B7" w:rsidRPr="00975D01" w:rsidRDefault="002022B7" w:rsidP="00975D01">
            <w:pPr>
              <w:pStyle w:val="a"/>
              <w:spacing w:line="240" w:lineRule="auto"/>
              <w:ind w:left="0"/>
              <w:jc w:val="left"/>
              <w:rPr>
                <w:sz w:val="20"/>
                <w:szCs w:val="20"/>
              </w:rPr>
            </w:pPr>
          </w:p>
        </w:tc>
        <w:tc>
          <w:tcPr>
            <w:tcW w:w="1499" w:type="dxa"/>
            <w:vMerge/>
            <w:vAlign w:val="center"/>
          </w:tcPr>
          <w:p w14:paraId="7D079A2B" w14:textId="6DC23ADC" w:rsidR="002022B7" w:rsidRPr="00975D01" w:rsidRDefault="002022B7" w:rsidP="00975D01">
            <w:pPr>
              <w:pStyle w:val="a"/>
              <w:spacing w:line="240" w:lineRule="auto"/>
              <w:ind w:left="0"/>
              <w:jc w:val="left"/>
              <w:rPr>
                <w:sz w:val="20"/>
                <w:szCs w:val="20"/>
              </w:rPr>
            </w:pPr>
          </w:p>
        </w:tc>
        <w:tc>
          <w:tcPr>
            <w:tcW w:w="567" w:type="dxa"/>
            <w:vMerge/>
          </w:tcPr>
          <w:p w14:paraId="2413A4CF" w14:textId="63DA60E6" w:rsidR="002022B7" w:rsidRDefault="002022B7" w:rsidP="00B01233">
            <w:pPr>
              <w:pStyle w:val="a"/>
              <w:numPr>
                <w:ilvl w:val="0"/>
                <w:numId w:val="0"/>
              </w:numPr>
              <w:spacing w:line="240" w:lineRule="auto"/>
              <w:jc w:val="center"/>
              <w:rPr>
                <w:rFonts w:eastAsia="Batang"/>
                <w:sz w:val="20"/>
                <w:szCs w:val="20"/>
              </w:rPr>
            </w:pPr>
          </w:p>
        </w:tc>
        <w:tc>
          <w:tcPr>
            <w:tcW w:w="1134" w:type="dxa"/>
            <w:gridSpan w:val="2"/>
            <w:vAlign w:val="center"/>
          </w:tcPr>
          <w:p w14:paraId="0289BD5F" w14:textId="41C0FF6C" w:rsidR="002022B7" w:rsidRPr="00975D01" w:rsidRDefault="002022B7" w:rsidP="008859C8">
            <w:pPr>
              <w:pStyle w:val="a"/>
              <w:numPr>
                <w:ilvl w:val="0"/>
                <w:numId w:val="0"/>
              </w:numPr>
              <w:spacing w:line="240" w:lineRule="auto"/>
              <w:jc w:val="center"/>
              <w:rPr>
                <w:sz w:val="20"/>
                <w:szCs w:val="20"/>
              </w:rPr>
            </w:pPr>
            <w:r>
              <w:rPr>
                <w:rFonts w:eastAsia="Batang"/>
                <w:sz w:val="20"/>
                <w:szCs w:val="20"/>
              </w:rPr>
              <w:t>Дошкольники</w:t>
            </w:r>
          </w:p>
        </w:tc>
        <w:tc>
          <w:tcPr>
            <w:tcW w:w="1134" w:type="dxa"/>
            <w:gridSpan w:val="2"/>
            <w:vAlign w:val="center"/>
          </w:tcPr>
          <w:p w14:paraId="6B4DB323" w14:textId="1DD048B4" w:rsidR="002022B7" w:rsidRPr="00975D01" w:rsidRDefault="002022B7" w:rsidP="008859C8">
            <w:pPr>
              <w:pStyle w:val="a"/>
              <w:numPr>
                <w:ilvl w:val="0"/>
                <w:numId w:val="0"/>
              </w:numPr>
              <w:spacing w:line="240" w:lineRule="auto"/>
              <w:jc w:val="center"/>
              <w:rPr>
                <w:rFonts w:eastAsia="Batang"/>
                <w:sz w:val="20"/>
                <w:szCs w:val="20"/>
              </w:rPr>
            </w:pPr>
            <w:r>
              <w:rPr>
                <w:rFonts w:eastAsia="Batang"/>
                <w:sz w:val="20"/>
                <w:szCs w:val="20"/>
              </w:rPr>
              <w:t>Школьники</w:t>
            </w:r>
          </w:p>
        </w:tc>
        <w:tc>
          <w:tcPr>
            <w:tcW w:w="3118" w:type="dxa"/>
            <w:gridSpan w:val="5"/>
            <w:vMerge/>
            <w:vAlign w:val="center"/>
          </w:tcPr>
          <w:p w14:paraId="08E1272B" w14:textId="444F7A23" w:rsidR="002022B7" w:rsidRDefault="002022B7" w:rsidP="008859C8">
            <w:pPr>
              <w:pStyle w:val="a"/>
              <w:numPr>
                <w:ilvl w:val="0"/>
                <w:numId w:val="0"/>
              </w:numPr>
              <w:spacing w:line="240" w:lineRule="auto"/>
              <w:jc w:val="center"/>
              <w:rPr>
                <w:sz w:val="20"/>
                <w:szCs w:val="20"/>
              </w:rPr>
            </w:pPr>
          </w:p>
        </w:tc>
        <w:tc>
          <w:tcPr>
            <w:tcW w:w="1372" w:type="dxa"/>
            <w:gridSpan w:val="2"/>
            <w:vMerge/>
            <w:vAlign w:val="center"/>
          </w:tcPr>
          <w:p w14:paraId="23832657" w14:textId="4858EB71" w:rsidR="002022B7" w:rsidRPr="0002500F" w:rsidRDefault="002022B7" w:rsidP="008859C8">
            <w:pPr>
              <w:pStyle w:val="a"/>
              <w:numPr>
                <w:ilvl w:val="0"/>
                <w:numId w:val="0"/>
              </w:numPr>
              <w:spacing w:line="240" w:lineRule="auto"/>
              <w:jc w:val="center"/>
              <w:rPr>
                <w:sz w:val="20"/>
                <w:szCs w:val="20"/>
              </w:rPr>
            </w:pPr>
          </w:p>
        </w:tc>
      </w:tr>
      <w:tr w:rsidR="002022B7" w14:paraId="5FD6F5D0" w14:textId="77777777" w:rsidTr="002022B7">
        <w:trPr>
          <w:cantSplit/>
          <w:trHeight w:val="1923"/>
        </w:trPr>
        <w:tc>
          <w:tcPr>
            <w:tcW w:w="486" w:type="dxa"/>
            <w:vMerge/>
            <w:vAlign w:val="center"/>
          </w:tcPr>
          <w:p w14:paraId="6D6D5D76" w14:textId="1C26E805" w:rsidR="002022B7" w:rsidRPr="00975D01" w:rsidRDefault="002022B7" w:rsidP="002022B7">
            <w:pPr>
              <w:pStyle w:val="a"/>
              <w:numPr>
                <w:ilvl w:val="0"/>
                <w:numId w:val="0"/>
              </w:numPr>
              <w:spacing w:line="240" w:lineRule="auto"/>
              <w:jc w:val="left"/>
              <w:rPr>
                <w:sz w:val="20"/>
                <w:szCs w:val="20"/>
              </w:rPr>
            </w:pPr>
          </w:p>
        </w:tc>
        <w:tc>
          <w:tcPr>
            <w:tcW w:w="1499" w:type="dxa"/>
            <w:vMerge/>
            <w:vAlign w:val="center"/>
          </w:tcPr>
          <w:p w14:paraId="17A773F4" w14:textId="36C9D1DB" w:rsidR="002022B7" w:rsidRPr="00975D01" w:rsidRDefault="002022B7" w:rsidP="002022B7">
            <w:pPr>
              <w:pStyle w:val="a"/>
              <w:numPr>
                <w:ilvl w:val="0"/>
                <w:numId w:val="0"/>
              </w:numPr>
              <w:spacing w:line="240" w:lineRule="auto"/>
              <w:jc w:val="left"/>
              <w:rPr>
                <w:sz w:val="20"/>
                <w:szCs w:val="20"/>
              </w:rPr>
            </w:pPr>
          </w:p>
        </w:tc>
        <w:tc>
          <w:tcPr>
            <w:tcW w:w="567" w:type="dxa"/>
            <w:vMerge/>
            <w:textDirection w:val="btLr"/>
          </w:tcPr>
          <w:p w14:paraId="27CF8F66" w14:textId="77777777" w:rsidR="002022B7" w:rsidRDefault="002022B7" w:rsidP="002022B7">
            <w:pPr>
              <w:pStyle w:val="a"/>
              <w:numPr>
                <w:ilvl w:val="0"/>
                <w:numId w:val="0"/>
              </w:numPr>
              <w:spacing w:line="240" w:lineRule="auto"/>
              <w:ind w:left="113" w:right="113"/>
              <w:jc w:val="center"/>
              <w:rPr>
                <w:rFonts w:eastAsia="Batang"/>
                <w:sz w:val="20"/>
                <w:szCs w:val="20"/>
              </w:rPr>
            </w:pPr>
          </w:p>
        </w:tc>
        <w:tc>
          <w:tcPr>
            <w:tcW w:w="567" w:type="dxa"/>
            <w:textDirection w:val="btLr"/>
            <w:vAlign w:val="center"/>
          </w:tcPr>
          <w:p w14:paraId="16012B81" w14:textId="20A6531F" w:rsidR="002022B7" w:rsidRPr="00975D01" w:rsidRDefault="002022B7" w:rsidP="002022B7">
            <w:pPr>
              <w:pStyle w:val="a"/>
              <w:numPr>
                <w:ilvl w:val="0"/>
                <w:numId w:val="0"/>
              </w:numPr>
              <w:spacing w:line="240" w:lineRule="auto"/>
              <w:ind w:left="113" w:right="113"/>
              <w:jc w:val="center"/>
              <w:rPr>
                <w:rFonts w:eastAsia="Batang"/>
                <w:sz w:val="20"/>
                <w:szCs w:val="20"/>
              </w:rPr>
            </w:pPr>
            <w:r>
              <w:rPr>
                <w:rFonts w:eastAsia="Batang"/>
                <w:sz w:val="20"/>
                <w:szCs w:val="20"/>
              </w:rPr>
              <w:t>0-3</w:t>
            </w:r>
          </w:p>
        </w:tc>
        <w:tc>
          <w:tcPr>
            <w:tcW w:w="567" w:type="dxa"/>
            <w:textDirection w:val="btLr"/>
            <w:vAlign w:val="center"/>
          </w:tcPr>
          <w:p w14:paraId="4A445D05" w14:textId="43CB8157" w:rsidR="002022B7" w:rsidRPr="00975D01" w:rsidRDefault="002022B7" w:rsidP="002022B7">
            <w:pPr>
              <w:pStyle w:val="a"/>
              <w:numPr>
                <w:ilvl w:val="0"/>
                <w:numId w:val="0"/>
              </w:numPr>
              <w:spacing w:line="240" w:lineRule="auto"/>
              <w:ind w:left="113" w:right="113"/>
              <w:jc w:val="center"/>
              <w:rPr>
                <w:rFonts w:eastAsia="Batang"/>
                <w:sz w:val="20"/>
                <w:szCs w:val="20"/>
              </w:rPr>
            </w:pPr>
            <w:r>
              <w:rPr>
                <w:rFonts w:eastAsia="Batang"/>
                <w:sz w:val="20"/>
                <w:szCs w:val="20"/>
              </w:rPr>
              <w:t>4-6</w:t>
            </w:r>
          </w:p>
        </w:tc>
        <w:tc>
          <w:tcPr>
            <w:tcW w:w="567" w:type="dxa"/>
            <w:textDirection w:val="btLr"/>
          </w:tcPr>
          <w:p w14:paraId="20F70755" w14:textId="40180DAC" w:rsidR="002022B7" w:rsidRPr="00975D01" w:rsidRDefault="002022B7" w:rsidP="002022B7">
            <w:pPr>
              <w:pStyle w:val="a"/>
              <w:numPr>
                <w:ilvl w:val="0"/>
                <w:numId w:val="0"/>
              </w:numPr>
              <w:spacing w:line="240" w:lineRule="auto"/>
              <w:ind w:left="113" w:right="113"/>
              <w:jc w:val="center"/>
              <w:rPr>
                <w:rFonts w:eastAsia="Batang"/>
                <w:sz w:val="20"/>
                <w:szCs w:val="20"/>
              </w:rPr>
            </w:pPr>
            <w:r>
              <w:rPr>
                <w:rFonts w:eastAsia="Batang"/>
                <w:sz w:val="20"/>
                <w:szCs w:val="20"/>
              </w:rPr>
              <w:t>7-16</w:t>
            </w:r>
          </w:p>
        </w:tc>
        <w:tc>
          <w:tcPr>
            <w:tcW w:w="567" w:type="dxa"/>
            <w:textDirection w:val="btLr"/>
          </w:tcPr>
          <w:p w14:paraId="5035B9CE" w14:textId="2858D99A" w:rsidR="002022B7" w:rsidRPr="00984508" w:rsidRDefault="002022B7" w:rsidP="002022B7">
            <w:pPr>
              <w:pStyle w:val="a"/>
              <w:numPr>
                <w:ilvl w:val="0"/>
                <w:numId w:val="0"/>
              </w:numPr>
              <w:spacing w:line="240" w:lineRule="auto"/>
              <w:ind w:left="113" w:right="113"/>
              <w:jc w:val="center"/>
              <w:rPr>
                <w:rFonts w:eastAsia="Batang"/>
                <w:sz w:val="20"/>
                <w:szCs w:val="20"/>
              </w:rPr>
            </w:pPr>
            <w:r w:rsidRPr="00984508">
              <w:rPr>
                <w:rFonts w:eastAsia="Batang"/>
                <w:sz w:val="20"/>
                <w:szCs w:val="20"/>
              </w:rPr>
              <w:t>17-18</w:t>
            </w:r>
          </w:p>
        </w:tc>
        <w:tc>
          <w:tcPr>
            <w:tcW w:w="567" w:type="dxa"/>
            <w:textDirection w:val="btLr"/>
            <w:vAlign w:val="center"/>
          </w:tcPr>
          <w:p w14:paraId="0FBF1F28" w14:textId="68D70923" w:rsidR="002022B7" w:rsidRPr="00C01ACA" w:rsidRDefault="002022B7" w:rsidP="002022B7">
            <w:pPr>
              <w:pStyle w:val="a"/>
              <w:numPr>
                <w:ilvl w:val="0"/>
                <w:numId w:val="0"/>
              </w:numPr>
              <w:spacing w:line="240" w:lineRule="auto"/>
              <w:ind w:left="113" w:right="113"/>
              <w:jc w:val="center"/>
              <w:rPr>
                <w:rFonts w:eastAsia="Batang"/>
                <w:sz w:val="18"/>
                <w:szCs w:val="18"/>
              </w:rPr>
            </w:pPr>
            <w:r w:rsidRPr="00C01ACA">
              <w:rPr>
                <w:rFonts w:eastAsia="Calibri"/>
                <w:sz w:val="18"/>
                <w:szCs w:val="18"/>
              </w:rPr>
              <w:t>Работающие</w:t>
            </w:r>
          </w:p>
        </w:tc>
        <w:tc>
          <w:tcPr>
            <w:tcW w:w="709" w:type="dxa"/>
            <w:textDirection w:val="btLr"/>
            <w:vAlign w:val="center"/>
          </w:tcPr>
          <w:p w14:paraId="321AF169" w14:textId="24E3DE67" w:rsidR="002022B7" w:rsidRPr="00C01ACA" w:rsidRDefault="002022B7" w:rsidP="002022B7">
            <w:pPr>
              <w:pStyle w:val="a"/>
              <w:numPr>
                <w:ilvl w:val="0"/>
                <w:numId w:val="0"/>
              </w:numPr>
              <w:spacing w:line="240" w:lineRule="auto"/>
              <w:ind w:left="113" w:right="113"/>
              <w:jc w:val="center"/>
              <w:rPr>
                <w:rFonts w:eastAsia="Batang"/>
                <w:sz w:val="18"/>
                <w:szCs w:val="18"/>
              </w:rPr>
            </w:pPr>
            <w:r w:rsidRPr="00C01ACA">
              <w:rPr>
                <w:rFonts w:eastAsia="Calibri"/>
                <w:sz w:val="18"/>
                <w:szCs w:val="18"/>
              </w:rPr>
              <w:t>Занятые в домашнем хозяйстве</w:t>
            </w:r>
          </w:p>
        </w:tc>
        <w:tc>
          <w:tcPr>
            <w:tcW w:w="850" w:type="dxa"/>
            <w:textDirection w:val="btLr"/>
            <w:vAlign w:val="center"/>
          </w:tcPr>
          <w:p w14:paraId="3BB168CD" w14:textId="76E957D9" w:rsidR="002022B7" w:rsidRPr="00C01ACA" w:rsidRDefault="002022B7" w:rsidP="002022B7">
            <w:pPr>
              <w:pStyle w:val="a"/>
              <w:numPr>
                <w:ilvl w:val="0"/>
                <w:numId w:val="0"/>
              </w:numPr>
              <w:spacing w:line="240" w:lineRule="auto"/>
              <w:ind w:left="113" w:right="113"/>
              <w:jc w:val="center"/>
              <w:rPr>
                <w:rFonts w:eastAsia="Batang"/>
                <w:sz w:val="18"/>
                <w:szCs w:val="18"/>
              </w:rPr>
            </w:pPr>
            <w:r w:rsidRPr="00C01ACA">
              <w:rPr>
                <w:rFonts w:eastAsia="Calibri"/>
                <w:sz w:val="18"/>
                <w:szCs w:val="18"/>
              </w:rPr>
              <w:t>Обучающиеся с отрывом от производства</w:t>
            </w:r>
          </w:p>
        </w:tc>
        <w:tc>
          <w:tcPr>
            <w:tcW w:w="425" w:type="dxa"/>
            <w:textDirection w:val="btLr"/>
            <w:vAlign w:val="center"/>
          </w:tcPr>
          <w:p w14:paraId="1BFB4EFF" w14:textId="3ADCDA9E" w:rsidR="002022B7" w:rsidRPr="00C01ACA" w:rsidRDefault="002022B7" w:rsidP="002022B7">
            <w:pPr>
              <w:pStyle w:val="a"/>
              <w:numPr>
                <w:ilvl w:val="0"/>
                <w:numId w:val="0"/>
              </w:numPr>
              <w:spacing w:line="240" w:lineRule="auto"/>
              <w:ind w:left="113" w:right="113"/>
              <w:jc w:val="center"/>
              <w:rPr>
                <w:sz w:val="18"/>
                <w:szCs w:val="18"/>
              </w:rPr>
            </w:pPr>
            <w:r w:rsidRPr="00C01ACA">
              <w:rPr>
                <w:sz w:val="18"/>
                <w:szCs w:val="18"/>
              </w:rPr>
              <w:t>Безработные</w:t>
            </w:r>
          </w:p>
        </w:tc>
        <w:tc>
          <w:tcPr>
            <w:tcW w:w="567" w:type="dxa"/>
            <w:textDirection w:val="btLr"/>
            <w:vAlign w:val="center"/>
          </w:tcPr>
          <w:p w14:paraId="12B9D068" w14:textId="2FE9AE83" w:rsidR="002022B7" w:rsidRPr="00C01ACA" w:rsidRDefault="002022B7" w:rsidP="002022B7">
            <w:pPr>
              <w:pStyle w:val="a"/>
              <w:numPr>
                <w:ilvl w:val="0"/>
                <w:numId w:val="0"/>
              </w:numPr>
              <w:spacing w:line="240" w:lineRule="auto"/>
              <w:ind w:left="113" w:right="113"/>
              <w:jc w:val="center"/>
              <w:rPr>
                <w:sz w:val="18"/>
                <w:szCs w:val="18"/>
              </w:rPr>
            </w:pPr>
            <w:r w:rsidRPr="00C01ACA">
              <w:rPr>
                <w:rFonts w:eastAsia="Calibri"/>
                <w:sz w:val="18"/>
                <w:szCs w:val="18"/>
              </w:rPr>
              <w:t>Инвалиды</w:t>
            </w:r>
          </w:p>
        </w:tc>
        <w:tc>
          <w:tcPr>
            <w:tcW w:w="709" w:type="dxa"/>
            <w:textDirection w:val="btLr"/>
            <w:vAlign w:val="center"/>
          </w:tcPr>
          <w:p w14:paraId="51EA710D" w14:textId="2E92A075" w:rsidR="002022B7" w:rsidRPr="00C01ACA" w:rsidRDefault="002022B7" w:rsidP="002022B7">
            <w:pPr>
              <w:pStyle w:val="a"/>
              <w:numPr>
                <w:ilvl w:val="0"/>
                <w:numId w:val="0"/>
              </w:numPr>
              <w:spacing w:line="240" w:lineRule="auto"/>
              <w:ind w:left="113" w:right="113"/>
              <w:jc w:val="center"/>
              <w:rPr>
                <w:sz w:val="18"/>
                <w:szCs w:val="18"/>
              </w:rPr>
            </w:pPr>
            <w:r w:rsidRPr="00C01ACA">
              <w:rPr>
                <w:sz w:val="18"/>
                <w:szCs w:val="18"/>
              </w:rPr>
              <w:t>На отдыхе</w:t>
            </w:r>
          </w:p>
        </w:tc>
        <w:tc>
          <w:tcPr>
            <w:tcW w:w="663" w:type="dxa"/>
            <w:textDirection w:val="btLr"/>
            <w:vAlign w:val="center"/>
          </w:tcPr>
          <w:p w14:paraId="200E4E1A" w14:textId="67BD0C02" w:rsidR="002022B7" w:rsidRPr="00C01ACA" w:rsidRDefault="002022B7" w:rsidP="002022B7">
            <w:pPr>
              <w:pStyle w:val="a"/>
              <w:numPr>
                <w:ilvl w:val="0"/>
                <w:numId w:val="0"/>
              </w:numPr>
              <w:spacing w:line="240" w:lineRule="auto"/>
              <w:ind w:left="113" w:right="113"/>
              <w:jc w:val="center"/>
              <w:rPr>
                <w:sz w:val="18"/>
                <w:szCs w:val="18"/>
              </w:rPr>
            </w:pPr>
            <w:r w:rsidRPr="00C01ACA">
              <w:rPr>
                <w:sz w:val="18"/>
                <w:szCs w:val="18"/>
              </w:rPr>
              <w:t>Работающие</w:t>
            </w:r>
          </w:p>
        </w:tc>
      </w:tr>
      <w:tr w:rsidR="002022B7" w14:paraId="5162547B" w14:textId="4F58E3E0" w:rsidTr="002022B7">
        <w:trPr>
          <w:trHeight w:val="232"/>
        </w:trPr>
        <w:tc>
          <w:tcPr>
            <w:tcW w:w="486" w:type="dxa"/>
            <w:vAlign w:val="center"/>
          </w:tcPr>
          <w:p w14:paraId="556FEB70" w14:textId="6AF35140" w:rsidR="002022B7" w:rsidRPr="00975D01" w:rsidRDefault="002022B7" w:rsidP="002022B7">
            <w:pPr>
              <w:pStyle w:val="a"/>
              <w:numPr>
                <w:ilvl w:val="0"/>
                <w:numId w:val="0"/>
              </w:numPr>
              <w:spacing w:line="240" w:lineRule="auto"/>
              <w:jc w:val="center"/>
              <w:rPr>
                <w:sz w:val="20"/>
                <w:szCs w:val="20"/>
              </w:rPr>
            </w:pPr>
            <w:r w:rsidRPr="00975D01">
              <w:rPr>
                <w:sz w:val="20"/>
                <w:szCs w:val="20"/>
              </w:rPr>
              <w:t>1</w:t>
            </w:r>
          </w:p>
        </w:tc>
        <w:tc>
          <w:tcPr>
            <w:tcW w:w="1499" w:type="dxa"/>
            <w:vAlign w:val="center"/>
          </w:tcPr>
          <w:p w14:paraId="41A80054" w14:textId="2E2A8AB7" w:rsidR="002022B7" w:rsidRPr="00975D01" w:rsidRDefault="002022B7" w:rsidP="002022B7">
            <w:pPr>
              <w:pStyle w:val="a"/>
              <w:numPr>
                <w:ilvl w:val="0"/>
                <w:numId w:val="0"/>
              </w:numPr>
              <w:spacing w:line="240" w:lineRule="auto"/>
              <w:jc w:val="left"/>
              <w:rPr>
                <w:sz w:val="20"/>
                <w:szCs w:val="20"/>
              </w:rPr>
            </w:pPr>
            <w:r w:rsidRPr="00975D01">
              <w:rPr>
                <w:sz w:val="20"/>
                <w:szCs w:val="20"/>
              </w:rPr>
              <w:t>Удельный вес возрастных групп</w:t>
            </w:r>
            <w:r>
              <w:rPr>
                <w:sz w:val="20"/>
                <w:szCs w:val="20"/>
              </w:rPr>
              <w:t xml:space="preserve"> на 2020 г. (чел.)</w:t>
            </w:r>
          </w:p>
        </w:tc>
        <w:tc>
          <w:tcPr>
            <w:tcW w:w="567" w:type="dxa"/>
            <w:vAlign w:val="center"/>
          </w:tcPr>
          <w:p w14:paraId="4F8DD46B" w14:textId="140B7D2E" w:rsidR="002022B7" w:rsidRDefault="002022B7" w:rsidP="002022B7">
            <w:pPr>
              <w:pStyle w:val="a"/>
              <w:numPr>
                <w:ilvl w:val="0"/>
                <w:numId w:val="0"/>
              </w:numPr>
              <w:spacing w:line="240" w:lineRule="auto"/>
              <w:jc w:val="center"/>
              <w:rPr>
                <w:sz w:val="20"/>
                <w:szCs w:val="20"/>
              </w:rPr>
            </w:pPr>
            <w:r>
              <w:rPr>
                <w:sz w:val="20"/>
                <w:szCs w:val="20"/>
              </w:rPr>
              <w:t>535</w:t>
            </w:r>
          </w:p>
        </w:tc>
        <w:tc>
          <w:tcPr>
            <w:tcW w:w="567" w:type="dxa"/>
            <w:vAlign w:val="center"/>
          </w:tcPr>
          <w:p w14:paraId="321C4791" w14:textId="60BD0C4D" w:rsidR="002022B7" w:rsidRPr="00975D01" w:rsidRDefault="002022B7" w:rsidP="002022B7">
            <w:pPr>
              <w:pStyle w:val="a"/>
              <w:numPr>
                <w:ilvl w:val="0"/>
                <w:numId w:val="0"/>
              </w:numPr>
              <w:spacing w:line="240" w:lineRule="auto"/>
              <w:jc w:val="center"/>
              <w:rPr>
                <w:sz w:val="20"/>
                <w:szCs w:val="20"/>
              </w:rPr>
            </w:pPr>
            <w:r>
              <w:rPr>
                <w:sz w:val="20"/>
                <w:szCs w:val="20"/>
              </w:rPr>
              <w:t>10</w:t>
            </w:r>
          </w:p>
        </w:tc>
        <w:tc>
          <w:tcPr>
            <w:tcW w:w="567" w:type="dxa"/>
            <w:vAlign w:val="center"/>
          </w:tcPr>
          <w:p w14:paraId="4E30CC9E" w14:textId="1822349B" w:rsidR="002022B7" w:rsidRPr="00975D01" w:rsidRDefault="002022B7" w:rsidP="002022B7">
            <w:pPr>
              <w:pStyle w:val="a"/>
              <w:numPr>
                <w:ilvl w:val="0"/>
                <w:numId w:val="0"/>
              </w:numPr>
              <w:spacing w:line="240" w:lineRule="auto"/>
              <w:jc w:val="center"/>
              <w:rPr>
                <w:sz w:val="20"/>
                <w:szCs w:val="20"/>
              </w:rPr>
            </w:pPr>
            <w:r>
              <w:rPr>
                <w:sz w:val="20"/>
                <w:szCs w:val="20"/>
              </w:rPr>
              <w:t>13</w:t>
            </w:r>
          </w:p>
        </w:tc>
        <w:tc>
          <w:tcPr>
            <w:tcW w:w="567" w:type="dxa"/>
            <w:vAlign w:val="center"/>
          </w:tcPr>
          <w:p w14:paraId="35488188" w14:textId="7601F15B" w:rsidR="002022B7" w:rsidRDefault="002022B7" w:rsidP="002022B7">
            <w:pPr>
              <w:pStyle w:val="a"/>
              <w:numPr>
                <w:ilvl w:val="0"/>
                <w:numId w:val="0"/>
              </w:numPr>
              <w:spacing w:line="240" w:lineRule="auto"/>
              <w:jc w:val="center"/>
              <w:rPr>
                <w:rFonts w:eastAsia="Batang"/>
                <w:sz w:val="20"/>
                <w:szCs w:val="20"/>
              </w:rPr>
            </w:pPr>
            <w:r>
              <w:rPr>
                <w:rFonts w:eastAsia="Batang"/>
                <w:sz w:val="20"/>
                <w:szCs w:val="20"/>
              </w:rPr>
              <w:t>49</w:t>
            </w:r>
          </w:p>
        </w:tc>
        <w:tc>
          <w:tcPr>
            <w:tcW w:w="567" w:type="dxa"/>
            <w:vAlign w:val="center"/>
          </w:tcPr>
          <w:p w14:paraId="2246F595" w14:textId="43953475" w:rsidR="002022B7" w:rsidRDefault="002022B7" w:rsidP="002022B7">
            <w:pPr>
              <w:pStyle w:val="a"/>
              <w:numPr>
                <w:ilvl w:val="0"/>
                <w:numId w:val="0"/>
              </w:numPr>
              <w:spacing w:line="240" w:lineRule="auto"/>
              <w:jc w:val="center"/>
              <w:rPr>
                <w:rFonts w:eastAsia="Batang"/>
                <w:sz w:val="20"/>
                <w:szCs w:val="20"/>
              </w:rPr>
            </w:pPr>
            <w:r>
              <w:rPr>
                <w:rFonts w:eastAsia="Batang"/>
                <w:sz w:val="20"/>
                <w:szCs w:val="20"/>
              </w:rPr>
              <w:t>7</w:t>
            </w:r>
          </w:p>
        </w:tc>
        <w:tc>
          <w:tcPr>
            <w:tcW w:w="567" w:type="dxa"/>
            <w:vAlign w:val="center"/>
          </w:tcPr>
          <w:p w14:paraId="07D73802" w14:textId="5CE41863" w:rsidR="002022B7" w:rsidRPr="00975D01" w:rsidRDefault="002022B7" w:rsidP="002022B7">
            <w:pPr>
              <w:pStyle w:val="a"/>
              <w:numPr>
                <w:ilvl w:val="0"/>
                <w:numId w:val="0"/>
              </w:numPr>
              <w:spacing w:line="240" w:lineRule="auto"/>
              <w:jc w:val="center"/>
              <w:rPr>
                <w:sz w:val="20"/>
                <w:szCs w:val="20"/>
              </w:rPr>
            </w:pPr>
            <w:r>
              <w:rPr>
                <w:sz w:val="20"/>
                <w:szCs w:val="20"/>
              </w:rPr>
              <w:t>305</w:t>
            </w:r>
          </w:p>
        </w:tc>
        <w:tc>
          <w:tcPr>
            <w:tcW w:w="709" w:type="dxa"/>
            <w:vAlign w:val="center"/>
          </w:tcPr>
          <w:p w14:paraId="668C5F2B" w14:textId="667BD796" w:rsidR="002022B7" w:rsidRPr="00975D01" w:rsidRDefault="002022B7" w:rsidP="002022B7">
            <w:pPr>
              <w:pStyle w:val="a"/>
              <w:numPr>
                <w:ilvl w:val="0"/>
                <w:numId w:val="0"/>
              </w:numPr>
              <w:spacing w:line="240" w:lineRule="auto"/>
              <w:jc w:val="center"/>
              <w:rPr>
                <w:sz w:val="20"/>
                <w:szCs w:val="20"/>
              </w:rPr>
            </w:pPr>
            <w:r>
              <w:rPr>
                <w:sz w:val="20"/>
                <w:szCs w:val="20"/>
              </w:rPr>
              <w:t>0</w:t>
            </w:r>
          </w:p>
        </w:tc>
        <w:tc>
          <w:tcPr>
            <w:tcW w:w="850" w:type="dxa"/>
            <w:vAlign w:val="center"/>
          </w:tcPr>
          <w:p w14:paraId="4126B7FE" w14:textId="7CA79EB4" w:rsidR="002022B7" w:rsidRPr="00975D01" w:rsidRDefault="002022B7" w:rsidP="002022B7">
            <w:pPr>
              <w:pStyle w:val="a"/>
              <w:numPr>
                <w:ilvl w:val="0"/>
                <w:numId w:val="0"/>
              </w:numPr>
              <w:spacing w:line="240" w:lineRule="auto"/>
              <w:jc w:val="center"/>
              <w:rPr>
                <w:sz w:val="20"/>
                <w:szCs w:val="20"/>
              </w:rPr>
            </w:pPr>
            <w:r>
              <w:rPr>
                <w:sz w:val="20"/>
                <w:szCs w:val="20"/>
              </w:rPr>
              <w:t>0</w:t>
            </w:r>
          </w:p>
        </w:tc>
        <w:tc>
          <w:tcPr>
            <w:tcW w:w="425" w:type="dxa"/>
            <w:vAlign w:val="center"/>
          </w:tcPr>
          <w:p w14:paraId="3D88D1D6" w14:textId="45BBC587" w:rsidR="002022B7" w:rsidRDefault="002022B7" w:rsidP="002022B7">
            <w:pPr>
              <w:pStyle w:val="a"/>
              <w:numPr>
                <w:ilvl w:val="0"/>
                <w:numId w:val="0"/>
              </w:numPr>
              <w:spacing w:line="240" w:lineRule="auto"/>
              <w:jc w:val="center"/>
              <w:rPr>
                <w:sz w:val="20"/>
                <w:szCs w:val="20"/>
              </w:rPr>
            </w:pPr>
            <w:r>
              <w:rPr>
                <w:sz w:val="20"/>
                <w:szCs w:val="20"/>
              </w:rPr>
              <w:t>0</w:t>
            </w:r>
          </w:p>
        </w:tc>
        <w:tc>
          <w:tcPr>
            <w:tcW w:w="567" w:type="dxa"/>
            <w:vAlign w:val="center"/>
          </w:tcPr>
          <w:p w14:paraId="39936B8E" w14:textId="39EB6ADF" w:rsidR="002022B7" w:rsidRDefault="002022B7" w:rsidP="002022B7">
            <w:pPr>
              <w:pStyle w:val="a"/>
              <w:numPr>
                <w:ilvl w:val="0"/>
                <w:numId w:val="0"/>
              </w:numPr>
              <w:spacing w:line="240" w:lineRule="auto"/>
              <w:jc w:val="center"/>
              <w:rPr>
                <w:sz w:val="20"/>
                <w:szCs w:val="20"/>
              </w:rPr>
            </w:pPr>
            <w:r>
              <w:rPr>
                <w:sz w:val="20"/>
                <w:szCs w:val="20"/>
              </w:rPr>
              <w:t>22</w:t>
            </w:r>
          </w:p>
        </w:tc>
        <w:tc>
          <w:tcPr>
            <w:tcW w:w="709" w:type="dxa"/>
            <w:vAlign w:val="center"/>
          </w:tcPr>
          <w:p w14:paraId="35EEF01E" w14:textId="534A60CF" w:rsidR="002022B7" w:rsidRPr="00975D01" w:rsidRDefault="002022B7" w:rsidP="002022B7">
            <w:pPr>
              <w:pStyle w:val="a"/>
              <w:numPr>
                <w:ilvl w:val="0"/>
                <w:numId w:val="0"/>
              </w:numPr>
              <w:spacing w:line="240" w:lineRule="auto"/>
              <w:jc w:val="center"/>
              <w:rPr>
                <w:sz w:val="20"/>
                <w:szCs w:val="20"/>
              </w:rPr>
            </w:pPr>
            <w:r>
              <w:rPr>
                <w:sz w:val="20"/>
                <w:szCs w:val="20"/>
              </w:rPr>
              <w:t>81</w:t>
            </w:r>
          </w:p>
        </w:tc>
        <w:tc>
          <w:tcPr>
            <w:tcW w:w="663" w:type="dxa"/>
            <w:vAlign w:val="center"/>
          </w:tcPr>
          <w:p w14:paraId="056D6903" w14:textId="6A1D32AF" w:rsidR="002022B7" w:rsidRPr="00975D01" w:rsidRDefault="002022B7" w:rsidP="002022B7">
            <w:pPr>
              <w:pStyle w:val="a"/>
              <w:numPr>
                <w:ilvl w:val="0"/>
                <w:numId w:val="0"/>
              </w:numPr>
              <w:spacing w:line="240" w:lineRule="auto"/>
              <w:jc w:val="center"/>
              <w:rPr>
                <w:sz w:val="20"/>
                <w:szCs w:val="20"/>
              </w:rPr>
            </w:pPr>
            <w:r>
              <w:rPr>
                <w:sz w:val="20"/>
                <w:szCs w:val="20"/>
              </w:rPr>
              <w:t>70</w:t>
            </w:r>
          </w:p>
        </w:tc>
      </w:tr>
      <w:tr w:rsidR="002022B7" w14:paraId="1E551B45" w14:textId="29491D3D" w:rsidTr="002022B7">
        <w:trPr>
          <w:trHeight w:val="433"/>
        </w:trPr>
        <w:tc>
          <w:tcPr>
            <w:tcW w:w="486" w:type="dxa"/>
            <w:vMerge w:val="restart"/>
            <w:vAlign w:val="center"/>
          </w:tcPr>
          <w:p w14:paraId="7176C3B9" w14:textId="10BC42FD" w:rsidR="002022B7" w:rsidRPr="00975D01" w:rsidRDefault="002022B7" w:rsidP="002022B7">
            <w:pPr>
              <w:pStyle w:val="a"/>
              <w:numPr>
                <w:ilvl w:val="0"/>
                <w:numId w:val="0"/>
              </w:numPr>
              <w:spacing w:line="240" w:lineRule="auto"/>
              <w:jc w:val="center"/>
              <w:rPr>
                <w:sz w:val="20"/>
                <w:szCs w:val="20"/>
              </w:rPr>
            </w:pPr>
            <w:r w:rsidRPr="00975D01">
              <w:rPr>
                <w:sz w:val="20"/>
                <w:szCs w:val="20"/>
              </w:rPr>
              <w:t>2</w:t>
            </w:r>
          </w:p>
        </w:tc>
        <w:tc>
          <w:tcPr>
            <w:tcW w:w="1499" w:type="dxa"/>
            <w:vMerge w:val="restart"/>
            <w:vAlign w:val="center"/>
          </w:tcPr>
          <w:p w14:paraId="743F8EFC" w14:textId="3B898735" w:rsidR="002022B7" w:rsidRPr="00975D01" w:rsidRDefault="002022B7" w:rsidP="002022B7">
            <w:pPr>
              <w:pStyle w:val="a"/>
              <w:numPr>
                <w:ilvl w:val="0"/>
                <w:numId w:val="0"/>
              </w:numPr>
              <w:spacing w:line="240" w:lineRule="auto"/>
              <w:jc w:val="left"/>
              <w:rPr>
                <w:sz w:val="20"/>
                <w:szCs w:val="20"/>
              </w:rPr>
            </w:pPr>
            <w:r w:rsidRPr="00975D01">
              <w:rPr>
                <w:sz w:val="20"/>
                <w:szCs w:val="20"/>
              </w:rPr>
              <w:t>% от общей численности населения по МО</w:t>
            </w:r>
          </w:p>
        </w:tc>
        <w:tc>
          <w:tcPr>
            <w:tcW w:w="567" w:type="dxa"/>
            <w:vMerge w:val="restart"/>
            <w:vAlign w:val="center"/>
          </w:tcPr>
          <w:p w14:paraId="1490771F" w14:textId="3C8198DF" w:rsidR="002022B7" w:rsidRDefault="002022B7" w:rsidP="002022B7">
            <w:pPr>
              <w:pStyle w:val="a"/>
              <w:numPr>
                <w:ilvl w:val="0"/>
                <w:numId w:val="0"/>
              </w:numPr>
              <w:spacing w:line="240" w:lineRule="auto"/>
              <w:jc w:val="center"/>
              <w:rPr>
                <w:rFonts w:eastAsia="Batang"/>
                <w:sz w:val="20"/>
                <w:szCs w:val="20"/>
              </w:rPr>
            </w:pPr>
            <w:r>
              <w:rPr>
                <w:rFonts w:eastAsia="Batang"/>
                <w:sz w:val="20"/>
                <w:szCs w:val="20"/>
              </w:rPr>
              <w:t>100</w:t>
            </w:r>
          </w:p>
        </w:tc>
        <w:tc>
          <w:tcPr>
            <w:tcW w:w="567" w:type="dxa"/>
            <w:vAlign w:val="center"/>
          </w:tcPr>
          <w:p w14:paraId="543828AF" w14:textId="0F1ADCAC" w:rsidR="002022B7" w:rsidRPr="00975D01" w:rsidRDefault="002022B7" w:rsidP="002022B7">
            <w:pPr>
              <w:pStyle w:val="a"/>
              <w:numPr>
                <w:ilvl w:val="0"/>
                <w:numId w:val="0"/>
              </w:numPr>
              <w:spacing w:line="240" w:lineRule="auto"/>
              <w:jc w:val="center"/>
              <w:rPr>
                <w:rFonts w:eastAsia="Batang"/>
                <w:sz w:val="20"/>
                <w:szCs w:val="20"/>
              </w:rPr>
            </w:pPr>
            <w:r>
              <w:rPr>
                <w:rFonts w:eastAsia="Batang"/>
                <w:sz w:val="20"/>
                <w:szCs w:val="20"/>
              </w:rPr>
              <w:t>1,9</w:t>
            </w:r>
          </w:p>
        </w:tc>
        <w:tc>
          <w:tcPr>
            <w:tcW w:w="567" w:type="dxa"/>
            <w:vAlign w:val="center"/>
          </w:tcPr>
          <w:p w14:paraId="25779878" w14:textId="3DFC2ECD" w:rsidR="002022B7" w:rsidRPr="00975D01" w:rsidRDefault="002022B7" w:rsidP="002022B7">
            <w:pPr>
              <w:pStyle w:val="a"/>
              <w:numPr>
                <w:ilvl w:val="0"/>
                <w:numId w:val="0"/>
              </w:numPr>
              <w:spacing w:line="240" w:lineRule="auto"/>
              <w:jc w:val="center"/>
              <w:rPr>
                <w:rFonts w:eastAsia="Batang"/>
                <w:sz w:val="20"/>
                <w:szCs w:val="20"/>
              </w:rPr>
            </w:pPr>
            <w:r>
              <w:rPr>
                <w:rFonts w:eastAsia="Batang"/>
                <w:sz w:val="20"/>
                <w:szCs w:val="20"/>
              </w:rPr>
              <w:t>2,4</w:t>
            </w:r>
          </w:p>
        </w:tc>
        <w:tc>
          <w:tcPr>
            <w:tcW w:w="567" w:type="dxa"/>
            <w:vAlign w:val="center"/>
          </w:tcPr>
          <w:p w14:paraId="02038FD4" w14:textId="16A0E43D" w:rsidR="002022B7" w:rsidRDefault="002022B7" w:rsidP="002022B7">
            <w:pPr>
              <w:pStyle w:val="a"/>
              <w:numPr>
                <w:ilvl w:val="0"/>
                <w:numId w:val="0"/>
              </w:numPr>
              <w:spacing w:line="240" w:lineRule="auto"/>
              <w:jc w:val="center"/>
              <w:rPr>
                <w:rFonts w:eastAsia="Batang"/>
                <w:sz w:val="20"/>
                <w:szCs w:val="20"/>
              </w:rPr>
            </w:pPr>
            <w:r>
              <w:rPr>
                <w:rFonts w:eastAsia="Batang"/>
                <w:sz w:val="20"/>
                <w:szCs w:val="20"/>
              </w:rPr>
              <w:t>9,2</w:t>
            </w:r>
          </w:p>
        </w:tc>
        <w:tc>
          <w:tcPr>
            <w:tcW w:w="567" w:type="dxa"/>
            <w:vAlign w:val="center"/>
          </w:tcPr>
          <w:p w14:paraId="43A9BB05" w14:textId="47FC7A27" w:rsidR="002022B7" w:rsidRDefault="002022B7" w:rsidP="002022B7">
            <w:pPr>
              <w:pStyle w:val="a"/>
              <w:numPr>
                <w:ilvl w:val="0"/>
                <w:numId w:val="0"/>
              </w:numPr>
              <w:spacing w:line="240" w:lineRule="auto"/>
              <w:jc w:val="center"/>
              <w:rPr>
                <w:rFonts w:eastAsia="Batang"/>
                <w:sz w:val="20"/>
                <w:szCs w:val="20"/>
              </w:rPr>
            </w:pPr>
            <w:r>
              <w:rPr>
                <w:rFonts w:eastAsia="Batang"/>
                <w:sz w:val="20"/>
                <w:szCs w:val="20"/>
              </w:rPr>
              <w:t>1,3</w:t>
            </w:r>
          </w:p>
        </w:tc>
        <w:tc>
          <w:tcPr>
            <w:tcW w:w="567" w:type="dxa"/>
            <w:vAlign w:val="center"/>
          </w:tcPr>
          <w:p w14:paraId="30BFB3B1" w14:textId="56EFEC3A" w:rsidR="002022B7" w:rsidRPr="00975D01" w:rsidRDefault="002022B7" w:rsidP="002022B7">
            <w:pPr>
              <w:pStyle w:val="a"/>
              <w:numPr>
                <w:ilvl w:val="0"/>
                <w:numId w:val="0"/>
              </w:numPr>
              <w:spacing w:line="240" w:lineRule="auto"/>
              <w:jc w:val="center"/>
              <w:rPr>
                <w:rFonts w:eastAsia="Batang"/>
                <w:sz w:val="20"/>
                <w:szCs w:val="20"/>
              </w:rPr>
            </w:pPr>
            <w:r>
              <w:rPr>
                <w:rFonts w:eastAsia="Batang"/>
                <w:sz w:val="20"/>
                <w:szCs w:val="20"/>
              </w:rPr>
              <w:t>57</w:t>
            </w:r>
          </w:p>
        </w:tc>
        <w:tc>
          <w:tcPr>
            <w:tcW w:w="709" w:type="dxa"/>
            <w:vAlign w:val="center"/>
          </w:tcPr>
          <w:p w14:paraId="455D4785" w14:textId="380A7840" w:rsidR="002022B7" w:rsidRPr="00975D01" w:rsidRDefault="002022B7" w:rsidP="002022B7">
            <w:pPr>
              <w:pStyle w:val="a"/>
              <w:numPr>
                <w:ilvl w:val="0"/>
                <w:numId w:val="0"/>
              </w:numPr>
              <w:spacing w:line="240" w:lineRule="auto"/>
              <w:jc w:val="center"/>
              <w:rPr>
                <w:rFonts w:eastAsia="Batang"/>
                <w:sz w:val="20"/>
                <w:szCs w:val="20"/>
              </w:rPr>
            </w:pPr>
            <w:r>
              <w:rPr>
                <w:rFonts w:eastAsia="Batang"/>
                <w:sz w:val="20"/>
                <w:szCs w:val="20"/>
              </w:rPr>
              <w:t>0</w:t>
            </w:r>
          </w:p>
        </w:tc>
        <w:tc>
          <w:tcPr>
            <w:tcW w:w="850" w:type="dxa"/>
            <w:vAlign w:val="center"/>
          </w:tcPr>
          <w:p w14:paraId="782101AA" w14:textId="45804FA2" w:rsidR="002022B7" w:rsidRPr="00975D01" w:rsidRDefault="002022B7" w:rsidP="002022B7">
            <w:pPr>
              <w:pStyle w:val="a"/>
              <w:numPr>
                <w:ilvl w:val="0"/>
                <w:numId w:val="0"/>
              </w:numPr>
              <w:spacing w:line="240" w:lineRule="auto"/>
              <w:jc w:val="center"/>
              <w:rPr>
                <w:rFonts w:eastAsia="Batang"/>
                <w:sz w:val="20"/>
                <w:szCs w:val="20"/>
              </w:rPr>
            </w:pPr>
            <w:r>
              <w:rPr>
                <w:rFonts w:eastAsia="Batang"/>
                <w:sz w:val="20"/>
                <w:szCs w:val="20"/>
              </w:rPr>
              <w:t>0</w:t>
            </w:r>
          </w:p>
        </w:tc>
        <w:tc>
          <w:tcPr>
            <w:tcW w:w="425" w:type="dxa"/>
            <w:vAlign w:val="center"/>
          </w:tcPr>
          <w:p w14:paraId="68EFA833" w14:textId="4F95959F" w:rsidR="002022B7" w:rsidRDefault="002022B7" w:rsidP="002022B7">
            <w:pPr>
              <w:pStyle w:val="a"/>
              <w:numPr>
                <w:ilvl w:val="0"/>
                <w:numId w:val="0"/>
              </w:numPr>
              <w:spacing w:line="240" w:lineRule="auto"/>
              <w:jc w:val="center"/>
              <w:rPr>
                <w:rFonts w:eastAsia="Batang"/>
                <w:sz w:val="20"/>
                <w:szCs w:val="20"/>
              </w:rPr>
            </w:pPr>
            <w:r>
              <w:rPr>
                <w:rFonts w:eastAsia="Batang"/>
                <w:sz w:val="20"/>
                <w:szCs w:val="20"/>
              </w:rPr>
              <w:t>0</w:t>
            </w:r>
          </w:p>
        </w:tc>
        <w:tc>
          <w:tcPr>
            <w:tcW w:w="567" w:type="dxa"/>
            <w:vAlign w:val="center"/>
          </w:tcPr>
          <w:p w14:paraId="65ABB857" w14:textId="367FC71E" w:rsidR="002022B7" w:rsidRDefault="002022B7" w:rsidP="002022B7">
            <w:pPr>
              <w:pStyle w:val="a"/>
              <w:numPr>
                <w:ilvl w:val="0"/>
                <w:numId w:val="0"/>
              </w:numPr>
              <w:spacing w:line="240" w:lineRule="auto"/>
              <w:jc w:val="center"/>
              <w:rPr>
                <w:rFonts w:eastAsia="Batang"/>
                <w:sz w:val="20"/>
                <w:szCs w:val="20"/>
              </w:rPr>
            </w:pPr>
            <w:r>
              <w:rPr>
                <w:rFonts w:eastAsia="Batang"/>
                <w:sz w:val="20"/>
                <w:szCs w:val="20"/>
              </w:rPr>
              <w:t>4,1</w:t>
            </w:r>
          </w:p>
        </w:tc>
        <w:tc>
          <w:tcPr>
            <w:tcW w:w="709" w:type="dxa"/>
            <w:vAlign w:val="center"/>
          </w:tcPr>
          <w:p w14:paraId="2DC6BBEC" w14:textId="058AE7D6" w:rsidR="002022B7" w:rsidRPr="00975D01" w:rsidRDefault="002022B7" w:rsidP="002022B7">
            <w:pPr>
              <w:pStyle w:val="a"/>
              <w:numPr>
                <w:ilvl w:val="0"/>
                <w:numId w:val="0"/>
              </w:numPr>
              <w:spacing w:line="240" w:lineRule="auto"/>
              <w:jc w:val="center"/>
              <w:rPr>
                <w:rFonts w:eastAsia="Batang"/>
                <w:sz w:val="20"/>
                <w:szCs w:val="20"/>
              </w:rPr>
            </w:pPr>
            <w:r>
              <w:rPr>
                <w:rFonts w:eastAsia="Batang"/>
                <w:sz w:val="20"/>
                <w:szCs w:val="20"/>
              </w:rPr>
              <w:t>15,1</w:t>
            </w:r>
          </w:p>
        </w:tc>
        <w:tc>
          <w:tcPr>
            <w:tcW w:w="663" w:type="dxa"/>
            <w:vAlign w:val="center"/>
          </w:tcPr>
          <w:p w14:paraId="2549E14D" w14:textId="43FF5953" w:rsidR="002022B7" w:rsidRPr="00975D01" w:rsidRDefault="002022B7" w:rsidP="002022B7">
            <w:pPr>
              <w:pStyle w:val="a"/>
              <w:numPr>
                <w:ilvl w:val="0"/>
                <w:numId w:val="0"/>
              </w:numPr>
              <w:spacing w:line="240" w:lineRule="auto"/>
              <w:jc w:val="center"/>
              <w:rPr>
                <w:rFonts w:eastAsia="Batang"/>
                <w:sz w:val="20"/>
                <w:szCs w:val="20"/>
              </w:rPr>
            </w:pPr>
            <w:r>
              <w:rPr>
                <w:rFonts w:eastAsia="Batang"/>
                <w:sz w:val="20"/>
                <w:szCs w:val="20"/>
              </w:rPr>
              <w:t>13,1</w:t>
            </w:r>
          </w:p>
        </w:tc>
      </w:tr>
      <w:tr w:rsidR="00EE4495" w14:paraId="324EF13E" w14:textId="77777777" w:rsidTr="002F5147">
        <w:trPr>
          <w:trHeight w:val="232"/>
        </w:trPr>
        <w:tc>
          <w:tcPr>
            <w:tcW w:w="486" w:type="dxa"/>
            <w:vMerge/>
            <w:vAlign w:val="center"/>
          </w:tcPr>
          <w:p w14:paraId="71F63AE7" w14:textId="77777777" w:rsidR="00EE4495" w:rsidRPr="00975D01" w:rsidRDefault="00EE4495" w:rsidP="008062F0">
            <w:pPr>
              <w:pStyle w:val="a"/>
              <w:numPr>
                <w:ilvl w:val="0"/>
                <w:numId w:val="0"/>
              </w:numPr>
              <w:spacing w:line="240" w:lineRule="auto"/>
              <w:jc w:val="center"/>
              <w:rPr>
                <w:sz w:val="20"/>
                <w:szCs w:val="20"/>
              </w:rPr>
            </w:pPr>
          </w:p>
        </w:tc>
        <w:tc>
          <w:tcPr>
            <w:tcW w:w="1499" w:type="dxa"/>
            <w:vMerge/>
            <w:vAlign w:val="center"/>
          </w:tcPr>
          <w:p w14:paraId="0E3E9AFE" w14:textId="77777777" w:rsidR="00EE4495" w:rsidRPr="00975D01" w:rsidRDefault="00EE4495" w:rsidP="00975D01">
            <w:pPr>
              <w:pStyle w:val="a"/>
              <w:numPr>
                <w:ilvl w:val="0"/>
                <w:numId w:val="0"/>
              </w:numPr>
              <w:spacing w:line="240" w:lineRule="auto"/>
              <w:jc w:val="left"/>
              <w:rPr>
                <w:sz w:val="20"/>
                <w:szCs w:val="20"/>
              </w:rPr>
            </w:pPr>
          </w:p>
        </w:tc>
        <w:tc>
          <w:tcPr>
            <w:tcW w:w="567" w:type="dxa"/>
            <w:vMerge/>
            <w:vAlign w:val="center"/>
          </w:tcPr>
          <w:p w14:paraId="12CCCB7B" w14:textId="77777777" w:rsidR="00EE4495" w:rsidRDefault="00EE4495" w:rsidP="00C904D0">
            <w:pPr>
              <w:pStyle w:val="a"/>
              <w:numPr>
                <w:ilvl w:val="0"/>
                <w:numId w:val="0"/>
              </w:numPr>
              <w:spacing w:line="240" w:lineRule="auto"/>
              <w:jc w:val="center"/>
              <w:rPr>
                <w:rFonts w:eastAsia="Batang"/>
                <w:sz w:val="20"/>
                <w:szCs w:val="20"/>
              </w:rPr>
            </w:pPr>
          </w:p>
        </w:tc>
        <w:tc>
          <w:tcPr>
            <w:tcW w:w="2268" w:type="dxa"/>
            <w:gridSpan w:val="4"/>
            <w:vAlign w:val="center"/>
          </w:tcPr>
          <w:p w14:paraId="70C8E975" w14:textId="697FF18B" w:rsidR="00EE4495" w:rsidRDefault="00EE4495" w:rsidP="00C904D0">
            <w:pPr>
              <w:pStyle w:val="a"/>
              <w:numPr>
                <w:ilvl w:val="0"/>
                <w:numId w:val="0"/>
              </w:numPr>
              <w:spacing w:line="240" w:lineRule="auto"/>
              <w:jc w:val="center"/>
              <w:rPr>
                <w:rFonts w:eastAsia="Batang"/>
                <w:sz w:val="20"/>
                <w:szCs w:val="20"/>
              </w:rPr>
            </w:pPr>
            <w:r>
              <w:rPr>
                <w:rFonts w:eastAsia="Batang"/>
                <w:sz w:val="20"/>
                <w:szCs w:val="20"/>
              </w:rPr>
              <w:t>14,8</w:t>
            </w:r>
          </w:p>
        </w:tc>
        <w:tc>
          <w:tcPr>
            <w:tcW w:w="3118" w:type="dxa"/>
            <w:gridSpan w:val="5"/>
            <w:vAlign w:val="center"/>
          </w:tcPr>
          <w:p w14:paraId="2152008A" w14:textId="32F6E03A" w:rsidR="00EE4495" w:rsidRDefault="00EE4495" w:rsidP="00C904D0">
            <w:pPr>
              <w:pStyle w:val="a"/>
              <w:numPr>
                <w:ilvl w:val="0"/>
                <w:numId w:val="0"/>
              </w:numPr>
              <w:spacing w:line="240" w:lineRule="auto"/>
              <w:jc w:val="center"/>
              <w:rPr>
                <w:rFonts w:eastAsia="Batang"/>
                <w:sz w:val="20"/>
                <w:szCs w:val="20"/>
              </w:rPr>
            </w:pPr>
            <w:r>
              <w:rPr>
                <w:rFonts w:eastAsia="Batang"/>
                <w:sz w:val="20"/>
                <w:szCs w:val="20"/>
              </w:rPr>
              <w:t>57</w:t>
            </w:r>
          </w:p>
        </w:tc>
        <w:tc>
          <w:tcPr>
            <w:tcW w:w="1372" w:type="dxa"/>
            <w:gridSpan w:val="2"/>
            <w:vAlign w:val="center"/>
          </w:tcPr>
          <w:p w14:paraId="20D54F46" w14:textId="0858BBFB" w:rsidR="00EE4495" w:rsidRDefault="00EE4495" w:rsidP="00C904D0">
            <w:pPr>
              <w:pStyle w:val="a"/>
              <w:numPr>
                <w:ilvl w:val="0"/>
                <w:numId w:val="0"/>
              </w:numPr>
              <w:spacing w:line="240" w:lineRule="auto"/>
              <w:jc w:val="center"/>
              <w:rPr>
                <w:rFonts w:eastAsia="Batang"/>
                <w:sz w:val="20"/>
                <w:szCs w:val="20"/>
              </w:rPr>
            </w:pPr>
            <w:r>
              <w:rPr>
                <w:rFonts w:eastAsia="Batang"/>
                <w:sz w:val="20"/>
                <w:szCs w:val="20"/>
              </w:rPr>
              <w:t>28,2</w:t>
            </w:r>
          </w:p>
        </w:tc>
      </w:tr>
    </w:tbl>
    <w:p w14:paraId="2C5C5DC8" w14:textId="1C6FADD2" w:rsidR="00D96887" w:rsidRDefault="00D96887" w:rsidP="000B29E1">
      <w:pPr>
        <w:spacing w:after="0" w:line="276" w:lineRule="auto"/>
        <w:jc w:val="center"/>
        <w:rPr>
          <w:rFonts w:ascii="Times New Roman" w:hAnsi="Times New Roman" w:cs="Times New Roman"/>
          <w:b/>
          <w:bCs/>
          <w:sz w:val="24"/>
          <w:szCs w:val="24"/>
        </w:rPr>
      </w:pPr>
    </w:p>
    <w:p w14:paraId="670942F0" w14:textId="7685C4EA" w:rsidR="009E5F6B" w:rsidRDefault="009263F5" w:rsidP="00DE6EB2">
      <w:pPr>
        <w:spacing w:after="0" w:line="276" w:lineRule="auto"/>
        <w:ind w:firstLine="567"/>
        <w:jc w:val="both"/>
        <w:rPr>
          <w:rFonts w:ascii="Times New Roman" w:hAnsi="Times New Roman" w:cs="Times New Roman"/>
          <w:sz w:val="24"/>
          <w:szCs w:val="24"/>
        </w:rPr>
      </w:pPr>
      <w:r w:rsidRPr="009263F5">
        <w:rPr>
          <w:rFonts w:ascii="Times New Roman" w:hAnsi="Times New Roman" w:cs="Times New Roman"/>
          <w:sz w:val="24"/>
          <w:szCs w:val="24"/>
        </w:rPr>
        <w:t>Показатели возрастной структуры по сельскому поселению</w:t>
      </w:r>
      <w:r>
        <w:rPr>
          <w:rFonts w:ascii="Times New Roman" w:hAnsi="Times New Roman" w:cs="Times New Roman"/>
          <w:sz w:val="24"/>
          <w:szCs w:val="24"/>
        </w:rPr>
        <w:t xml:space="preserve"> «Село Кольцово»</w:t>
      </w:r>
      <w:r w:rsidRPr="009263F5">
        <w:rPr>
          <w:rFonts w:ascii="Times New Roman" w:hAnsi="Times New Roman" w:cs="Times New Roman"/>
          <w:sz w:val="24"/>
          <w:szCs w:val="24"/>
        </w:rPr>
        <w:t xml:space="preserve"> близки к показателям</w:t>
      </w:r>
      <w:r w:rsidR="009E5F6B">
        <w:rPr>
          <w:rFonts w:ascii="Times New Roman" w:hAnsi="Times New Roman" w:cs="Times New Roman"/>
          <w:sz w:val="24"/>
          <w:szCs w:val="24"/>
        </w:rPr>
        <w:t xml:space="preserve"> Ферзиковского</w:t>
      </w:r>
      <w:r w:rsidRPr="009263F5">
        <w:rPr>
          <w:rFonts w:ascii="Times New Roman" w:hAnsi="Times New Roman" w:cs="Times New Roman"/>
          <w:sz w:val="24"/>
          <w:szCs w:val="24"/>
        </w:rPr>
        <w:t xml:space="preserve"> район</w:t>
      </w:r>
      <w:r w:rsidR="009E5F6B">
        <w:rPr>
          <w:rFonts w:ascii="Times New Roman" w:hAnsi="Times New Roman" w:cs="Times New Roman"/>
          <w:sz w:val="24"/>
          <w:szCs w:val="24"/>
        </w:rPr>
        <w:t>а, где</w:t>
      </w:r>
      <w:r w:rsidR="00E2744A">
        <w:rPr>
          <w:rFonts w:ascii="Times New Roman" w:hAnsi="Times New Roman" w:cs="Times New Roman"/>
          <w:sz w:val="24"/>
          <w:szCs w:val="24"/>
        </w:rPr>
        <w:t xml:space="preserve"> население</w:t>
      </w:r>
      <w:r w:rsidR="009E5F6B">
        <w:rPr>
          <w:rFonts w:ascii="Times New Roman" w:hAnsi="Times New Roman" w:cs="Times New Roman"/>
          <w:sz w:val="24"/>
          <w:szCs w:val="24"/>
        </w:rPr>
        <w:t>:</w:t>
      </w:r>
    </w:p>
    <w:p w14:paraId="615035E6" w14:textId="3C787B56" w:rsidR="00E2744A" w:rsidRPr="00E2744A" w:rsidRDefault="00E2744A" w:rsidP="00E641F6">
      <w:pPr>
        <w:pStyle w:val="a5"/>
        <w:numPr>
          <w:ilvl w:val="0"/>
          <w:numId w:val="32"/>
        </w:numPr>
        <w:spacing w:after="0" w:line="276" w:lineRule="auto"/>
        <w:jc w:val="both"/>
        <w:rPr>
          <w:rFonts w:ascii="Times New Roman" w:hAnsi="Times New Roman" w:cs="Times New Roman"/>
          <w:sz w:val="24"/>
          <w:szCs w:val="24"/>
        </w:rPr>
      </w:pPr>
      <w:r w:rsidRPr="00E2744A">
        <w:rPr>
          <w:rFonts w:ascii="Times New Roman" w:hAnsi="Times New Roman" w:cs="Times New Roman"/>
          <w:sz w:val="24"/>
          <w:szCs w:val="24"/>
        </w:rPr>
        <w:t>м</w:t>
      </w:r>
      <w:r w:rsidR="009E5F6B" w:rsidRPr="00E2744A">
        <w:rPr>
          <w:rFonts w:ascii="Times New Roman" w:hAnsi="Times New Roman" w:cs="Times New Roman"/>
          <w:sz w:val="24"/>
          <w:szCs w:val="24"/>
        </w:rPr>
        <w:t xml:space="preserve">ладше трудоспособного возраста 17% </w:t>
      </w:r>
      <w:r w:rsidRPr="00E2744A">
        <w:rPr>
          <w:rFonts w:ascii="Times New Roman" w:hAnsi="Times New Roman" w:cs="Times New Roman"/>
          <w:sz w:val="24"/>
          <w:szCs w:val="24"/>
        </w:rPr>
        <w:t>(</w:t>
      </w:r>
      <w:r w:rsidR="009E5F6B" w:rsidRPr="00E2744A">
        <w:rPr>
          <w:rFonts w:ascii="Times New Roman" w:hAnsi="Times New Roman" w:cs="Times New Roman"/>
          <w:sz w:val="24"/>
          <w:szCs w:val="24"/>
        </w:rPr>
        <w:t>к 14,</w:t>
      </w:r>
      <w:r w:rsidRPr="00E2744A">
        <w:rPr>
          <w:rFonts w:ascii="Times New Roman" w:hAnsi="Times New Roman" w:cs="Times New Roman"/>
          <w:sz w:val="24"/>
          <w:szCs w:val="24"/>
        </w:rPr>
        <w:t>8% в СП «Село Кольцово»);</w:t>
      </w:r>
    </w:p>
    <w:p w14:paraId="5EC2DD8B" w14:textId="7713EDE2" w:rsidR="00E2744A" w:rsidRPr="00E2744A" w:rsidRDefault="00E2744A" w:rsidP="00E641F6">
      <w:pPr>
        <w:pStyle w:val="a5"/>
        <w:numPr>
          <w:ilvl w:val="0"/>
          <w:numId w:val="32"/>
        </w:numPr>
        <w:spacing w:after="0" w:line="276" w:lineRule="auto"/>
        <w:jc w:val="both"/>
        <w:rPr>
          <w:rFonts w:ascii="Times New Roman" w:hAnsi="Times New Roman" w:cs="Times New Roman"/>
          <w:sz w:val="24"/>
          <w:szCs w:val="24"/>
        </w:rPr>
      </w:pPr>
      <w:r w:rsidRPr="00E2744A">
        <w:rPr>
          <w:rFonts w:ascii="Times New Roman" w:hAnsi="Times New Roman" w:cs="Times New Roman"/>
          <w:sz w:val="24"/>
          <w:szCs w:val="24"/>
        </w:rPr>
        <w:t>трудоспособного возраста 55% (к 57% в СП «Село Кольцово»);</w:t>
      </w:r>
    </w:p>
    <w:p w14:paraId="2A4DCFF7" w14:textId="7E273752" w:rsidR="003236DA" w:rsidRDefault="00E2744A" w:rsidP="00E641F6">
      <w:pPr>
        <w:pStyle w:val="a5"/>
        <w:numPr>
          <w:ilvl w:val="0"/>
          <w:numId w:val="32"/>
        </w:numPr>
        <w:spacing w:after="0" w:line="276" w:lineRule="auto"/>
        <w:jc w:val="both"/>
        <w:rPr>
          <w:rFonts w:ascii="Times New Roman" w:hAnsi="Times New Roman" w:cs="Times New Roman"/>
          <w:sz w:val="24"/>
          <w:szCs w:val="24"/>
        </w:rPr>
      </w:pPr>
      <w:r w:rsidRPr="00E2744A">
        <w:rPr>
          <w:rFonts w:ascii="Times New Roman" w:hAnsi="Times New Roman" w:cs="Times New Roman"/>
          <w:sz w:val="24"/>
          <w:szCs w:val="24"/>
        </w:rPr>
        <w:t>старше трудоспособного возраста 28% (к 28,2% в СП «Село Кольцово»).</w:t>
      </w:r>
    </w:p>
    <w:p w14:paraId="418238DA" w14:textId="1576760B" w:rsidR="0029313C" w:rsidRDefault="0029313C" w:rsidP="00DE6EB2">
      <w:pPr>
        <w:spacing w:after="0" w:line="276" w:lineRule="auto"/>
        <w:ind w:firstLine="567"/>
        <w:jc w:val="both"/>
        <w:rPr>
          <w:rFonts w:ascii="Times New Roman" w:hAnsi="Times New Roman" w:cs="Times New Roman"/>
          <w:sz w:val="24"/>
          <w:szCs w:val="24"/>
        </w:rPr>
      </w:pPr>
      <w:r w:rsidRPr="0029313C">
        <w:rPr>
          <w:rFonts w:ascii="Times New Roman" w:hAnsi="Times New Roman" w:cs="Times New Roman"/>
          <w:b/>
          <w:bCs/>
          <w:sz w:val="24"/>
          <w:szCs w:val="24"/>
        </w:rPr>
        <w:t>Структура занятости населения.</w:t>
      </w:r>
      <w:r w:rsidR="00E73B28">
        <w:rPr>
          <w:rFonts w:ascii="Times New Roman" w:hAnsi="Times New Roman" w:cs="Times New Roman"/>
          <w:b/>
          <w:bCs/>
          <w:sz w:val="24"/>
          <w:szCs w:val="24"/>
        </w:rPr>
        <w:t xml:space="preserve"> </w:t>
      </w:r>
      <w:r w:rsidR="00E73B28">
        <w:rPr>
          <w:rFonts w:ascii="Times New Roman" w:hAnsi="Times New Roman" w:cs="Times New Roman"/>
          <w:sz w:val="24"/>
          <w:szCs w:val="24"/>
        </w:rPr>
        <w:t>Уровень зарегистрированной безработицы на 1 января 2020 года составляет меньше 1%, число зарегистрированных безработных – 0 человек.</w:t>
      </w:r>
    </w:p>
    <w:p w14:paraId="2E3A840F" w14:textId="6750AF87" w:rsidR="002B2790" w:rsidRDefault="000C6472" w:rsidP="00F70DFF">
      <w:pPr>
        <w:pStyle w:val="ae"/>
        <w:spacing w:after="0" w:line="276" w:lineRule="auto"/>
        <w:ind w:firstLine="567"/>
        <w:jc w:val="both"/>
        <w:rPr>
          <w:rFonts w:ascii="Times New Roman" w:hAnsi="Times New Roman" w:cs="Times New Roman"/>
          <w:i w:val="0"/>
          <w:iCs w:val="0"/>
          <w:color w:val="000000" w:themeColor="text1"/>
          <w:sz w:val="24"/>
          <w:szCs w:val="24"/>
        </w:rPr>
      </w:pPr>
      <w:bookmarkStart w:id="26" w:name="_Hlk74923816"/>
      <w:r w:rsidRPr="00E75155">
        <w:rPr>
          <w:rFonts w:ascii="Times New Roman" w:hAnsi="Times New Roman" w:cs="Times New Roman"/>
          <w:i w:val="0"/>
          <w:iCs w:val="0"/>
          <w:color w:val="000000" w:themeColor="text1"/>
          <w:sz w:val="24"/>
          <w:szCs w:val="24"/>
        </w:rPr>
        <w:t xml:space="preserve">Низкая обеспеченность рабочими местами даёт возможность только 21% </w:t>
      </w:r>
      <w:r w:rsidR="003C02A8" w:rsidRPr="00E75155">
        <w:rPr>
          <w:rFonts w:ascii="Times New Roman" w:hAnsi="Times New Roman" w:cs="Times New Roman"/>
          <w:i w:val="0"/>
          <w:iCs w:val="0"/>
          <w:color w:val="000000" w:themeColor="text1"/>
          <w:sz w:val="24"/>
          <w:szCs w:val="24"/>
        </w:rPr>
        <w:t>из трудоспособного работающего населения (64 из 305 человек)</w:t>
      </w:r>
      <w:r w:rsidRPr="00E75155">
        <w:rPr>
          <w:rFonts w:ascii="Times New Roman" w:hAnsi="Times New Roman" w:cs="Times New Roman"/>
          <w:i w:val="0"/>
          <w:iCs w:val="0"/>
          <w:color w:val="000000" w:themeColor="text1"/>
          <w:sz w:val="24"/>
          <w:szCs w:val="24"/>
        </w:rPr>
        <w:t xml:space="preserve"> трудоустроиться на территории СП «Село Кольцово». Подавляющее большинство работает за пределами</w:t>
      </w:r>
      <w:r w:rsidR="00333704" w:rsidRPr="00E75155">
        <w:rPr>
          <w:rFonts w:ascii="Times New Roman" w:hAnsi="Times New Roman" w:cs="Times New Roman"/>
          <w:i w:val="0"/>
          <w:iCs w:val="0"/>
          <w:color w:val="000000" w:themeColor="text1"/>
          <w:sz w:val="24"/>
          <w:szCs w:val="24"/>
        </w:rPr>
        <w:t xml:space="preserve"> сельского поселения.</w:t>
      </w:r>
      <w:r w:rsidR="00E75155" w:rsidRPr="00E75155">
        <w:rPr>
          <w:rFonts w:ascii="Times New Roman" w:hAnsi="Times New Roman" w:cs="Times New Roman"/>
          <w:i w:val="0"/>
          <w:iCs w:val="0"/>
          <w:color w:val="000000" w:themeColor="text1"/>
          <w:sz w:val="24"/>
          <w:szCs w:val="24"/>
        </w:rPr>
        <w:t xml:space="preserve"> Структура занятости населения</w:t>
      </w:r>
      <w:r w:rsidR="001B60B7">
        <w:rPr>
          <w:rFonts w:ascii="Times New Roman" w:hAnsi="Times New Roman" w:cs="Times New Roman"/>
          <w:i w:val="0"/>
          <w:iCs w:val="0"/>
          <w:color w:val="000000" w:themeColor="text1"/>
          <w:sz w:val="24"/>
          <w:szCs w:val="24"/>
        </w:rPr>
        <w:t>,</w:t>
      </w:r>
      <w:r w:rsidR="00E75155" w:rsidRPr="00E75155">
        <w:rPr>
          <w:rFonts w:ascii="Times New Roman" w:hAnsi="Times New Roman" w:cs="Times New Roman"/>
          <w:i w:val="0"/>
          <w:iCs w:val="0"/>
          <w:color w:val="000000" w:themeColor="text1"/>
          <w:sz w:val="24"/>
          <w:szCs w:val="24"/>
        </w:rPr>
        <w:t xml:space="preserve"> его распределение по отраслям приведен</w:t>
      </w:r>
      <w:r w:rsidR="00DE6EB2">
        <w:rPr>
          <w:rFonts w:ascii="Times New Roman" w:hAnsi="Times New Roman" w:cs="Times New Roman"/>
          <w:i w:val="0"/>
          <w:iCs w:val="0"/>
          <w:color w:val="000000" w:themeColor="text1"/>
          <w:sz w:val="24"/>
          <w:szCs w:val="24"/>
        </w:rPr>
        <w:t>ы</w:t>
      </w:r>
      <w:r w:rsidR="00E75155" w:rsidRPr="00E75155">
        <w:rPr>
          <w:rFonts w:ascii="Times New Roman" w:hAnsi="Times New Roman" w:cs="Times New Roman"/>
          <w:i w:val="0"/>
          <w:iCs w:val="0"/>
          <w:color w:val="000000" w:themeColor="text1"/>
          <w:sz w:val="24"/>
          <w:szCs w:val="24"/>
        </w:rPr>
        <w:t xml:space="preserve"> в Таблице </w:t>
      </w:r>
      <w:bookmarkEnd w:id="26"/>
      <w:r w:rsidR="00E75155" w:rsidRPr="00E75155">
        <w:rPr>
          <w:rFonts w:ascii="Times New Roman" w:hAnsi="Times New Roman" w:cs="Times New Roman"/>
          <w:i w:val="0"/>
          <w:iCs w:val="0"/>
          <w:color w:val="000000" w:themeColor="text1"/>
          <w:sz w:val="24"/>
          <w:szCs w:val="24"/>
        </w:rPr>
        <w:fldChar w:fldCharType="begin"/>
      </w:r>
      <w:r w:rsidR="00E75155" w:rsidRPr="00E75155">
        <w:rPr>
          <w:rFonts w:ascii="Times New Roman" w:hAnsi="Times New Roman" w:cs="Times New Roman"/>
          <w:i w:val="0"/>
          <w:iCs w:val="0"/>
          <w:color w:val="000000" w:themeColor="text1"/>
          <w:sz w:val="24"/>
          <w:szCs w:val="24"/>
        </w:rPr>
        <w:instrText xml:space="preserve"> SEQ Рисунок \* ARABIC </w:instrText>
      </w:r>
      <w:r w:rsidR="00E75155" w:rsidRPr="00E75155">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9</w:t>
      </w:r>
      <w:r w:rsidR="00E75155" w:rsidRPr="00E75155">
        <w:rPr>
          <w:rFonts w:ascii="Times New Roman" w:hAnsi="Times New Roman" w:cs="Times New Roman"/>
          <w:i w:val="0"/>
          <w:iCs w:val="0"/>
          <w:color w:val="000000" w:themeColor="text1"/>
          <w:sz w:val="24"/>
          <w:szCs w:val="24"/>
        </w:rPr>
        <w:fldChar w:fldCharType="end"/>
      </w:r>
      <w:r w:rsidR="00DE6EB2">
        <w:rPr>
          <w:rFonts w:ascii="Times New Roman" w:hAnsi="Times New Roman" w:cs="Times New Roman"/>
          <w:i w:val="0"/>
          <w:iCs w:val="0"/>
          <w:color w:val="000000" w:themeColor="text1"/>
          <w:sz w:val="24"/>
          <w:szCs w:val="24"/>
        </w:rPr>
        <w:t>.</w:t>
      </w:r>
    </w:p>
    <w:p w14:paraId="1969AB8A" w14:textId="77777777" w:rsidR="00FA184D" w:rsidRDefault="00FA184D" w:rsidP="00574F5D">
      <w:pPr>
        <w:pStyle w:val="a"/>
        <w:spacing w:line="240" w:lineRule="auto"/>
      </w:pPr>
    </w:p>
    <w:p w14:paraId="4A49CF98" w14:textId="4873B168" w:rsidR="002B2790" w:rsidRDefault="002B2790" w:rsidP="00FA184D">
      <w:pPr>
        <w:pStyle w:val="a"/>
        <w:numPr>
          <w:ilvl w:val="0"/>
          <w:numId w:val="0"/>
        </w:numPr>
        <w:spacing w:line="240" w:lineRule="auto"/>
        <w:ind w:left="360"/>
        <w:jc w:val="center"/>
      </w:pPr>
      <w:r>
        <w:t>Структура занятости населения на территории сельского поселения</w:t>
      </w:r>
    </w:p>
    <w:tbl>
      <w:tblPr>
        <w:tblStyle w:val="ad"/>
        <w:tblW w:w="0" w:type="auto"/>
        <w:tblLook w:val="0000" w:firstRow="0" w:lastRow="0" w:firstColumn="0" w:lastColumn="0" w:noHBand="0" w:noVBand="0"/>
      </w:tblPr>
      <w:tblGrid>
        <w:gridCol w:w="562"/>
        <w:gridCol w:w="3070"/>
        <w:gridCol w:w="783"/>
        <w:gridCol w:w="783"/>
        <w:gridCol w:w="783"/>
        <w:gridCol w:w="889"/>
        <w:gridCol w:w="1162"/>
        <w:gridCol w:w="1313"/>
      </w:tblGrid>
      <w:tr w:rsidR="00E11421" w:rsidRPr="00844AF6" w14:paraId="5A5A3CB9" w14:textId="77777777" w:rsidTr="00844AF6">
        <w:trPr>
          <w:trHeight w:val="20"/>
        </w:trPr>
        <w:tc>
          <w:tcPr>
            <w:tcW w:w="562" w:type="dxa"/>
            <w:vMerge w:val="restart"/>
            <w:tcBorders>
              <w:top w:val="single" w:sz="4" w:space="0" w:color="auto"/>
              <w:left w:val="single" w:sz="4" w:space="0" w:color="auto"/>
              <w:bottom w:val="single" w:sz="4" w:space="0" w:color="auto"/>
            </w:tcBorders>
            <w:vAlign w:val="center"/>
          </w:tcPr>
          <w:p w14:paraId="297AAFD8" w14:textId="7AB6AACE"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 п/п</w:t>
            </w:r>
          </w:p>
        </w:tc>
        <w:tc>
          <w:tcPr>
            <w:tcW w:w="3070" w:type="dxa"/>
            <w:vMerge w:val="restart"/>
            <w:tcBorders>
              <w:top w:val="single" w:sz="4" w:space="0" w:color="auto"/>
              <w:bottom w:val="single" w:sz="4" w:space="0" w:color="auto"/>
            </w:tcBorders>
            <w:vAlign w:val="center"/>
          </w:tcPr>
          <w:p w14:paraId="62B8C0AB"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Отрасли и предприятия</w:t>
            </w:r>
          </w:p>
        </w:tc>
        <w:tc>
          <w:tcPr>
            <w:tcW w:w="5713" w:type="dxa"/>
            <w:gridSpan w:val="6"/>
            <w:tcBorders>
              <w:top w:val="single" w:sz="4" w:space="0" w:color="auto"/>
              <w:bottom w:val="single" w:sz="4" w:space="0" w:color="auto"/>
              <w:right w:val="single" w:sz="4" w:space="0" w:color="auto"/>
            </w:tcBorders>
            <w:vAlign w:val="center"/>
          </w:tcPr>
          <w:p w14:paraId="64C450BD"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Численность градообразующих кадров (человек)</w:t>
            </w:r>
          </w:p>
        </w:tc>
      </w:tr>
      <w:tr w:rsidR="00E11421" w:rsidRPr="00844AF6" w14:paraId="2AD47842" w14:textId="77777777" w:rsidTr="00844AF6">
        <w:trPr>
          <w:trHeight w:val="20"/>
        </w:trPr>
        <w:tc>
          <w:tcPr>
            <w:tcW w:w="562" w:type="dxa"/>
            <w:vMerge/>
            <w:tcBorders>
              <w:top w:val="single" w:sz="4" w:space="0" w:color="auto"/>
            </w:tcBorders>
            <w:vAlign w:val="center"/>
          </w:tcPr>
          <w:p w14:paraId="52D86BC8" w14:textId="77777777" w:rsidR="00E11421" w:rsidRPr="00844AF6" w:rsidRDefault="00E11421" w:rsidP="00574F5D">
            <w:pPr>
              <w:rPr>
                <w:rFonts w:ascii="Times New Roman" w:hAnsi="Times New Roman" w:cs="Times New Roman"/>
                <w:sz w:val="20"/>
                <w:szCs w:val="20"/>
              </w:rPr>
            </w:pPr>
          </w:p>
        </w:tc>
        <w:tc>
          <w:tcPr>
            <w:tcW w:w="3070" w:type="dxa"/>
            <w:vMerge/>
            <w:tcBorders>
              <w:top w:val="single" w:sz="4" w:space="0" w:color="auto"/>
            </w:tcBorders>
            <w:vAlign w:val="center"/>
          </w:tcPr>
          <w:p w14:paraId="53ABCB0C" w14:textId="77777777" w:rsidR="00E11421" w:rsidRPr="00844AF6" w:rsidRDefault="00E11421" w:rsidP="00574F5D">
            <w:pPr>
              <w:rPr>
                <w:rFonts w:ascii="Times New Roman" w:hAnsi="Times New Roman" w:cs="Times New Roman"/>
                <w:sz w:val="20"/>
                <w:szCs w:val="20"/>
              </w:rPr>
            </w:pPr>
          </w:p>
        </w:tc>
        <w:tc>
          <w:tcPr>
            <w:tcW w:w="783" w:type="dxa"/>
            <w:tcBorders>
              <w:top w:val="single" w:sz="4" w:space="0" w:color="auto"/>
            </w:tcBorders>
            <w:vAlign w:val="center"/>
          </w:tcPr>
          <w:p w14:paraId="00995AB6"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2017</w:t>
            </w:r>
          </w:p>
        </w:tc>
        <w:tc>
          <w:tcPr>
            <w:tcW w:w="783" w:type="dxa"/>
            <w:tcBorders>
              <w:top w:val="single" w:sz="4" w:space="0" w:color="auto"/>
            </w:tcBorders>
            <w:vAlign w:val="center"/>
          </w:tcPr>
          <w:p w14:paraId="1639B94F"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2018</w:t>
            </w:r>
          </w:p>
        </w:tc>
        <w:tc>
          <w:tcPr>
            <w:tcW w:w="783" w:type="dxa"/>
            <w:tcBorders>
              <w:top w:val="single" w:sz="4" w:space="0" w:color="auto"/>
            </w:tcBorders>
            <w:vAlign w:val="center"/>
          </w:tcPr>
          <w:p w14:paraId="3F86C03A"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2019</w:t>
            </w:r>
          </w:p>
        </w:tc>
        <w:tc>
          <w:tcPr>
            <w:tcW w:w="889" w:type="dxa"/>
            <w:tcBorders>
              <w:top w:val="single" w:sz="4" w:space="0" w:color="auto"/>
            </w:tcBorders>
            <w:vAlign w:val="center"/>
          </w:tcPr>
          <w:p w14:paraId="2F893CB6"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2020</w:t>
            </w:r>
          </w:p>
        </w:tc>
        <w:tc>
          <w:tcPr>
            <w:tcW w:w="1162" w:type="dxa"/>
            <w:tcBorders>
              <w:top w:val="single" w:sz="4" w:space="0" w:color="auto"/>
            </w:tcBorders>
            <w:vAlign w:val="center"/>
          </w:tcPr>
          <w:p w14:paraId="3EC8BF46" w14:textId="77777777" w:rsidR="009F2F37"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Первая очередь</w:t>
            </w:r>
          </w:p>
          <w:p w14:paraId="54A49099"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(10 лет)</w:t>
            </w:r>
          </w:p>
        </w:tc>
        <w:tc>
          <w:tcPr>
            <w:tcW w:w="1313" w:type="dxa"/>
            <w:tcBorders>
              <w:top w:val="single" w:sz="4" w:space="0" w:color="auto"/>
            </w:tcBorders>
            <w:vAlign w:val="center"/>
          </w:tcPr>
          <w:p w14:paraId="71A1CA45" w14:textId="77777777" w:rsidR="009F2F37"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Расчётный срок</w:t>
            </w:r>
          </w:p>
          <w:p w14:paraId="2C78A165"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(20 лет)</w:t>
            </w:r>
          </w:p>
        </w:tc>
      </w:tr>
      <w:tr w:rsidR="00AF7663" w:rsidRPr="00844AF6" w14:paraId="3746E6F1" w14:textId="77777777" w:rsidTr="002F5147">
        <w:trPr>
          <w:trHeight w:val="20"/>
        </w:trPr>
        <w:tc>
          <w:tcPr>
            <w:tcW w:w="562" w:type="dxa"/>
            <w:vAlign w:val="center"/>
          </w:tcPr>
          <w:p w14:paraId="7448D853" w14:textId="18089D5B" w:rsidR="00AF7663" w:rsidRPr="00363E75" w:rsidRDefault="00AF7663" w:rsidP="00574F5D">
            <w:pPr>
              <w:jc w:val="center"/>
              <w:rPr>
                <w:rFonts w:ascii="Times New Roman" w:hAnsi="Times New Roman" w:cs="Times New Roman"/>
                <w:b/>
                <w:bCs/>
                <w:sz w:val="20"/>
                <w:szCs w:val="20"/>
              </w:rPr>
            </w:pPr>
            <w:r w:rsidRPr="00363E75">
              <w:rPr>
                <w:rFonts w:ascii="Times New Roman" w:hAnsi="Times New Roman" w:cs="Times New Roman"/>
                <w:b/>
                <w:bCs/>
                <w:sz w:val="20"/>
                <w:szCs w:val="20"/>
              </w:rPr>
              <w:t>1</w:t>
            </w:r>
          </w:p>
        </w:tc>
        <w:tc>
          <w:tcPr>
            <w:tcW w:w="3070" w:type="dxa"/>
            <w:vAlign w:val="center"/>
          </w:tcPr>
          <w:p w14:paraId="299FD5ED" w14:textId="77777777" w:rsidR="00AF7663" w:rsidRPr="00844AF6" w:rsidRDefault="00AF7663" w:rsidP="00574F5D">
            <w:pPr>
              <w:rPr>
                <w:rFonts w:ascii="Times New Roman" w:hAnsi="Times New Roman" w:cs="Times New Roman"/>
                <w:sz w:val="20"/>
                <w:szCs w:val="20"/>
              </w:rPr>
            </w:pPr>
            <w:r w:rsidRPr="00844AF6">
              <w:rPr>
                <w:rFonts w:ascii="Times New Roman" w:hAnsi="Times New Roman" w:cs="Times New Roman"/>
                <w:sz w:val="20"/>
                <w:szCs w:val="20"/>
              </w:rPr>
              <w:t>Промышленность</w:t>
            </w:r>
          </w:p>
        </w:tc>
        <w:tc>
          <w:tcPr>
            <w:tcW w:w="783" w:type="dxa"/>
          </w:tcPr>
          <w:p w14:paraId="73DE9C9E" w14:textId="1040EAE7" w:rsidR="00AF7663" w:rsidRPr="00B309F5" w:rsidRDefault="00AF7663" w:rsidP="00574F5D">
            <w:pPr>
              <w:jc w:val="center"/>
              <w:rPr>
                <w:rFonts w:ascii="Times New Roman" w:hAnsi="Times New Roman" w:cs="Times New Roman"/>
                <w:bCs/>
                <w:sz w:val="20"/>
                <w:szCs w:val="20"/>
              </w:rPr>
            </w:pPr>
            <w:r w:rsidRPr="00B309F5">
              <w:rPr>
                <w:rFonts w:ascii="Times New Roman" w:hAnsi="Times New Roman" w:cs="Times New Roman"/>
                <w:bCs/>
                <w:sz w:val="20"/>
                <w:szCs w:val="20"/>
              </w:rPr>
              <w:t>0</w:t>
            </w:r>
          </w:p>
        </w:tc>
        <w:tc>
          <w:tcPr>
            <w:tcW w:w="783" w:type="dxa"/>
          </w:tcPr>
          <w:p w14:paraId="3E2B4A17" w14:textId="25805173" w:rsidR="00AF7663" w:rsidRPr="00B309F5" w:rsidRDefault="00AF7663" w:rsidP="00574F5D">
            <w:pPr>
              <w:jc w:val="center"/>
              <w:rPr>
                <w:rFonts w:ascii="Times New Roman" w:hAnsi="Times New Roman" w:cs="Times New Roman"/>
                <w:bCs/>
                <w:sz w:val="20"/>
                <w:szCs w:val="20"/>
              </w:rPr>
            </w:pPr>
            <w:r w:rsidRPr="00B309F5">
              <w:rPr>
                <w:rFonts w:ascii="Times New Roman" w:hAnsi="Times New Roman" w:cs="Times New Roman"/>
                <w:bCs/>
                <w:sz w:val="20"/>
                <w:szCs w:val="20"/>
              </w:rPr>
              <w:t>0</w:t>
            </w:r>
          </w:p>
        </w:tc>
        <w:tc>
          <w:tcPr>
            <w:tcW w:w="783" w:type="dxa"/>
            <w:vAlign w:val="center"/>
          </w:tcPr>
          <w:p w14:paraId="1DC63564" w14:textId="77777777" w:rsidR="00AF7663" w:rsidRPr="00B309F5" w:rsidRDefault="00AF7663" w:rsidP="00574F5D">
            <w:pPr>
              <w:jc w:val="center"/>
              <w:rPr>
                <w:rFonts w:ascii="Times New Roman" w:hAnsi="Times New Roman" w:cs="Times New Roman"/>
                <w:bCs/>
                <w:sz w:val="20"/>
                <w:szCs w:val="20"/>
              </w:rPr>
            </w:pPr>
            <w:r w:rsidRPr="00B309F5">
              <w:rPr>
                <w:rFonts w:ascii="Times New Roman" w:hAnsi="Times New Roman" w:cs="Times New Roman"/>
                <w:bCs/>
                <w:sz w:val="20"/>
                <w:szCs w:val="20"/>
              </w:rPr>
              <w:t>0</w:t>
            </w:r>
          </w:p>
        </w:tc>
        <w:tc>
          <w:tcPr>
            <w:tcW w:w="889" w:type="dxa"/>
            <w:vAlign w:val="center"/>
          </w:tcPr>
          <w:p w14:paraId="57FAF96B" w14:textId="232DE854" w:rsidR="00AF7663" w:rsidRPr="00B309F5" w:rsidRDefault="00B309F5" w:rsidP="00574F5D">
            <w:pPr>
              <w:jc w:val="center"/>
              <w:rPr>
                <w:rFonts w:ascii="Times New Roman" w:hAnsi="Times New Roman" w:cs="Times New Roman"/>
                <w:bCs/>
                <w:sz w:val="20"/>
                <w:szCs w:val="20"/>
              </w:rPr>
            </w:pPr>
            <w:r w:rsidRPr="00B309F5">
              <w:rPr>
                <w:rFonts w:ascii="Times New Roman" w:hAnsi="Times New Roman" w:cs="Times New Roman"/>
                <w:bCs/>
                <w:sz w:val="20"/>
                <w:szCs w:val="20"/>
              </w:rPr>
              <w:t>0</w:t>
            </w:r>
          </w:p>
        </w:tc>
        <w:tc>
          <w:tcPr>
            <w:tcW w:w="1162" w:type="dxa"/>
            <w:vAlign w:val="center"/>
          </w:tcPr>
          <w:p w14:paraId="523F71A2" w14:textId="2BF64E7D" w:rsidR="00AF7663" w:rsidRPr="00B309F5" w:rsidRDefault="00B309F5" w:rsidP="00574F5D">
            <w:pPr>
              <w:jc w:val="center"/>
              <w:rPr>
                <w:rFonts w:ascii="Times New Roman" w:hAnsi="Times New Roman" w:cs="Times New Roman"/>
                <w:bCs/>
                <w:sz w:val="20"/>
                <w:szCs w:val="20"/>
              </w:rPr>
            </w:pPr>
            <w:r w:rsidRPr="00B309F5">
              <w:rPr>
                <w:rFonts w:ascii="Times New Roman" w:hAnsi="Times New Roman" w:cs="Times New Roman"/>
                <w:bCs/>
                <w:sz w:val="20"/>
                <w:szCs w:val="20"/>
              </w:rPr>
              <w:t>0</w:t>
            </w:r>
          </w:p>
        </w:tc>
        <w:tc>
          <w:tcPr>
            <w:tcW w:w="1313" w:type="dxa"/>
            <w:vAlign w:val="center"/>
          </w:tcPr>
          <w:p w14:paraId="66F7460A" w14:textId="2E7DD237" w:rsidR="00AF7663" w:rsidRPr="00B309F5" w:rsidRDefault="00B309F5" w:rsidP="00574F5D">
            <w:pPr>
              <w:jc w:val="center"/>
              <w:rPr>
                <w:rFonts w:ascii="Times New Roman" w:hAnsi="Times New Roman" w:cs="Times New Roman"/>
                <w:bCs/>
                <w:sz w:val="20"/>
                <w:szCs w:val="20"/>
              </w:rPr>
            </w:pPr>
            <w:r w:rsidRPr="00B309F5">
              <w:rPr>
                <w:rFonts w:ascii="Times New Roman" w:hAnsi="Times New Roman" w:cs="Times New Roman"/>
                <w:bCs/>
                <w:sz w:val="20"/>
                <w:szCs w:val="20"/>
              </w:rPr>
              <w:t>0</w:t>
            </w:r>
          </w:p>
        </w:tc>
      </w:tr>
      <w:tr w:rsidR="00AF7663" w:rsidRPr="00844AF6" w14:paraId="24AC0A82" w14:textId="77777777" w:rsidTr="002F5147">
        <w:trPr>
          <w:trHeight w:val="20"/>
        </w:trPr>
        <w:tc>
          <w:tcPr>
            <w:tcW w:w="562" w:type="dxa"/>
            <w:vAlign w:val="center"/>
          </w:tcPr>
          <w:p w14:paraId="36168850" w14:textId="1D895F89" w:rsidR="00AF7663" w:rsidRPr="00363E75" w:rsidRDefault="00AF7663" w:rsidP="00574F5D">
            <w:pPr>
              <w:jc w:val="center"/>
              <w:rPr>
                <w:rFonts w:ascii="Times New Roman" w:hAnsi="Times New Roman" w:cs="Times New Roman"/>
                <w:b/>
                <w:bCs/>
                <w:sz w:val="20"/>
                <w:szCs w:val="20"/>
              </w:rPr>
            </w:pPr>
            <w:r w:rsidRPr="00363E75">
              <w:rPr>
                <w:rFonts w:ascii="Times New Roman" w:hAnsi="Times New Roman" w:cs="Times New Roman"/>
                <w:b/>
                <w:bCs/>
                <w:sz w:val="20"/>
                <w:szCs w:val="20"/>
              </w:rPr>
              <w:t>2</w:t>
            </w:r>
          </w:p>
        </w:tc>
        <w:tc>
          <w:tcPr>
            <w:tcW w:w="3070" w:type="dxa"/>
            <w:vAlign w:val="center"/>
          </w:tcPr>
          <w:p w14:paraId="197839F5" w14:textId="77777777" w:rsidR="00AF7663" w:rsidRPr="00844AF6" w:rsidRDefault="00AF7663" w:rsidP="00574F5D">
            <w:pPr>
              <w:rPr>
                <w:rFonts w:ascii="Times New Roman" w:hAnsi="Times New Roman" w:cs="Times New Roman"/>
                <w:sz w:val="20"/>
                <w:szCs w:val="20"/>
              </w:rPr>
            </w:pPr>
            <w:r w:rsidRPr="00844AF6">
              <w:rPr>
                <w:rFonts w:ascii="Times New Roman" w:hAnsi="Times New Roman" w:cs="Times New Roman"/>
                <w:sz w:val="20"/>
                <w:szCs w:val="20"/>
              </w:rPr>
              <w:t>Строительные организации</w:t>
            </w:r>
          </w:p>
        </w:tc>
        <w:tc>
          <w:tcPr>
            <w:tcW w:w="783" w:type="dxa"/>
          </w:tcPr>
          <w:p w14:paraId="34543E20" w14:textId="366851D9" w:rsidR="00AF7663" w:rsidRPr="00B309F5" w:rsidRDefault="00AF7663" w:rsidP="00574F5D">
            <w:pPr>
              <w:jc w:val="center"/>
              <w:rPr>
                <w:rFonts w:ascii="Times New Roman" w:hAnsi="Times New Roman" w:cs="Times New Roman"/>
                <w:bCs/>
                <w:sz w:val="20"/>
                <w:szCs w:val="20"/>
              </w:rPr>
            </w:pPr>
            <w:r w:rsidRPr="00B309F5">
              <w:rPr>
                <w:rFonts w:ascii="Times New Roman" w:hAnsi="Times New Roman" w:cs="Times New Roman"/>
                <w:bCs/>
                <w:sz w:val="20"/>
                <w:szCs w:val="20"/>
              </w:rPr>
              <w:t>0</w:t>
            </w:r>
          </w:p>
        </w:tc>
        <w:tc>
          <w:tcPr>
            <w:tcW w:w="783" w:type="dxa"/>
          </w:tcPr>
          <w:p w14:paraId="1EE02E77" w14:textId="5B18C54D" w:rsidR="00AF7663" w:rsidRPr="00B309F5" w:rsidRDefault="00AF7663" w:rsidP="00574F5D">
            <w:pPr>
              <w:jc w:val="center"/>
              <w:rPr>
                <w:rFonts w:ascii="Times New Roman" w:hAnsi="Times New Roman" w:cs="Times New Roman"/>
                <w:bCs/>
                <w:sz w:val="20"/>
                <w:szCs w:val="20"/>
              </w:rPr>
            </w:pPr>
            <w:r w:rsidRPr="00B309F5">
              <w:rPr>
                <w:rFonts w:ascii="Times New Roman" w:hAnsi="Times New Roman" w:cs="Times New Roman"/>
                <w:bCs/>
                <w:sz w:val="20"/>
                <w:szCs w:val="20"/>
              </w:rPr>
              <w:t>0</w:t>
            </w:r>
          </w:p>
        </w:tc>
        <w:tc>
          <w:tcPr>
            <w:tcW w:w="783" w:type="dxa"/>
            <w:vAlign w:val="center"/>
          </w:tcPr>
          <w:p w14:paraId="196340BB" w14:textId="77777777" w:rsidR="00AF7663" w:rsidRPr="00B309F5" w:rsidRDefault="00AF7663" w:rsidP="00574F5D">
            <w:pPr>
              <w:jc w:val="center"/>
              <w:rPr>
                <w:rFonts w:ascii="Times New Roman" w:hAnsi="Times New Roman" w:cs="Times New Roman"/>
                <w:bCs/>
                <w:sz w:val="20"/>
                <w:szCs w:val="20"/>
              </w:rPr>
            </w:pPr>
            <w:r w:rsidRPr="00B309F5">
              <w:rPr>
                <w:rFonts w:ascii="Times New Roman" w:hAnsi="Times New Roman" w:cs="Times New Roman"/>
                <w:bCs/>
                <w:sz w:val="20"/>
                <w:szCs w:val="20"/>
              </w:rPr>
              <w:t>0</w:t>
            </w:r>
          </w:p>
        </w:tc>
        <w:tc>
          <w:tcPr>
            <w:tcW w:w="889" w:type="dxa"/>
            <w:vAlign w:val="center"/>
          </w:tcPr>
          <w:p w14:paraId="0FB713F0" w14:textId="28AAB0EF" w:rsidR="00AF7663" w:rsidRPr="00B309F5" w:rsidRDefault="00B309F5" w:rsidP="00574F5D">
            <w:pPr>
              <w:jc w:val="center"/>
              <w:rPr>
                <w:rFonts w:ascii="Times New Roman" w:hAnsi="Times New Roman" w:cs="Times New Roman"/>
                <w:bCs/>
                <w:sz w:val="20"/>
                <w:szCs w:val="20"/>
              </w:rPr>
            </w:pPr>
            <w:r w:rsidRPr="00B309F5">
              <w:rPr>
                <w:rFonts w:ascii="Times New Roman" w:hAnsi="Times New Roman" w:cs="Times New Roman"/>
                <w:bCs/>
                <w:sz w:val="20"/>
                <w:szCs w:val="20"/>
              </w:rPr>
              <w:t>0</w:t>
            </w:r>
          </w:p>
        </w:tc>
        <w:tc>
          <w:tcPr>
            <w:tcW w:w="1162" w:type="dxa"/>
            <w:vAlign w:val="center"/>
          </w:tcPr>
          <w:p w14:paraId="7D849508" w14:textId="37528216" w:rsidR="00AF7663" w:rsidRPr="00B309F5" w:rsidRDefault="00B309F5" w:rsidP="00574F5D">
            <w:pPr>
              <w:jc w:val="center"/>
              <w:rPr>
                <w:rFonts w:ascii="Times New Roman" w:hAnsi="Times New Roman" w:cs="Times New Roman"/>
                <w:bCs/>
                <w:sz w:val="20"/>
                <w:szCs w:val="20"/>
              </w:rPr>
            </w:pPr>
            <w:r w:rsidRPr="00B309F5">
              <w:rPr>
                <w:rFonts w:ascii="Times New Roman" w:hAnsi="Times New Roman" w:cs="Times New Roman"/>
                <w:bCs/>
                <w:sz w:val="20"/>
                <w:szCs w:val="20"/>
              </w:rPr>
              <w:t>0</w:t>
            </w:r>
          </w:p>
        </w:tc>
        <w:tc>
          <w:tcPr>
            <w:tcW w:w="1313" w:type="dxa"/>
            <w:vAlign w:val="center"/>
          </w:tcPr>
          <w:p w14:paraId="6256529C" w14:textId="735567D9" w:rsidR="00AF7663" w:rsidRPr="00B309F5" w:rsidRDefault="00B309F5" w:rsidP="00574F5D">
            <w:pPr>
              <w:jc w:val="center"/>
              <w:rPr>
                <w:rFonts w:ascii="Times New Roman" w:hAnsi="Times New Roman" w:cs="Times New Roman"/>
                <w:bCs/>
                <w:sz w:val="20"/>
                <w:szCs w:val="20"/>
              </w:rPr>
            </w:pPr>
            <w:r w:rsidRPr="00B309F5">
              <w:rPr>
                <w:rFonts w:ascii="Times New Roman" w:hAnsi="Times New Roman" w:cs="Times New Roman"/>
                <w:bCs/>
                <w:sz w:val="20"/>
                <w:szCs w:val="20"/>
              </w:rPr>
              <w:t>0</w:t>
            </w:r>
          </w:p>
        </w:tc>
      </w:tr>
      <w:tr w:rsidR="009F2F37" w:rsidRPr="00844AF6" w14:paraId="20EADD84" w14:textId="77777777" w:rsidTr="00844AF6">
        <w:trPr>
          <w:trHeight w:val="20"/>
        </w:trPr>
        <w:tc>
          <w:tcPr>
            <w:tcW w:w="562" w:type="dxa"/>
            <w:vMerge w:val="restart"/>
            <w:vAlign w:val="center"/>
          </w:tcPr>
          <w:p w14:paraId="771BDCEA" w14:textId="3A22DC71" w:rsidR="009F2F37" w:rsidRPr="00363E75" w:rsidRDefault="009F2F37" w:rsidP="00574F5D">
            <w:pPr>
              <w:jc w:val="center"/>
              <w:rPr>
                <w:rFonts w:ascii="Times New Roman" w:hAnsi="Times New Roman" w:cs="Times New Roman"/>
                <w:b/>
                <w:bCs/>
                <w:sz w:val="20"/>
                <w:szCs w:val="20"/>
              </w:rPr>
            </w:pPr>
            <w:r w:rsidRPr="00363E75">
              <w:rPr>
                <w:rFonts w:ascii="Times New Roman" w:hAnsi="Times New Roman" w:cs="Times New Roman"/>
                <w:b/>
                <w:bCs/>
                <w:sz w:val="20"/>
                <w:szCs w:val="20"/>
              </w:rPr>
              <w:t>3</w:t>
            </w:r>
          </w:p>
        </w:tc>
        <w:tc>
          <w:tcPr>
            <w:tcW w:w="3070" w:type="dxa"/>
            <w:vAlign w:val="center"/>
          </w:tcPr>
          <w:p w14:paraId="02F6E5FD" w14:textId="77777777" w:rsidR="009F2F37" w:rsidRPr="00844AF6" w:rsidRDefault="009F2F37" w:rsidP="00574F5D">
            <w:pPr>
              <w:rPr>
                <w:rFonts w:ascii="Times New Roman" w:hAnsi="Times New Roman" w:cs="Times New Roman"/>
                <w:sz w:val="20"/>
                <w:szCs w:val="20"/>
              </w:rPr>
            </w:pPr>
            <w:r w:rsidRPr="00844AF6">
              <w:rPr>
                <w:rFonts w:ascii="Times New Roman" w:hAnsi="Times New Roman" w:cs="Times New Roman"/>
                <w:sz w:val="20"/>
                <w:szCs w:val="20"/>
              </w:rPr>
              <w:t>Сельскохозяйственные организации</w:t>
            </w:r>
          </w:p>
        </w:tc>
        <w:tc>
          <w:tcPr>
            <w:tcW w:w="783" w:type="dxa"/>
            <w:vAlign w:val="center"/>
          </w:tcPr>
          <w:p w14:paraId="54E1BA74" w14:textId="77777777" w:rsidR="009F2F37" w:rsidRPr="00B309F5" w:rsidRDefault="009F2F37" w:rsidP="00574F5D">
            <w:pPr>
              <w:jc w:val="center"/>
              <w:rPr>
                <w:rFonts w:ascii="Times New Roman" w:hAnsi="Times New Roman" w:cs="Times New Roman"/>
                <w:bCs/>
                <w:sz w:val="20"/>
                <w:szCs w:val="20"/>
              </w:rPr>
            </w:pPr>
            <w:r w:rsidRPr="00B309F5">
              <w:rPr>
                <w:rFonts w:ascii="Times New Roman" w:hAnsi="Times New Roman" w:cs="Times New Roman"/>
                <w:bCs/>
                <w:sz w:val="20"/>
                <w:szCs w:val="20"/>
              </w:rPr>
              <w:t>1</w:t>
            </w:r>
          </w:p>
        </w:tc>
        <w:tc>
          <w:tcPr>
            <w:tcW w:w="783" w:type="dxa"/>
            <w:vAlign w:val="center"/>
          </w:tcPr>
          <w:p w14:paraId="72BAE009" w14:textId="77777777" w:rsidR="009F2F37" w:rsidRPr="00B309F5" w:rsidRDefault="009F2F37" w:rsidP="00574F5D">
            <w:pPr>
              <w:jc w:val="center"/>
              <w:rPr>
                <w:rFonts w:ascii="Times New Roman" w:hAnsi="Times New Roman" w:cs="Times New Roman"/>
                <w:bCs/>
                <w:sz w:val="20"/>
                <w:szCs w:val="20"/>
              </w:rPr>
            </w:pPr>
            <w:r w:rsidRPr="00B309F5">
              <w:rPr>
                <w:rFonts w:ascii="Times New Roman" w:hAnsi="Times New Roman" w:cs="Times New Roman"/>
                <w:bCs/>
                <w:sz w:val="20"/>
                <w:szCs w:val="20"/>
              </w:rPr>
              <w:t>1</w:t>
            </w:r>
          </w:p>
        </w:tc>
        <w:tc>
          <w:tcPr>
            <w:tcW w:w="783" w:type="dxa"/>
            <w:vAlign w:val="center"/>
          </w:tcPr>
          <w:p w14:paraId="0631BFB2" w14:textId="77777777" w:rsidR="009F2F37" w:rsidRPr="00B309F5" w:rsidRDefault="009F2F37" w:rsidP="00574F5D">
            <w:pPr>
              <w:jc w:val="center"/>
              <w:rPr>
                <w:rFonts w:ascii="Times New Roman" w:hAnsi="Times New Roman" w:cs="Times New Roman"/>
                <w:bCs/>
                <w:sz w:val="20"/>
                <w:szCs w:val="20"/>
              </w:rPr>
            </w:pPr>
            <w:r w:rsidRPr="00B309F5">
              <w:rPr>
                <w:rFonts w:ascii="Times New Roman" w:hAnsi="Times New Roman" w:cs="Times New Roman"/>
                <w:bCs/>
                <w:sz w:val="20"/>
                <w:szCs w:val="20"/>
              </w:rPr>
              <w:t>1</w:t>
            </w:r>
          </w:p>
        </w:tc>
        <w:tc>
          <w:tcPr>
            <w:tcW w:w="889" w:type="dxa"/>
            <w:vAlign w:val="center"/>
          </w:tcPr>
          <w:p w14:paraId="3D93BE0C" w14:textId="77777777" w:rsidR="009F2F37" w:rsidRPr="00B309F5" w:rsidRDefault="009F2F37" w:rsidP="00574F5D">
            <w:pPr>
              <w:jc w:val="center"/>
              <w:rPr>
                <w:rFonts w:ascii="Times New Roman" w:hAnsi="Times New Roman" w:cs="Times New Roman"/>
                <w:bCs/>
                <w:sz w:val="20"/>
                <w:szCs w:val="20"/>
              </w:rPr>
            </w:pPr>
            <w:r w:rsidRPr="00B309F5">
              <w:rPr>
                <w:rFonts w:ascii="Times New Roman" w:hAnsi="Times New Roman" w:cs="Times New Roman"/>
                <w:bCs/>
                <w:sz w:val="20"/>
                <w:szCs w:val="20"/>
              </w:rPr>
              <w:t>1</w:t>
            </w:r>
          </w:p>
        </w:tc>
        <w:tc>
          <w:tcPr>
            <w:tcW w:w="1162" w:type="dxa"/>
            <w:vAlign w:val="center"/>
          </w:tcPr>
          <w:p w14:paraId="67EE968B" w14:textId="6D02EB14" w:rsidR="009F2F37" w:rsidRPr="00B309F5" w:rsidRDefault="00B23DC8" w:rsidP="00574F5D">
            <w:pPr>
              <w:jc w:val="center"/>
              <w:rPr>
                <w:rFonts w:ascii="Times New Roman" w:hAnsi="Times New Roman" w:cs="Times New Roman"/>
                <w:bCs/>
                <w:sz w:val="20"/>
                <w:szCs w:val="20"/>
              </w:rPr>
            </w:pPr>
            <w:r w:rsidRPr="00B309F5">
              <w:rPr>
                <w:rFonts w:ascii="Times New Roman" w:hAnsi="Times New Roman" w:cs="Times New Roman"/>
                <w:bCs/>
                <w:sz w:val="20"/>
                <w:szCs w:val="20"/>
              </w:rPr>
              <w:t>1</w:t>
            </w:r>
          </w:p>
        </w:tc>
        <w:tc>
          <w:tcPr>
            <w:tcW w:w="1313" w:type="dxa"/>
            <w:vAlign w:val="center"/>
          </w:tcPr>
          <w:p w14:paraId="47123793" w14:textId="2401588D" w:rsidR="009F2F37" w:rsidRPr="00B309F5" w:rsidRDefault="00B23DC8" w:rsidP="00574F5D">
            <w:pPr>
              <w:jc w:val="center"/>
              <w:rPr>
                <w:rFonts w:ascii="Times New Roman" w:hAnsi="Times New Roman" w:cs="Times New Roman"/>
                <w:bCs/>
                <w:sz w:val="20"/>
                <w:szCs w:val="20"/>
              </w:rPr>
            </w:pPr>
            <w:r w:rsidRPr="00B309F5">
              <w:rPr>
                <w:rFonts w:ascii="Times New Roman" w:hAnsi="Times New Roman" w:cs="Times New Roman"/>
                <w:bCs/>
                <w:sz w:val="20"/>
                <w:szCs w:val="20"/>
              </w:rPr>
              <w:t>1</w:t>
            </w:r>
          </w:p>
        </w:tc>
      </w:tr>
      <w:tr w:rsidR="009F2F37" w:rsidRPr="00844AF6" w14:paraId="35297023" w14:textId="77777777" w:rsidTr="009F2F37">
        <w:trPr>
          <w:trHeight w:val="20"/>
        </w:trPr>
        <w:tc>
          <w:tcPr>
            <w:tcW w:w="562" w:type="dxa"/>
            <w:vMerge/>
            <w:vAlign w:val="center"/>
          </w:tcPr>
          <w:p w14:paraId="6D40E5FF" w14:textId="77777777" w:rsidR="009F2F37" w:rsidRPr="00844AF6" w:rsidRDefault="009F2F37" w:rsidP="00574F5D">
            <w:pPr>
              <w:jc w:val="center"/>
              <w:rPr>
                <w:rFonts w:ascii="Times New Roman" w:hAnsi="Times New Roman" w:cs="Times New Roman"/>
                <w:sz w:val="20"/>
                <w:szCs w:val="20"/>
              </w:rPr>
            </w:pPr>
          </w:p>
        </w:tc>
        <w:tc>
          <w:tcPr>
            <w:tcW w:w="8783" w:type="dxa"/>
            <w:gridSpan w:val="7"/>
            <w:vAlign w:val="center"/>
          </w:tcPr>
          <w:p w14:paraId="14BD1709" w14:textId="7DA02279" w:rsidR="009F2F37" w:rsidRPr="00844AF6" w:rsidRDefault="009F2F37" w:rsidP="00574F5D">
            <w:pPr>
              <w:rPr>
                <w:rFonts w:ascii="Times New Roman" w:hAnsi="Times New Roman" w:cs="Times New Roman"/>
                <w:sz w:val="20"/>
                <w:szCs w:val="20"/>
              </w:rPr>
            </w:pPr>
            <w:r w:rsidRPr="00844AF6">
              <w:rPr>
                <w:rFonts w:ascii="Times New Roman" w:hAnsi="Times New Roman" w:cs="Times New Roman"/>
                <w:sz w:val="20"/>
                <w:szCs w:val="20"/>
              </w:rPr>
              <w:t>в том числе:</w:t>
            </w:r>
          </w:p>
        </w:tc>
      </w:tr>
      <w:tr w:rsidR="00E11421" w:rsidRPr="00844AF6" w14:paraId="348DDA2F" w14:textId="77777777" w:rsidTr="00A7174D">
        <w:trPr>
          <w:trHeight w:val="20"/>
        </w:trPr>
        <w:tc>
          <w:tcPr>
            <w:tcW w:w="562" w:type="dxa"/>
            <w:vAlign w:val="center"/>
          </w:tcPr>
          <w:p w14:paraId="11BFCD94" w14:textId="1A225967" w:rsidR="00E11421" w:rsidRPr="00844AF6" w:rsidRDefault="009F2F37" w:rsidP="00574F5D">
            <w:pPr>
              <w:jc w:val="center"/>
              <w:rPr>
                <w:rFonts w:ascii="Times New Roman" w:hAnsi="Times New Roman" w:cs="Times New Roman"/>
                <w:sz w:val="20"/>
                <w:szCs w:val="20"/>
              </w:rPr>
            </w:pPr>
            <w:r>
              <w:rPr>
                <w:rFonts w:ascii="Times New Roman" w:hAnsi="Times New Roman" w:cs="Times New Roman"/>
                <w:sz w:val="20"/>
                <w:szCs w:val="20"/>
              </w:rPr>
              <w:t>3.</w:t>
            </w:r>
            <w:r w:rsidR="00E11421" w:rsidRPr="00844AF6">
              <w:rPr>
                <w:rFonts w:ascii="Times New Roman" w:hAnsi="Times New Roman" w:cs="Times New Roman"/>
                <w:sz w:val="20"/>
                <w:szCs w:val="20"/>
              </w:rPr>
              <w:t>1</w:t>
            </w:r>
          </w:p>
        </w:tc>
        <w:tc>
          <w:tcPr>
            <w:tcW w:w="3070" w:type="dxa"/>
            <w:vAlign w:val="center"/>
          </w:tcPr>
          <w:p w14:paraId="063E5899" w14:textId="77777777" w:rsidR="00E11421" w:rsidRPr="00844AF6" w:rsidRDefault="00E11421" w:rsidP="00574F5D">
            <w:pPr>
              <w:rPr>
                <w:rFonts w:ascii="Times New Roman" w:hAnsi="Times New Roman" w:cs="Times New Roman"/>
                <w:sz w:val="20"/>
                <w:szCs w:val="20"/>
              </w:rPr>
            </w:pPr>
            <w:r w:rsidRPr="00844AF6">
              <w:rPr>
                <w:rFonts w:ascii="Times New Roman" w:hAnsi="Times New Roman" w:cs="Times New Roman"/>
                <w:sz w:val="20"/>
                <w:szCs w:val="20"/>
              </w:rPr>
              <w:t>ООО «Калужская Нива-Восток»</w:t>
            </w:r>
          </w:p>
        </w:tc>
        <w:tc>
          <w:tcPr>
            <w:tcW w:w="783" w:type="dxa"/>
            <w:vAlign w:val="center"/>
          </w:tcPr>
          <w:p w14:paraId="20D9910B"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16</w:t>
            </w:r>
          </w:p>
        </w:tc>
        <w:tc>
          <w:tcPr>
            <w:tcW w:w="783" w:type="dxa"/>
            <w:vAlign w:val="center"/>
          </w:tcPr>
          <w:p w14:paraId="559E13F5"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18</w:t>
            </w:r>
          </w:p>
        </w:tc>
        <w:tc>
          <w:tcPr>
            <w:tcW w:w="783" w:type="dxa"/>
            <w:vAlign w:val="center"/>
          </w:tcPr>
          <w:p w14:paraId="2C708A5A"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20</w:t>
            </w:r>
          </w:p>
        </w:tc>
        <w:tc>
          <w:tcPr>
            <w:tcW w:w="889" w:type="dxa"/>
            <w:vAlign w:val="center"/>
          </w:tcPr>
          <w:p w14:paraId="74786B32"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18</w:t>
            </w:r>
          </w:p>
        </w:tc>
        <w:tc>
          <w:tcPr>
            <w:tcW w:w="1162" w:type="dxa"/>
            <w:vAlign w:val="center"/>
          </w:tcPr>
          <w:p w14:paraId="4AB54876"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70</w:t>
            </w:r>
          </w:p>
        </w:tc>
        <w:tc>
          <w:tcPr>
            <w:tcW w:w="1313" w:type="dxa"/>
            <w:vAlign w:val="center"/>
          </w:tcPr>
          <w:p w14:paraId="27A9B4E7"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90</w:t>
            </w:r>
          </w:p>
        </w:tc>
      </w:tr>
      <w:tr w:rsidR="00E11421" w:rsidRPr="00844AF6" w14:paraId="15AC0C6C" w14:textId="77777777" w:rsidTr="00A7174D">
        <w:trPr>
          <w:trHeight w:val="20"/>
        </w:trPr>
        <w:tc>
          <w:tcPr>
            <w:tcW w:w="562" w:type="dxa"/>
            <w:vAlign w:val="center"/>
          </w:tcPr>
          <w:p w14:paraId="40F815DD" w14:textId="7BFB5C00" w:rsidR="00E11421" w:rsidRPr="00363E75" w:rsidRDefault="00954750" w:rsidP="00574F5D">
            <w:pPr>
              <w:jc w:val="center"/>
              <w:rPr>
                <w:rFonts w:ascii="Times New Roman" w:hAnsi="Times New Roman" w:cs="Times New Roman"/>
                <w:b/>
                <w:bCs/>
                <w:sz w:val="20"/>
                <w:szCs w:val="20"/>
              </w:rPr>
            </w:pPr>
            <w:r w:rsidRPr="00363E75">
              <w:rPr>
                <w:rFonts w:ascii="Times New Roman" w:hAnsi="Times New Roman" w:cs="Times New Roman"/>
                <w:b/>
                <w:bCs/>
                <w:sz w:val="20"/>
                <w:szCs w:val="20"/>
              </w:rPr>
              <w:t>4</w:t>
            </w:r>
          </w:p>
        </w:tc>
        <w:tc>
          <w:tcPr>
            <w:tcW w:w="3070" w:type="dxa"/>
            <w:vAlign w:val="center"/>
          </w:tcPr>
          <w:p w14:paraId="086BA27E" w14:textId="77777777" w:rsidR="00E11421" w:rsidRPr="00844AF6" w:rsidRDefault="00E11421" w:rsidP="00574F5D">
            <w:pPr>
              <w:rPr>
                <w:rFonts w:ascii="Times New Roman" w:hAnsi="Times New Roman" w:cs="Times New Roman"/>
                <w:sz w:val="20"/>
                <w:szCs w:val="20"/>
              </w:rPr>
            </w:pPr>
            <w:r w:rsidRPr="00844AF6">
              <w:rPr>
                <w:rFonts w:ascii="Times New Roman" w:hAnsi="Times New Roman" w:cs="Times New Roman"/>
                <w:sz w:val="20"/>
                <w:szCs w:val="20"/>
              </w:rPr>
              <w:t>Коммунально-складские организации</w:t>
            </w:r>
          </w:p>
        </w:tc>
        <w:tc>
          <w:tcPr>
            <w:tcW w:w="783" w:type="dxa"/>
            <w:vAlign w:val="center"/>
          </w:tcPr>
          <w:p w14:paraId="24458222" w14:textId="3071DC90" w:rsidR="00E11421" w:rsidRPr="00844AF6" w:rsidRDefault="005B4BE4" w:rsidP="00574F5D">
            <w:pPr>
              <w:jc w:val="center"/>
              <w:rPr>
                <w:rFonts w:ascii="Times New Roman" w:hAnsi="Times New Roman" w:cs="Times New Roman"/>
                <w:sz w:val="20"/>
                <w:szCs w:val="20"/>
              </w:rPr>
            </w:pPr>
            <w:r>
              <w:rPr>
                <w:rFonts w:ascii="Times New Roman" w:hAnsi="Times New Roman" w:cs="Times New Roman"/>
                <w:sz w:val="20"/>
                <w:szCs w:val="20"/>
              </w:rPr>
              <w:t>0</w:t>
            </w:r>
          </w:p>
        </w:tc>
        <w:tc>
          <w:tcPr>
            <w:tcW w:w="783" w:type="dxa"/>
            <w:vAlign w:val="center"/>
          </w:tcPr>
          <w:p w14:paraId="199E1B56" w14:textId="1B27537C" w:rsidR="00E11421" w:rsidRPr="00844AF6" w:rsidRDefault="005B4BE4" w:rsidP="00574F5D">
            <w:pPr>
              <w:jc w:val="center"/>
              <w:rPr>
                <w:rFonts w:ascii="Times New Roman" w:hAnsi="Times New Roman" w:cs="Times New Roman"/>
                <w:sz w:val="20"/>
                <w:szCs w:val="20"/>
              </w:rPr>
            </w:pPr>
            <w:r>
              <w:rPr>
                <w:rFonts w:ascii="Times New Roman" w:hAnsi="Times New Roman" w:cs="Times New Roman"/>
                <w:sz w:val="20"/>
                <w:szCs w:val="20"/>
              </w:rPr>
              <w:t>0</w:t>
            </w:r>
          </w:p>
        </w:tc>
        <w:tc>
          <w:tcPr>
            <w:tcW w:w="783" w:type="dxa"/>
            <w:vAlign w:val="center"/>
          </w:tcPr>
          <w:p w14:paraId="618B6292" w14:textId="4EBA8759" w:rsidR="00E11421" w:rsidRPr="00844AF6" w:rsidRDefault="005B4BE4" w:rsidP="00574F5D">
            <w:pPr>
              <w:jc w:val="center"/>
              <w:rPr>
                <w:rFonts w:ascii="Times New Roman" w:hAnsi="Times New Roman" w:cs="Times New Roman"/>
                <w:sz w:val="20"/>
                <w:szCs w:val="20"/>
              </w:rPr>
            </w:pPr>
            <w:r>
              <w:rPr>
                <w:rFonts w:ascii="Times New Roman" w:hAnsi="Times New Roman" w:cs="Times New Roman"/>
                <w:sz w:val="20"/>
                <w:szCs w:val="20"/>
              </w:rPr>
              <w:t>0</w:t>
            </w:r>
          </w:p>
        </w:tc>
        <w:tc>
          <w:tcPr>
            <w:tcW w:w="889" w:type="dxa"/>
            <w:vAlign w:val="center"/>
          </w:tcPr>
          <w:p w14:paraId="3B515AF3" w14:textId="64E75039" w:rsidR="00E11421" w:rsidRPr="00844AF6" w:rsidRDefault="005B4BE4" w:rsidP="00574F5D">
            <w:pPr>
              <w:jc w:val="center"/>
              <w:rPr>
                <w:rFonts w:ascii="Times New Roman" w:hAnsi="Times New Roman" w:cs="Times New Roman"/>
                <w:sz w:val="20"/>
                <w:szCs w:val="20"/>
              </w:rPr>
            </w:pPr>
            <w:r>
              <w:rPr>
                <w:rFonts w:ascii="Times New Roman" w:hAnsi="Times New Roman" w:cs="Times New Roman"/>
                <w:sz w:val="20"/>
                <w:szCs w:val="20"/>
              </w:rPr>
              <w:t>0</w:t>
            </w:r>
          </w:p>
        </w:tc>
        <w:tc>
          <w:tcPr>
            <w:tcW w:w="1162" w:type="dxa"/>
            <w:vAlign w:val="center"/>
          </w:tcPr>
          <w:p w14:paraId="3B1AE2EF" w14:textId="18FD9451" w:rsidR="00E11421" w:rsidRPr="00844AF6" w:rsidRDefault="005B4BE4" w:rsidP="00574F5D">
            <w:pPr>
              <w:jc w:val="center"/>
              <w:rPr>
                <w:rFonts w:ascii="Times New Roman" w:hAnsi="Times New Roman" w:cs="Times New Roman"/>
                <w:sz w:val="20"/>
                <w:szCs w:val="20"/>
              </w:rPr>
            </w:pPr>
            <w:r>
              <w:rPr>
                <w:rFonts w:ascii="Times New Roman" w:hAnsi="Times New Roman" w:cs="Times New Roman"/>
                <w:sz w:val="20"/>
                <w:szCs w:val="20"/>
              </w:rPr>
              <w:t>0</w:t>
            </w:r>
          </w:p>
        </w:tc>
        <w:tc>
          <w:tcPr>
            <w:tcW w:w="1313" w:type="dxa"/>
            <w:vAlign w:val="center"/>
          </w:tcPr>
          <w:p w14:paraId="1180CFAE" w14:textId="532FB9B2" w:rsidR="00E11421" w:rsidRPr="00844AF6" w:rsidRDefault="005B4BE4" w:rsidP="00574F5D">
            <w:pPr>
              <w:jc w:val="center"/>
              <w:rPr>
                <w:rFonts w:ascii="Times New Roman" w:hAnsi="Times New Roman" w:cs="Times New Roman"/>
                <w:sz w:val="20"/>
                <w:szCs w:val="20"/>
              </w:rPr>
            </w:pPr>
            <w:r>
              <w:rPr>
                <w:rFonts w:ascii="Times New Roman" w:hAnsi="Times New Roman" w:cs="Times New Roman"/>
                <w:sz w:val="20"/>
                <w:szCs w:val="20"/>
              </w:rPr>
              <w:t>0</w:t>
            </w:r>
          </w:p>
        </w:tc>
      </w:tr>
      <w:tr w:rsidR="00954750" w:rsidRPr="00844AF6" w14:paraId="128D6E78" w14:textId="77777777" w:rsidTr="00A7174D">
        <w:trPr>
          <w:trHeight w:val="20"/>
        </w:trPr>
        <w:tc>
          <w:tcPr>
            <w:tcW w:w="562" w:type="dxa"/>
            <w:vAlign w:val="center"/>
          </w:tcPr>
          <w:p w14:paraId="04654648" w14:textId="75056E72" w:rsidR="00954750" w:rsidRPr="00363E75" w:rsidRDefault="00954750" w:rsidP="00574F5D">
            <w:pPr>
              <w:jc w:val="center"/>
              <w:rPr>
                <w:rFonts w:ascii="Times New Roman" w:hAnsi="Times New Roman" w:cs="Times New Roman"/>
                <w:b/>
                <w:bCs/>
                <w:sz w:val="20"/>
                <w:szCs w:val="20"/>
              </w:rPr>
            </w:pPr>
            <w:r w:rsidRPr="00363E75">
              <w:rPr>
                <w:rFonts w:ascii="Times New Roman" w:hAnsi="Times New Roman" w:cs="Times New Roman"/>
                <w:b/>
                <w:bCs/>
                <w:sz w:val="20"/>
                <w:szCs w:val="20"/>
              </w:rPr>
              <w:t>5</w:t>
            </w:r>
          </w:p>
        </w:tc>
        <w:tc>
          <w:tcPr>
            <w:tcW w:w="3070" w:type="dxa"/>
            <w:vAlign w:val="center"/>
          </w:tcPr>
          <w:p w14:paraId="3C45F0BA" w14:textId="074B4079" w:rsidR="00954750" w:rsidRPr="00844AF6" w:rsidRDefault="00954750" w:rsidP="00574F5D">
            <w:pPr>
              <w:rPr>
                <w:rFonts w:ascii="Times New Roman" w:hAnsi="Times New Roman" w:cs="Times New Roman"/>
                <w:sz w:val="20"/>
                <w:szCs w:val="20"/>
              </w:rPr>
            </w:pPr>
            <w:r w:rsidRPr="00844AF6">
              <w:rPr>
                <w:rFonts w:ascii="Times New Roman" w:hAnsi="Times New Roman" w:cs="Times New Roman"/>
                <w:sz w:val="20"/>
                <w:szCs w:val="20"/>
              </w:rPr>
              <w:t>Адм</w:t>
            </w:r>
            <w:r>
              <w:rPr>
                <w:rFonts w:ascii="Times New Roman" w:hAnsi="Times New Roman" w:cs="Times New Roman"/>
                <w:sz w:val="20"/>
                <w:szCs w:val="20"/>
              </w:rPr>
              <w:t>инистративно-</w:t>
            </w:r>
            <w:r w:rsidRPr="00844AF6">
              <w:rPr>
                <w:rFonts w:ascii="Times New Roman" w:hAnsi="Times New Roman" w:cs="Times New Roman"/>
                <w:sz w:val="20"/>
                <w:szCs w:val="20"/>
              </w:rPr>
              <w:t>хоз</w:t>
            </w:r>
            <w:r>
              <w:rPr>
                <w:rFonts w:ascii="Times New Roman" w:hAnsi="Times New Roman" w:cs="Times New Roman"/>
                <w:sz w:val="20"/>
                <w:szCs w:val="20"/>
              </w:rPr>
              <w:t>яйственные</w:t>
            </w:r>
            <w:r w:rsidRPr="00844AF6">
              <w:rPr>
                <w:rFonts w:ascii="Times New Roman" w:hAnsi="Times New Roman" w:cs="Times New Roman"/>
                <w:sz w:val="20"/>
                <w:szCs w:val="20"/>
              </w:rPr>
              <w:t xml:space="preserve"> и обществ</w:t>
            </w:r>
            <w:r>
              <w:rPr>
                <w:rFonts w:ascii="Times New Roman" w:hAnsi="Times New Roman" w:cs="Times New Roman"/>
                <w:sz w:val="20"/>
                <w:szCs w:val="20"/>
              </w:rPr>
              <w:t xml:space="preserve">енные </w:t>
            </w:r>
            <w:r w:rsidRPr="00844AF6">
              <w:rPr>
                <w:rFonts w:ascii="Times New Roman" w:hAnsi="Times New Roman" w:cs="Times New Roman"/>
                <w:sz w:val="20"/>
                <w:szCs w:val="20"/>
              </w:rPr>
              <w:t>организации</w:t>
            </w:r>
            <w:r w:rsidR="0000039A">
              <w:rPr>
                <w:rFonts w:ascii="Times New Roman" w:hAnsi="Times New Roman" w:cs="Times New Roman"/>
                <w:sz w:val="20"/>
                <w:szCs w:val="20"/>
              </w:rPr>
              <w:t xml:space="preserve">, </w:t>
            </w:r>
            <w:r w:rsidR="0000039A" w:rsidRPr="00844AF6">
              <w:rPr>
                <w:rFonts w:ascii="Times New Roman" w:hAnsi="Times New Roman" w:cs="Times New Roman"/>
                <w:sz w:val="20"/>
                <w:szCs w:val="20"/>
              </w:rPr>
              <w:t>в том числе:</w:t>
            </w:r>
          </w:p>
        </w:tc>
        <w:tc>
          <w:tcPr>
            <w:tcW w:w="783" w:type="dxa"/>
            <w:vAlign w:val="center"/>
          </w:tcPr>
          <w:p w14:paraId="6230EEBA" w14:textId="77777777" w:rsidR="00954750" w:rsidRPr="00844AF6" w:rsidRDefault="00954750"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c>
          <w:tcPr>
            <w:tcW w:w="783" w:type="dxa"/>
            <w:vAlign w:val="center"/>
          </w:tcPr>
          <w:p w14:paraId="0A4349A3" w14:textId="77777777" w:rsidR="00954750" w:rsidRPr="00844AF6" w:rsidRDefault="00954750"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c>
          <w:tcPr>
            <w:tcW w:w="783" w:type="dxa"/>
            <w:vAlign w:val="center"/>
          </w:tcPr>
          <w:p w14:paraId="526CB38D" w14:textId="77777777" w:rsidR="00954750" w:rsidRPr="00844AF6" w:rsidRDefault="00954750"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c>
          <w:tcPr>
            <w:tcW w:w="889" w:type="dxa"/>
            <w:vAlign w:val="center"/>
          </w:tcPr>
          <w:p w14:paraId="2F31110C" w14:textId="77777777" w:rsidR="00954750" w:rsidRPr="00844AF6" w:rsidRDefault="00954750"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c>
          <w:tcPr>
            <w:tcW w:w="1162" w:type="dxa"/>
            <w:vAlign w:val="center"/>
          </w:tcPr>
          <w:p w14:paraId="0867D79F" w14:textId="77777777" w:rsidR="00954750" w:rsidRPr="00844AF6" w:rsidRDefault="00954750"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c>
          <w:tcPr>
            <w:tcW w:w="1313" w:type="dxa"/>
            <w:vAlign w:val="center"/>
          </w:tcPr>
          <w:p w14:paraId="12C7B592" w14:textId="77777777" w:rsidR="00954750" w:rsidRPr="00844AF6" w:rsidRDefault="00954750"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r>
      <w:tr w:rsidR="00E11421" w:rsidRPr="00844AF6" w14:paraId="1119C2AE" w14:textId="77777777" w:rsidTr="00844AF6">
        <w:trPr>
          <w:trHeight w:val="20"/>
        </w:trPr>
        <w:tc>
          <w:tcPr>
            <w:tcW w:w="562" w:type="dxa"/>
            <w:tcBorders>
              <w:bottom w:val="single" w:sz="4" w:space="0" w:color="auto"/>
            </w:tcBorders>
            <w:vAlign w:val="center"/>
          </w:tcPr>
          <w:p w14:paraId="40F27106" w14:textId="29A195E9" w:rsidR="00E11421" w:rsidRPr="00844AF6" w:rsidRDefault="00E049CC" w:rsidP="00574F5D">
            <w:pPr>
              <w:jc w:val="center"/>
              <w:rPr>
                <w:rFonts w:ascii="Times New Roman" w:hAnsi="Times New Roman" w:cs="Times New Roman"/>
                <w:sz w:val="20"/>
                <w:szCs w:val="20"/>
              </w:rPr>
            </w:pPr>
            <w:r>
              <w:rPr>
                <w:rFonts w:ascii="Times New Roman" w:hAnsi="Times New Roman" w:cs="Times New Roman"/>
                <w:sz w:val="20"/>
                <w:szCs w:val="20"/>
              </w:rPr>
              <w:t>5.1</w:t>
            </w:r>
          </w:p>
        </w:tc>
        <w:tc>
          <w:tcPr>
            <w:tcW w:w="3070" w:type="dxa"/>
            <w:tcBorders>
              <w:bottom w:val="single" w:sz="4" w:space="0" w:color="auto"/>
            </w:tcBorders>
            <w:vAlign w:val="center"/>
          </w:tcPr>
          <w:p w14:paraId="2FE6C215" w14:textId="77777777" w:rsidR="00E11421" w:rsidRPr="00844AF6" w:rsidRDefault="00E11421" w:rsidP="00574F5D">
            <w:pPr>
              <w:rPr>
                <w:rFonts w:ascii="Times New Roman" w:hAnsi="Times New Roman" w:cs="Times New Roman"/>
                <w:sz w:val="20"/>
                <w:szCs w:val="20"/>
              </w:rPr>
            </w:pPr>
            <w:r w:rsidRPr="00844AF6">
              <w:rPr>
                <w:rFonts w:ascii="Times New Roman" w:hAnsi="Times New Roman" w:cs="Times New Roman"/>
                <w:sz w:val="20"/>
                <w:szCs w:val="20"/>
              </w:rPr>
              <w:t>«Администрация сельского поселения «Село Кольцово»</w:t>
            </w:r>
          </w:p>
        </w:tc>
        <w:tc>
          <w:tcPr>
            <w:tcW w:w="783" w:type="dxa"/>
            <w:tcBorders>
              <w:bottom w:val="single" w:sz="4" w:space="0" w:color="auto"/>
            </w:tcBorders>
            <w:vAlign w:val="center"/>
          </w:tcPr>
          <w:p w14:paraId="42B068D6"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3</w:t>
            </w:r>
          </w:p>
        </w:tc>
        <w:tc>
          <w:tcPr>
            <w:tcW w:w="783" w:type="dxa"/>
            <w:tcBorders>
              <w:bottom w:val="single" w:sz="4" w:space="0" w:color="auto"/>
            </w:tcBorders>
            <w:vAlign w:val="center"/>
          </w:tcPr>
          <w:p w14:paraId="04B29EFB"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3</w:t>
            </w:r>
          </w:p>
        </w:tc>
        <w:tc>
          <w:tcPr>
            <w:tcW w:w="783" w:type="dxa"/>
            <w:tcBorders>
              <w:bottom w:val="single" w:sz="4" w:space="0" w:color="auto"/>
            </w:tcBorders>
            <w:vAlign w:val="center"/>
          </w:tcPr>
          <w:p w14:paraId="5389B05D"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3</w:t>
            </w:r>
          </w:p>
        </w:tc>
        <w:tc>
          <w:tcPr>
            <w:tcW w:w="889" w:type="dxa"/>
            <w:tcBorders>
              <w:bottom w:val="single" w:sz="4" w:space="0" w:color="auto"/>
            </w:tcBorders>
            <w:vAlign w:val="center"/>
          </w:tcPr>
          <w:p w14:paraId="643FCDEE"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3</w:t>
            </w:r>
          </w:p>
        </w:tc>
        <w:tc>
          <w:tcPr>
            <w:tcW w:w="1162" w:type="dxa"/>
            <w:tcBorders>
              <w:bottom w:val="single" w:sz="4" w:space="0" w:color="auto"/>
            </w:tcBorders>
            <w:vAlign w:val="center"/>
          </w:tcPr>
          <w:p w14:paraId="7ECBFDBF"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3</w:t>
            </w:r>
          </w:p>
        </w:tc>
        <w:tc>
          <w:tcPr>
            <w:tcW w:w="1313" w:type="dxa"/>
            <w:tcBorders>
              <w:bottom w:val="single" w:sz="4" w:space="0" w:color="auto"/>
            </w:tcBorders>
            <w:vAlign w:val="center"/>
          </w:tcPr>
          <w:p w14:paraId="72D283DE"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3</w:t>
            </w:r>
          </w:p>
        </w:tc>
      </w:tr>
      <w:tr w:rsidR="006E4758" w:rsidRPr="00844AF6" w14:paraId="269377F7" w14:textId="77777777" w:rsidTr="00CA4284">
        <w:trPr>
          <w:trHeight w:val="20"/>
        </w:trPr>
        <w:tc>
          <w:tcPr>
            <w:tcW w:w="562" w:type="dxa"/>
            <w:vAlign w:val="center"/>
          </w:tcPr>
          <w:p w14:paraId="244E3766" w14:textId="3700DC58" w:rsidR="006E4758" w:rsidRPr="00363E75" w:rsidRDefault="006E4758" w:rsidP="00574F5D">
            <w:pPr>
              <w:jc w:val="center"/>
              <w:rPr>
                <w:rFonts w:ascii="Times New Roman" w:hAnsi="Times New Roman" w:cs="Times New Roman"/>
                <w:b/>
                <w:bCs/>
                <w:sz w:val="20"/>
                <w:szCs w:val="20"/>
              </w:rPr>
            </w:pPr>
            <w:r w:rsidRPr="00363E75">
              <w:rPr>
                <w:rFonts w:ascii="Times New Roman" w:hAnsi="Times New Roman" w:cs="Times New Roman"/>
                <w:b/>
                <w:bCs/>
                <w:sz w:val="20"/>
                <w:szCs w:val="20"/>
              </w:rPr>
              <w:t>6</w:t>
            </w:r>
          </w:p>
        </w:tc>
        <w:tc>
          <w:tcPr>
            <w:tcW w:w="3070" w:type="dxa"/>
            <w:vAlign w:val="center"/>
          </w:tcPr>
          <w:p w14:paraId="6DCF823E" w14:textId="29A90ACE" w:rsidR="006E4758" w:rsidRDefault="006E4758" w:rsidP="00574F5D">
            <w:pPr>
              <w:rPr>
                <w:rFonts w:ascii="Times New Roman" w:hAnsi="Times New Roman" w:cs="Times New Roman"/>
                <w:sz w:val="20"/>
                <w:szCs w:val="20"/>
              </w:rPr>
            </w:pPr>
            <w:r w:rsidRPr="00844AF6">
              <w:rPr>
                <w:rFonts w:ascii="Times New Roman" w:hAnsi="Times New Roman" w:cs="Times New Roman"/>
                <w:sz w:val="20"/>
                <w:szCs w:val="20"/>
              </w:rPr>
              <w:t>Учреждения культурно-бытового обслуживания</w:t>
            </w:r>
            <w:r>
              <w:rPr>
                <w:rFonts w:ascii="Times New Roman" w:hAnsi="Times New Roman" w:cs="Times New Roman"/>
                <w:sz w:val="20"/>
                <w:szCs w:val="20"/>
              </w:rPr>
              <w:t>,</w:t>
            </w:r>
          </w:p>
          <w:p w14:paraId="67B001A5" w14:textId="4CC48181" w:rsidR="006E4758" w:rsidRPr="00844AF6" w:rsidRDefault="006E4758" w:rsidP="00574F5D">
            <w:pPr>
              <w:rPr>
                <w:rFonts w:ascii="Times New Roman" w:hAnsi="Times New Roman" w:cs="Times New Roman"/>
                <w:sz w:val="20"/>
                <w:szCs w:val="20"/>
              </w:rPr>
            </w:pPr>
            <w:r w:rsidRPr="00844AF6">
              <w:rPr>
                <w:rFonts w:ascii="Times New Roman" w:hAnsi="Times New Roman" w:cs="Times New Roman"/>
                <w:sz w:val="20"/>
                <w:szCs w:val="20"/>
              </w:rPr>
              <w:t>в том числе:</w:t>
            </w:r>
          </w:p>
        </w:tc>
        <w:tc>
          <w:tcPr>
            <w:tcW w:w="5713" w:type="dxa"/>
            <w:gridSpan w:val="6"/>
            <w:vAlign w:val="center"/>
          </w:tcPr>
          <w:p w14:paraId="26BFC91F" w14:textId="77777777" w:rsidR="006E4758" w:rsidRPr="00844AF6" w:rsidRDefault="006E4758" w:rsidP="00574F5D">
            <w:pPr>
              <w:jc w:val="center"/>
              <w:rPr>
                <w:rFonts w:ascii="Times New Roman" w:hAnsi="Times New Roman" w:cs="Times New Roman"/>
                <w:sz w:val="20"/>
                <w:szCs w:val="20"/>
              </w:rPr>
            </w:pPr>
          </w:p>
        </w:tc>
      </w:tr>
      <w:tr w:rsidR="00E11421" w:rsidRPr="00844AF6" w14:paraId="3C15CF4F" w14:textId="77777777" w:rsidTr="00844AF6">
        <w:trPr>
          <w:trHeight w:val="20"/>
        </w:trPr>
        <w:tc>
          <w:tcPr>
            <w:tcW w:w="562" w:type="dxa"/>
            <w:vAlign w:val="center"/>
          </w:tcPr>
          <w:p w14:paraId="0F1DCB81" w14:textId="2542DBE7" w:rsidR="00E11421" w:rsidRPr="00844AF6" w:rsidRDefault="00363E75" w:rsidP="00574F5D">
            <w:pPr>
              <w:jc w:val="center"/>
              <w:rPr>
                <w:rFonts w:ascii="Times New Roman" w:hAnsi="Times New Roman" w:cs="Times New Roman"/>
                <w:sz w:val="20"/>
                <w:szCs w:val="20"/>
              </w:rPr>
            </w:pPr>
            <w:r>
              <w:rPr>
                <w:rFonts w:ascii="Times New Roman" w:hAnsi="Times New Roman" w:cs="Times New Roman"/>
                <w:sz w:val="20"/>
                <w:szCs w:val="20"/>
              </w:rPr>
              <w:t>6.1</w:t>
            </w:r>
          </w:p>
        </w:tc>
        <w:tc>
          <w:tcPr>
            <w:tcW w:w="3070" w:type="dxa"/>
            <w:vAlign w:val="center"/>
          </w:tcPr>
          <w:p w14:paraId="0514BCDA" w14:textId="77777777" w:rsidR="00E11421" w:rsidRPr="00844AF6" w:rsidRDefault="00E11421" w:rsidP="00574F5D">
            <w:pPr>
              <w:rPr>
                <w:rFonts w:ascii="Times New Roman" w:hAnsi="Times New Roman" w:cs="Times New Roman"/>
                <w:sz w:val="20"/>
                <w:szCs w:val="20"/>
              </w:rPr>
            </w:pPr>
            <w:r w:rsidRPr="00844AF6">
              <w:rPr>
                <w:rFonts w:ascii="Times New Roman" w:hAnsi="Times New Roman" w:cs="Times New Roman"/>
                <w:sz w:val="20"/>
                <w:szCs w:val="20"/>
              </w:rPr>
              <w:t xml:space="preserve">Структурное подразделение МКУК МР «Ферзиковский район» КДО Кольцовский СДК </w:t>
            </w:r>
          </w:p>
        </w:tc>
        <w:tc>
          <w:tcPr>
            <w:tcW w:w="783" w:type="dxa"/>
            <w:vAlign w:val="center"/>
          </w:tcPr>
          <w:p w14:paraId="079DB863"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3</w:t>
            </w:r>
          </w:p>
        </w:tc>
        <w:tc>
          <w:tcPr>
            <w:tcW w:w="783" w:type="dxa"/>
            <w:vAlign w:val="center"/>
          </w:tcPr>
          <w:p w14:paraId="48B7627D"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3</w:t>
            </w:r>
          </w:p>
        </w:tc>
        <w:tc>
          <w:tcPr>
            <w:tcW w:w="783" w:type="dxa"/>
            <w:vAlign w:val="center"/>
          </w:tcPr>
          <w:p w14:paraId="3E4A3BEA"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3</w:t>
            </w:r>
          </w:p>
        </w:tc>
        <w:tc>
          <w:tcPr>
            <w:tcW w:w="889" w:type="dxa"/>
            <w:vAlign w:val="center"/>
          </w:tcPr>
          <w:p w14:paraId="40E94611"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3</w:t>
            </w:r>
          </w:p>
        </w:tc>
        <w:tc>
          <w:tcPr>
            <w:tcW w:w="1162" w:type="dxa"/>
            <w:vAlign w:val="center"/>
          </w:tcPr>
          <w:p w14:paraId="5031CDA5"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3</w:t>
            </w:r>
          </w:p>
        </w:tc>
        <w:tc>
          <w:tcPr>
            <w:tcW w:w="1313" w:type="dxa"/>
            <w:vAlign w:val="center"/>
          </w:tcPr>
          <w:p w14:paraId="21AB1A1F"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3</w:t>
            </w:r>
          </w:p>
        </w:tc>
      </w:tr>
      <w:tr w:rsidR="00E11421" w:rsidRPr="00844AF6" w14:paraId="5CADAB28" w14:textId="77777777" w:rsidTr="00844AF6">
        <w:trPr>
          <w:trHeight w:val="20"/>
        </w:trPr>
        <w:tc>
          <w:tcPr>
            <w:tcW w:w="562" w:type="dxa"/>
            <w:vAlign w:val="center"/>
          </w:tcPr>
          <w:p w14:paraId="2BBEDE72" w14:textId="555E8C22" w:rsidR="00E11421" w:rsidRPr="00844AF6" w:rsidRDefault="00363E75" w:rsidP="00574F5D">
            <w:pPr>
              <w:jc w:val="center"/>
              <w:rPr>
                <w:rFonts w:ascii="Times New Roman" w:hAnsi="Times New Roman" w:cs="Times New Roman"/>
                <w:sz w:val="20"/>
                <w:szCs w:val="20"/>
              </w:rPr>
            </w:pPr>
            <w:r>
              <w:rPr>
                <w:rFonts w:ascii="Times New Roman" w:hAnsi="Times New Roman" w:cs="Times New Roman"/>
                <w:sz w:val="20"/>
                <w:szCs w:val="20"/>
              </w:rPr>
              <w:lastRenderedPageBreak/>
              <w:t>6.2</w:t>
            </w:r>
          </w:p>
        </w:tc>
        <w:tc>
          <w:tcPr>
            <w:tcW w:w="3070" w:type="dxa"/>
            <w:vAlign w:val="center"/>
          </w:tcPr>
          <w:p w14:paraId="54687F99" w14:textId="77777777" w:rsidR="00E11421" w:rsidRPr="00844AF6" w:rsidRDefault="00E11421" w:rsidP="00574F5D">
            <w:pPr>
              <w:rPr>
                <w:rFonts w:ascii="Times New Roman" w:hAnsi="Times New Roman" w:cs="Times New Roman"/>
                <w:sz w:val="20"/>
                <w:szCs w:val="20"/>
              </w:rPr>
            </w:pPr>
            <w:r w:rsidRPr="00844AF6">
              <w:rPr>
                <w:rFonts w:ascii="Times New Roman" w:hAnsi="Times New Roman" w:cs="Times New Roman"/>
                <w:sz w:val="20"/>
                <w:szCs w:val="20"/>
              </w:rPr>
              <w:t>КГКБ №4 имени А.С.Хлюстина Кольцовский ФАП</w:t>
            </w:r>
          </w:p>
        </w:tc>
        <w:tc>
          <w:tcPr>
            <w:tcW w:w="783" w:type="dxa"/>
            <w:vAlign w:val="center"/>
          </w:tcPr>
          <w:p w14:paraId="47F3F5A9"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c>
          <w:tcPr>
            <w:tcW w:w="783" w:type="dxa"/>
            <w:vAlign w:val="center"/>
          </w:tcPr>
          <w:p w14:paraId="75242F81"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c>
          <w:tcPr>
            <w:tcW w:w="783" w:type="dxa"/>
            <w:vAlign w:val="center"/>
          </w:tcPr>
          <w:p w14:paraId="083F6346"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c>
          <w:tcPr>
            <w:tcW w:w="889" w:type="dxa"/>
            <w:vAlign w:val="center"/>
          </w:tcPr>
          <w:p w14:paraId="02D02E34"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c>
          <w:tcPr>
            <w:tcW w:w="1162" w:type="dxa"/>
            <w:vAlign w:val="center"/>
          </w:tcPr>
          <w:p w14:paraId="07893618"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c>
          <w:tcPr>
            <w:tcW w:w="1313" w:type="dxa"/>
            <w:vAlign w:val="center"/>
          </w:tcPr>
          <w:p w14:paraId="35ECE8D9"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r>
      <w:tr w:rsidR="00E11421" w:rsidRPr="00844AF6" w14:paraId="0A287374" w14:textId="77777777" w:rsidTr="00844AF6">
        <w:trPr>
          <w:trHeight w:val="20"/>
        </w:trPr>
        <w:tc>
          <w:tcPr>
            <w:tcW w:w="562" w:type="dxa"/>
            <w:vAlign w:val="center"/>
          </w:tcPr>
          <w:p w14:paraId="0D8C0263" w14:textId="1292D1EF" w:rsidR="00E11421" w:rsidRPr="00844AF6" w:rsidRDefault="00363E75" w:rsidP="00574F5D">
            <w:pPr>
              <w:jc w:val="center"/>
              <w:rPr>
                <w:rFonts w:ascii="Times New Roman" w:hAnsi="Times New Roman" w:cs="Times New Roman"/>
                <w:sz w:val="20"/>
                <w:szCs w:val="20"/>
              </w:rPr>
            </w:pPr>
            <w:r>
              <w:rPr>
                <w:rFonts w:ascii="Times New Roman" w:hAnsi="Times New Roman" w:cs="Times New Roman"/>
                <w:sz w:val="20"/>
                <w:szCs w:val="20"/>
              </w:rPr>
              <w:t>6.3</w:t>
            </w:r>
          </w:p>
        </w:tc>
        <w:tc>
          <w:tcPr>
            <w:tcW w:w="3070" w:type="dxa"/>
            <w:vAlign w:val="center"/>
          </w:tcPr>
          <w:p w14:paraId="4F44562C" w14:textId="77777777" w:rsidR="00E11421" w:rsidRPr="00844AF6" w:rsidRDefault="00E11421" w:rsidP="00574F5D">
            <w:pPr>
              <w:rPr>
                <w:rFonts w:ascii="Times New Roman" w:hAnsi="Times New Roman" w:cs="Times New Roman"/>
                <w:sz w:val="20"/>
                <w:szCs w:val="20"/>
              </w:rPr>
            </w:pPr>
            <w:r w:rsidRPr="00844AF6">
              <w:rPr>
                <w:rFonts w:ascii="Times New Roman" w:hAnsi="Times New Roman" w:cs="Times New Roman"/>
                <w:sz w:val="20"/>
                <w:szCs w:val="20"/>
              </w:rPr>
              <w:t>МОУ «Кольцовская СОШ»</w:t>
            </w:r>
          </w:p>
        </w:tc>
        <w:tc>
          <w:tcPr>
            <w:tcW w:w="783" w:type="dxa"/>
            <w:vAlign w:val="center"/>
          </w:tcPr>
          <w:p w14:paraId="0BAAB765"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26</w:t>
            </w:r>
          </w:p>
        </w:tc>
        <w:tc>
          <w:tcPr>
            <w:tcW w:w="783" w:type="dxa"/>
            <w:vAlign w:val="center"/>
          </w:tcPr>
          <w:p w14:paraId="2F4A5643"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26</w:t>
            </w:r>
          </w:p>
        </w:tc>
        <w:tc>
          <w:tcPr>
            <w:tcW w:w="783" w:type="dxa"/>
            <w:vAlign w:val="center"/>
          </w:tcPr>
          <w:p w14:paraId="51DC277F"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26</w:t>
            </w:r>
          </w:p>
        </w:tc>
        <w:tc>
          <w:tcPr>
            <w:tcW w:w="889" w:type="dxa"/>
            <w:vAlign w:val="center"/>
          </w:tcPr>
          <w:p w14:paraId="05E42734"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26</w:t>
            </w:r>
          </w:p>
        </w:tc>
        <w:tc>
          <w:tcPr>
            <w:tcW w:w="1162" w:type="dxa"/>
            <w:vAlign w:val="center"/>
          </w:tcPr>
          <w:p w14:paraId="1CC0B73B"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29</w:t>
            </w:r>
          </w:p>
        </w:tc>
        <w:tc>
          <w:tcPr>
            <w:tcW w:w="1313" w:type="dxa"/>
            <w:vAlign w:val="center"/>
          </w:tcPr>
          <w:p w14:paraId="284214E6"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33</w:t>
            </w:r>
          </w:p>
        </w:tc>
      </w:tr>
      <w:tr w:rsidR="00E11421" w:rsidRPr="00844AF6" w14:paraId="3CCC4B81" w14:textId="77777777" w:rsidTr="00844AF6">
        <w:trPr>
          <w:trHeight w:val="20"/>
        </w:trPr>
        <w:tc>
          <w:tcPr>
            <w:tcW w:w="562" w:type="dxa"/>
            <w:vAlign w:val="center"/>
          </w:tcPr>
          <w:p w14:paraId="4CE1EFF3" w14:textId="65C9FB5B" w:rsidR="00E11421" w:rsidRPr="00844AF6" w:rsidRDefault="00363E75" w:rsidP="00574F5D">
            <w:pPr>
              <w:jc w:val="center"/>
              <w:rPr>
                <w:rFonts w:ascii="Times New Roman" w:hAnsi="Times New Roman" w:cs="Times New Roman"/>
                <w:sz w:val="20"/>
                <w:szCs w:val="20"/>
              </w:rPr>
            </w:pPr>
            <w:r>
              <w:rPr>
                <w:rFonts w:ascii="Times New Roman" w:hAnsi="Times New Roman" w:cs="Times New Roman"/>
                <w:sz w:val="20"/>
                <w:szCs w:val="20"/>
              </w:rPr>
              <w:t>6.4</w:t>
            </w:r>
          </w:p>
        </w:tc>
        <w:tc>
          <w:tcPr>
            <w:tcW w:w="3070" w:type="dxa"/>
            <w:vAlign w:val="center"/>
          </w:tcPr>
          <w:p w14:paraId="12BF09B5" w14:textId="77777777" w:rsidR="00E11421" w:rsidRPr="00844AF6" w:rsidRDefault="00E11421" w:rsidP="00574F5D">
            <w:pPr>
              <w:rPr>
                <w:rFonts w:ascii="Times New Roman" w:hAnsi="Times New Roman" w:cs="Times New Roman"/>
                <w:sz w:val="20"/>
                <w:szCs w:val="20"/>
              </w:rPr>
            </w:pPr>
            <w:r w:rsidRPr="00844AF6">
              <w:rPr>
                <w:rFonts w:ascii="Times New Roman" w:hAnsi="Times New Roman" w:cs="Times New Roman"/>
                <w:sz w:val="20"/>
                <w:szCs w:val="20"/>
              </w:rPr>
              <w:t>Детские дошкольные учреждения (детский сад)</w:t>
            </w:r>
          </w:p>
        </w:tc>
        <w:tc>
          <w:tcPr>
            <w:tcW w:w="783" w:type="dxa"/>
            <w:vAlign w:val="center"/>
          </w:tcPr>
          <w:p w14:paraId="45E422B8"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7</w:t>
            </w:r>
          </w:p>
        </w:tc>
        <w:tc>
          <w:tcPr>
            <w:tcW w:w="783" w:type="dxa"/>
            <w:vAlign w:val="center"/>
          </w:tcPr>
          <w:p w14:paraId="5C14CF00"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7</w:t>
            </w:r>
          </w:p>
        </w:tc>
        <w:tc>
          <w:tcPr>
            <w:tcW w:w="783" w:type="dxa"/>
            <w:vAlign w:val="center"/>
          </w:tcPr>
          <w:p w14:paraId="25560AE5"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7</w:t>
            </w:r>
          </w:p>
        </w:tc>
        <w:tc>
          <w:tcPr>
            <w:tcW w:w="889" w:type="dxa"/>
            <w:vAlign w:val="center"/>
          </w:tcPr>
          <w:p w14:paraId="70ECA923"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7</w:t>
            </w:r>
          </w:p>
        </w:tc>
        <w:tc>
          <w:tcPr>
            <w:tcW w:w="1162" w:type="dxa"/>
            <w:vAlign w:val="center"/>
          </w:tcPr>
          <w:p w14:paraId="42219B86"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8</w:t>
            </w:r>
          </w:p>
        </w:tc>
        <w:tc>
          <w:tcPr>
            <w:tcW w:w="1313" w:type="dxa"/>
            <w:vAlign w:val="center"/>
          </w:tcPr>
          <w:p w14:paraId="1E584E9B"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10</w:t>
            </w:r>
          </w:p>
        </w:tc>
      </w:tr>
      <w:tr w:rsidR="00E11421" w:rsidRPr="00844AF6" w14:paraId="14EFEAA9" w14:textId="77777777" w:rsidTr="00844AF6">
        <w:trPr>
          <w:trHeight w:val="20"/>
        </w:trPr>
        <w:tc>
          <w:tcPr>
            <w:tcW w:w="562" w:type="dxa"/>
            <w:vAlign w:val="center"/>
          </w:tcPr>
          <w:p w14:paraId="04795A60" w14:textId="56F7031C" w:rsidR="00E11421" w:rsidRPr="00844AF6" w:rsidRDefault="00363E75" w:rsidP="00574F5D">
            <w:pPr>
              <w:jc w:val="center"/>
              <w:rPr>
                <w:rFonts w:ascii="Times New Roman" w:hAnsi="Times New Roman" w:cs="Times New Roman"/>
                <w:sz w:val="20"/>
                <w:szCs w:val="20"/>
              </w:rPr>
            </w:pPr>
            <w:r>
              <w:rPr>
                <w:rFonts w:ascii="Times New Roman" w:hAnsi="Times New Roman" w:cs="Times New Roman"/>
                <w:sz w:val="20"/>
                <w:szCs w:val="20"/>
              </w:rPr>
              <w:t>6.5</w:t>
            </w:r>
          </w:p>
        </w:tc>
        <w:tc>
          <w:tcPr>
            <w:tcW w:w="3070" w:type="dxa"/>
            <w:vAlign w:val="center"/>
          </w:tcPr>
          <w:p w14:paraId="3E8CC56E" w14:textId="77777777" w:rsidR="00E11421" w:rsidRPr="00844AF6" w:rsidRDefault="00E11421" w:rsidP="00574F5D">
            <w:pPr>
              <w:rPr>
                <w:rFonts w:ascii="Times New Roman" w:hAnsi="Times New Roman" w:cs="Times New Roman"/>
                <w:color w:val="FF0000"/>
                <w:sz w:val="20"/>
                <w:szCs w:val="20"/>
              </w:rPr>
            </w:pPr>
            <w:r w:rsidRPr="00844AF6">
              <w:rPr>
                <w:rFonts w:ascii="Times New Roman" w:hAnsi="Times New Roman" w:cs="Times New Roman"/>
                <w:sz w:val="20"/>
                <w:szCs w:val="20"/>
              </w:rPr>
              <w:t>Кольцовский филиал МКУК «ЦБС Ферзиковского района»</w:t>
            </w:r>
          </w:p>
        </w:tc>
        <w:tc>
          <w:tcPr>
            <w:tcW w:w="783" w:type="dxa"/>
            <w:vAlign w:val="center"/>
          </w:tcPr>
          <w:p w14:paraId="397EDB69"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c>
          <w:tcPr>
            <w:tcW w:w="783" w:type="dxa"/>
            <w:vAlign w:val="center"/>
          </w:tcPr>
          <w:p w14:paraId="52B42BCD"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c>
          <w:tcPr>
            <w:tcW w:w="783" w:type="dxa"/>
            <w:vAlign w:val="center"/>
          </w:tcPr>
          <w:p w14:paraId="65013D73"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c>
          <w:tcPr>
            <w:tcW w:w="889" w:type="dxa"/>
            <w:vAlign w:val="center"/>
          </w:tcPr>
          <w:p w14:paraId="7B9F46C8"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c>
          <w:tcPr>
            <w:tcW w:w="1162" w:type="dxa"/>
            <w:vAlign w:val="center"/>
          </w:tcPr>
          <w:p w14:paraId="286B56FA"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w:t>
            </w:r>
          </w:p>
        </w:tc>
        <w:tc>
          <w:tcPr>
            <w:tcW w:w="1313" w:type="dxa"/>
            <w:vAlign w:val="center"/>
          </w:tcPr>
          <w:p w14:paraId="38F47316"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w:t>
            </w:r>
          </w:p>
        </w:tc>
      </w:tr>
      <w:tr w:rsidR="00E11421" w:rsidRPr="00844AF6" w14:paraId="167805A7" w14:textId="77777777" w:rsidTr="00844AF6">
        <w:trPr>
          <w:trHeight w:val="20"/>
        </w:trPr>
        <w:tc>
          <w:tcPr>
            <w:tcW w:w="562" w:type="dxa"/>
            <w:vAlign w:val="center"/>
          </w:tcPr>
          <w:p w14:paraId="530A1CCD" w14:textId="5BD54F13" w:rsidR="00E11421" w:rsidRPr="00844AF6" w:rsidRDefault="00363E75" w:rsidP="00574F5D">
            <w:pPr>
              <w:jc w:val="center"/>
              <w:rPr>
                <w:rFonts w:ascii="Times New Roman" w:hAnsi="Times New Roman" w:cs="Times New Roman"/>
                <w:sz w:val="20"/>
                <w:szCs w:val="20"/>
              </w:rPr>
            </w:pPr>
            <w:r>
              <w:rPr>
                <w:rFonts w:ascii="Times New Roman" w:hAnsi="Times New Roman" w:cs="Times New Roman"/>
                <w:sz w:val="20"/>
                <w:szCs w:val="20"/>
              </w:rPr>
              <w:t>6.6</w:t>
            </w:r>
          </w:p>
        </w:tc>
        <w:tc>
          <w:tcPr>
            <w:tcW w:w="3070" w:type="dxa"/>
            <w:vAlign w:val="center"/>
          </w:tcPr>
          <w:p w14:paraId="45FFC248" w14:textId="77777777" w:rsidR="00E11421" w:rsidRPr="00844AF6" w:rsidRDefault="00E11421" w:rsidP="00574F5D">
            <w:pPr>
              <w:rPr>
                <w:rFonts w:ascii="Times New Roman" w:hAnsi="Times New Roman" w:cs="Times New Roman"/>
                <w:sz w:val="20"/>
                <w:szCs w:val="20"/>
              </w:rPr>
            </w:pPr>
            <w:r w:rsidRPr="00844AF6">
              <w:rPr>
                <w:rFonts w:ascii="Times New Roman" w:hAnsi="Times New Roman" w:cs="Times New Roman"/>
                <w:sz w:val="20"/>
                <w:szCs w:val="20"/>
              </w:rPr>
              <w:t>«Почта России»</w:t>
            </w:r>
          </w:p>
        </w:tc>
        <w:tc>
          <w:tcPr>
            <w:tcW w:w="783" w:type="dxa"/>
            <w:vAlign w:val="center"/>
          </w:tcPr>
          <w:p w14:paraId="7FCD2DE0"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w:t>
            </w:r>
          </w:p>
        </w:tc>
        <w:tc>
          <w:tcPr>
            <w:tcW w:w="783" w:type="dxa"/>
            <w:vAlign w:val="center"/>
          </w:tcPr>
          <w:p w14:paraId="7D65F5E3"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w:t>
            </w:r>
          </w:p>
        </w:tc>
        <w:tc>
          <w:tcPr>
            <w:tcW w:w="783" w:type="dxa"/>
            <w:vAlign w:val="center"/>
          </w:tcPr>
          <w:p w14:paraId="4B970E0F"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w:t>
            </w:r>
          </w:p>
        </w:tc>
        <w:tc>
          <w:tcPr>
            <w:tcW w:w="889" w:type="dxa"/>
            <w:vAlign w:val="center"/>
          </w:tcPr>
          <w:p w14:paraId="7D033461"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w:t>
            </w:r>
          </w:p>
        </w:tc>
        <w:tc>
          <w:tcPr>
            <w:tcW w:w="1162" w:type="dxa"/>
            <w:vAlign w:val="center"/>
          </w:tcPr>
          <w:p w14:paraId="7EFD72C2"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3</w:t>
            </w:r>
          </w:p>
        </w:tc>
        <w:tc>
          <w:tcPr>
            <w:tcW w:w="1313" w:type="dxa"/>
            <w:vAlign w:val="center"/>
          </w:tcPr>
          <w:p w14:paraId="5C2870B0"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3</w:t>
            </w:r>
          </w:p>
        </w:tc>
      </w:tr>
      <w:tr w:rsidR="00E11421" w:rsidRPr="00844AF6" w14:paraId="24ABC3B3" w14:textId="77777777" w:rsidTr="00844AF6">
        <w:trPr>
          <w:trHeight w:val="20"/>
        </w:trPr>
        <w:tc>
          <w:tcPr>
            <w:tcW w:w="562" w:type="dxa"/>
            <w:vAlign w:val="center"/>
          </w:tcPr>
          <w:p w14:paraId="157D98DC" w14:textId="73DEC717" w:rsidR="00E11421" w:rsidRPr="00844AF6" w:rsidRDefault="00363E75" w:rsidP="00574F5D">
            <w:pPr>
              <w:jc w:val="center"/>
              <w:rPr>
                <w:rFonts w:ascii="Times New Roman" w:hAnsi="Times New Roman" w:cs="Times New Roman"/>
                <w:sz w:val="20"/>
                <w:szCs w:val="20"/>
              </w:rPr>
            </w:pPr>
            <w:r>
              <w:rPr>
                <w:rFonts w:ascii="Times New Roman" w:hAnsi="Times New Roman" w:cs="Times New Roman"/>
                <w:sz w:val="20"/>
                <w:szCs w:val="20"/>
              </w:rPr>
              <w:t>6.7</w:t>
            </w:r>
          </w:p>
        </w:tc>
        <w:tc>
          <w:tcPr>
            <w:tcW w:w="3070" w:type="dxa"/>
            <w:vAlign w:val="center"/>
          </w:tcPr>
          <w:p w14:paraId="0E5DE473" w14:textId="77777777" w:rsidR="00E11421" w:rsidRPr="00844AF6" w:rsidRDefault="00E11421" w:rsidP="00574F5D">
            <w:pPr>
              <w:rPr>
                <w:rFonts w:ascii="Times New Roman" w:hAnsi="Times New Roman" w:cs="Times New Roman"/>
                <w:sz w:val="20"/>
                <w:szCs w:val="20"/>
              </w:rPr>
            </w:pPr>
            <w:r w:rsidRPr="00844AF6">
              <w:rPr>
                <w:rFonts w:ascii="Times New Roman" w:hAnsi="Times New Roman" w:cs="Times New Roman"/>
                <w:sz w:val="20"/>
                <w:szCs w:val="20"/>
              </w:rPr>
              <w:t>Магазин Ферзиковского РАЙПО</w:t>
            </w:r>
          </w:p>
        </w:tc>
        <w:tc>
          <w:tcPr>
            <w:tcW w:w="783" w:type="dxa"/>
            <w:vAlign w:val="center"/>
          </w:tcPr>
          <w:p w14:paraId="4311CFEB"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w:t>
            </w:r>
          </w:p>
        </w:tc>
        <w:tc>
          <w:tcPr>
            <w:tcW w:w="783" w:type="dxa"/>
            <w:vAlign w:val="center"/>
          </w:tcPr>
          <w:p w14:paraId="1D62306E"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w:t>
            </w:r>
          </w:p>
        </w:tc>
        <w:tc>
          <w:tcPr>
            <w:tcW w:w="783" w:type="dxa"/>
            <w:vAlign w:val="center"/>
          </w:tcPr>
          <w:p w14:paraId="5AE8BF6E"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w:t>
            </w:r>
          </w:p>
        </w:tc>
        <w:tc>
          <w:tcPr>
            <w:tcW w:w="889" w:type="dxa"/>
            <w:vAlign w:val="center"/>
          </w:tcPr>
          <w:p w14:paraId="2E04C623"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w:t>
            </w:r>
          </w:p>
        </w:tc>
        <w:tc>
          <w:tcPr>
            <w:tcW w:w="1162" w:type="dxa"/>
            <w:vAlign w:val="center"/>
          </w:tcPr>
          <w:p w14:paraId="08320B21"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w:t>
            </w:r>
          </w:p>
        </w:tc>
        <w:tc>
          <w:tcPr>
            <w:tcW w:w="1313" w:type="dxa"/>
            <w:vAlign w:val="center"/>
          </w:tcPr>
          <w:p w14:paraId="02E19F5F"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w:t>
            </w:r>
          </w:p>
        </w:tc>
      </w:tr>
      <w:tr w:rsidR="00E11421" w:rsidRPr="00844AF6" w14:paraId="563C29EB" w14:textId="77777777" w:rsidTr="00844AF6">
        <w:trPr>
          <w:trHeight w:val="20"/>
        </w:trPr>
        <w:tc>
          <w:tcPr>
            <w:tcW w:w="562" w:type="dxa"/>
            <w:vAlign w:val="center"/>
          </w:tcPr>
          <w:p w14:paraId="6C7F68BE" w14:textId="6BF6FE54" w:rsidR="00E11421" w:rsidRPr="00844AF6" w:rsidRDefault="00363E75" w:rsidP="00574F5D">
            <w:pPr>
              <w:jc w:val="center"/>
              <w:rPr>
                <w:rFonts w:ascii="Times New Roman" w:hAnsi="Times New Roman" w:cs="Times New Roman"/>
                <w:sz w:val="20"/>
                <w:szCs w:val="20"/>
              </w:rPr>
            </w:pPr>
            <w:r>
              <w:rPr>
                <w:rFonts w:ascii="Times New Roman" w:hAnsi="Times New Roman" w:cs="Times New Roman"/>
                <w:sz w:val="20"/>
                <w:szCs w:val="20"/>
              </w:rPr>
              <w:t>6.8</w:t>
            </w:r>
          </w:p>
        </w:tc>
        <w:tc>
          <w:tcPr>
            <w:tcW w:w="3070" w:type="dxa"/>
            <w:vAlign w:val="center"/>
          </w:tcPr>
          <w:p w14:paraId="6EE23323" w14:textId="77777777" w:rsidR="00E11421" w:rsidRPr="00844AF6" w:rsidRDefault="00E11421" w:rsidP="00574F5D">
            <w:pPr>
              <w:rPr>
                <w:rFonts w:ascii="Times New Roman" w:hAnsi="Times New Roman" w:cs="Times New Roman"/>
                <w:sz w:val="20"/>
                <w:szCs w:val="20"/>
              </w:rPr>
            </w:pPr>
            <w:r w:rsidRPr="00844AF6">
              <w:rPr>
                <w:rFonts w:ascii="Times New Roman" w:hAnsi="Times New Roman" w:cs="Times New Roman"/>
                <w:sz w:val="20"/>
                <w:szCs w:val="20"/>
              </w:rPr>
              <w:t>Магазин ИП Матишинец</w:t>
            </w:r>
          </w:p>
        </w:tc>
        <w:tc>
          <w:tcPr>
            <w:tcW w:w="783" w:type="dxa"/>
            <w:vAlign w:val="center"/>
          </w:tcPr>
          <w:p w14:paraId="76D0B821"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c>
          <w:tcPr>
            <w:tcW w:w="783" w:type="dxa"/>
            <w:vAlign w:val="center"/>
          </w:tcPr>
          <w:p w14:paraId="4034B1EA"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c>
          <w:tcPr>
            <w:tcW w:w="783" w:type="dxa"/>
            <w:vAlign w:val="center"/>
          </w:tcPr>
          <w:p w14:paraId="409A3573"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c>
          <w:tcPr>
            <w:tcW w:w="889" w:type="dxa"/>
            <w:vAlign w:val="center"/>
          </w:tcPr>
          <w:p w14:paraId="770155A4"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c>
          <w:tcPr>
            <w:tcW w:w="1162" w:type="dxa"/>
            <w:vAlign w:val="center"/>
          </w:tcPr>
          <w:p w14:paraId="093F5EC1"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c>
          <w:tcPr>
            <w:tcW w:w="1313" w:type="dxa"/>
            <w:vAlign w:val="center"/>
          </w:tcPr>
          <w:p w14:paraId="5F22D46C"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1</w:t>
            </w:r>
          </w:p>
        </w:tc>
      </w:tr>
      <w:tr w:rsidR="00E11421" w:rsidRPr="00844AF6" w14:paraId="77D661EE" w14:textId="77777777" w:rsidTr="00844AF6">
        <w:trPr>
          <w:trHeight w:val="20"/>
        </w:trPr>
        <w:tc>
          <w:tcPr>
            <w:tcW w:w="562" w:type="dxa"/>
            <w:vAlign w:val="center"/>
          </w:tcPr>
          <w:p w14:paraId="5D2111C8" w14:textId="31798015" w:rsidR="00E11421" w:rsidRPr="00844AF6" w:rsidRDefault="00363E75" w:rsidP="00574F5D">
            <w:pPr>
              <w:jc w:val="center"/>
              <w:rPr>
                <w:rFonts w:ascii="Times New Roman" w:hAnsi="Times New Roman" w:cs="Times New Roman"/>
                <w:sz w:val="20"/>
                <w:szCs w:val="20"/>
              </w:rPr>
            </w:pPr>
            <w:r>
              <w:rPr>
                <w:rFonts w:ascii="Times New Roman" w:hAnsi="Times New Roman" w:cs="Times New Roman"/>
                <w:sz w:val="20"/>
                <w:szCs w:val="20"/>
              </w:rPr>
              <w:t>6.9</w:t>
            </w:r>
          </w:p>
        </w:tc>
        <w:tc>
          <w:tcPr>
            <w:tcW w:w="3070" w:type="dxa"/>
            <w:vAlign w:val="center"/>
          </w:tcPr>
          <w:p w14:paraId="58B417B2" w14:textId="77777777" w:rsidR="00E11421" w:rsidRPr="00844AF6" w:rsidRDefault="00E11421" w:rsidP="00574F5D">
            <w:pPr>
              <w:rPr>
                <w:rFonts w:ascii="Times New Roman" w:hAnsi="Times New Roman" w:cs="Times New Roman"/>
                <w:sz w:val="20"/>
                <w:szCs w:val="20"/>
              </w:rPr>
            </w:pPr>
            <w:r w:rsidRPr="00844AF6">
              <w:rPr>
                <w:rFonts w:ascii="Times New Roman" w:hAnsi="Times New Roman" w:cs="Times New Roman"/>
                <w:sz w:val="20"/>
                <w:szCs w:val="20"/>
              </w:rPr>
              <w:t>Новые предприятия (планируемые)</w:t>
            </w:r>
          </w:p>
        </w:tc>
        <w:tc>
          <w:tcPr>
            <w:tcW w:w="783" w:type="dxa"/>
            <w:vAlign w:val="center"/>
          </w:tcPr>
          <w:p w14:paraId="0FFDF30A"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w:t>
            </w:r>
          </w:p>
        </w:tc>
        <w:tc>
          <w:tcPr>
            <w:tcW w:w="783" w:type="dxa"/>
            <w:vAlign w:val="center"/>
          </w:tcPr>
          <w:p w14:paraId="1C618546"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w:t>
            </w:r>
          </w:p>
        </w:tc>
        <w:tc>
          <w:tcPr>
            <w:tcW w:w="783" w:type="dxa"/>
            <w:vAlign w:val="center"/>
          </w:tcPr>
          <w:p w14:paraId="6442A293"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w:t>
            </w:r>
          </w:p>
        </w:tc>
        <w:tc>
          <w:tcPr>
            <w:tcW w:w="889" w:type="dxa"/>
            <w:vAlign w:val="center"/>
          </w:tcPr>
          <w:p w14:paraId="6B63BA91" w14:textId="6ED45B65" w:rsidR="00E11421" w:rsidRPr="00844AF6" w:rsidRDefault="0093762D" w:rsidP="00574F5D">
            <w:pPr>
              <w:jc w:val="center"/>
              <w:rPr>
                <w:rFonts w:ascii="Times New Roman" w:hAnsi="Times New Roman" w:cs="Times New Roman"/>
                <w:sz w:val="20"/>
                <w:szCs w:val="20"/>
              </w:rPr>
            </w:pPr>
            <w:r>
              <w:rPr>
                <w:rFonts w:ascii="Times New Roman" w:hAnsi="Times New Roman" w:cs="Times New Roman"/>
                <w:sz w:val="20"/>
                <w:szCs w:val="20"/>
              </w:rPr>
              <w:t>-</w:t>
            </w:r>
          </w:p>
        </w:tc>
        <w:tc>
          <w:tcPr>
            <w:tcW w:w="1162" w:type="dxa"/>
            <w:vAlign w:val="center"/>
          </w:tcPr>
          <w:p w14:paraId="6BF92C5B"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w:t>
            </w:r>
          </w:p>
        </w:tc>
        <w:tc>
          <w:tcPr>
            <w:tcW w:w="1313" w:type="dxa"/>
            <w:vAlign w:val="center"/>
          </w:tcPr>
          <w:p w14:paraId="51279D9D" w14:textId="77777777" w:rsidR="00E11421" w:rsidRPr="00844AF6" w:rsidRDefault="00E11421" w:rsidP="00574F5D">
            <w:pPr>
              <w:jc w:val="center"/>
              <w:rPr>
                <w:rFonts w:ascii="Times New Roman" w:hAnsi="Times New Roman" w:cs="Times New Roman"/>
                <w:sz w:val="20"/>
                <w:szCs w:val="20"/>
              </w:rPr>
            </w:pPr>
            <w:r w:rsidRPr="00844AF6">
              <w:rPr>
                <w:rFonts w:ascii="Times New Roman" w:hAnsi="Times New Roman" w:cs="Times New Roman"/>
                <w:sz w:val="20"/>
                <w:szCs w:val="20"/>
              </w:rPr>
              <w:t>20</w:t>
            </w:r>
          </w:p>
        </w:tc>
      </w:tr>
      <w:tr w:rsidR="007C0558" w:rsidRPr="00844AF6" w14:paraId="3FC55FB8" w14:textId="77777777" w:rsidTr="007C0558">
        <w:trPr>
          <w:trHeight w:val="20"/>
        </w:trPr>
        <w:tc>
          <w:tcPr>
            <w:tcW w:w="3632" w:type="dxa"/>
            <w:gridSpan w:val="2"/>
            <w:vAlign w:val="center"/>
          </w:tcPr>
          <w:p w14:paraId="6E503556" w14:textId="77777777" w:rsidR="007C0558" w:rsidRPr="00844AF6" w:rsidRDefault="007C0558" w:rsidP="00574F5D">
            <w:pPr>
              <w:rPr>
                <w:rFonts w:ascii="Times New Roman" w:hAnsi="Times New Roman" w:cs="Times New Roman"/>
                <w:sz w:val="20"/>
                <w:szCs w:val="20"/>
              </w:rPr>
            </w:pPr>
            <w:r w:rsidRPr="00844AF6">
              <w:rPr>
                <w:rFonts w:ascii="Times New Roman" w:hAnsi="Times New Roman" w:cs="Times New Roman"/>
                <w:sz w:val="20"/>
                <w:szCs w:val="20"/>
              </w:rPr>
              <w:t>Всего:</w:t>
            </w:r>
          </w:p>
        </w:tc>
        <w:tc>
          <w:tcPr>
            <w:tcW w:w="783" w:type="dxa"/>
            <w:vAlign w:val="center"/>
          </w:tcPr>
          <w:p w14:paraId="161B178F" w14:textId="77777777" w:rsidR="007C0558" w:rsidRPr="0094033D" w:rsidRDefault="007C0558" w:rsidP="00574F5D">
            <w:pPr>
              <w:jc w:val="center"/>
              <w:rPr>
                <w:rFonts w:ascii="Times New Roman" w:hAnsi="Times New Roman" w:cs="Times New Roman"/>
                <w:sz w:val="20"/>
                <w:szCs w:val="20"/>
              </w:rPr>
            </w:pPr>
            <w:r w:rsidRPr="0094033D">
              <w:rPr>
                <w:rFonts w:ascii="Times New Roman" w:hAnsi="Times New Roman" w:cs="Times New Roman"/>
                <w:sz w:val="20"/>
                <w:szCs w:val="20"/>
              </w:rPr>
              <w:t>62</w:t>
            </w:r>
          </w:p>
        </w:tc>
        <w:tc>
          <w:tcPr>
            <w:tcW w:w="783" w:type="dxa"/>
            <w:vAlign w:val="center"/>
          </w:tcPr>
          <w:p w14:paraId="28639168" w14:textId="77777777" w:rsidR="007C0558" w:rsidRPr="0094033D" w:rsidRDefault="007C0558" w:rsidP="00574F5D">
            <w:pPr>
              <w:jc w:val="center"/>
              <w:rPr>
                <w:rFonts w:ascii="Times New Roman" w:hAnsi="Times New Roman" w:cs="Times New Roman"/>
                <w:sz w:val="20"/>
                <w:szCs w:val="20"/>
              </w:rPr>
            </w:pPr>
            <w:r w:rsidRPr="0094033D">
              <w:rPr>
                <w:rFonts w:ascii="Times New Roman" w:hAnsi="Times New Roman" w:cs="Times New Roman"/>
                <w:sz w:val="20"/>
                <w:szCs w:val="20"/>
              </w:rPr>
              <w:t>64</w:t>
            </w:r>
          </w:p>
        </w:tc>
        <w:tc>
          <w:tcPr>
            <w:tcW w:w="783" w:type="dxa"/>
            <w:vAlign w:val="center"/>
          </w:tcPr>
          <w:p w14:paraId="0ECE0F10" w14:textId="77777777" w:rsidR="007C0558" w:rsidRPr="0094033D" w:rsidRDefault="007C0558" w:rsidP="00574F5D">
            <w:pPr>
              <w:jc w:val="center"/>
              <w:rPr>
                <w:rFonts w:ascii="Times New Roman" w:hAnsi="Times New Roman" w:cs="Times New Roman"/>
                <w:sz w:val="20"/>
                <w:szCs w:val="20"/>
              </w:rPr>
            </w:pPr>
            <w:r w:rsidRPr="0094033D">
              <w:rPr>
                <w:rFonts w:ascii="Times New Roman" w:hAnsi="Times New Roman" w:cs="Times New Roman"/>
                <w:sz w:val="20"/>
                <w:szCs w:val="20"/>
              </w:rPr>
              <w:t>66</w:t>
            </w:r>
          </w:p>
        </w:tc>
        <w:tc>
          <w:tcPr>
            <w:tcW w:w="889" w:type="dxa"/>
            <w:vAlign w:val="center"/>
          </w:tcPr>
          <w:p w14:paraId="122488D8" w14:textId="77777777" w:rsidR="007C0558" w:rsidRPr="0094033D" w:rsidRDefault="007C0558" w:rsidP="00574F5D">
            <w:pPr>
              <w:jc w:val="center"/>
              <w:rPr>
                <w:rFonts w:ascii="Times New Roman" w:hAnsi="Times New Roman" w:cs="Times New Roman"/>
                <w:sz w:val="20"/>
                <w:szCs w:val="20"/>
              </w:rPr>
            </w:pPr>
            <w:r w:rsidRPr="0094033D">
              <w:rPr>
                <w:rFonts w:ascii="Times New Roman" w:hAnsi="Times New Roman" w:cs="Times New Roman"/>
                <w:sz w:val="20"/>
                <w:szCs w:val="20"/>
              </w:rPr>
              <w:t>64</w:t>
            </w:r>
          </w:p>
        </w:tc>
        <w:tc>
          <w:tcPr>
            <w:tcW w:w="1162" w:type="dxa"/>
            <w:vAlign w:val="center"/>
          </w:tcPr>
          <w:p w14:paraId="1EA28A82" w14:textId="77777777" w:rsidR="007C0558" w:rsidRPr="0094033D" w:rsidRDefault="007C0558" w:rsidP="00574F5D">
            <w:pPr>
              <w:jc w:val="center"/>
              <w:rPr>
                <w:rFonts w:ascii="Times New Roman" w:hAnsi="Times New Roman" w:cs="Times New Roman"/>
                <w:sz w:val="20"/>
                <w:szCs w:val="20"/>
              </w:rPr>
            </w:pPr>
            <w:r w:rsidRPr="0094033D">
              <w:rPr>
                <w:rFonts w:ascii="Times New Roman" w:hAnsi="Times New Roman" w:cs="Times New Roman"/>
                <w:sz w:val="20"/>
                <w:szCs w:val="20"/>
              </w:rPr>
              <w:t>122</w:t>
            </w:r>
          </w:p>
        </w:tc>
        <w:tc>
          <w:tcPr>
            <w:tcW w:w="1313" w:type="dxa"/>
            <w:vAlign w:val="center"/>
          </w:tcPr>
          <w:p w14:paraId="5CA84E01" w14:textId="77777777" w:rsidR="007C0558" w:rsidRPr="0094033D" w:rsidRDefault="007C0558" w:rsidP="00574F5D">
            <w:pPr>
              <w:jc w:val="center"/>
              <w:rPr>
                <w:rFonts w:ascii="Times New Roman" w:hAnsi="Times New Roman" w:cs="Times New Roman"/>
                <w:sz w:val="20"/>
                <w:szCs w:val="20"/>
              </w:rPr>
            </w:pPr>
            <w:r w:rsidRPr="0094033D">
              <w:rPr>
                <w:rFonts w:ascii="Times New Roman" w:hAnsi="Times New Roman" w:cs="Times New Roman"/>
                <w:sz w:val="20"/>
                <w:szCs w:val="20"/>
              </w:rPr>
              <w:t>168</w:t>
            </w:r>
          </w:p>
        </w:tc>
      </w:tr>
    </w:tbl>
    <w:p w14:paraId="622B1745" w14:textId="77777777" w:rsidR="002B2790" w:rsidRPr="00E73B28" w:rsidRDefault="002B2790" w:rsidP="00995AA2">
      <w:pPr>
        <w:pStyle w:val="a"/>
        <w:numPr>
          <w:ilvl w:val="0"/>
          <w:numId w:val="0"/>
        </w:numPr>
        <w:spacing w:line="276" w:lineRule="auto"/>
        <w:ind w:left="360"/>
        <w:jc w:val="left"/>
      </w:pPr>
    </w:p>
    <w:p w14:paraId="0DD488F2" w14:textId="005448C9" w:rsidR="00AE6546" w:rsidRDefault="006416E1" w:rsidP="00995AA2">
      <w:pPr>
        <w:pStyle w:val="3"/>
        <w:spacing w:before="0" w:line="276" w:lineRule="auto"/>
        <w:ind w:firstLine="567"/>
        <w:jc w:val="both"/>
        <w:rPr>
          <w:rFonts w:ascii="Times New Roman" w:hAnsi="Times New Roman" w:cs="Times New Roman"/>
          <w:b/>
          <w:bCs/>
          <w:color w:val="000000" w:themeColor="text1"/>
        </w:rPr>
      </w:pPr>
      <w:bookmarkStart w:id="27" w:name="_Toc139382651"/>
      <w:r w:rsidRPr="00990504">
        <w:rPr>
          <w:rFonts w:ascii="Times New Roman" w:hAnsi="Times New Roman" w:cs="Times New Roman"/>
          <w:b/>
          <w:bCs/>
          <w:color w:val="000000" w:themeColor="text1"/>
        </w:rPr>
        <w:t>3.2.1 Жилищный фонд</w:t>
      </w:r>
      <w:bookmarkEnd w:id="27"/>
    </w:p>
    <w:p w14:paraId="1EF8D79C" w14:textId="6F64A8B4" w:rsidR="00C11DA4" w:rsidRDefault="00AE6546" w:rsidP="00995AA2">
      <w:pPr>
        <w:spacing w:after="0" w:line="276" w:lineRule="auto"/>
        <w:ind w:firstLine="567"/>
        <w:jc w:val="both"/>
        <w:rPr>
          <w:rFonts w:ascii="Times New Roman" w:hAnsi="Times New Roman" w:cs="Times New Roman"/>
          <w:sz w:val="24"/>
          <w:szCs w:val="24"/>
        </w:rPr>
      </w:pPr>
      <w:r w:rsidRPr="00AE6546">
        <w:rPr>
          <w:rFonts w:ascii="Times New Roman" w:hAnsi="Times New Roman" w:cs="Times New Roman"/>
          <w:sz w:val="24"/>
          <w:szCs w:val="24"/>
        </w:rPr>
        <w:t xml:space="preserve">Жилищный фонд МО СП «Село Кольцово» по состоянию </w:t>
      </w:r>
      <w:r w:rsidRPr="000D78E8">
        <w:rPr>
          <w:rFonts w:ascii="Times New Roman" w:hAnsi="Times New Roman" w:cs="Times New Roman"/>
          <w:sz w:val="24"/>
          <w:szCs w:val="24"/>
        </w:rPr>
        <w:t>на 01.01.20</w:t>
      </w:r>
      <w:r w:rsidR="000D78E8" w:rsidRPr="000D78E8">
        <w:rPr>
          <w:rFonts w:ascii="Times New Roman" w:hAnsi="Times New Roman" w:cs="Times New Roman"/>
          <w:sz w:val="24"/>
          <w:szCs w:val="24"/>
        </w:rPr>
        <w:t>2</w:t>
      </w:r>
      <w:r w:rsidR="00564742">
        <w:rPr>
          <w:rFonts w:ascii="Times New Roman" w:hAnsi="Times New Roman" w:cs="Times New Roman"/>
          <w:sz w:val="24"/>
          <w:szCs w:val="24"/>
        </w:rPr>
        <w:t>1</w:t>
      </w:r>
      <w:r w:rsidRPr="000D78E8">
        <w:rPr>
          <w:rFonts w:ascii="Times New Roman" w:hAnsi="Times New Roman" w:cs="Times New Roman"/>
          <w:sz w:val="24"/>
          <w:szCs w:val="24"/>
        </w:rPr>
        <w:t> г.</w:t>
      </w:r>
      <w:r w:rsidRPr="00AE6546">
        <w:rPr>
          <w:rFonts w:ascii="Times New Roman" w:hAnsi="Times New Roman" w:cs="Times New Roman"/>
          <w:sz w:val="24"/>
          <w:szCs w:val="24"/>
        </w:rPr>
        <w:t xml:space="preserve"> (по данным Администрации </w:t>
      </w:r>
      <w:r w:rsidR="00A84FFA">
        <w:rPr>
          <w:rFonts w:ascii="Times New Roman" w:hAnsi="Times New Roman" w:cs="Times New Roman"/>
          <w:sz w:val="24"/>
          <w:szCs w:val="24"/>
        </w:rPr>
        <w:t>м</w:t>
      </w:r>
      <w:r w:rsidRPr="00AE6546">
        <w:rPr>
          <w:rFonts w:ascii="Times New Roman" w:hAnsi="Times New Roman" w:cs="Times New Roman"/>
          <w:sz w:val="24"/>
          <w:szCs w:val="24"/>
        </w:rPr>
        <w:t xml:space="preserve">униципального образования) составил </w:t>
      </w:r>
      <w:r w:rsidR="0092240E">
        <w:rPr>
          <w:rFonts w:ascii="Times New Roman" w:hAnsi="Times New Roman" w:cs="Times New Roman"/>
          <w:sz w:val="24"/>
          <w:szCs w:val="24"/>
        </w:rPr>
        <w:t>22 800</w:t>
      </w:r>
      <w:r w:rsidRPr="00AE6546">
        <w:rPr>
          <w:rFonts w:ascii="Times New Roman" w:hAnsi="Times New Roman" w:cs="Times New Roman"/>
          <w:sz w:val="24"/>
          <w:szCs w:val="24"/>
        </w:rPr>
        <w:t> м2 общей площади</w:t>
      </w:r>
      <w:r w:rsidR="003C7137">
        <w:rPr>
          <w:rFonts w:ascii="Times New Roman" w:hAnsi="Times New Roman" w:cs="Times New Roman"/>
          <w:sz w:val="24"/>
          <w:szCs w:val="24"/>
        </w:rPr>
        <w:t>.</w:t>
      </w:r>
    </w:p>
    <w:p w14:paraId="248B25BD" w14:textId="77777777" w:rsidR="00A84FFA" w:rsidRDefault="00857FD5" w:rsidP="00995AA2">
      <w:pPr>
        <w:spacing w:after="0" w:line="276"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Преобладающая </w:t>
      </w:r>
      <w:r w:rsidR="00C11DA4">
        <w:rPr>
          <w:rFonts w:ascii="Times New Roman" w:hAnsi="Times New Roman" w:cs="Times New Roman"/>
          <w:color w:val="000000" w:themeColor="text1"/>
          <w:sz w:val="24"/>
          <w:szCs w:val="24"/>
        </w:rPr>
        <w:t>часть</w:t>
      </w:r>
      <w:r w:rsidR="00CB5860">
        <w:rPr>
          <w:rFonts w:ascii="Times New Roman" w:hAnsi="Times New Roman" w:cs="Times New Roman"/>
          <w:color w:val="000000" w:themeColor="text1"/>
          <w:sz w:val="24"/>
          <w:szCs w:val="24"/>
        </w:rPr>
        <w:t xml:space="preserve"> </w:t>
      </w:r>
      <w:r w:rsidR="00746998">
        <w:rPr>
          <w:rFonts w:ascii="Times New Roman" w:hAnsi="Times New Roman" w:cs="Times New Roman"/>
          <w:color w:val="000000" w:themeColor="text1"/>
          <w:sz w:val="24"/>
          <w:szCs w:val="24"/>
        </w:rPr>
        <w:t>составляет</w:t>
      </w:r>
      <w:r>
        <w:rPr>
          <w:rFonts w:ascii="Times New Roman" w:hAnsi="Times New Roman" w:cs="Times New Roman"/>
          <w:color w:val="000000" w:themeColor="text1"/>
          <w:sz w:val="24"/>
          <w:szCs w:val="24"/>
        </w:rPr>
        <w:t xml:space="preserve"> частную</w:t>
      </w:r>
      <w:r w:rsidR="00746998">
        <w:rPr>
          <w:rFonts w:ascii="Times New Roman" w:hAnsi="Times New Roman" w:cs="Times New Roman"/>
          <w:color w:val="000000" w:themeColor="text1"/>
          <w:sz w:val="24"/>
          <w:szCs w:val="24"/>
        </w:rPr>
        <w:t xml:space="preserve"> одноэтажн</w:t>
      </w:r>
      <w:r w:rsidR="00EF0890">
        <w:rPr>
          <w:rFonts w:ascii="Times New Roman" w:hAnsi="Times New Roman" w:cs="Times New Roman"/>
          <w:color w:val="000000" w:themeColor="text1"/>
          <w:sz w:val="24"/>
          <w:szCs w:val="24"/>
        </w:rPr>
        <w:t>ую</w:t>
      </w:r>
      <w:r w:rsidR="00746998">
        <w:rPr>
          <w:rFonts w:ascii="Times New Roman" w:hAnsi="Times New Roman" w:cs="Times New Roman"/>
          <w:color w:val="000000" w:themeColor="text1"/>
          <w:sz w:val="24"/>
          <w:szCs w:val="24"/>
        </w:rPr>
        <w:t xml:space="preserve"> усадебн</w:t>
      </w:r>
      <w:r w:rsidR="00EF0890">
        <w:rPr>
          <w:rFonts w:ascii="Times New Roman" w:hAnsi="Times New Roman" w:cs="Times New Roman"/>
          <w:color w:val="000000" w:themeColor="text1"/>
          <w:sz w:val="24"/>
          <w:szCs w:val="24"/>
        </w:rPr>
        <w:t>ую</w:t>
      </w:r>
      <w:r w:rsidR="00746998">
        <w:rPr>
          <w:rFonts w:ascii="Times New Roman" w:hAnsi="Times New Roman" w:cs="Times New Roman"/>
          <w:color w:val="000000" w:themeColor="text1"/>
          <w:sz w:val="24"/>
          <w:szCs w:val="24"/>
        </w:rPr>
        <w:t xml:space="preserve"> застройк</w:t>
      </w:r>
      <w:r w:rsidR="00EF0890">
        <w:rPr>
          <w:rFonts w:ascii="Times New Roman" w:hAnsi="Times New Roman" w:cs="Times New Roman"/>
          <w:color w:val="000000" w:themeColor="text1"/>
          <w:sz w:val="24"/>
          <w:szCs w:val="24"/>
        </w:rPr>
        <w:t>у</w:t>
      </w:r>
      <w:r w:rsidR="00746998">
        <w:rPr>
          <w:rFonts w:ascii="Times New Roman" w:hAnsi="Times New Roman" w:cs="Times New Roman"/>
          <w:color w:val="000000" w:themeColor="text1"/>
          <w:sz w:val="24"/>
          <w:szCs w:val="24"/>
        </w:rPr>
        <w:t>, состоящ</w:t>
      </w:r>
      <w:r>
        <w:rPr>
          <w:rFonts w:ascii="Times New Roman" w:hAnsi="Times New Roman" w:cs="Times New Roman"/>
          <w:color w:val="000000" w:themeColor="text1"/>
          <w:sz w:val="24"/>
          <w:szCs w:val="24"/>
        </w:rPr>
        <w:t>ую</w:t>
      </w:r>
      <w:r w:rsidR="00746998">
        <w:rPr>
          <w:rFonts w:ascii="Times New Roman" w:hAnsi="Times New Roman" w:cs="Times New Roman"/>
          <w:color w:val="000000" w:themeColor="text1"/>
          <w:sz w:val="24"/>
          <w:szCs w:val="24"/>
        </w:rPr>
        <w:t xml:space="preserve"> из деревянных строений</w:t>
      </w:r>
      <w:r w:rsidR="009B5BA3">
        <w:rPr>
          <w:rFonts w:ascii="Times New Roman" w:hAnsi="Times New Roman" w:cs="Times New Roman"/>
          <w:color w:val="000000" w:themeColor="text1"/>
          <w:sz w:val="24"/>
          <w:szCs w:val="24"/>
        </w:rPr>
        <w:t>.</w:t>
      </w:r>
      <w:r w:rsidR="0074699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М</w:t>
      </w:r>
      <w:r w:rsidR="00746998">
        <w:rPr>
          <w:rFonts w:ascii="Times New Roman" w:hAnsi="Times New Roman" w:cs="Times New Roman"/>
          <w:color w:val="000000" w:themeColor="text1"/>
          <w:sz w:val="24"/>
          <w:szCs w:val="24"/>
        </w:rPr>
        <w:t>ногоэтажная застройка</w:t>
      </w:r>
      <w:r>
        <w:rPr>
          <w:rFonts w:ascii="Times New Roman" w:hAnsi="Times New Roman" w:cs="Times New Roman"/>
          <w:color w:val="000000" w:themeColor="text1"/>
          <w:sz w:val="24"/>
          <w:szCs w:val="24"/>
        </w:rPr>
        <w:t xml:space="preserve"> в населенных пунктах</w:t>
      </w:r>
      <w:r w:rsidR="00746998">
        <w:rPr>
          <w:rFonts w:ascii="Times New Roman" w:hAnsi="Times New Roman" w:cs="Times New Roman"/>
          <w:color w:val="000000" w:themeColor="text1"/>
          <w:sz w:val="24"/>
          <w:szCs w:val="24"/>
        </w:rPr>
        <w:t xml:space="preserve"> или не представлена вообще, или представлена единичными объектами.</w:t>
      </w:r>
      <w:r>
        <w:rPr>
          <w:rFonts w:ascii="Times New Roman" w:hAnsi="Times New Roman" w:cs="Times New Roman"/>
          <w:color w:val="000000" w:themeColor="text1"/>
          <w:sz w:val="24"/>
          <w:szCs w:val="24"/>
        </w:rPr>
        <w:t xml:space="preserve"> Уровень благоустройства оценивается как удовлетворительный.</w:t>
      </w:r>
    </w:p>
    <w:p w14:paraId="65718CA4" w14:textId="1E2517FF" w:rsidR="003C7137" w:rsidRDefault="00680A23" w:rsidP="0066140F">
      <w:pPr>
        <w:pStyle w:val="ae"/>
        <w:spacing w:after="0" w:line="276" w:lineRule="auto"/>
        <w:ind w:firstLine="567"/>
        <w:jc w:val="both"/>
        <w:rPr>
          <w:rFonts w:ascii="Times New Roman" w:hAnsi="Times New Roman" w:cs="Times New Roman"/>
          <w:i w:val="0"/>
          <w:iCs w:val="0"/>
          <w:color w:val="000000" w:themeColor="text1"/>
          <w:sz w:val="24"/>
          <w:szCs w:val="24"/>
        </w:rPr>
      </w:pPr>
      <w:r>
        <w:rPr>
          <w:rFonts w:ascii="Times New Roman" w:hAnsi="Times New Roman" w:cs="Times New Roman"/>
          <w:i w:val="0"/>
          <w:iCs w:val="0"/>
          <w:color w:val="000000" w:themeColor="text1"/>
          <w:sz w:val="24"/>
          <w:szCs w:val="24"/>
        </w:rPr>
        <w:t xml:space="preserve">Данные о </w:t>
      </w:r>
      <w:r w:rsidR="003C7137" w:rsidRPr="0066140F">
        <w:rPr>
          <w:rFonts w:ascii="Times New Roman" w:hAnsi="Times New Roman" w:cs="Times New Roman"/>
          <w:i w:val="0"/>
          <w:iCs w:val="0"/>
          <w:color w:val="000000" w:themeColor="text1"/>
          <w:sz w:val="24"/>
          <w:szCs w:val="24"/>
        </w:rPr>
        <w:t>жи</w:t>
      </w:r>
      <w:r w:rsidR="006670BA" w:rsidRPr="0066140F">
        <w:rPr>
          <w:rFonts w:ascii="Times New Roman" w:hAnsi="Times New Roman" w:cs="Times New Roman"/>
          <w:i w:val="0"/>
          <w:iCs w:val="0"/>
          <w:color w:val="000000" w:themeColor="text1"/>
          <w:sz w:val="24"/>
          <w:szCs w:val="24"/>
        </w:rPr>
        <w:t>лищно</w:t>
      </w:r>
      <w:r w:rsidR="000E537B">
        <w:rPr>
          <w:rFonts w:ascii="Times New Roman" w:hAnsi="Times New Roman" w:cs="Times New Roman"/>
          <w:i w:val="0"/>
          <w:iCs w:val="0"/>
          <w:color w:val="000000" w:themeColor="text1"/>
          <w:sz w:val="24"/>
          <w:szCs w:val="24"/>
        </w:rPr>
        <w:t>м</w:t>
      </w:r>
      <w:r w:rsidR="00695410">
        <w:rPr>
          <w:rFonts w:ascii="Times New Roman" w:hAnsi="Times New Roman" w:cs="Times New Roman"/>
          <w:i w:val="0"/>
          <w:iCs w:val="0"/>
          <w:color w:val="000000" w:themeColor="text1"/>
          <w:sz w:val="24"/>
          <w:szCs w:val="24"/>
        </w:rPr>
        <w:t xml:space="preserve"> </w:t>
      </w:r>
      <w:r w:rsidR="003C7137" w:rsidRPr="0066140F">
        <w:rPr>
          <w:rFonts w:ascii="Times New Roman" w:hAnsi="Times New Roman" w:cs="Times New Roman"/>
          <w:i w:val="0"/>
          <w:iCs w:val="0"/>
          <w:color w:val="000000" w:themeColor="text1"/>
          <w:sz w:val="24"/>
          <w:szCs w:val="24"/>
        </w:rPr>
        <w:t>фонд</w:t>
      </w:r>
      <w:r w:rsidR="000E537B">
        <w:rPr>
          <w:rFonts w:ascii="Times New Roman" w:hAnsi="Times New Roman" w:cs="Times New Roman"/>
          <w:i w:val="0"/>
          <w:iCs w:val="0"/>
          <w:color w:val="000000" w:themeColor="text1"/>
          <w:sz w:val="24"/>
          <w:szCs w:val="24"/>
        </w:rPr>
        <w:t>е</w:t>
      </w:r>
      <w:r>
        <w:rPr>
          <w:rFonts w:ascii="Times New Roman" w:hAnsi="Times New Roman" w:cs="Times New Roman"/>
          <w:i w:val="0"/>
          <w:iCs w:val="0"/>
          <w:color w:val="000000" w:themeColor="text1"/>
          <w:sz w:val="24"/>
          <w:szCs w:val="24"/>
        </w:rPr>
        <w:t xml:space="preserve"> по населенным пунктам</w:t>
      </w:r>
      <w:r w:rsidR="003163A8">
        <w:rPr>
          <w:rFonts w:ascii="Times New Roman" w:hAnsi="Times New Roman" w:cs="Times New Roman"/>
          <w:i w:val="0"/>
          <w:iCs w:val="0"/>
          <w:color w:val="000000" w:themeColor="text1"/>
          <w:sz w:val="24"/>
          <w:szCs w:val="24"/>
        </w:rPr>
        <w:t xml:space="preserve"> </w:t>
      </w:r>
      <w:r w:rsidR="003C7137" w:rsidRPr="0066140F">
        <w:rPr>
          <w:rFonts w:ascii="Times New Roman" w:hAnsi="Times New Roman" w:cs="Times New Roman"/>
          <w:i w:val="0"/>
          <w:iCs w:val="0"/>
          <w:color w:val="000000" w:themeColor="text1"/>
          <w:sz w:val="24"/>
          <w:szCs w:val="24"/>
        </w:rPr>
        <w:t>привод</w:t>
      </w:r>
      <w:r>
        <w:rPr>
          <w:rFonts w:ascii="Times New Roman" w:hAnsi="Times New Roman" w:cs="Times New Roman"/>
          <w:i w:val="0"/>
          <w:iCs w:val="0"/>
          <w:color w:val="000000" w:themeColor="text1"/>
          <w:sz w:val="24"/>
          <w:szCs w:val="24"/>
        </w:rPr>
        <w:t>я</w:t>
      </w:r>
      <w:r w:rsidR="003C7137" w:rsidRPr="0066140F">
        <w:rPr>
          <w:rFonts w:ascii="Times New Roman" w:hAnsi="Times New Roman" w:cs="Times New Roman"/>
          <w:i w:val="0"/>
          <w:iCs w:val="0"/>
          <w:color w:val="000000" w:themeColor="text1"/>
          <w:sz w:val="24"/>
          <w:szCs w:val="24"/>
        </w:rPr>
        <w:t>тся</w:t>
      </w:r>
      <w:r w:rsidR="003163A8">
        <w:rPr>
          <w:rFonts w:ascii="Times New Roman" w:hAnsi="Times New Roman" w:cs="Times New Roman"/>
          <w:i w:val="0"/>
          <w:iCs w:val="0"/>
          <w:color w:val="000000" w:themeColor="text1"/>
          <w:sz w:val="24"/>
          <w:szCs w:val="24"/>
        </w:rPr>
        <w:t xml:space="preserve"> </w:t>
      </w:r>
      <w:r w:rsidR="003C7137" w:rsidRPr="0066140F">
        <w:rPr>
          <w:rFonts w:ascii="Times New Roman" w:hAnsi="Times New Roman" w:cs="Times New Roman"/>
          <w:i w:val="0"/>
          <w:iCs w:val="0"/>
          <w:color w:val="000000" w:themeColor="text1"/>
          <w:sz w:val="24"/>
          <w:szCs w:val="24"/>
        </w:rPr>
        <w:t>в Таблиц</w:t>
      </w:r>
      <w:r w:rsidR="003163A8">
        <w:rPr>
          <w:rFonts w:ascii="Times New Roman" w:hAnsi="Times New Roman" w:cs="Times New Roman"/>
          <w:i w:val="0"/>
          <w:iCs w:val="0"/>
          <w:color w:val="000000" w:themeColor="text1"/>
          <w:sz w:val="24"/>
          <w:szCs w:val="24"/>
        </w:rPr>
        <w:t>е</w:t>
      </w:r>
      <w:r w:rsidR="003C7137" w:rsidRPr="0066140F">
        <w:rPr>
          <w:rFonts w:ascii="Times New Roman" w:hAnsi="Times New Roman" w:cs="Times New Roman"/>
          <w:i w:val="0"/>
          <w:iCs w:val="0"/>
          <w:color w:val="000000" w:themeColor="text1"/>
          <w:sz w:val="24"/>
          <w:szCs w:val="24"/>
        </w:rPr>
        <w:t xml:space="preserve"> </w:t>
      </w:r>
      <w:r w:rsidR="003C7137" w:rsidRPr="0066140F">
        <w:rPr>
          <w:rFonts w:ascii="Times New Roman" w:hAnsi="Times New Roman" w:cs="Times New Roman"/>
          <w:i w:val="0"/>
          <w:iCs w:val="0"/>
          <w:color w:val="000000" w:themeColor="text1"/>
          <w:sz w:val="24"/>
          <w:szCs w:val="24"/>
        </w:rPr>
        <w:fldChar w:fldCharType="begin"/>
      </w:r>
      <w:r w:rsidR="003C7137" w:rsidRPr="0066140F">
        <w:rPr>
          <w:rFonts w:ascii="Times New Roman" w:hAnsi="Times New Roman" w:cs="Times New Roman"/>
          <w:i w:val="0"/>
          <w:iCs w:val="0"/>
          <w:color w:val="000000" w:themeColor="text1"/>
          <w:sz w:val="24"/>
          <w:szCs w:val="24"/>
        </w:rPr>
        <w:instrText xml:space="preserve"> SEQ Рисунок \* ARABIC </w:instrText>
      </w:r>
      <w:r w:rsidR="003C7137" w:rsidRPr="0066140F">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10</w:t>
      </w:r>
      <w:r w:rsidR="003C7137" w:rsidRPr="0066140F">
        <w:rPr>
          <w:rFonts w:ascii="Times New Roman" w:hAnsi="Times New Roman" w:cs="Times New Roman"/>
          <w:i w:val="0"/>
          <w:iCs w:val="0"/>
          <w:color w:val="000000" w:themeColor="text1"/>
          <w:sz w:val="24"/>
          <w:szCs w:val="24"/>
        </w:rPr>
        <w:fldChar w:fldCharType="end"/>
      </w:r>
      <w:r w:rsidR="004013FE">
        <w:rPr>
          <w:rFonts w:ascii="Times New Roman" w:hAnsi="Times New Roman" w:cs="Times New Roman"/>
          <w:i w:val="0"/>
          <w:iCs w:val="0"/>
          <w:color w:val="000000" w:themeColor="text1"/>
          <w:sz w:val="24"/>
          <w:szCs w:val="24"/>
        </w:rPr>
        <w:t>.</w:t>
      </w:r>
    </w:p>
    <w:p w14:paraId="109CE19E" w14:textId="2A3A0259" w:rsidR="00C64803" w:rsidRDefault="00DA16D2" w:rsidP="004013FE">
      <w:pPr>
        <w:pStyle w:val="a"/>
        <w:spacing w:line="240" w:lineRule="auto"/>
      </w:pPr>
      <w:r>
        <w:t>Распределение жилищного фонда по населенным пунктам</w:t>
      </w:r>
    </w:p>
    <w:tbl>
      <w:tblPr>
        <w:tblStyle w:val="ad"/>
        <w:tblW w:w="0" w:type="auto"/>
        <w:tblInd w:w="-5" w:type="dxa"/>
        <w:tblLook w:val="04A0" w:firstRow="1" w:lastRow="0" w:firstColumn="1" w:lastColumn="0" w:noHBand="0" w:noVBand="1"/>
      </w:tblPr>
      <w:tblGrid>
        <w:gridCol w:w="563"/>
        <w:gridCol w:w="3548"/>
        <w:gridCol w:w="1559"/>
        <w:gridCol w:w="1418"/>
        <w:gridCol w:w="2262"/>
      </w:tblGrid>
      <w:tr w:rsidR="00880A2A" w:rsidRPr="007B4A53" w14:paraId="5B8BABBB" w14:textId="634B027F" w:rsidTr="00E240AF">
        <w:tc>
          <w:tcPr>
            <w:tcW w:w="563" w:type="dxa"/>
            <w:vAlign w:val="center"/>
          </w:tcPr>
          <w:p w14:paraId="00808457" w14:textId="71B474B5" w:rsidR="00880A2A" w:rsidRPr="007B4A53" w:rsidRDefault="00880A2A" w:rsidP="004013FE">
            <w:pPr>
              <w:pStyle w:val="a"/>
              <w:numPr>
                <w:ilvl w:val="0"/>
                <w:numId w:val="0"/>
              </w:numPr>
              <w:spacing w:line="240" w:lineRule="auto"/>
              <w:jc w:val="center"/>
              <w:rPr>
                <w:sz w:val="20"/>
                <w:szCs w:val="20"/>
              </w:rPr>
            </w:pPr>
            <w:r w:rsidRPr="007B4A53">
              <w:rPr>
                <w:sz w:val="20"/>
                <w:szCs w:val="20"/>
              </w:rPr>
              <w:t>№ п</w:t>
            </w:r>
            <w:r w:rsidRPr="007B4A53">
              <w:rPr>
                <w:sz w:val="20"/>
                <w:szCs w:val="20"/>
                <w:lang w:val="en-US"/>
              </w:rPr>
              <w:t>/</w:t>
            </w:r>
            <w:r w:rsidRPr="007B4A53">
              <w:rPr>
                <w:sz w:val="20"/>
                <w:szCs w:val="20"/>
              </w:rPr>
              <w:t>п</w:t>
            </w:r>
          </w:p>
        </w:tc>
        <w:tc>
          <w:tcPr>
            <w:tcW w:w="3548" w:type="dxa"/>
            <w:vAlign w:val="center"/>
          </w:tcPr>
          <w:p w14:paraId="5D61B966" w14:textId="5B824CDA" w:rsidR="00880A2A" w:rsidRPr="002A505A" w:rsidRDefault="00880A2A" w:rsidP="004013FE">
            <w:pPr>
              <w:pStyle w:val="a"/>
              <w:numPr>
                <w:ilvl w:val="0"/>
                <w:numId w:val="0"/>
              </w:numPr>
              <w:spacing w:line="240" w:lineRule="auto"/>
              <w:jc w:val="center"/>
              <w:rPr>
                <w:sz w:val="20"/>
                <w:szCs w:val="20"/>
              </w:rPr>
            </w:pPr>
            <w:r>
              <w:rPr>
                <w:sz w:val="20"/>
                <w:szCs w:val="20"/>
              </w:rPr>
              <w:t>Наименование населенного пункта</w:t>
            </w:r>
          </w:p>
        </w:tc>
        <w:tc>
          <w:tcPr>
            <w:tcW w:w="1559" w:type="dxa"/>
            <w:vAlign w:val="center"/>
          </w:tcPr>
          <w:p w14:paraId="091255F3" w14:textId="718D74ED" w:rsidR="00880A2A" w:rsidRPr="007B4A53" w:rsidRDefault="00880A2A" w:rsidP="004013FE">
            <w:pPr>
              <w:pStyle w:val="a"/>
              <w:numPr>
                <w:ilvl w:val="0"/>
                <w:numId w:val="0"/>
              </w:numPr>
              <w:spacing w:line="240" w:lineRule="auto"/>
              <w:jc w:val="center"/>
              <w:rPr>
                <w:sz w:val="20"/>
                <w:szCs w:val="20"/>
              </w:rPr>
            </w:pPr>
            <w:r>
              <w:rPr>
                <w:sz w:val="20"/>
                <w:szCs w:val="20"/>
              </w:rPr>
              <w:t>Численность населения, чел.</w:t>
            </w:r>
          </w:p>
        </w:tc>
        <w:tc>
          <w:tcPr>
            <w:tcW w:w="1418" w:type="dxa"/>
            <w:vAlign w:val="center"/>
          </w:tcPr>
          <w:p w14:paraId="1F780CB1" w14:textId="26A7E611" w:rsidR="00880A2A" w:rsidRPr="007B4A53" w:rsidRDefault="00880A2A" w:rsidP="004013FE">
            <w:pPr>
              <w:pStyle w:val="a"/>
              <w:numPr>
                <w:ilvl w:val="0"/>
                <w:numId w:val="0"/>
              </w:numPr>
              <w:spacing w:line="240" w:lineRule="auto"/>
              <w:jc w:val="center"/>
              <w:rPr>
                <w:sz w:val="20"/>
                <w:szCs w:val="20"/>
              </w:rPr>
            </w:pPr>
            <w:r>
              <w:rPr>
                <w:sz w:val="20"/>
                <w:szCs w:val="20"/>
              </w:rPr>
              <w:t>Площадь жилищного фонда, м2</w:t>
            </w:r>
          </w:p>
        </w:tc>
        <w:tc>
          <w:tcPr>
            <w:tcW w:w="2262" w:type="dxa"/>
          </w:tcPr>
          <w:p w14:paraId="4FABBC58" w14:textId="06ACD076" w:rsidR="00880A2A" w:rsidRPr="00E240AF" w:rsidRDefault="00695410" w:rsidP="004013FE">
            <w:pPr>
              <w:pStyle w:val="a"/>
              <w:numPr>
                <w:ilvl w:val="0"/>
                <w:numId w:val="0"/>
              </w:numPr>
              <w:spacing w:line="240" w:lineRule="auto"/>
              <w:jc w:val="center"/>
              <w:rPr>
                <w:sz w:val="20"/>
                <w:szCs w:val="20"/>
              </w:rPr>
            </w:pPr>
            <w:r>
              <w:rPr>
                <w:sz w:val="20"/>
                <w:szCs w:val="20"/>
              </w:rPr>
              <w:t>Обеспеченность общей площадью жилищного фонда</w:t>
            </w:r>
            <w:r w:rsidR="002562AB">
              <w:rPr>
                <w:sz w:val="20"/>
                <w:szCs w:val="20"/>
              </w:rPr>
              <w:t>,</w:t>
            </w:r>
            <w:r w:rsidR="00E240AF">
              <w:rPr>
                <w:sz w:val="20"/>
                <w:szCs w:val="20"/>
              </w:rPr>
              <w:t xml:space="preserve"> м2</w:t>
            </w:r>
            <w:r w:rsidR="00E240AF" w:rsidRPr="00E240AF">
              <w:rPr>
                <w:sz w:val="20"/>
                <w:szCs w:val="20"/>
              </w:rPr>
              <w:t>/</w:t>
            </w:r>
            <w:r w:rsidR="00E240AF">
              <w:rPr>
                <w:sz w:val="20"/>
                <w:szCs w:val="20"/>
              </w:rPr>
              <w:t>чел</w:t>
            </w:r>
          </w:p>
        </w:tc>
      </w:tr>
      <w:tr w:rsidR="00880A2A" w:rsidRPr="007B4A53" w14:paraId="21B8B080" w14:textId="0A655FA1" w:rsidTr="00E240AF">
        <w:tc>
          <w:tcPr>
            <w:tcW w:w="563" w:type="dxa"/>
            <w:vAlign w:val="center"/>
          </w:tcPr>
          <w:p w14:paraId="5F0C7D53" w14:textId="24E80C2C" w:rsidR="00880A2A" w:rsidRPr="007B4A53" w:rsidRDefault="00101974" w:rsidP="00101974">
            <w:pPr>
              <w:pStyle w:val="a"/>
              <w:numPr>
                <w:ilvl w:val="0"/>
                <w:numId w:val="0"/>
              </w:numPr>
              <w:spacing w:line="240" w:lineRule="auto"/>
              <w:jc w:val="center"/>
              <w:rPr>
                <w:sz w:val="20"/>
                <w:szCs w:val="20"/>
              </w:rPr>
            </w:pPr>
            <w:r>
              <w:rPr>
                <w:sz w:val="20"/>
                <w:szCs w:val="20"/>
              </w:rPr>
              <w:t>1</w:t>
            </w:r>
          </w:p>
        </w:tc>
        <w:tc>
          <w:tcPr>
            <w:tcW w:w="3548" w:type="dxa"/>
          </w:tcPr>
          <w:p w14:paraId="7D30AF51" w14:textId="6DD7D51C" w:rsidR="00880A2A" w:rsidRPr="007B4A53" w:rsidRDefault="00814C39" w:rsidP="007B4A53">
            <w:pPr>
              <w:pStyle w:val="a"/>
              <w:numPr>
                <w:ilvl w:val="0"/>
                <w:numId w:val="0"/>
              </w:numPr>
              <w:spacing w:line="240" w:lineRule="auto"/>
              <w:jc w:val="left"/>
              <w:rPr>
                <w:sz w:val="20"/>
                <w:szCs w:val="20"/>
              </w:rPr>
            </w:pPr>
            <w:r>
              <w:rPr>
                <w:sz w:val="20"/>
                <w:szCs w:val="20"/>
              </w:rPr>
              <w:t>с</w:t>
            </w:r>
            <w:r w:rsidR="00C90462">
              <w:rPr>
                <w:sz w:val="20"/>
                <w:szCs w:val="20"/>
              </w:rPr>
              <w:t>. Кольцово</w:t>
            </w:r>
          </w:p>
        </w:tc>
        <w:tc>
          <w:tcPr>
            <w:tcW w:w="1559" w:type="dxa"/>
            <w:vAlign w:val="center"/>
          </w:tcPr>
          <w:p w14:paraId="4FC2B248" w14:textId="777120AF" w:rsidR="00880A2A" w:rsidRPr="007B4A53" w:rsidRDefault="00E36C66" w:rsidP="00C06175">
            <w:pPr>
              <w:pStyle w:val="a"/>
              <w:numPr>
                <w:ilvl w:val="0"/>
                <w:numId w:val="0"/>
              </w:numPr>
              <w:spacing w:line="240" w:lineRule="auto"/>
              <w:jc w:val="center"/>
              <w:rPr>
                <w:sz w:val="20"/>
                <w:szCs w:val="20"/>
              </w:rPr>
            </w:pPr>
            <w:r>
              <w:rPr>
                <w:sz w:val="20"/>
                <w:szCs w:val="20"/>
              </w:rPr>
              <w:t>424</w:t>
            </w:r>
          </w:p>
        </w:tc>
        <w:tc>
          <w:tcPr>
            <w:tcW w:w="1418" w:type="dxa"/>
            <w:vAlign w:val="center"/>
          </w:tcPr>
          <w:p w14:paraId="7B3E57BC" w14:textId="534A9EED" w:rsidR="00880A2A" w:rsidRPr="007B4A53" w:rsidRDefault="008B5D82" w:rsidP="00C06175">
            <w:pPr>
              <w:pStyle w:val="a"/>
              <w:numPr>
                <w:ilvl w:val="0"/>
                <w:numId w:val="0"/>
              </w:numPr>
              <w:spacing w:line="240" w:lineRule="auto"/>
              <w:jc w:val="center"/>
              <w:rPr>
                <w:sz w:val="20"/>
                <w:szCs w:val="20"/>
              </w:rPr>
            </w:pPr>
            <w:r>
              <w:rPr>
                <w:sz w:val="20"/>
                <w:szCs w:val="20"/>
              </w:rPr>
              <w:t>13</w:t>
            </w:r>
            <w:r w:rsidR="00D71EFB">
              <w:rPr>
                <w:sz w:val="20"/>
                <w:szCs w:val="20"/>
              </w:rPr>
              <w:t xml:space="preserve"> </w:t>
            </w:r>
            <w:r>
              <w:rPr>
                <w:sz w:val="20"/>
                <w:szCs w:val="20"/>
              </w:rPr>
              <w:t>616,9</w:t>
            </w:r>
          </w:p>
        </w:tc>
        <w:tc>
          <w:tcPr>
            <w:tcW w:w="2262" w:type="dxa"/>
            <w:vAlign w:val="center"/>
          </w:tcPr>
          <w:p w14:paraId="6E1246ED" w14:textId="142824ED" w:rsidR="00880A2A" w:rsidRPr="007B4A53" w:rsidRDefault="00DF0DFF" w:rsidP="00C06175">
            <w:pPr>
              <w:pStyle w:val="a"/>
              <w:numPr>
                <w:ilvl w:val="0"/>
                <w:numId w:val="0"/>
              </w:numPr>
              <w:spacing w:line="240" w:lineRule="auto"/>
              <w:jc w:val="center"/>
              <w:rPr>
                <w:sz w:val="20"/>
                <w:szCs w:val="20"/>
              </w:rPr>
            </w:pPr>
            <w:r>
              <w:rPr>
                <w:sz w:val="20"/>
                <w:szCs w:val="20"/>
              </w:rPr>
              <w:t>32,11</w:t>
            </w:r>
          </w:p>
        </w:tc>
      </w:tr>
      <w:tr w:rsidR="00880A2A" w:rsidRPr="007B4A53" w14:paraId="6092A623" w14:textId="4E37EF14" w:rsidTr="00E240AF">
        <w:tc>
          <w:tcPr>
            <w:tcW w:w="563" w:type="dxa"/>
            <w:vAlign w:val="center"/>
          </w:tcPr>
          <w:p w14:paraId="50E055D2" w14:textId="7527C98D" w:rsidR="00880A2A" w:rsidRPr="007B4A53" w:rsidRDefault="00101974" w:rsidP="00101974">
            <w:pPr>
              <w:pStyle w:val="a"/>
              <w:numPr>
                <w:ilvl w:val="0"/>
                <w:numId w:val="0"/>
              </w:numPr>
              <w:spacing w:line="240" w:lineRule="auto"/>
              <w:jc w:val="center"/>
              <w:rPr>
                <w:sz w:val="20"/>
                <w:szCs w:val="20"/>
              </w:rPr>
            </w:pPr>
            <w:r>
              <w:rPr>
                <w:sz w:val="20"/>
                <w:szCs w:val="20"/>
              </w:rPr>
              <w:t>2</w:t>
            </w:r>
          </w:p>
        </w:tc>
        <w:tc>
          <w:tcPr>
            <w:tcW w:w="3548" w:type="dxa"/>
          </w:tcPr>
          <w:p w14:paraId="494945EF" w14:textId="7B5BCB36" w:rsidR="00880A2A" w:rsidRPr="007B4A53" w:rsidRDefault="00814C39" w:rsidP="007B4A53">
            <w:pPr>
              <w:pStyle w:val="a"/>
              <w:numPr>
                <w:ilvl w:val="0"/>
                <w:numId w:val="0"/>
              </w:numPr>
              <w:spacing w:line="240" w:lineRule="auto"/>
              <w:jc w:val="left"/>
              <w:rPr>
                <w:sz w:val="20"/>
                <w:szCs w:val="20"/>
              </w:rPr>
            </w:pPr>
            <w:r>
              <w:rPr>
                <w:sz w:val="20"/>
                <w:szCs w:val="20"/>
              </w:rPr>
              <w:t>д</w:t>
            </w:r>
            <w:r w:rsidR="00C90462">
              <w:rPr>
                <w:sz w:val="20"/>
                <w:szCs w:val="20"/>
              </w:rPr>
              <w:t>. Алферьево</w:t>
            </w:r>
          </w:p>
        </w:tc>
        <w:tc>
          <w:tcPr>
            <w:tcW w:w="1559" w:type="dxa"/>
            <w:vAlign w:val="center"/>
          </w:tcPr>
          <w:p w14:paraId="1B0CCA34" w14:textId="49FFDAD4" w:rsidR="00880A2A" w:rsidRPr="007B4A53" w:rsidRDefault="00E36C66" w:rsidP="00C06175">
            <w:pPr>
              <w:pStyle w:val="a"/>
              <w:numPr>
                <w:ilvl w:val="0"/>
                <w:numId w:val="0"/>
              </w:numPr>
              <w:spacing w:line="240" w:lineRule="auto"/>
              <w:jc w:val="center"/>
              <w:rPr>
                <w:sz w:val="20"/>
                <w:szCs w:val="20"/>
              </w:rPr>
            </w:pPr>
            <w:r>
              <w:rPr>
                <w:sz w:val="20"/>
                <w:szCs w:val="20"/>
              </w:rPr>
              <w:t>7</w:t>
            </w:r>
          </w:p>
        </w:tc>
        <w:tc>
          <w:tcPr>
            <w:tcW w:w="1418" w:type="dxa"/>
            <w:vAlign w:val="center"/>
          </w:tcPr>
          <w:p w14:paraId="54B5E157" w14:textId="6773F83C" w:rsidR="00880A2A" w:rsidRPr="007B4A53" w:rsidRDefault="008B5D82" w:rsidP="00C06175">
            <w:pPr>
              <w:pStyle w:val="a"/>
              <w:numPr>
                <w:ilvl w:val="0"/>
                <w:numId w:val="0"/>
              </w:numPr>
              <w:spacing w:line="240" w:lineRule="auto"/>
              <w:jc w:val="center"/>
              <w:rPr>
                <w:sz w:val="20"/>
                <w:szCs w:val="20"/>
              </w:rPr>
            </w:pPr>
            <w:r>
              <w:rPr>
                <w:sz w:val="20"/>
                <w:szCs w:val="20"/>
              </w:rPr>
              <w:t>218,1</w:t>
            </w:r>
          </w:p>
        </w:tc>
        <w:tc>
          <w:tcPr>
            <w:tcW w:w="2262" w:type="dxa"/>
            <w:vAlign w:val="center"/>
          </w:tcPr>
          <w:p w14:paraId="52DBAB34" w14:textId="0A4D239A" w:rsidR="00880A2A" w:rsidRPr="007B4A53" w:rsidRDefault="00DF0DFF" w:rsidP="00C06175">
            <w:pPr>
              <w:pStyle w:val="a"/>
              <w:numPr>
                <w:ilvl w:val="0"/>
                <w:numId w:val="0"/>
              </w:numPr>
              <w:spacing w:line="240" w:lineRule="auto"/>
              <w:jc w:val="center"/>
              <w:rPr>
                <w:sz w:val="20"/>
                <w:szCs w:val="20"/>
              </w:rPr>
            </w:pPr>
            <w:r>
              <w:rPr>
                <w:sz w:val="20"/>
                <w:szCs w:val="20"/>
              </w:rPr>
              <w:t>31,15</w:t>
            </w:r>
          </w:p>
        </w:tc>
      </w:tr>
      <w:tr w:rsidR="00814C39" w:rsidRPr="007B4A53" w14:paraId="5137C247" w14:textId="77777777" w:rsidTr="00E240AF">
        <w:tc>
          <w:tcPr>
            <w:tcW w:w="563" w:type="dxa"/>
            <w:vAlign w:val="center"/>
          </w:tcPr>
          <w:p w14:paraId="75B4E0D4" w14:textId="126C10B3" w:rsidR="00814C39" w:rsidRPr="007B4A53" w:rsidRDefault="00101974" w:rsidP="00101974">
            <w:pPr>
              <w:pStyle w:val="a"/>
              <w:numPr>
                <w:ilvl w:val="0"/>
                <w:numId w:val="0"/>
              </w:numPr>
              <w:spacing w:line="240" w:lineRule="auto"/>
              <w:jc w:val="center"/>
              <w:rPr>
                <w:sz w:val="20"/>
                <w:szCs w:val="20"/>
              </w:rPr>
            </w:pPr>
            <w:r>
              <w:rPr>
                <w:sz w:val="20"/>
                <w:szCs w:val="20"/>
              </w:rPr>
              <w:t>3</w:t>
            </w:r>
          </w:p>
        </w:tc>
        <w:tc>
          <w:tcPr>
            <w:tcW w:w="3548" w:type="dxa"/>
          </w:tcPr>
          <w:p w14:paraId="37220C6B" w14:textId="0DF537CB" w:rsidR="00814C39" w:rsidRDefault="00814C39" w:rsidP="007B4A53">
            <w:pPr>
              <w:pStyle w:val="a"/>
              <w:numPr>
                <w:ilvl w:val="0"/>
                <w:numId w:val="0"/>
              </w:numPr>
              <w:spacing w:line="240" w:lineRule="auto"/>
              <w:jc w:val="left"/>
              <w:rPr>
                <w:sz w:val="20"/>
                <w:szCs w:val="20"/>
              </w:rPr>
            </w:pPr>
            <w:r>
              <w:rPr>
                <w:sz w:val="20"/>
                <w:szCs w:val="20"/>
              </w:rPr>
              <w:t>д. Воронино</w:t>
            </w:r>
          </w:p>
        </w:tc>
        <w:tc>
          <w:tcPr>
            <w:tcW w:w="1559" w:type="dxa"/>
            <w:vAlign w:val="center"/>
          </w:tcPr>
          <w:p w14:paraId="304331D3" w14:textId="777ACE27" w:rsidR="00814C39" w:rsidRPr="007B4A53" w:rsidRDefault="00E36C66" w:rsidP="00C06175">
            <w:pPr>
              <w:pStyle w:val="a"/>
              <w:numPr>
                <w:ilvl w:val="0"/>
                <w:numId w:val="0"/>
              </w:numPr>
              <w:spacing w:line="240" w:lineRule="auto"/>
              <w:jc w:val="center"/>
              <w:rPr>
                <w:sz w:val="20"/>
                <w:szCs w:val="20"/>
              </w:rPr>
            </w:pPr>
            <w:r>
              <w:rPr>
                <w:sz w:val="20"/>
                <w:szCs w:val="20"/>
              </w:rPr>
              <w:t>5</w:t>
            </w:r>
          </w:p>
        </w:tc>
        <w:tc>
          <w:tcPr>
            <w:tcW w:w="1418" w:type="dxa"/>
            <w:vAlign w:val="center"/>
          </w:tcPr>
          <w:p w14:paraId="1CDB3409" w14:textId="6F11E748" w:rsidR="00814C39" w:rsidRPr="007B4A53" w:rsidRDefault="008B5D82" w:rsidP="00C06175">
            <w:pPr>
              <w:pStyle w:val="a"/>
              <w:numPr>
                <w:ilvl w:val="0"/>
                <w:numId w:val="0"/>
              </w:numPr>
              <w:spacing w:line="240" w:lineRule="auto"/>
              <w:jc w:val="center"/>
              <w:rPr>
                <w:sz w:val="20"/>
                <w:szCs w:val="20"/>
              </w:rPr>
            </w:pPr>
            <w:r>
              <w:rPr>
                <w:sz w:val="20"/>
                <w:szCs w:val="20"/>
              </w:rPr>
              <w:t>1</w:t>
            </w:r>
            <w:r w:rsidR="009B1258">
              <w:rPr>
                <w:sz w:val="20"/>
                <w:szCs w:val="20"/>
              </w:rPr>
              <w:t xml:space="preserve"> </w:t>
            </w:r>
            <w:r>
              <w:rPr>
                <w:sz w:val="20"/>
                <w:szCs w:val="20"/>
              </w:rPr>
              <w:t>263,3</w:t>
            </w:r>
          </w:p>
        </w:tc>
        <w:tc>
          <w:tcPr>
            <w:tcW w:w="2262" w:type="dxa"/>
            <w:vAlign w:val="center"/>
          </w:tcPr>
          <w:p w14:paraId="20680295" w14:textId="1B44E70E" w:rsidR="00814C39" w:rsidRPr="007B4A53" w:rsidRDefault="00E240AF" w:rsidP="00C06175">
            <w:pPr>
              <w:pStyle w:val="a"/>
              <w:numPr>
                <w:ilvl w:val="0"/>
                <w:numId w:val="0"/>
              </w:numPr>
              <w:spacing w:line="240" w:lineRule="auto"/>
              <w:jc w:val="center"/>
              <w:rPr>
                <w:sz w:val="20"/>
                <w:szCs w:val="20"/>
              </w:rPr>
            </w:pPr>
            <w:r>
              <w:rPr>
                <w:sz w:val="20"/>
                <w:szCs w:val="20"/>
              </w:rPr>
              <w:t>252,66</w:t>
            </w:r>
          </w:p>
        </w:tc>
      </w:tr>
      <w:tr w:rsidR="00814C39" w:rsidRPr="007B4A53" w14:paraId="54D4A1C5" w14:textId="77777777" w:rsidTr="00E240AF">
        <w:tc>
          <w:tcPr>
            <w:tcW w:w="563" w:type="dxa"/>
            <w:vAlign w:val="center"/>
          </w:tcPr>
          <w:p w14:paraId="632507D1" w14:textId="56C95AD9" w:rsidR="00814C39" w:rsidRPr="007B4A53" w:rsidRDefault="00101974" w:rsidP="00101974">
            <w:pPr>
              <w:pStyle w:val="a"/>
              <w:numPr>
                <w:ilvl w:val="0"/>
                <w:numId w:val="0"/>
              </w:numPr>
              <w:spacing w:line="240" w:lineRule="auto"/>
              <w:jc w:val="center"/>
              <w:rPr>
                <w:sz w:val="20"/>
                <w:szCs w:val="20"/>
              </w:rPr>
            </w:pPr>
            <w:r>
              <w:rPr>
                <w:sz w:val="20"/>
                <w:szCs w:val="20"/>
              </w:rPr>
              <w:t>4</w:t>
            </w:r>
          </w:p>
        </w:tc>
        <w:tc>
          <w:tcPr>
            <w:tcW w:w="3548" w:type="dxa"/>
          </w:tcPr>
          <w:p w14:paraId="1EA9B797" w14:textId="7BA558EB" w:rsidR="00814C39" w:rsidRDefault="00814C39" w:rsidP="007B4A53">
            <w:pPr>
              <w:pStyle w:val="a"/>
              <w:numPr>
                <w:ilvl w:val="0"/>
                <w:numId w:val="0"/>
              </w:numPr>
              <w:spacing w:line="240" w:lineRule="auto"/>
              <w:jc w:val="left"/>
              <w:rPr>
                <w:sz w:val="20"/>
                <w:szCs w:val="20"/>
              </w:rPr>
            </w:pPr>
            <w:r>
              <w:rPr>
                <w:sz w:val="20"/>
                <w:szCs w:val="20"/>
              </w:rPr>
              <w:t>д. Караваинки</w:t>
            </w:r>
          </w:p>
        </w:tc>
        <w:tc>
          <w:tcPr>
            <w:tcW w:w="1559" w:type="dxa"/>
            <w:vAlign w:val="center"/>
          </w:tcPr>
          <w:p w14:paraId="6FF4ED73" w14:textId="69F253E8" w:rsidR="00814C39" w:rsidRPr="007B4A53" w:rsidRDefault="00E36C66" w:rsidP="00C06175">
            <w:pPr>
              <w:pStyle w:val="a"/>
              <w:numPr>
                <w:ilvl w:val="0"/>
                <w:numId w:val="0"/>
              </w:numPr>
              <w:spacing w:line="240" w:lineRule="auto"/>
              <w:jc w:val="center"/>
              <w:rPr>
                <w:sz w:val="20"/>
                <w:szCs w:val="20"/>
              </w:rPr>
            </w:pPr>
            <w:r>
              <w:rPr>
                <w:sz w:val="20"/>
                <w:szCs w:val="20"/>
              </w:rPr>
              <w:t>10</w:t>
            </w:r>
          </w:p>
        </w:tc>
        <w:tc>
          <w:tcPr>
            <w:tcW w:w="1418" w:type="dxa"/>
            <w:vAlign w:val="center"/>
          </w:tcPr>
          <w:p w14:paraId="22464D90" w14:textId="69C93AB0" w:rsidR="00814C39" w:rsidRPr="007B4A53" w:rsidRDefault="008B5D82" w:rsidP="00C06175">
            <w:pPr>
              <w:pStyle w:val="a"/>
              <w:numPr>
                <w:ilvl w:val="0"/>
                <w:numId w:val="0"/>
              </w:numPr>
              <w:spacing w:line="240" w:lineRule="auto"/>
              <w:jc w:val="center"/>
              <w:rPr>
                <w:sz w:val="20"/>
                <w:szCs w:val="20"/>
              </w:rPr>
            </w:pPr>
            <w:r>
              <w:rPr>
                <w:sz w:val="20"/>
                <w:szCs w:val="20"/>
              </w:rPr>
              <w:t>714,4</w:t>
            </w:r>
          </w:p>
        </w:tc>
        <w:tc>
          <w:tcPr>
            <w:tcW w:w="2262" w:type="dxa"/>
            <w:vAlign w:val="center"/>
          </w:tcPr>
          <w:p w14:paraId="7E1A5FA8" w14:textId="44735099" w:rsidR="00814C39" w:rsidRPr="007B4A53" w:rsidRDefault="00E240AF" w:rsidP="00C06175">
            <w:pPr>
              <w:pStyle w:val="a"/>
              <w:numPr>
                <w:ilvl w:val="0"/>
                <w:numId w:val="0"/>
              </w:numPr>
              <w:spacing w:line="240" w:lineRule="auto"/>
              <w:jc w:val="center"/>
              <w:rPr>
                <w:sz w:val="20"/>
                <w:szCs w:val="20"/>
              </w:rPr>
            </w:pPr>
            <w:r>
              <w:rPr>
                <w:sz w:val="20"/>
                <w:szCs w:val="20"/>
              </w:rPr>
              <w:t>71,44</w:t>
            </w:r>
          </w:p>
        </w:tc>
      </w:tr>
      <w:tr w:rsidR="00814C39" w:rsidRPr="007B4A53" w14:paraId="7FC773B0" w14:textId="77777777" w:rsidTr="00E240AF">
        <w:tc>
          <w:tcPr>
            <w:tcW w:w="563" w:type="dxa"/>
            <w:vAlign w:val="center"/>
          </w:tcPr>
          <w:p w14:paraId="5DFBB067" w14:textId="05AF1D0A" w:rsidR="00814C39" w:rsidRPr="007B4A53" w:rsidRDefault="00101974" w:rsidP="00101974">
            <w:pPr>
              <w:pStyle w:val="a"/>
              <w:numPr>
                <w:ilvl w:val="0"/>
                <w:numId w:val="0"/>
              </w:numPr>
              <w:spacing w:line="240" w:lineRule="auto"/>
              <w:jc w:val="center"/>
              <w:rPr>
                <w:sz w:val="20"/>
                <w:szCs w:val="20"/>
              </w:rPr>
            </w:pPr>
            <w:r>
              <w:rPr>
                <w:sz w:val="20"/>
                <w:szCs w:val="20"/>
              </w:rPr>
              <w:t>5</w:t>
            </w:r>
          </w:p>
        </w:tc>
        <w:tc>
          <w:tcPr>
            <w:tcW w:w="3548" w:type="dxa"/>
          </w:tcPr>
          <w:p w14:paraId="1BAB477F" w14:textId="4F2B8A8F" w:rsidR="00814C39" w:rsidRDefault="00814C39" w:rsidP="007B4A53">
            <w:pPr>
              <w:pStyle w:val="a"/>
              <w:numPr>
                <w:ilvl w:val="0"/>
                <w:numId w:val="0"/>
              </w:numPr>
              <w:spacing w:line="240" w:lineRule="auto"/>
              <w:jc w:val="left"/>
              <w:rPr>
                <w:sz w:val="20"/>
                <w:szCs w:val="20"/>
              </w:rPr>
            </w:pPr>
            <w:r>
              <w:rPr>
                <w:sz w:val="20"/>
                <w:szCs w:val="20"/>
              </w:rPr>
              <w:t>д. Кащурки</w:t>
            </w:r>
          </w:p>
        </w:tc>
        <w:tc>
          <w:tcPr>
            <w:tcW w:w="1559" w:type="dxa"/>
            <w:vAlign w:val="center"/>
          </w:tcPr>
          <w:p w14:paraId="14E29214" w14:textId="1089E053" w:rsidR="00814C39" w:rsidRPr="007B4A53" w:rsidRDefault="00E36C66" w:rsidP="00C06175">
            <w:pPr>
              <w:pStyle w:val="a"/>
              <w:numPr>
                <w:ilvl w:val="0"/>
                <w:numId w:val="0"/>
              </w:numPr>
              <w:spacing w:line="240" w:lineRule="auto"/>
              <w:jc w:val="center"/>
              <w:rPr>
                <w:sz w:val="20"/>
                <w:szCs w:val="20"/>
              </w:rPr>
            </w:pPr>
            <w:r>
              <w:rPr>
                <w:sz w:val="20"/>
                <w:szCs w:val="20"/>
              </w:rPr>
              <w:t>0</w:t>
            </w:r>
          </w:p>
        </w:tc>
        <w:tc>
          <w:tcPr>
            <w:tcW w:w="1418" w:type="dxa"/>
            <w:vAlign w:val="center"/>
          </w:tcPr>
          <w:p w14:paraId="530AD2EB" w14:textId="1CE298AA" w:rsidR="00814C39" w:rsidRPr="007B4A53" w:rsidRDefault="008B5D82" w:rsidP="00C06175">
            <w:pPr>
              <w:pStyle w:val="a"/>
              <w:numPr>
                <w:ilvl w:val="0"/>
                <w:numId w:val="0"/>
              </w:numPr>
              <w:spacing w:line="240" w:lineRule="auto"/>
              <w:jc w:val="center"/>
              <w:rPr>
                <w:sz w:val="20"/>
                <w:szCs w:val="20"/>
              </w:rPr>
            </w:pPr>
            <w:r>
              <w:rPr>
                <w:sz w:val="20"/>
                <w:szCs w:val="20"/>
              </w:rPr>
              <w:t>1</w:t>
            </w:r>
            <w:r w:rsidR="009B1258">
              <w:rPr>
                <w:sz w:val="20"/>
                <w:szCs w:val="20"/>
              </w:rPr>
              <w:t xml:space="preserve"> </w:t>
            </w:r>
            <w:r>
              <w:rPr>
                <w:sz w:val="20"/>
                <w:szCs w:val="20"/>
              </w:rPr>
              <w:t>050,7</w:t>
            </w:r>
          </w:p>
        </w:tc>
        <w:tc>
          <w:tcPr>
            <w:tcW w:w="2262" w:type="dxa"/>
            <w:vAlign w:val="center"/>
          </w:tcPr>
          <w:p w14:paraId="614A706A" w14:textId="0AAC5220" w:rsidR="00814C39" w:rsidRPr="007B4A53" w:rsidRDefault="009A677E" w:rsidP="00C06175">
            <w:pPr>
              <w:pStyle w:val="a"/>
              <w:numPr>
                <w:ilvl w:val="0"/>
                <w:numId w:val="0"/>
              </w:numPr>
              <w:spacing w:line="240" w:lineRule="auto"/>
              <w:jc w:val="center"/>
              <w:rPr>
                <w:sz w:val="20"/>
                <w:szCs w:val="20"/>
              </w:rPr>
            </w:pPr>
            <w:r>
              <w:rPr>
                <w:sz w:val="20"/>
                <w:szCs w:val="20"/>
              </w:rPr>
              <w:t>-</w:t>
            </w:r>
          </w:p>
        </w:tc>
      </w:tr>
      <w:tr w:rsidR="00814C39" w:rsidRPr="007B4A53" w14:paraId="02837C14" w14:textId="77777777" w:rsidTr="00E240AF">
        <w:tc>
          <w:tcPr>
            <w:tcW w:w="563" w:type="dxa"/>
            <w:vAlign w:val="center"/>
          </w:tcPr>
          <w:p w14:paraId="21AE1755" w14:textId="29F9B2D2" w:rsidR="00814C39" w:rsidRPr="007B4A53" w:rsidRDefault="00101974" w:rsidP="00101974">
            <w:pPr>
              <w:pStyle w:val="a"/>
              <w:numPr>
                <w:ilvl w:val="0"/>
                <w:numId w:val="0"/>
              </w:numPr>
              <w:spacing w:line="240" w:lineRule="auto"/>
              <w:jc w:val="center"/>
              <w:rPr>
                <w:sz w:val="20"/>
                <w:szCs w:val="20"/>
              </w:rPr>
            </w:pPr>
            <w:r>
              <w:rPr>
                <w:sz w:val="20"/>
                <w:szCs w:val="20"/>
              </w:rPr>
              <w:t>6</w:t>
            </w:r>
          </w:p>
        </w:tc>
        <w:tc>
          <w:tcPr>
            <w:tcW w:w="3548" w:type="dxa"/>
          </w:tcPr>
          <w:p w14:paraId="2EC1DD0A" w14:textId="6231713A" w:rsidR="00814C39" w:rsidRDefault="009B617F" w:rsidP="007B4A53">
            <w:pPr>
              <w:pStyle w:val="a"/>
              <w:numPr>
                <w:ilvl w:val="0"/>
                <w:numId w:val="0"/>
              </w:numPr>
              <w:spacing w:line="240" w:lineRule="auto"/>
              <w:jc w:val="left"/>
              <w:rPr>
                <w:sz w:val="20"/>
                <w:szCs w:val="20"/>
              </w:rPr>
            </w:pPr>
            <w:r>
              <w:rPr>
                <w:sz w:val="20"/>
                <w:szCs w:val="20"/>
              </w:rPr>
              <w:t>д. Михайловка</w:t>
            </w:r>
          </w:p>
        </w:tc>
        <w:tc>
          <w:tcPr>
            <w:tcW w:w="1559" w:type="dxa"/>
            <w:vAlign w:val="center"/>
          </w:tcPr>
          <w:p w14:paraId="5E499535" w14:textId="146F78FE" w:rsidR="00814C39" w:rsidRPr="007B4A53" w:rsidRDefault="00E36C66" w:rsidP="00C06175">
            <w:pPr>
              <w:pStyle w:val="a"/>
              <w:numPr>
                <w:ilvl w:val="0"/>
                <w:numId w:val="0"/>
              </w:numPr>
              <w:spacing w:line="240" w:lineRule="auto"/>
              <w:jc w:val="center"/>
              <w:rPr>
                <w:sz w:val="20"/>
                <w:szCs w:val="20"/>
              </w:rPr>
            </w:pPr>
            <w:r>
              <w:rPr>
                <w:sz w:val="20"/>
                <w:szCs w:val="20"/>
              </w:rPr>
              <w:t>2</w:t>
            </w:r>
          </w:p>
        </w:tc>
        <w:tc>
          <w:tcPr>
            <w:tcW w:w="1418" w:type="dxa"/>
            <w:vAlign w:val="center"/>
          </w:tcPr>
          <w:p w14:paraId="47EE0485" w14:textId="0FD7547E" w:rsidR="00814C39" w:rsidRPr="007B4A53" w:rsidRDefault="00CD2A0E" w:rsidP="00C06175">
            <w:pPr>
              <w:pStyle w:val="a"/>
              <w:numPr>
                <w:ilvl w:val="0"/>
                <w:numId w:val="0"/>
              </w:numPr>
              <w:spacing w:line="240" w:lineRule="auto"/>
              <w:jc w:val="center"/>
              <w:rPr>
                <w:sz w:val="20"/>
                <w:szCs w:val="20"/>
              </w:rPr>
            </w:pPr>
            <w:r>
              <w:rPr>
                <w:sz w:val="20"/>
                <w:szCs w:val="20"/>
              </w:rPr>
              <w:t>1</w:t>
            </w:r>
            <w:r w:rsidR="009A677E">
              <w:rPr>
                <w:sz w:val="20"/>
                <w:szCs w:val="20"/>
              </w:rPr>
              <w:t xml:space="preserve"> </w:t>
            </w:r>
            <w:r>
              <w:rPr>
                <w:sz w:val="20"/>
                <w:szCs w:val="20"/>
              </w:rPr>
              <w:t>230</w:t>
            </w:r>
          </w:p>
        </w:tc>
        <w:tc>
          <w:tcPr>
            <w:tcW w:w="2262" w:type="dxa"/>
            <w:vAlign w:val="center"/>
          </w:tcPr>
          <w:p w14:paraId="11303C3C" w14:textId="443B97EE" w:rsidR="00814C39" w:rsidRPr="007B4A53" w:rsidRDefault="009A677E" w:rsidP="00C06175">
            <w:pPr>
              <w:pStyle w:val="a"/>
              <w:numPr>
                <w:ilvl w:val="0"/>
                <w:numId w:val="0"/>
              </w:numPr>
              <w:spacing w:line="240" w:lineRule="auto"/>
              <w:jc w:val="center"/>
              <w:rPr>
                <w:sz w:val="20"/>
                <w:szCs w:val="20"/>
              </w:rPr>
            </w:pPr>
            <w:r>
              <w:rPr>
                <w:sz w:val="20"/>
                <w:szCs w:val="20"/>
              </w:rPr>
              <w:t>615</w:t>
            </w:r>
          </w:p>
        </w:tc>
      </w:tr>
      <w:tr w:rsidR="00814C39" w:rsidRPr="007B4A53" w14:paraId="674B1DDD" w14:textId="77777777" w:rsidTr="00E240AF">
        <w:tc>
          <w:tcPr>
            <w:tcW w:w="563" w:type="dxa"/>
            <w:vAlign w:val="center"/>
          </w:tcPr>
          <w:p w14:paraId="093BBA2D" w14:textId="6B4DDFE1" w:rsidR="00814C39" w:rsidRPr="007B4A53" w:rsidRDefault="00101974" w:rsidP="00101974">
            <w:pPr>
              <w:pStyle w:val="a"/>
              <w:numPr>
                <w:ilvl w:val="0"/>
                <w:numId w:val="0"/>
              </w:numPr>
              <w:spacing w:line="240" w:lineRule="auto"/>
              <w:jc w:val="center"/>
              <w:rPr>
                <w:sz w:val="20"/>
                <w:szCs w:val="20"/>
              </w:rPr>
            </w:pPr>
            <w:r>
              <w:rPr>
                <w:sz w:val="20"/>
                <w:szCs w:val="20"/>
              </w:rPr>
              <w:t>7</w:t>
            </w:r>
          </w:p>
        </w:tc>
        <w:tc>
          <w:tcPr>
            <w:tcW w:w="3548" w:type="dxa"/>
          </w:tcPr>
          <w:p w14:paraId="5361F896" w14:textId="5F24D8D5" w:rsidR="00814C39" w:rsidRDefault="009A2B4B" w:rsidP="007B4A53">
            <w:pPr>
              <w:pStyle w:val="a"/>
              <w:numPr>
                <w:ilvl w:val="0"/>
                <w:numId w:val="0"/>
              </w:numPr>
              <w:spacing w:line="240" w:lineRule="auto"/>
              <w:jc w:val="left"/>
              <w:rPr>
                <w:sz w:val="20"/>
                <w:szCs w:val="20"/>
              </w:rPr>
            </w:pPr>
            <w:r>
              <w:rPr>
                <w:sz w:val="20"/>
                <w:szCs w:val="20"/>
              </w:rPr>
              <w:t>д. Новая Деревня</w:t>
            </w:r>
          </w:p>
        </w:tc>
        <w:tc>
          <w:tcPr>
            <w:tcW w:w="1559" w:type="dxa"/>
            <w:vAlign w:val="center"/>
          </w:tcPr>
          <w:p w14:paraId="708A71B7" w14:textId="64A106CF" w:rsidR="00814C39" w:rsidRPr="007B4A53" w:rsidRDefault="00E36C66" w:rsidP="00C06175">
            <w:pPr>
              <w:pStyle w:val="a"/>
              <w:numPr>
                <w:ilvl w:val="0"/>
                <w:numId w:val="0"/>
              </w:numPr>
              <w:spacing w:line="240" w:lineRule="auto"/>
              <w:jc w:val="center"/>
              <w:rPr>
                <w:sz w:val="20"/>
                <w:szCs w:val="20"/>
              </w:rPr>
            </w:pPr>
            <w:r>
              <w:rPr>
                <w:sz w:val="20"/>
                <w:szCs w:val="20"/>
              </w:rPr>
              <w:t>15</w:t>
            </w:r>
          </w:p>
        </w:tc>
        <w:tc>
          <w:tcPr>
            <w:tcW w:w="1418" w:type="dxa"/>
            <w:vAlign w:val="center"/>
          </w:tcPr>
          <w:p w14:paraId="0A39653B" w14:textId="528E6866" w:rsidR="00814C39" w:rsidRPr="007B4A53" w:rsidRDefault="00CD2A0E" w:rsidP="00C06175">
            <w:pPr>
              <w:pStyle w:val="a"/>
              <w:numPr>
                <w:ilvl w:val="0"/>
                <w:numId w:val="0"/>
              </w:numPr>
              <w:spacing w:line="240" w:lineRule="auto"/>
              <w:jc w:val="center"/>
              <w:rPr>
                <w:sz w:val="20"/>
                <w:szCs w:val="20"/>
              </w:rPr>
            </w:pPr>
            <w:r>
              <w:rPr>
                <w:sz w:val="20"/>
                <w:szCs w:val="20"/>
              </w:rPr>
              <w:t>227,9</w:t>
            </w:r>
          </w:p>
        </w:tc>
        <w:tc>
          <w:tcPr>
            <w:tcW w:w="2262" w:type="dxa"/>
            <w:vAlign w:val="center"/>
          </w:tcPr>
          <w:p w14:paraId="56ED43B3" w14:textId="76889449" w:rsidR="00814C39" w:rsidRPr="007B4A53" w:rsidRDefault="005845F6" w:rsidP="00C06175">
            <w:pPr>
              <w:pStyle w:val="a"/>
              <w:numPr>
                <w:ilvl w:val="0"/>
                <w:numId w:val="0"/>
              </w:numPr>
              <w:spacing w:line="240" w:lineRule="auto"/>
              <w:jc w:val="center"/>
              <w:rPr>
                <w:sz w:val="20"/>
                <w:szCs w:val="20"/>
              </w:rPr>
            </w:pPr>
            <w:r>
              <w:rPr>
                <w:sz w:val="20"/>
                <w:szCs w:val="20"/>
              </w:rPr>
              <w:t>15,19</w:t>
            </w:r>
          </w:p>
        </w:tc>
      </w:tr>
      <w:tr w:rsidR="00814C39" w:rsidRPr="007B4A53" w14:paraId="74C13E85" w14:textId="77777777" w:rsidTr="00E240AF">
        <w:tc>
          <w:tcPr>
            <w:tcW w:w="563" w:type="dxa"/>
            <w:vAlign w:val="center"/>
          </w:tcPr>
          <w:p w14:paraId="47C5A072" w14:textId="2592A06B" w:rsidR="00814C39" w:rsidRPr="007B4A53" w:rsidRDefault="00101974" w:rsidP="00101974">
            <w:pPr>
              <w:pStyle w:val="a"/>
              <w:numPr>
                <w:ilvl w:val="0"/>
                <w:numId w:val="0"/>
              </w:numPr>
              <w:spacing w:line="240" w:lineRule="auto"/>
              <w:jc w:val="center"/>
              <w:rPr>
                <w:sz w:val="20"/>
                <w:szCs w:val="20"/>
              </w:rPr>
            </w:pPr>
            <w:r>
              <w:rPr>
                <w:sz w:val="20"/>
                <w:szCs w:val="20"/>
              </w:rPr>
              <w:t>8</w:t>
            </w:r>
          </w:p>
        </w:tc>
        <w:tc>
          <w:tcPr>
            <w:tcW w:w="3548" w:type="dxa"/>
          </w:tcPr>
          <w:p w14:paraId="03A9043E" w14:textId="06D2EC6F" w:rsidR="00814C39" w:rsidRDefault="009A2B4B" w:rsidP="007B4A53">
            <w:pPr>
              <w:pStyle w:val="a"/>
              <w:numPr>
                <w:ilvl w:val="0"/>
                <w:numId w:val="0"/>
              </w:numPr>
              <w:spacing w:line="240" w:lineRule="auto"/>
              <w:jc w:val="left"/>
              <w:rPr>
                <w:sz w:val="20"/>
                <w:szCs w:val="20"/>
              </w:rPr>
            </w:pPr>
            <w:r>
              <w:rPr>
                <w:sz w:val="20"/>
                <w:szCs w:val="20"/>
              </w:rPr>
              <w:t>д. Поливаново</w:t>
            </w:r>
          </w:p>
        </w:tc>
        <w:tc>
          <w:tcPr>
            <w:tcW w:w="1559" w:type="dxa"/>
            <w:vAlign w:val="center"/>
          </w:tcPr>
          <w:p w14:paraId="0614754D" w14:textId="5CBD15BE" w:rsidR="00814C39" w:rsidRPr="007B4A53" w:rsidRDefault="00E36C66" w:rsidP="00C06175">
            <w:pPr>
              <w:pStyle w:val="a"/>
              <w:numPr>
                <w:ilvl w:val="0"/>
                <w:numId w:val="0"/>
              </w:numPr>
              <w:spacing w:line="240" w:lineRule="auto"/>
              <w:jc w:val="center"/>
              <w:rPr>
                <w:sz w:val="20"/>
                <w:szCs w:val="20"/>
              </w:rPr>
            </w:pPr>
            <w:r>
              <w:rPr>
                <w:sz w:val="20"/>
                <w:szCs w:val="20"/>
              </w:rPr>
              <w:t>34</w:t>
            </w:r>
          </w:p>
        </w:tc>
        <w:tc>
          <w:tcPr>
            <w:tcW w:w="1418" w:type="dxa"/>
            <w:vAlign w:val="center"/>
          </w:tcPr>
          <w:p w14:paraId="59E4B5FB" w14:textId="3C076DA0" w:rsidR="00814C39" w:rsidRPr="007B4A53" w:rsidRDefault="00CD2A0E" w:rsidP="00C06175">
            <w:pPr>
              <w:pStyle w:val="a"/>
              <w:numPr>
                <w:ilvl w:val="0"/>
                <w:numId w:val="0"/>
              </w:numPr>
              <w:spacing w:line="240" w:lineRule="auto"/>
              <w:jc w:val="center"/>
              <w:rPr>
                <w:sz w:val="20"/>
                <w:szCs w:val="20"/>
              </w:rPr>
            </w:pPr>
            <w:r>
              <w:rPr>
                <w:sz w:val="20"/>
                <w:szCs w:val="20"/>
              </w:rPr>
              <w:t>2</w:t>
            </w:r>
            <w:r w:rsidR="009B1258">
              <w:rPr>
                <w:sz w:val="20"/>
                <w:szCs w:val="20"/>
              </w:rPr>
              <w:t xml:space="preserve"> </w:t>
            </w:r>
            <w:r>
              <w:rPr>
                <w:sz w:val="20"/>
                <w:szCs w:val="20"/>
              </w:rPr>
              <w:t>529,2</w:t>
            </w:r>
          </w:p>
        </w:tc>
        <w:tc>
          <w:tcPr>
            <w:tcW w:w="2262" w:type="dxa"/>
            <w:vAlign w:val="center"/>
          </w:tcPr>
          <w:p w14:paraId="36264210" w14:textId="22CDA2DD" w:rsidR="00814C39" w:rsidRPr="007B4A53" w:rsidRDefault="00F94CB9" w:rsidP="00C06175">
            <w:pPr>
              <w:pStyle w:val="a"/>
              <w:numPr>
                <w:ilvl w:val="0"/>
                <w:numId w:val="0"/>
              </w:numPr>
              <w:spacing w:line="240" w:lineRule="auto"/>
              <w:jc w:val="center"/>
              <w:rPr>
                <w:sz w:val="20"/>
                <w:szCs w:val="20"/>
              </w:rPr>
            </w:pPr>
            <w:r>
              <w:rPr>
                <w:sz w:val="20"/>
                <w:szCs w:val="20"/>
              </w:rPr>
              <w:t>74,28</w:t>
            </w:r>
          </w:p>
        </w:tc>
      </w:tr>
      <w:tr w:rsidR="00814C39" w:rsidRPr="007B4A53" w14:paraId="10831923" w14:textId="77777777" w:rsidTr="00E240AF">
        <w:tc>
          <w:tcPr>
            <w:tcW w:w="563" w:type="dxa"/>
            <w:vAlign w:val="center"/>
          </w:tcPr>
          <w:p w14:paraId="3CBECEE5" w14:textId="0520EF15" w:rsidR="00814C39" w:rsidRPr="007B4A53" w:rsidRDefault="00101974" w:rsidP="00101974">
            <w:pPr>
              <w:pStyle w:val="a"/>
              <w:numPr>
                <w:ilvl w:val="0"/>
                <w:numId w:val="0"/>
              </w:numPr>
              <w:spacing w:line="240" w:lineRule="auto"/>
              <w:jc w:val="center"/>
              <w:rPr>
                <w:sz w:val="20"/>
                <w:szCs w:val="20"/>
              </w:rPr>
            </w:pPr>
            <w:r>
              <w:rPr>
                <w:sz w:val="20"/>
                <w:szCs w:val="20"/>
              </w:rPr>
              <w:t>9</w:t>
            </w:r>
          </w:p>
        </w:tc>
        <w:tc>
          <w:tcPr>
            <w:tcW w:w="3548" w:type="dxa"/>
          </w:tcPr>
          <w:p w14:paraId="7F13FC28" w14:textId="1406BD14" w:rsidR="00814C39" w:rsidRDefault="009A2B4B" w:rsidP="007B4A53">
            <w:pPr>
              <w:pStyle w:val="a"/>
              <w:numPr>
                <w:ilvl w:val="0"/>
                <w:numId w:val="0"/>
              </w:numPr>
              <w:spacing w:line="240" w:lineRule="auto"/>
              <w:jc w:val="left"/>
              <w:rPr>
                <w:sz w:val="20"/>
                <w:szCs w:val="20"/>
              </w:rPr>
            </w:pPr>
            <w:r>
              <w:rPr>
                <w:sz w:val="20"/>
                <w:szCs w:val="20"/>
              </w:rPr>
              <w:t>д. Пышково</w:t>
            </w:r>
          </w:p>
        </w:tc>
        <w:tc>
          <w:tcPr>
            <w:tcW w:w="1559" w:type="dxa"/>
            <w:vAlign w:val="center"/>
          </w:tcPr>
          <w:p w14:paraId="3CBD89FC" w14:textId="2ECC1D09" w:rsidR="00814C39" w:rsidRPr="007B4A53" w:rsidRDefault="00E36C66" w:rsidP="00C06175">
            <w:pPr>
              <w:pStyle w:val="a"/>
              <w:numPr>
                <w:ilvl w:val="0"/>
                <w:numId w:val="0"/>
              </w:numPr>
              <w:spacing w:line="240" w:lineRule="auto"/>
              <w:jc w:val="center"/>
              <w:rPr>
                <w:sz w:val="20"/>
                <w:szCs w:val="20"/>
              </w:rPr>
            </w:pPr>
            <w:r>
              <w:rPr>
                <w:sz w:val="20"/>
                <w:szCs w:val="20"/>
              </w:rPr>
              <w:t>22</w:t>
            </w:r>
          </w:p>
        </w:tc>
        <w:tc>
          <w:tcPr>
            <w:tcW w:w="1418" w:type="dxa"/>
            <w:vAlign w:val="center"/>
          </w:tcPr>
          <w:p w14:paraId="4E636156" w14:textId="5B7A2DD6" w:rsidR="00814C39" w:rsidRPr="007B4A53" w:rsidRDefault="00CD2A0E" w:rsidP="00C06175">
            <w:pPr>
              <w:pStyle w:val="a"/>
              <w:numPr>
                <w:ilvl w:val="0"/>
                <w:numId w:val="0"/>
              </w:numPr>
              <w:spacing w:line="240" w:lineRule="auto"/>
              <w:jc w:val="center"/>
              <w:rPr>
                <w:sz w:val="20"/>
                <w:szCs w:val="20"/>
              </w:rPr>
            </w:pPr>
            <w:r>
              <w:rPr>
                <w:sz w:val="20"/>
                <w:szCs w:val="20"/>
              </w:rPr>
              <w:t>248,4</w:t>
            </w:r>
          </w:p>
        </w:tc>
        <w:tc>
          <w:tcPr>
            <w:tcW w:w="2262" w:type="dxa"/>
            <w:vAlign w:val="center"/>
          </w:tcPr>
          <w:p w14:paraId="559A0372" w14:textId="6098CE07" w:rsidR="00814C39" w:rsidRPr="007B4A53" w:rsidRDefault="00F94CB9" w:rsidP="00C06175">
            <w:pPr>
              <w:pStyle w:val="a"/>
              <w:numPr>
                <w:ilvl w:val="0"/>
                <w:numId w:val="0"/>
              </w:numPr>
              <w:spacing w:line="240" w:lineRule="auto"/>
              <w:jc w:val="center"/>
              <w:rPr>
                <w:sz w:val="20"/>
                <w:szCs w:val="20"/>
              </w:rPr>
            </w:pPr>
            <w:r>
              <w:rPr>
                <w:sz w:val="20"/>
                <w:szCs w:val="20"/>
              </w:rPr>
              <w:t>11,29</w:t>
            </w:r>
          </w:p>
        </w:tc>
      </w:tr>
      <w:tr w:rsidR="00814C39" w:rsidRPr="007B4A53" w14:paraId="71E87B62" w14:textId="77777777" w:rsidTr="00E240AF">
        <w:tc>
          <w:tcPr>
            <w:tcW w:w="563" w:type="dxa"/>
            <w:vAlign w:val="center"/>
          </w:tcPr>
          <w:p w14:paraId="10681CB3" w14:textId="7379AC6A" w:rsidR="00814C39" w:rsidRPr="007B4A53" w:rsidRDefault="00101974" w:rsidP="00101974">
            <w:pPr>
              <w:pStyle w:val="a"/>
              <w:numPr>
                <w:ilvl w:val="0"/>
                <w:numId w:val="0"/>
              </w:numPr>
              <w:spacing w:line="240" w:lineRule="auto"/>
              <w:jc w:val="center"/>
              <w:rPr>
                <w:sz w:val="20"/>
                <w:szCs w:val="20"/>
              </w:rPr>
            </w:pPr>
            <w:r>
              <w:rPr>
                <w:sz w:val="20"/>
                <w:szCs w:val="20"/>
              </w:rPr>
              <w:t>10</w:t>
            </w:r>
          </w:p>
        </w:tc>
        <w:tc>
          <w:tcPr>
            <w:tcW w:w="3548" w:type="dxa"/>
          </w:tcPr>
          <w:p w14:paraId="0521AF5C" w14:textId="644F787C" w:rsidR="00814C39" w:rsidRDefault="009A2B4B" w:rsidP="007B4A53">
            <w:pPr>
              <w:pStyle w:val="a"/>
              <w:numPr>
                <w:ilvl w:val="0"/>
                <w:numId w:val="0"/>
              </w:numPr>
              <w:spacing w:line="240" w:lineRule="auto"/>
              <w:jc w:val="left"/>
              <w:rPr>
                <w:sz w:val="20"/>
                <w:szCs w:val="20"/>
              </w:rPr>
            </w:pPr>
            <w:r>
              <w:rPr>
                <w:sz w:val="20"/>
                <w:szCs w:val="20"/>
              </w:rPr>
              <w:t>д. Тимофеевка</w:t>
            </w:r>
          </w:p>
        </w:tc>
        <w:tc>
          <w:tcPr>
            <w:tcW w:w="1559" w:type="dxa"/>
            <w:vAlign w:val="center"/>
          </w:tcPr>
          <w:p w14:paraId="785115F7" w14:textId="6782BD88" w:rsidR="00814C39" w:rsidRPr="007B4A53" w:rsidRDefault="00E36C66" w:rsidP="00C06175">
            <w:pPr>
              <w:pStyle w:val="a"/>
              <w:numPr>
                <w:ilvl w:val="0"/>
                <w:numId w:val="0"/>
              </w:numPr>
              <w:spacing w:line="240" w:lineRule="auto"/>
              <w:jc w:val="center"/>
              <w:rPr>
                <w:sz w:val="20"/>
                <w:szCs w:val="20"/>
              </w:rPr>
            </w:pPr>
            <w:r>
              <w:rPr>
                <w:sz w:val="20"/>
                <w:szCs w:val="20"/>
              </w:rPr>
              <w:t>5</w:t>
            </w:r>
          </w:p>
        </w:tc>
        <w:tc>
          <w:tcPr>
            <w:tcW w:w="1418" w:type="dxa"/>
            <w:vAlign w:val="center"/>
          </w:tcPr>
          <w:p w14:paraId="59C491C0" w14:textId="40FF3B8E" w:rsidR="00814C39" w:rsidRPr="007B4A53" w:rsidRDefault="00CD2A0E" w:rsidP="00C06175">
            <w:pPr>
              <w:pStyle w:val="a"/>
              <w:numPr>
                <w:ilvl w:val="0"/>
                <w:numId w:val="0"/>
              </w:numPr>
              <w:spacing w:line="240" w:lineRule="auto"/>
              <w:jc w:val="center"/>
              <w:rPr>
                <w:sz w:val="20"/>
                <w:szCs w:val="20"/>
              </w:rPr>
            </w:pPr>
            <w:r>
              <w:rPr>
                <w:sz w:val="20"/>
                <w:szCs w:val="20"/>
              </w:rPr>
              <w:t>895,6</w:t>
            </w:r>
          </w:p>
        </w:tc>
        <w:tc>
          <w:tcPr>
            <w:tcW w:w="2262" w:type="dxa"/>
            <w:vAlign w:val="center"/>
          </w:tcPr>
          <w:p w14:paraId="651857AD" w14:textId="6FAC1C5D" w:rsidR="00814C39" w:rsidRPr="007B4A53" w:rsidRDefault="00F94CB9" w:rsidP="00C06175">
            <w:pPr>
              <w:pStyle w:val="a"/>
              <w:numPr>
                <w:ilvl w:val="0"/>
                <w:numId w:val="0"/>
              </w:numPr>
              <w:spacing w:line="240" w:lineRule="auto"/>
              <w:jc w:val="center"/>
              <w:rPr>
                <w:sz w:val="20"/>
                <w:szCs w:val="20"/>
              </w:rPr>
            </w:pPr>
            <w:r>
              <w:rPr>
                <w:sz w:val="20"/>
                <w:szCs w:val="20"/>
              </w:rPr>
              <w:t>179,12</w:t>
            </w:r>
          </w:p>
        </w:tc>
      </w:tr>
      <w:tr w:rsidR="00814C39" w:rsidRPr="007B4A53" w14:paraId="0E0E2F10" w14:textId="77777777" w:rsidTr="00E240AF">
        <w:tc>
          <w:tcPr>
            <w:tcW w:w="563" w:type="dxa"/>
            <w:vAlign w:val="center"/>
          </w:tcPr>
          <w:p w14:paraId="7ED2623F" w14:textId="118254C3" w:rsidR="00814C39" w:rsidRPr="007B4A53" w:rsidRDefault="00101974" w:rsidP="00101974">
            <w:pPr>
              <w:pStyle w:val="a"/>
              <w:numPr>
                <w:ilvl w:val="0"/>
                <w:numId w:val="0"/>
              </w:numPr>
              <w:spacing w:line="240" w:lineRule="auto"/>
              <w:jc w:val="center"/>
              <w:rPr>
                <w:sz w:val="20"/>
                <w:szCs w:val="20"/>
              </w:rPr>
            </w:pPr>
            <w:r>
              <w:rPr>
                <w:sz w:val="20"/>
                <w:szCs w:val="20"/>
              </w:rPr>
              <w:t>11</w:t>
            </w:r>
          </w:p>
        </w:tc>
        <w:tc>
          <w:tcPr>
            <w:tcW w:w="3548" w:type="dxa"/>
          </w:tcPr>
          <w:p w14:paraId="681010A2" w14:textId="73E828E4" w:rsidR="00814C39" w:rsidRDefault="009A2B4B" w:rsidP="007B4A53">
            <w:pPr>
              <w:pStyle w:val="a"/>
              <w:numPr>
                <w:ilvl w:val="0"/>
                <w:numId w:val="0"/>
              </w:numPr>
              <w:spacing w:line="240" w:lineRule="auto"/>
              <w:jc w:val="left"/>
              <w:rPr>
                <w:sz w:val="20"/>
                <w:szCs w:val="20"/>
              </w:rPr>
            </w:pPr>
            <w:r>
              <w:rPr>
                <w:sz w:val="20"/>
                <w:szCs w:val="20"/>
              </w:rPr>
              <w:t>д. Шахово</w:t>
            </w:r>
          </w:p>
        </w:tc>
        <w:tc>
          <w:tcPr>
            <w:tcW w:w="1559" w:type="dxa"/>
            <w:vAlign w:val="center"/>
          </w:tcPr>
          <w:p w14:paraId="4B5AF988" w14:textId="3478C6C8" w:rsidR="00814C39" w:rsidRPr="007B4A53" w:rsidRDefault="00E36C66" w:rsidP="00C06175">
            <w:pPr>
              <w:pStyle w:val="a"/>
              <w:numPr>
                <w:ilvl w:val="0"/>
                <w:numId w:val="0"/>
              </w:numPr>
              <w:spacing w:line="240" w:lineRule="auto"/>
              <w:jc w:val="center"/>
              <w:rPr>
                <w:sz w:val="20"/>
                <w:szCs w:val="20"/>
              </w:rPr>
            </w:pPr>
            <w:r>
              <w:rPr>
                <w:sz w:val="20"/>
                <w:szCs w:val="20"/>
              </w:rPr>
              <w:t>11</w:t>
            </w:r>
          </w:p>
        </w:tc>
        <w:tc>
          <w:tcPr>
            <w:tcW w:w="1418" w:type="dxa"/>
            <w:vAlign w:val="center"/>
          </w:tcPr>
          <w:p w14:paraId="7C23B8B5" w14:textId="5EB23DA2" w:rsidR="00814C39" w:rsidRPr="007B4A53" w:rsidRDefault="00CD2A0E" w:rsidP="00C06175">
            <w:pPr>
              <w:pStyle w:val="a"/>
              <w:numPr>
                <w:ilvl w:val="0"/>
                <w:numId w:val="0"/>
              </w:numPr>
              <w:spacing w:line="240" w:lineRule="auto"/>
              <w:jc w:val="center"/>
              <w:rPr>
                <w:sz w:val="20"/>
                <w:szCs w:val="20"/>
              </w:rPr>
            </w:pPr>
            <w:r>
              <w:rPr>
                <w:sz w:val="20"/>
                <w:szCs w:val="20"/>
              </w:rPr>
              <w:t>805,5</w:t>
            </w:r>
          </w:p>
        </w:tc>
        <w:tc>
          <w:tcPr>
            <w:tcW w:w="2262" w:type="dxa"/>
            <w:vAlign w:val="center"/>
          </w:tcPr>
          <w:p w14:paraId="017203F3" w14:textId="55334C50" w:rsidR="00814C39" w:rsidRPr="007B4A53" w:rsidRDefault="00B804DD" w:rsidP="00C06175">
            <w:pPr>
              <w:pStyle w:val="a"/>
              <w:numPr>
                <w:ilvl w:val="0"/>
                <w:numId w:val="0"/>
              </w:numPr>
              <w:spacing w:line="240" w:lineRule="auto"/>
              <w:jc w:val="center"/>
              <w:rPr>
                <w:sz w:val="20"/>
                <w:szCs w:val="20"/>
              </w:rPr>
            </w:pPr>
            <w:r>
              <w:rPr>
                <w:sz w:val="20"/>
                <w:szCs w:val="20"/>
              </w:rPr>
              <w:t>73,22</w:t>
            </w:r>
          </w:p>
        </w:tc>
      </w:tr>
      <w:tr w:rsidR="00DA2F8B" w:rsidRPr="007B4A53" w14:paraId="7B463E98" w14:textId="77777777" w:rsidTr="00AB1760">
        <w:tc>
          <w:tcPr>
            <w:tcW w:w="4111" w:type="dxa"/>
            <w:gridSpan w:val="2"/>
          </w:tcPr>
          <w:p w14:paraId="40061138" w14:textId="5E736BD9" w:rsidR="00DA2F8B" w:rsidRDefault="00DA2F8B" w:rsidP="007B4A53">
            <w:pPr>
              <w:pStyle w:val="a"/>
              <w:numPr>
                <w:ilvl w:val="0"/>
                <w:numId w:val="0"/>
              </w:numPr>
              <w:spacing w:line="240" w:lineRule="auto"/>
              <w:jc w:val="left"/>
              <w:rPr>
                <w:sz w:val="20"/>
                <w:szCs w:val="20"/>
              </w:rPr>
            </w:pPr>
            <w:r>
              <w:rPr>
                <w:sz w:val="20"/>
                <w:szCs w:val="20"/>
              </w:rPr>
              <w:t>Сельское поселение «Село Кольцово»</w:t>
            </w:r>
          </w:p>
        </w:tc>
        <w:tc>
          <w:tcPr>
            <w:tcW w:w="1559" w:type="dxa"/>
          </w:tcPr>
          <w:p w14:paraId="43CF7825" w14:textId="376BA6A1" w:rsidR="00DA2F8B" w:rsidRPr="007B4A53" w:rsidRDefault="00DA2F8B" w:rsidP="004D018F">
            <w:pPr>
              <w:pStyle w:val="a"/>
              <w:numPr>
                <w:ilvl w:val="0"/>
                <w:numId w:val="0"/>
              </w:numPr>
              <w:spacing w:line="240" w:lineRule="auto"/>
              <w:jc w:val="center"/>
              <w:rPr>
                <w:sz w:val="20"/>
                <w:szCs w:val="20"/>
              </w:rPr>
            </w:pPr>
            <w:r>
              <w:rPr>
                <w:sz w:val="20"/>
                <w:szCs w:val="20"/>
              </w:rPr>
              <w:t>566 (535)</w:t>
            </w:r>
          </w:p>
        </w:tc>
        <w:tc>
          <w:tcPr>
            <w:tcW w:w="1418" w:type="dxa"/>
          </w:tcPr>
          <w:p w14:paraId="09410560" w14:textId="7B402C7B" w:rsidR="00DA2F8B" w:rsidRPr="007B4A53" w:rsidRDefault="00DA2F8B" w:rsidP="001C2723">
            <w:pPr>
              <w:pStyle w:val="a"/>
              <w:numPr>
                <w:ilvl w:val="0"/>
                <w:numId w:val="0"/>
              </w:numPr>
              <w:spacing w:line="240" w:lineRule="auto"/>
              <w:jc w:val="center"/>
              <w:rPr>
                <w:sz w:val="20"/>
                <w:szCs w:val="20"/>
              </w:rPr>
            </w:pPr>
            <w:r>
              <w:rPr>
                <w:sz w:val="20"/>
                <w:szCs w:val="20"/>
              </w:rPr>
              <w:t>22 800</w:t>
            </w:r>
          </w:p>
        </w:tc>
        <w:tc>
          <w:tcPr>
            <w:tcW w:w="2262" w:type="dxa"/>
          </w:tcPr>
          <w:p w14:paraId="1E77F6DD" w14:textId="6C5D9ABF" w:rsidR="00DA2F8B" w:rsidRPr="007B4A53" w:rsidRDefault="00DA2F8B" w:rsidP="001C2723">
            <w:pPr>
              <w:pStyle w:val="a"/>
              <w:numPr>
                <w:ilvl w:val="0"/>
                <w:numId w:val="0"/>
              </w:numPr>
              <w:spacing w:line="240" w:lineRule="auto"/>
              <w:jc w:val="center"/>
              <w:rPr>
                <w:sz w:val="20"/>
                <w:szCs w:val="20"/>
              </w:rPr>
            </w:pPr>
            <w:r>
              <w:rPr>
                <w:sz w:val="20"/>
                <w:szCs w:val="20"/>
              </w:rPr>
              <w:t>40,28</w:t>
            </w:r>
          </w:p>
        </w:tc>
      </w:tr>
    </w:tbl>
    <w:p w14:paraId="27BD9B79" w14:textId="495D063E" w:rsidR="003C7137" w:rsidRDefault="003C7137" w:rsidP="00096352">
      <w:pPr>
        <w:spacing w:after="0" w:line="240" w:lineRule="auto"/>
        <w:jc w:val="both"/>
        <w:rPr>
          <w:rFonts w:ascii="Times New Roman" w:hAnsi="Times New Roman" w:cs="Times New Roman"/>
          <w:sz w:val="24"/>
          <w:szCs w:val="24"/>
        </w:rPr>
      </w:pPr>
    </w:p>
    <w:p w14:paraId="5DED9F76" w14:textId="789B19E8" w:rsidR="00AB1760" w:rsidRDefault="0056581A" w:rsidP="00073FE8">
      <w:pPr>
        <w:spacing w:after="0" w:line="276" w:lineRule="auto"/>
        <w:ind w:firstLine="567"/>
        <w:jc w:val="both"/>
        <w:rPr>
          <w:rFonts w:ascii="Times New Roman" w:hAnsi="Times New Roman" w:cs="Times New Roman"/>
          <w:color w:val="000000" w:themeColor="text1"/>
          <w:sz w:val="24"/>
          <w:szCs w:val="24"/>
        </w:rPr>
      </w:pPr>
      <w:r w:rsidRPr="001265C2">
        <w:rPr>
          <w:rFonts w:ascii="Times New Roman" w:hAnsi="Times New Roman" w:cs="Times New Roman"/>
          <w:color w:val="000000" w:themeColor="text1"/>
          <w:sz w:val="24"/>
          <w:szCs w:val="24"/>
        </w:rPr>
        <w:t>Анализируя</w:t>
      </w:r>
      <w:r w:rsidR="001265C2" w:rsidRPr="001265C2">
        <w:rPr>
          <w:rFonts w:ascii="Times New Roman" w:hAnsi="Times New Roman" w:cs="Times New Roman"/>
          <w:color w:val="000000" w:themeColor="text1"/>
          <w:sz w:val="24"/>
          <w:szCs w:val="24"/>
        </w:rPr>
        <w:t xml:space="preserve"> показатель</w:t>
      </w:r>
      <w:r w:rsidRPr="001265C2">
        <w:rPr>
          <w:rFonts w:ascii="Times New Roman" w:hAnsi="Times New Roman" w:cs="Times New Roman"/>
          <w:color w:val="000000" w:themeColor="text1"/>
          <w:sz w:val="24"/>
          <w:szCs w:val="24"/>
        </w:rPr>
        <w:t xml:space="preserve"> обеспеченност</w:t>
      </w:r>
      <w:r w:rsidR="001265C2" w:rsidRPr="001265C2">
        <w:rPr>
          <w:rFonts w:ascii="Times New Roman" w:hAnsi="Times New Roman" w:cs="Times New Roman"/>
          <w:color w:val="000000" w:themeColor="text1"/>
          <w:sz w:val="24"/>
          <w:szCs w:val="24"/>
        </w:rPr>
        <w:t>и</w:t>
      </w:r>
      <w:r w:rsidRPr="001265C2">
        <w:rPr>
          <w:rFonts w:ascii="Times New Roman" w:hAnsi="Times New Roman" w:cs="Times New Roman"/>
          <w:color w:val="000000" w:themeColor="text1"/>
          <w:sz w:val="24"/>
          <w:szCs w:val="24"/>
        </w:rPr>
        <w:t xml:space="preserve"> общей площадью жилищного фонда</w:t>
      </w:r>
      <w:r w:rsidR="001265C2" w:rsidRPr="001265C2">
        <w:rPr>
          <w:rFonts w:ascii="Times New Roman" w:hAnsi="Times New Roman" w:cs="Times New Roman"/>
          <w:color w:val="000000" w:themeColor="text1"/>
          <w:sz w:val="24"/>
          <w:szCs w:val="24"/>
        </w:rPr>
        <w:t xml:space="preserve">, можно сделать вывод о том, что распределение </w:t>
      </w:r>
      <w:r w:rsidR="00C82228">
        <w:rPr>
          <w:rFonts w:ascii="Times New Roman" w:hAnsi="Times New Roman" w:cs="Times New Roman"/>
          <w:color w:val="000000" w:themeColor="text1"/>
          <w:sz w:val="24"/>
          <w:szCs w:val="24"/>
        </w:rPr>
        <w:t>соотношения</w:t>
      </w:r>
      <w:r w:rsidR="00DF7B6B">
        <w:rPr>
          <w:rFonts w:ascii="Times New Roman" w:hAnsi="Times New Roman" w:cs="Times New Roman"/>
          <w:color w:val="000000" w:themeColor="text1"/>
          <w:sz w:val="24"/>
          <w:szCs w:val="24"/>
        </w:rPr>
        <w:t xml:space="preserve"> числа</w:t>
      </w:r>
      <w:r w:rsidR="00C82228">
        <w:rPr>
          <w:rFonts w:ascii="Times New Roman" w:hAnsi="Times New Roman" w:cs="Times New Roman"/>
          <w:color w:val="000000" w:themeColor="text1"/>
          <w:sz w:val="24"/>
          <w:szCs w:val="24"/>
        </w:rPr>
        <w:t xml:space="preserve"> жителей и жилья </w:t>
      </w:r>
      <w:r w:rsidR="002C1B13">
        <w:rPr>
          <w:rFonts w:ascii="Times New Roman" w:hAnsi="Times New Roman" w:cs="Times New Roman"/>
          <w:color w:val="000000" w:themeColor="text1"/>
          <w:sz w:val="24"/>
          <w:szCs w:val="24"/>
        </w:rPr>
        <w:t xml:space="preserve">происходит </w:t>
      </w:r>
      <w:r w:rsidR="001265C2" w:rsidRPr="001265C2">
        <w:rPr>
          <w:rFonts w:ascii="Times New Roman" w:hAnsi="Times New Roman" w:cs="Times New Roman"/>
          <w:color w:val="000000" w:themeColor="text1"/>
          <w:sz w:val="24"/>
          <w:szCs w:val="24"/>
        </w:rPr>
        <w:t>неравномерн</w:t>
      </w:r>
      <w:r w:rsidR="001265C2">
        <w:rPr>
          <w:rFonts w:ascii="Times New Roman" w:hAnsi="Times New Roman" w:cs="Times New Roman"/>
          <w:color w:val="000000" w:themeColor="text1"/>
          <w:sz w:val="24"/>
          <w:szCs w:val="24"/>
        </w:rPr>
        <w:t>о</w:t>
      </w:r>
      <w:r w:rsidR="001265C2" w:rsidRPr="001265C2">
        <w:rPr>
          <w:rFonts w:ascii="Times New Roman" w:hAnsi="Times New Roman" w:cs="Times New Roman"/>
          <w:color w:val="000000" w:themeColor="text1"/>
          <w:sz w:val="24"/>
          <w:szCs w:val="24"/>
        </w:rPr>
        <w:t xml:space="preserve"> по населенным пунктам</w:t>
      </w:r>
      <w:r w:rsidR="00DF7B6B">
        <w:rPr>
          <w:rFonts w:ascii="Times New Roman" w:hAnsi="Times New Roman" w:cs="Times New Roman"/>
          <w:color w:val="000000" w:themeColor="text1"/>
          <w:sz w:val="24"/>
          <w:szCs w:val="24"/>
        </w:rPr>
        <w:t xml:space="preserve"> сельского поселения.</w:t>
      </w:r>
      <w:r w:rsidR="001265C2">
        <w:rPr>
          <w:rFonts w:ascii="Times New Roman" w:hAnsi="Times New Roman" w:cs="Times New Roman"/>
          <w:color w:val="000000" w:themeColor="text1"/>
          <w:sz w:val="24"/>
          <w:szCs w:val="24"/>
        </w:rPr>
        <w:t xml:space="preserve"> </w:t>
      </w:r>
      <w:r w:rsidR="00DF7B6B">
        <w:rPr>
          <w:rFonts w:ascii="Times New Roman" w:hAnsi="Times New Roman" w:cs="Times New Roman"/>
          <w:color w:val="000000" w:themeColor="text1"/>
          <w:sz w:val="24"/>
          <w:szCs w:val="24"/>
        </w:rPr>
        <w:t>Из-за этого одновременно созда</w:t>
      </w:r>
      <w:r w:rsidR="003F2DBA">
        <w:rPr>
          <w:rFonts w:ascii="Times New Roman" w:hAnsi="Times New Roman" w:cs="Times New Roman"/>
          <w:color w:val="000000" w:themeColor="text1"/>
          <w:sz w:val="24"/>
          <w:szCs w:val="24"/>
        </w:rPr>
        <w:t>е</w:t>
      </w:r>
      <w:r w:rsidR="00DF7B6B">
        <w:rPr>
          <w:rFonts w:ascii="Times New Roman" w:hAnsi="Times New Roman" w:cs="Times New Roman"/>
          <w:color w:val="000000" w:themeColor="text1"/>
          <w:sz w:val="24"/>
          <w:szCs w:val="24"/>
        </w:rPr>
        <w:t>тся</w:t>
      </w:r>
      <w:r w:rsidR="003F2DBA">
        <w:rPr>
          <w:rFonts w:ascii="Times New Roman" w:hAnsi="Times New Roman" w:cs="Times New Roman"/>
          <w:color w:val="000000" w:themeColor="text1"/>
          <w:sz w:val="24"/>
          <w:szCs w:val="24"/>
        </w:rPr>
        <w:t xml:space="preserve"> как </w:t>
      </w:r>
      <w:r w:rsidR="00DF7B6B">
        <w:rPr>
          <w:rFonts w:ascii="Times New Roman" w:hAnsi="Times New Roman" w:cs="Times New Roman"/>
          <w:color w:val="000000" w:themeColor="text1"/>
          <w:sz w:val="24"/>
          <w:szCs w:val="24"/>
        </w:rPr>
        <w:t>нехватка,</w:t>
      </w:r>
      <w:r w:rsidR="003F2DBA">
        <w:rPr>
          <w:rFonts w:ascii="Times New Roman" w:hAnsi="Times New Roman" w:cs="Times New Roman"/>
          <w:color w:val="000000" w:themeColor="text1"/>
          <w:sz w:val="24"/>
          <w:szCs w:val="24"/>
        </w:rPr>
        <w:t xml:space="preserve"> так</w:t>
      </w:r>
      <w:r w:rsidR="00DF7B6B">
        <w:rPr>
          <w:rFonts w:ascii="Times New Roman" w:hAnsi="Times New Roman" w:cs="Times New Roman"/>
          <w:color w:val="000000" w:themeColor="text1"/>
          <w:sz w:val="24"/>
          <w:szCs w:val="24"/>
        </w:rPr>
        <w:t xml:space="preserve"> и переизбыток жилых помещений</w:t>
      </w:r>
      <w:r w:rsidR="00561DF3">
        <w:rPr>
          <w:rFonts w:ascii="Times New Roman" w:hAnsi="Times New Roman" w:cs="Times New Roman"/>
          <w:color w:val="000000" w:themeColor="text1"/>
          <w:sz w:val="24"/>
          <w:szCs w:val="24"/>
        </w:rPr>
        <w:t xml:space="preserve"> (см. Рисунок</w:t>
      </w:r>
      <w:r w:rsidR="00D27011">
        <w:rPr>
          <w:rFonts w:ascii="Times New Roman" w:hAnsi="Times New Roman" w:cs="Times New Roman"/>
          <w:color w:val="000000" w:themeColor="text1"/>
          <w:sz w:val="24"/>
          <w:szCs w:val="24"/>
        </w:rPr>
        <w:t xml:space="preserve"> 3</w:t>
      </w:r>
      <w:r w:rsidR="00561DF3">
        <w:rPr>
          <w:rFonts w:ascii="Times New Roman" w:hAnsi="Times New Roman" w:cs="Times New Roman"/>
          <w:color w:val="000000" w:themeColor="text1"/>
          <w:sz w:val="24"/>
          <w:szCs w:val="24"/>
        </w:rPr>
        <w:t>)</w:t>
      </w:r>
      <w:r w:rsidR="00AB1760">
        <w:rPr>
          <w:rFonts w:ascii="Times New Roman" w:hAnsi="Times New Roman" w:cs="Times New Roman"/>
          <w:color w:val="000000" w:themeColor="text1"/>
          <w:sz w:val="24"/>
          <w:szCs w:val="24"/>
        </w:rPr>
        <w:t>.</w:t>
      </w:r>
      <w:r w:rsidR="00112818">
        <w:rPr>
          <w:rFonts w:ascii="Times New Roman" w:hAnsi="Times New Roman" w:cs="Times New Roman"/>
          <w:color w:val="000000" w:themeColor="text1"/>
          <w:sz w:val="24"/>
          <w:szCs w:val="24"/>
        </w:rPr>
        <w:t xml:space="preserve"> </w:t>
      </w:r>
    </w:p>
    <w:tbl>
      <w:tblPr>
        <w:tblStyle w:val="a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9199"/>
      </w:tblGrid>
      <w:tr w:rsidR="00A9734E" w14:paraId="1793BF95" w14:textId="77777777" w:rsidTr="00581F80">
        <w:trPr>
          <w:cantSplit/>
          <w:trHeight w:val="3993"/>
        </w:trPr>
        <w:tc>
          <w:tcPr>
            <w:tcW w:w="440" w:type="dxa"/>
            <w:textDirection w:val="btLr"/>
          </w:tcPr>
          <w:p w14:paraId="4D9C684E" w14:textId="4723EDF0" w:rsidR="00A9734E" w:rsidRPr="00A9734E" w:rsidRDefault="00A9734E" w:rsidP="005C567F">
            <w:pPr>
              <w:spacing w:line="276" w:lineRule="auto"/>
              <w:ind w:left="113" w:right="113"/>
              <w:jc w:val="right"/>
              <w:rPr>
                <w:rFonts w:ascii="Times New Roman" w:hAnsi="Times New Roman" w:cs="Times New Roman"/>
                <w:color w:val="000000" w:themeColor="text1"/>
                <w:sz w:val="16"/>
                <w:szCs w:val="16"/>
              </w:rPr>
            </w:pPr>
            <w:r w:rsidRPr="00A9734E">
              <w:rPr>
                <w:rFonts w:ascii="Times New Roman" w:hAnsi="Times New Roman" w:cs="Times New Roman"/>
                <w:color w:val="000000" w:themeColor="text1"/>
                <w:sz w:val="16"/>
                <w:szCs w:val="16"/>
              </w:rPr>
              <w:lastRenderedPageBreak/>
              <w:t>обеспеченность площадью жилищного фонда,</w:t>
            </w:r>
            <w:r w:rsidR="005C567F">
              <w:rPr>
                <w:rFonts w:ascii="Times New Roman" w:hAnsi="Times New Roman" w:cs="Times New Roman"/>
                <w:color w:val="000000" w:themeColor="text1"/>
                <w:sz w:val="16"/>
                <w:szCs w:val="16"/>
              </w:rPr>
              <w:t xml:space="preserve"> </w:t>
            </w:r>
            <w:r w:rsidRPr="00A9734E">
              <w:rPr>
                <w:rFonts w:ascii="Times New Roman" w:hAnsi="Times New Roman" w:cs="Times New Roman"/>
                <w:color w:val="000000" w:themeColor="text1"/>
                <w:sz w:val="16"/>
                <w:szCs w:val="16"/>
              </w:rPr>
              <w:t>м2/чел</w:t>
            </w:r>
          </w:p>
        </w:tc>
        <w:tc>
          <w:tcPr>
            <w:tcW w:w="9199" w:type="dxa"/>
          </w:tcPr>
          <w:p w14:paraId="24CE3CC3" w14:textId="306CF2DC" w:rsidR="00A9734E" w:rsidRDefault="00A9734E" w:rsidP="00C97B94">
            <w:pPr>
              <w:spacing w:line="276" w:lineRule="auto"/>
              <w:jc w:val="both"/>
              <w:rPr>
                <w:rFonts w:ascii="Times New Roman" w:hAnsi="Times New Roman" w:cs="Times New Roman"/>
                <w:color w:val="000000" w:themeColor="text1"/>
                <w:sz w:val="24"/>
                <w:szCs w:val="24"/>
              </w:rPr>
            </w:pPr>
            <w:r>
              <w:rPr>
                <w:noProof/>
                <w:lang w:eastAsia="ru-RU"/>
              </w:rPr>
              <w:drawing>
                <wp:anchor distT="0" distB="0" distL="114300" distR="114300" simplePos="0" relativeHeight="251655168" behindDoc="1" locked="0" layoutInCell="1" allowOverlap="1" wp14:anchorId="2052590E" wp14:editId="76618015">
                  <wp:simplePos x="0" y="0"/>
                  <wp:positionH relativeFrom="column">
                    <wp:posOffset>-210820</wp:posOffset>
                  </wp:positionH>
                  <wp:positionV relativeFrom="paragraph">
                    <wp:posOffset>-2540</wp:posOffset>
                  </wp:positionV>
                  <wp:extent cx="5981700" cy="2449902"/>
                  <wp:effectExtent l="0" t="0" r="0" b="7620"/>
                  <wp:wrapNone/>
                  <wp:docPr id="6" name="Диаграмма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C4BEDFB-9DFE-4A0E-AC71-991443100F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16FDC3EF" w14:textId="77777777" w:rsidR="00A9734E" w:rsidRDefault="00A9734E" w:rsidP="00A9734E">
            <w:pPr>
              <w:spacing w:line="276" w:lineRule="auto"/>
              <w:ind w:firstLine="567"/>
              <w:jc w:val="both"/>
              <w:rPr>
                <w:rFonts w:ascii="Times New Roman" w:hAnsi="Times New Roman" w:cs="Times New Roman"/>
                <w:color w:val="000000" w:themeColor="text1"/>
                <w:sz w:val="24"/>
                <w:szCs w:val="24"/>
              </w:rPr>
            </w:pPr>
          </w:p>
          <w:p w14:paraId="71B7744C" w14:textId="77777777" w:rsidR="00A9734E" w:rsidRDefault="00A9734E" w:rsidP="00BB36DC">
            <w:pPr>
              <w:spacing w:line="276" w:lineRule="auto"/>
              <w:jc w:val="center"/>
              <w:rPr>
                <w:rFonts w:ascii="Times New Roman" w:hAnsi="Times New Roman" w:cs="Times New Roman"/>
                <w:i/>
                <w:iCs/>
                <w:color w:val="000000" w:themeColor="text1"/>
                <w:sz w:val="24"/>
                <w:szCs w:val="24"/>
              </w:rPr>
            </w:pPr>
          </w:p>
          <w:p w14:paraId="1FA8EBD1" w14:textId="77777777" w:rsidR="00560AA5" w:rsidRDefault="00560AA5" w:rsidP="00560AA5">
            <w:pPr>
              <w:spacing w:line="276" w:lineRule="auto"/>
              <w:jc w:val="center"/>
              <w:rPr>
                <w:rFonts w:ascii="Times New Roman" w:hAnsi="Times New Roman" w:cs="Times New Roman"/>
                <w:i/>
                <w:iCs/>
                <w:color w:val="000000" w:themeColor="text1"/>
                <w:sz w:val="24"/>
                <w:szCs w:val="24"/>
              </w:rPr>
            </w:pPr>
          </w:p>
          <w:p w14:paraId="51453920" w14:textId="77777777" w:rsidR="00A9734E" w:rsidRDefault="00A9734E" w:rsidP="00BB36DC">
            <w:pPr>
              <w:spacing w:line="276" w:lineRule="auto"/>
              <w:jc w:val="center"/>
              <w:rPr>
                <w:rFonts w:ascii="Times New Roman" w:hAnsi="Times New Roman" w:cs="Times New Roman"/>
                <w:i/>
                <w:iCs/>
                <w:color w:val="000000" w:themeColor="text1"/>
                <w:sz w:val="24"/>
                <w:szCs w:val="24"/>
              </w:rPr>
            </w:pPr>
          </w:p>
          <w:p w14:paraId="002C9325" w14:textId="77777777" w:rsidR="00A9734E" w:rsidRDefault="00A9734E" w:rsidP="00BB36DC">
            <w:pPr>
              <w:spacing w:line="276" w:lineRule="auto"/>
              <w:jc w:val="center"/>
              <w:rPr>
                <w:rFonts w:ascii="Times New Roman" w:hAnsi="Times New Roman" w:cs="Times New Roman"/>
                <w:i/>
                <w:iCs/>
                <w:color w:val="000000" w:themeColor="text1"/>
                <w:sz w:val="24"/>
                <w:szCs w:val="24"/>
              </w:rPr>
            </w:pPr>
          </w:p>
          <w:p w14:paraId="5B4F1F4A" w14:textId="77777777" w:rsidR="00A9734E" w:rsidRDefault="00A9734E" w:rsidP="00BB36DC">
            <w:pPr>
              <w:spacing w:line="276" w:lineRule="auto"/>
              <w:jc w:val="center"/>
              <w:rPr>
                <w:rFonts w:ascii="Times New Roman" w:hAnsi="Times New Roman" w:cs="Times New Roman"/>
                <w:i/>
                <w:iCs/>
                <w:color w:val="000000" w:themeColor="text1"/>
                <w:sz w:val="24"/>
                <w:szCs w:val="24"/>
              </w:rPr>
            </w:pPr>
          </w:p>
          <w:p w14:paraId="3E37BDF7" w14:textId="77777777" w:rsidR="00A9734E" w:rsidRDefault="00A9734E" w:rsidP="00BB36DC">
            <w:pPr>
              <w:spacing w:line="276" w:lineRule="auto"/>
              <w:jc w:val="center"/>
              <w:rPr>
                <w:rFonts w:ascii="Times New Roman" w:hAnsi="Times New Roman" w:cs="Times New Roman"/>
                <w:i/>
                <w:iCs/>
                <w:color w:val="000000" w:themeColor="text1"/>
                <w:sz w:val="24"/>
                <w:szCs w:val="24"/>
              </w:rPr>
            </w:pPr>
          </w:p>
          <w:p w14:paraId="632A0570" w14:textId="0906FFDF" w:rsidR="00A9734E" w:rsidRDefault="00A9734E" w:rsidP="00BB36DC">
            <w:pPr>
              <w:spacing w:line="276" w:lineRule="auto"/>
              <w:jc w:val="center"/>
              <w:rPr>
                <w:rFonts w:ascii="Times New Roman" w:hAnsi="Times New Roman" w:cs="Times New Roman"/>
                <w:i/>
                <w:iCs/>
                <w:color w:val="000000" w:themeColor="text1"/>
                <w:sz w:val="24"/>
                <w:szCs w:val="24"/>
              </w:rPr>
            </w:pPr>
          </w:p>
          <w:p w14:paraId="7A7FB29B" w14:textId="54D60CF9" w:rsidR="00A9734E" w:rsidRDefault="00AB4008" w:rsidP="00BB36DC">
            <w:pPr>
              <w:spacing w:line="276" w:lineRule="auto"/>
              <w:jc w:val="center"/>
              <w:rPr>
                <w:rFonts w:ascii="Times New Roman" w:hAnsi="Times New Roman" w:cs="Times New Roman"/>
                <w:i/>
                <w:iCs/>
                <w:color w:val="000000" w:themeColor="text1"/>
                <w:sz w:val="24"/>
                <w:szCs w:val="24"/>
              </w:rPr>
            </w:pPr>
            <w:r>
              <w:rPr>
                <w:rFonts w:ascii="Times New Roman" w:hAnsi="Times New Roman" w:cs="Times New Roman"/>
                <w:i/>
                <w:iCs/>
                <w:noProof/>
                <w:color w:val="000000" w:themeColor="text1"/>
                <w:sz w:val="24"/>
                <w:szCs w:val="24"/>
                <w:lang w:eastAsia="ru-RU"/>
              </w:rPr>
              <mc:AlternateContent>
                <mc:Choice Requires="wps">
                  <w:drawing>
                    <wp:anchor distT="0" distB="0" distL="114300" distR="114300" simplePos="0" relativeHeight="251661312" behindDoc="0" locked="0" layoutInCell="1" allowOverlap="1" wp14:anchorId="7B423E3C" wp14:editId="157B99EC">
                      <wp:simplePos x="0" y="0"/>
                      <wp:positionH relativeFrom="column">
                        <wp:posOffset>3841750</wp:posOffset>
                      </wp:positionH>
                      <wp:positionV relativeFrom="paragraph">
                        <wp:posOffset>215738</wp:posOffset>
                      </wp:positionV>
                      <wp:extent cx="417195" cy="0"/>
                      <wp:effectExtent l="0" t="0" r="0" b="0"/>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417195"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675A5B" id="Прямая соединительная линия 10"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2.5pt,17pt" to="335.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" strokecolor="#a5a5a5 [3206]" strokeweight="1.5pt">
                      <v:stroke joinstyle="miter"/>
                    </v:line>
                  </w:pict>
                </mc:Fallback>
              </mc:AlternateContent>
            </w:r>
            <w:r>
              <w:rPr>
                <w:rFonts w:ascii="Times New Roman" w:hAnsi="Times New Roman" w:cs="Times New Roman"/>
                <w:i/>
                <w:iCs/>
                <w:noProof/>
                <w:color w:val="000000" w:themeColor="text1"/>
                <w:sz w:val="24"/>
                <w:szCs w:val="24"/>
                <w:lang w:eastAsia="ru-RU"/>
              </w:rPr>
              <mc:AlternateContent>
                <mc:Choice Requires="wps">
                  <w:drawing>
                    <wp:anchor distT="0" distB="0" distL="114300" distR="114300" simplePos="0" relativeHeight="251660288" behindDoc="0" locked="0" layoutInCell="1" allowOverlap="1" wp14:anchorId="32BCEB38" wp14:editId="41CCA29D">
                      <wp:simplePos x="0" y="0"/>
                      <wp:positionH relativeFrom="column">
                        <wp:posOffset>4260304</wp:posOffset>
                      </wp:positionH>
                      <wp:positionV relativeFrom="paragraph">
                        <wp:posOffset>104627</wp:posOffset>
                      </wp:positionV>
                      <wp:extent cx="1427480" cy="604180"/>
                      <wp:effectExtent l="0" t="0" r="0" b="5715"/>
                      <wp:wrapNone/>
                      <wp:docPr id="8" name="Надпись 8"/>
                      <wp:cNvGraphicFramePr/>
                      <a:graphic xmlns:a="http://schemas.openxmlformats.org/drawingml/2006/main">
                        <a:graphicData uri="http://schemas.microsoft.com/office/word/2010/wordprocessingShape">
                          <wps:wsp>
                            <wps:cNvSpPr txBox="1"/>
                            <wps:spPr>
                              <a:xfrm>
                                <a:off x="0" y="0"/>
                                <a:ext cx="1427480" cy="604180"/>
                              </a:xfrm>
                              <a:prstGeom prst="rect">
                                <a:avLst/>
                              </a:prstGeom>
                              <a:noFill/>
                              <a:ln w="6350">
                                <a:noFill/>
                              </a:ln>
                            </wps:spPr>
                            <wps:txbx>
                              <w:txbxContent>
                                <w:p w14:paraId="2F933845" w14:textId="47CFEC2F" w:rsidR="00327B11" w:rsidRPr="0006461D" w:rsidRDefault="00327B11" w:rsidP="001210B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средняя </w:t>
                                  </w:r>
                                  <w:r w:rsidRPr="0006461D">
                                    <w:rPr>
                                      <w:rFonts w:ascii="Times New Roman" w:hAnsi="Times New Roman" w:cs="Times New Roman"/>
                                      <w:sz w:val="16"/>
                                      <w:szCs w:val="16"/>
                                    </w:rPr>
                                    <w:t>обеспеченность площадью жилищного</w:t>
                                  </w:r>
                                  <w:r>
                                    <w:rPr>
                                      <w:rFonts w:ascii="Times New Roman" w:hAnsi="Times New Roman" w:cs="Times New Roman"/>
                                      <w:sz w:val="16"/>
                                      <w:szCs w:val="16"/>
                                    </w:rPr>
                                    <w:t xml:space="preserve"> </w:t>
                                  </w:r>
                                  <w:r w:rsidRPr="0006461D">
                                    <w:rPr>
                                      <w:rFonts w:ascii="Times New Roman" w:hAnsi="Times New Roman" w:cs="Times New Roman"/>
                                      <w:sz w:val="16"/>
                                      <w:szCs w:val="16"/>
                                    </w:rPr>
                                    <w:t>фонда сельского поселения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CEB38" id="Надпись 8" o:spid="_x0000_s1029" type="#_x0000_t202" style="position:absolute;left:0;text-align:left;margin-left:335.45pt;margin-top:8.25pt;width:112.4pt;height:4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" filled="f" stroked="f" strokeweight=".5pt">
                      <v:textbox>
                        <w:txbxContent>
                          <w:p w14:paraId="2F933845" w14:textId="47CFEC2F" w:rsidR="00327B11" w:rsidRPr="0006461D" w:rsidRDefault="00327B11" w:rsidP="001210B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средняя </w:t>
                            </w:r>
                            <w:r w:rsidRPr="0006461D">
                              <w:rPr>
                                <w:rFonts w:ascii="Times New Roman" w:hAnsi="Times New Roman" w:cs="Times New Roman"/>
                                <w:sz w:val="16"/>
                                <w:szCs w:val="16"/>
                              </w:rPr>
                              <w:t>обеспеченность площадью жилищного</w:t>
                            </w:r>
                            <w:r>
                              <w:rPr>
                                <w:rFonts w:ascii="Times New Roman" w:hAnsi="Times New Roman" w:cs="Times New Roman"/>
                                <w:sz w:val="16"/>
                                <w:szCs w:val="16"/>
                              </w:rPr>
                              <w:t xml:space="preserve"> </w:t>
                            </w:r>
                            <w:r w:rsidRPr="0006461D">
                              <w:rPr>
                                <w:rFonts w:ascii="Times New Roman" w:hAnsi="Times New Roman" w:cs="Times New Roman"/>
                                <w:sz w:val="16"/>
                                <w:szCs w:val="16"/>
                              </w:rPr>
                              <w:t>фонда сельского поселения</w:t>
                            </w:r>
                          </w:p>
                        </w:txbxContent>
                      </v:textbox>
                    </v:shape>
                  </w:pict>
                </mc:Fallback>
              </mc:AlternateContent>
            </w:r>
          </w:p>
          <w:p w14:paraId="17A12939" w14:textId="1A0FF346" w:rsidR="00A9734E" w:rsidRDefault="003C418D" w:rsidP="00BB36DC">
            <w:pPr>
              <w:spacing w:line="276" w:lineRule="auto"/>
              <w:jc w:val="center"/>
              <w:rPr>
                <w:rFonts w:ascii="Times New Roman" w:hAnsi="Times New Roman" w:cs="Times New Roman"/>
                <w:i/>
                <w:iCs/>
                <w:color w:val="000000" w:themeColor="text1"/>
                <w:sz w:val="24"/>
                <w:szCs w:val="24"/>
              </w:rPr>
            </w:pPr>
            <w:r>
              <w:rPr>
                <w:noProof/>
                <w:lang w:eastAsia="ru-RU"/>
              </w:rPr>
              <mc:AlternateContent>
                <mc:Choice Requires="wps">
                  <w:drawing>
                    <wp:anchor distT="0" distB="0" distL="114300" distR="114300" simplePos="0" relativeHeight="251657216" behindDoc="0" locked="0" layoutInCell="1" allowOverlap="1" wp14:anchorId="4A11963A" wp14:editId="62873D7F">
                      <wp:simplePos x="0" y="0"/>
                      <wp:positionH relativeFrom="column">
                        <wp:posOffset>226815</wp:posOffset>
                      </wp:positionH>
                      <wp:positionV relativeFrom="paragraph">
                        <wp:posOffset>198815</wp:posOffset>
                      </wp:positionV>
                      <wp:extent cx="3476625" cy="0"/>
                      <wp:effectExtent l="0" t="0" r="0" b="0"/>
                      <wp:wrapThrough wrapText="bothSides">
                        <wp:wrapPolygon edited="0">
                          <wp:start x="0" y="0"/>
                          <wp:lineTo x="0" y="21600"/>
                          <wp:lineTo x="21600" y="21600"/>
                          <wp:lineTo x="21600" y="0"/>
                        </wp:wrapPolygon>
                      </wp:wrapThrough>
                      <wp:docPr id="7" name="Прямая соединительная линия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1F54563-51B8-4B63-876F-73D051072CA7}"/>
                          </a:ext>
                        </a:extLst>
                      </wp:docPr>
                      <wp:cNvGraphicFramePr/>
                      <a:graphic xmlns:a="http://schemas.openxmlformats.org/drawingml/2006/main">
                        <a:graphicData uri="http://schemas.microsoft.com/office/word/2010/wordprocessingShape">
                          <wps:wsp>
                            <wps:cNvCnPr/>
                            <wps:spPr>
                              <a:xfrm flipH="1">
                                <a:off x="0" y="0"/>
                                <a:ext cx="3476625"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6FCC5C" id="Прямая соединительная линия 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15.65pt" to="291.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" strokecolor="#a5a5a5 [3206]" strokeweight="1.5pt">
                      <v:stroke joinstyle="miter"/>
                      <w10:wrap type="through"/>
                    </v:line>
                  </w:pict>
                </mc:Fallback>
              </mc:AlternateContent>
            </w:r>
          </w:p>
          <w:p w14:paraId="330C71C9" w14:textId="77777777" w:rsidR="00A9734E" w:rsidRDefault="00A9734E" w:rsidP="005C567F">
            <w:pPr>
              <w:spacing w:line="276" w:lineRule="auto"/>
              <w:rPr>
                <w:rFonts w:ascii="Times New Roman" w:hAnsi="Times New Roman" w:cs="Times New Roman"/>
                <w:i/>
                <w:iCs/>
                <w:color w:val="000000" w:themeColor="text1"/>
                <w:sz w:val="24"/>
                <w:szCs w:val="24"/>
              </w:rPr>
            </w:pPr>
          </w:p>
          <w:p w14:paraId="045A4EF5" w14:textId="5997155D" w:rsidR="005C567F" w:rsidRDefault="0044598D" w:rsidP="005C567F">
            <w:pPr>
              <w:spacing w:line="276" w:lineRule="auto"/>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 xml:space="preserve"> </w:t>
            </w:r>
            <w:r w:rsidR="005C567F" w:rsidRPr="00BB36DC">
              <w:rPr>
                <w:rFonts w:ascii="Times New Roman" w:hAnsi="Times New Roman" w:cs="Times New Roman"/>
                <w:i/>
                <w:iCs/>
                <w:color w:val="000000" w:themeColor="text1"/>
                <w:sz w:val="24"/>
                <w:szCs w:val="24"/>
              </w:rPr>
              <w:t>Рис. 3 – Гистограмма обеспеченности</w:t>
            </w:r>
            <w:r w:rsidR="005C567F">
              <w:rPr>
                <w:rFonts w:ascii="Times New Roman" w:hAnsi="Times New Roman" w:cs="Times New Roman"/>
                <w:i/>
                <w:iCs/>
                <w:color w:val="000000" w:themeColor="text1"/>
                <w:sz w:val="24"/>
                <w:szCs w:val="24"/>
              </w:rPr>
              <w:t xml:space="preserve"> площадью жилищного фонда</w:t>
            </w:r>
          </w:p>
        </w:tc>
      </w:tr>
    </w:tbl>
    <w:p w14:paraId="2ADC98D8" w14:textId="1BB39F4D" w:rsidR="00AB1760" w:rsidRPr="001265C2" w:rsidRDefault="00AB1760" w:rsidP="00F87D7B">
      <w:pPr>
        <w:spacing w:after="0" w:line="240" w:lineRule="auto"/>
        <w:jc w:val="both"/>
        <w:rPr>
          <w:rFonts w:ascii="Times New Roman" w:hAnsi="Times New Roman" w:cs="Times New Roman"/>
          <w:color w:val="000000" w:themeColor="text1"/>
          <w:sz w:val="24"/>
          <w:szCs w:val="24"/>
        </w:rPr>
      </w:pPr>
    </w:p>
    <w:p w14:paraId="6793288E" w14:textId="5210B4DC" w:rsidR="00D93654" w:rsidRPr="00C82228" w:rsidRDefault="00D93654" w:rsidP="00C82228">
      <w:pPr>
        <w:pStyle w:val="ae"/>
        <w:spacing w:after="0" w:line="276" w:lineRule="auto"/>
        <w:ind w:firstLine="567"/>
        <w:jc w:val="both"/>
        <w:rPr>
          <w:rFonts w:ascii="Times New Roman" w:hAnsi="Times New Roman" w:cs="Times New Roman"/>
          <w:i w:val="0"/>
          <w:iCs w:val="0"/>
          <w:color w:val="000000" w:themeColor="text1"/>
          <w:sz w:val="24"/>
          <w:szCs w:val="24"/>
        </w:rPr>
      </w:pPr>
      <w:r w:rsidRPr="00C82228">
        <w:rPr>
          <w:rFonts w:ascii="Times New Roman" w:hAnsi="Times New Roman" w:cs="Times New Roman"/>
          <w:i w:val="0"/>
          <w:iCs w:val="0"/>
          <w:color w:val="000000" w:themeColor="text1"/>
          <w:sz w:val="24"/>
          <w:szCs w:val="24"/>
        </w:rPr>
        <w:t>Ветхое и аварийное жильё на территории сельского поселения «Село Кольцово» отсутствует. Данные о распределение его по степени физического износа приводятся</w:t>
      </w:r>
      <w:r w:rsidR="00C82228" w:rsidRPr="00C82228">
        <w:rPr>
          <w:rFonts w:ascii="Times New Roman" w:hAnsi="Times New Roman" w:cs="Times New Roman"/>
          <w:i w:val="0"/>
          <w:iCs w:val="0"/>
          <w:color w:val="000000" w:themeColor="text1"/>
          <w:sz w:val="24"/>
          <w:szCs w:val="24"/>
        </w:rPr>
        <w:t xml:space="preserve"> в Таблице </w:t>
      </w:r>
      <w:r w:rsidR="00C82228" w:rsidRPr="00C82228">
        <w:rPr>
          <w:rFonts w:ascii="Times New Roman" w:hAnsi="Times New Roman" w:cs="Times New Roman"/>
          <w:i w:val="0"/>
          <w:iCs w:val="0"/>
          <w:color w:val="000000" w:themeColor="text1"/>
          <w:sz w:val="24"/>
          <w:szCs w:val="24"/>
        </w:rPr>
        <w:fldChar w:fldCharType="begin"/>
      </w:r>
      <w:r w:rsidR="00C82228" w:rsidRPr="00C82228">
        <w:rPr>
          <w:rFonts w:ascii="Times New Roman" w:hAnsi="Times New Roman" w:cs="Times New Roman"/>
          <w:i w:val="0"/>
          <w:iCs w:val="0"/>
          <w:color w:val="000000" w:themeColor="text1"/>
          <w:sz w:val="24"/>
          <w:szCs w:val="24"/>
        </w:rPr>
        <w:instrText xml:space="preserve"> SEQ Рисунок \* ARABIC </w:instrText>
      </w:r>
      <w:r w:rsidR="00C82228" w:rsidRPr="00C82228">
        <w:rPr>
          <w:rFonts w:ascii="Times New Roman" w:hAnsi="Times New Roman" w:cs="Times New Roman"/>
          <w:i w:val="0"/>
          <w:iCs w:val="0"/>
          <w:color w:val="000000" w:themeColor="text1"/>
          <w:sz w:val="24"/>
          <w:szCs w:val="24"/>
        </w:rPr>
        <w:fldChar w:fldCharType="separate"/>
      </w:r>
      <w:r w:rsidR="00C82228" w:rsidRPr="00C82228">
        <w:rPr>
          <w:rFonts w:ascii="Times New Roman" w:hAnsi="Times New Roman" w:cs="Times New Roman"/>
          <w:i w:val="0"/>
          <w:iCs w:val="0"/>
          <w:noProof/>
          <w:color w:val="000000" w:themeColor="text1"/>
          <w:sz w:val="24"/>
          <w:szCs w:val="24"/>
        </w:rPr>
        <w:t>11</w:t>
      </w:r>
      <w:r w:rsidR="00C82228" w:rsidRPr="00C82228">
        <w:rPr>
          <w:rFonts w:ascii="Times New Roman" w:hAnsi="Times New Roman" w:cs="Times New Roman"/>
          <w:i w:val="0"/>
          <w:iCs w:val="0"/>
          <w:color w:val="000000" w:themeColor="text1"/>
          <w:sz w:val="24"/>
          <w:szCs w:val="24"/>
        </w:rPr>
        <w:fldChar w:fldCharType="end"/>
      </w:r>
    </w:p>
    <w:p w14:paraId="7905B9A4" w14:textId="77777777" w:rsidR="00FA184D" w:rsidRDefault="00FA184D" w:rsidP="00EA41CA">
      <w:pPr>
        <w:pStyle w:val="a"/>
        <w:spacing w:line="240" w:lineRule="auto"/>
      </w:pPr>
    </w:p>
    <w:p w14:paraId="156EEA93" w14:textId="05E68EEC" w:rsidR="008A3E2C" w:rsidRDefault="003C7137" w:rsidP="00FA184D">
      <w:pPr>
        <w:pStyle w:val="a"/>
        <w:numPr>
          <w:ilvl w:val="0"/>
          <w:numId w:val="0"/>
        </w:numPr>
        <w:spacing w:line="240" w:lineRule="auto"/>
        <w:ind w:left="360"/>
        <w:jc w:val="center"/>
      </w:pPr>
      <w:r>
        <w:t>Характеристика жил</w:t>
      </w:r>
      <w:r w:rsidR="00EF0890">
        <w:t>ищного</w:t>
      </w:r>
      <w:r>
        <w:t xml:space="preserve"> фонда </w:t>
      </w:r>
      <w:r w:rsidR="00EA41CA">
        <w:t xml:space="preserve">в </w:t>
      </w:r>
      <w:r>
        <w:t>«Село Кольцово»</w:t>
      </w:r>
      <w:r w:rsidR="00EA41CA">
        <w:t xml:space="preserve"> по степени физического износа</w:t>
      </w:r>
    </w:p>
    <w:tbl>
      <w:tblPr>
        <w:tblStyle w:val="ad"/>
        <w:tblW w:w="0" w:type="auto"/>
        <w:tblLayout w:type="fixed"/>
        <w:tblLook w:val="04A0" w:firstRow="1" w:lastRow="0" w:firstColumn="1" w:lastColumn="0" w:noHBand="0" w:noVBand="1"/>
      </w:tblPr>
      <w:tblGrid>
        <w:gridCol w:w="562"/>
        <w:gridCol w:w="2977"/>
        <w:gridCol w:w="1567"/>
        <w:gridCol w:w="1307"/>
        <w:gridCol w:w="1247"/>
        <w:gridCol w:w="1685"/>
      </w:tblGrid>
      <w:tr w:rsidR="00614B30" w:rsidRPr="008A35E0" w14:paraId="7F41AE6E" w14:textId="6906D91F" w:rsidTr="00C95540">
        <w:tc>
          <w:tcPr>
            <w:tcW w:w="562" w:type="dxa"/>
            <w:vMerge w:val="restart"/>
            <w:vAlign w:val="center"/>
          </w:tcPr>
          <w:p w14:paraId="126E7C08" w14:textId="77777777" w:rsidR="00614B30" w:rsidRDefault="00614B30" w:rsidP="00614B30">
            <w:pPr>
              <w:pStyle w:val="a"/>
              <w:numPr>
                <w:ilvl w:val="0"/>
                <w:numId w:val="0"/>
              </w:numPr>
              <w:spacing w:line="240" w:lineRule="auto"/>
              <w:ind w:left="360" w:hanging="360"/>
              <w:jc w:val="left"/>
              <w:rPr>
                <w:sz w:val="20"/>
                <w:szCs w:val="20"/>
              </w:rPr>
            </w:pPr>
            <w:r w:rsidRPr="008A35E0">
              <w:rPr>
                <w:sz w:val="20"/>
                <w:szCs w:val="20"/>
              </w:rPr>
              <w:t>№</w:t>
            </w:r>
          </w:p>
          <w:p w14:paraId="13313C52" w14:textId="23EB3C21" w:rsidR="00614B30" w:rsidRPr="008A35E0" w:rsidRDefault="00614B30" w:rsidP="00614B30">
            <w:pPr>
              <w:pStyle w:val="a"/>
              <w:numPr>
                <w:ilvl w:val="0"/>
                <w:numId w:val="0"/>
              </w:numPr>
              <w:spacing w:line="240" w:lineRule="auto"/>
              <w:ind w:left="360" w:hanging="360"/>
              <w:jc w:val="left"/>
              <w:rPr>
                <w:sz w:val="20"/>
                <w:szCs w:val="20"/>
              </w:rPr>
            </w:pPr>
            <w:r w:rsidRPr="008A35E0">
              <w:rPr>
                <w:sz w:val="20"/>
                <w:szCs w:val="20"/>
              </w:rPr>
              <w:t>п</w:t>
            </w:r>
            <w:r w:rsidRPr="008A35E0">
              <w:rPr>
                <w:sz w:val="20"/>
                <w:szCs w:val="20"/>
                <w:lang w:val="en-US"/>
              </w:rPr>
              <w:t>/</w:t>
            </w:r>
            <w:r w:rsidRPr="008A35E0">
              <w:rPr>
                <w:sz w:val="20"/>
                <w:szCs w:val="20"/>
              </w:rPr>
              <w:t>п</w:t>
            </w:r>
          </w:p>
        </w:tc>
        <w:tc>
          <w:tcPr>
            <w:tcW w:w="2977" w:type="dxa"/>
            <w:vMerge w:val="restart"/>
            <w:vAlign w:val="center"/>
          </w:tcPr>
          <w:p w14:paraId="62E3D16E" w14:textId="7EC3D7E0" w:rsidR="00614B30" w:rsidRPr="008A35E0" w:rsidRDefault="00614B30" w:rsidP="00614B30">
            <w:pPr>
              <w:pStyle w:val="a"/>
              <w:numPr>
                <w:ilvl w:val="0"/>
                <w:numId w:val="0"/>
              </w:numPr>
              <w:spacing w:line="240" w:lineRule="auto"/>
              <w:jc w:val="left"/>
              <w:rPr>
                <w:sz w:val="20"/>
                <w:szCs w:val="20"/>
              </w:rPr>
            </w:pPr>
            <w:r w:rsidRPr="008A35E0">
              <w:rPr>
                <w:sz w:val="20"/>
                <w:szCs w:val="20"/>
              </w:rPr>
              <w:t>Объекты жилищного строительства</w:t>
            </w:r>
          </w:p>
        </w:tc>
        <w:tc>
          <w:tcPr>
            <w:tcW w:w="4121" w:type="dxa"/>
            <w:gridSpan w:val="3"/>
            <w:vAlign w:val="center"/>
          </w:tcPr>
          <w:p w14:paraId="34677008" w14:textId="4FCDEDF6" w:rsidR="00614B30" w:rsidRPr="008A35E0" w:rsidRDefault="00614B30" w:rsidP="008A35E0">
            <w:pPr>
              <w:pStyle w:val="a"/>
              <w:numPr>
                <w:ilvl w:val="0"/>
                <w:numId w:val="0"/>
              </w:numPr>
              <w:spacing w:line="240" w:lineRule="auto"/>
              <w:jc w:val="center"/>
              <w:rPr>
                <w:sz w:val="20"/>
                <w:szCs w:val="20"/>
              </w:rPr>
            </w:pPr>
            <w:r w:rsidRPr="008A35E0">
              <w:rPr>
                <w:sz w:val="20"/>
                <w:szCs w:val="20"/>
              </w:rPr>
              <w:t>Жилищный фонд с физическим износом</w:t>
            </w:r>
          </w:p>
        </w:tc>
        <w:tc>
          <w:tcPr>
            <w:tcW w:w="1685" w:type="dxa"/>
            <w:vMerge w:val="restart"/>
          </w:tcPr>
          <w:p w14:paraId="46C47778" w14:textId="00868010" w:rsidR="00614B30" w:rsidRPr="008A35E0" w:rsidRDefault="00614B30" w:rsidP="00B96B25">
            <w:pPr>
              <w:pStyle w:val="a"/>
              <w:numPr>
                <w:ilvl w:val="0"/>
                <w:numId w:val="0"/>
              </w:numPr>
              <w:spacing w:line="240" w:lineRule="auto"/>
              <w:jc w:val="center"/>
              <w:rPr>
                <w:sz w:val="20"/>
                <w:szCs w:val="20"/>
              </w:rPr>
            </w:pPr>
            <w:r>
              <w:rPr>
                <w:sz w:val="20"/>
                <w:szCs w:val="20"/>
              </w:rPr>
              <w:t>Существующий жилищный фонд</w:t>
            </w:r>
          </w:p>
        </w:tc>
      </w:tr>
      <w:tr w:rsidR="00614B30" w:rsidRPr="008A35E0" w14:paraId="53F8FA00" w14:textId="7A27FE12" w:rsidTr="00C95540">
        <w:tc>
          <w:tcPr>
            <w:tcW w:w="562" w:type="dxa"/>
            <w:vMerge/>
            <w:vAlign w:val="center"/>
          </w:tcPr>
          <w:p w14:paraId="0F973EDC" w14:textId="1E6FEB7A" w:rsidR="00614B30" w:rsidRPr="008A35E0" w:rsidRDefault="00614B30" w:rsidP="008A35E0">
            <w:pPr>
              <w:pStyle w:val="a"/>
              <w:numPr>
                <w:ilvl w:val="0"/>
                <w:numId w:val="0"/>
              </w:numPr>
              <w:spacing w:line="240" w:lineRule="auto"/>
              <w:jc w:val="center"/>
              <w:rPr>
                <w:sz w:val="20"/>
                <w:szCs w:val="20"/>
              </w:rPr>
            </w:pPr>
          </w:p>
        </w:tc>
        <w:tc>
          <w:tcPr>
            <w:tcW w:w="2977" w:type="dxa"/>
            <w:vMerge/>
            <w:vAlign w:val="center"/>
          </w:tcPr>
          <w:p w14:paraId="38532DF4" w14:textId="7A2529DC" w:rsidR="00614B30" w:rsidRPr="008A35E0" w:rsidRDefault="00614B30" w:rsidP="00A13B3B">
            <w:pPr>
              <w:pStyle w:val="a"/>
              <w:numPr>
                <w:ilvl w:val="0"/>
                <w:numId w:val="0"/>
              </w:numPr>
              <w:spacing w:line="240" w:lineRule="auto"/>
              <w:jc w:val="center"/>
              <w:rPr>
                <w:sz w:val="20"/>
                <w:szCs w:val="20"/>
              </w:rPr>
            </w:pPr>
          </w:p>
        </w:tc>
        <w:tc>
          <w:tcPr>
            <w:tcW w:w="1567" w:type="dxa"/>
            <w:vAlign w:val="center"/>
          </w:tcPr>
          <w:p w14:paraId="6A16ADAC" w14:textId="563E7F64" w:rsidR="00614B30" w:rsidRPr="008A35E0" w:rsidRDefault="00614B30" w:rsidP="008A35E0">
            <w:pPr>
              <w:pStyle w:val="a"/>
              <w:numPr>
                <w:ilvl w:val="0"/>
                <w:numId w:val="0"/>
              </w:numPr>
              <w:spacing w:line="240" w:lineRule="auto"/>
              <w:jc w:val="center"/>
              <w:rPr>
                <w:sz w:val="20"/>
                <w:szCs w:val="20"/>
              </w:rPr>
            </w:pPr>
            <w:r w:rsidRPr="008A35E0">
              <w:rPr>
                <w:sz w:val="20"/>
                <w:szCs w:val="20"/>
                <w:lang w:val="en-US"/>
              </w:rPr>
              <w:t>&lt;</w:t>
            </w:r>
            <w:r w:rsidRPr="008A35E0">
              <w:rPr>
                <w:sz w:val="20"/>
                <w:szCs w:val="20"/>
              </w:rPr>
              <w:t xml:space="preserve"> 40%</w:t>
            </w:r>
          </w:p>
        </w:tc>
        <w:tc>
          <w:tcPr>
            <w:tcW w:w="1307" w:type="dxa"/>
            <w:vAlign w:val="center"/>
          </w:tcPr>
          <w:p w14:paraId="03119CFE" w14:textId="1724416B" w:rsidR="00614B30" w:rsidRPr="008A35E0" w:rsidRDefault="00614B30" w:rsidP="008A35E0">
            <w:pPr>
              <w:pStyle w:val="a"/>
              <w:numPr>
                <w:ilvl w:val="0"/>
                <w:numId w:val="0"/>
              </w:numPr>
              <w:spacing w:line="240" w:lineRule="auto"/>
              <w:jc w:val="center"/>
              <w:rPr>
                <w:sz w:val="20"/>
                <w:szCs w:val="20"/>
              </w:rPr>
            </w:pPr>
            <w:r w:rsidRPr="008A35E0">
              <w:rPr>
                <w:sz w:val="20"/>
                <w:szCs w:val="20"/>
              </w:rPr>
              <w:t>40-60%</w:t>
            </w:r>
          </w:p>
        </w:tc>
        <w:tc>
          <w:tcPr>
            <w:tcW w:w="1247" w:type="dxa"/>
            <w:vAlign w:val="center"/>
          </w:tcPr>
          <w:p w14:paraId="55C07944" w14:textId="1D13D34C" w:rsidR="00614B30" w:rsidRPr="008A35E0" w:rsidRDefault="00614B30" w:rsidP="008A35E0">
            <w:pPr>
              <w:pStyle w:val="a"/>
              <w:numPr>
                <w:ilvl w:val="0"/>
                <w:numId w:val="0"/>
              </w:numPr>
              <w:spacing w:line="240" w:lineRule="auto"/>
              <w:ind w:left="360" w:hanging="360"/>
              <w:jc w:val="center"/>
              <w:rPr>
                <w:sz w:val="20"/>
                <w:szCs w:val="20"/>
              </w:rPr>
            </w:pPr>
            <w:r w:rsidRPr="008A35E0">
              <w:rPr>
                <w:sz w:val="20"/>
                <w:szCs w:val="20"/>
                <w:lang w:val="en-US"/>
              </w:rPr>
              <w:t>&gt;</w:t>
            </w:r>
            <w:r w:rsidRPr="008A35E0">
              <w:rPr>
                <w:sz w:val="20"/>
                <w:szCs w:val="20"/>
              </w:rPr>
              <w:t>60%</w:t>
            </w:r>
          </w:p>
        </w:tc>
        <w:tc>
          <w:tcPr>
            <w:tcW w:w="1685" w:type="dxa"/>
            <w:vMerge/>
          </w:tcPr>
          <w:p w14:paraId="6B4B03AE" w14:textId="77777777" w:rsidR="00614B30" w:rsidRPr="008A35E0" w:rsidRDefault="00614B30" w:rsidP="008A35E0">
            <w:pPr>
              <w:pStyle w:val="a"/>
              <w:numPr>
                <w:ilvl w:val="0"/>
                <w:numId w:val="0"/>
              </w:numPr>
              <w:spacing w:line="240" w:lineRule="auto"/>
              <w:ind w:left="360" w:hanging="360"/>
              <w:jc w:val="center"/>
              <w:rPr>
                <w:sz w:val="20"/>
                <w:szCs w:val="20"/>
                <w:lang w:val="en-US"/>
              </w:rPr>
            </w:pPr>
          </w:p>
        </w:tc>
      </w:tr>
      <w:tr w:rsidR="00DB4C88" w:rsidRPr="008A35E0" w14:paraId="749E9DAA" w14:textId="37D90FE4" w:rsidTr="00C95540">
        <w:tc>
          <w:tcPr>
            <w:tcW w:w="562" w:type="dxa"/>
            <w:vMerge w:val="restart"/>
            <w:vAlign w:val="center"/>
          </w:tcPr>
          <w:p w14:paraId="119BA9BF" w14:textId="40ED8D01" w:rsidR="00DB4C88" w:rsidRPr="008A35E0" w:rsidRDefault="00DB4C88" w:rsidP="008A35E0">
            <w:pPr>
              <w:pStyle w:val="a"/>
              <w:numPr>
                <w:ilvl w:val="0"/>
                <w:numId w:val="0"/>
              </w:numPr>
              <w:spacing w:line="240" w:lineRule="auto"/>
              <w:jc w:val="center"/>
              <w:rPr>
                <w:sz w:val="20"/>
                <w:szCs w:val="20"/>
              </w:rPr>
            </w:pPr>
            <w:r>
              <w:rPr>
                <w:sz w:val="20"/>
                <w:szCs w:val="20"/>
              </w:rPr>
              <w:t>1</w:t>
            </w:r>
          </w:p>
        </w:tc>
        <w:tc>
          <w:tcPr>
            <w:tcW w:w="2977" w:type="dxa"/>
            <w:vAlign w:val="center"/>
          </w:tcPr>
          <w:p w14:paraId="56F0517F" w14:textId="77777777" w:rsidR="00DB4C88" w:rsidRDefault="00DB4C88" w:rsidP="00DB4C88">
            <w:pPr>
              <w:pStyle w:val="a"/>
              <w:numPr>
                <w:ilvl w:val="0"/>
                <w:numId w:val="0"/>
              </w:numPr>
              <w:spacing w:line="240" w:lineRule="auto"/>
              <w:jc w:val="left"/>
              <w:rPr>
                <w:sz w:val="20"/>
                <w:szCs w:val="20"/>
              </w:rPr>
            </w:pPr>
            <w:r>
              <w:rPr>
                <w:sz w:val="20"/>
                <w:szCs w:val="20"/>
              </w:rPr>
              <w:t>Дома секционного типа</w:t>
            </w:r>
          </w:p>
          <w:p w14:paraId="1BCBAC67" w14:textId="7FA77995" w:rsidR="00DB4C88" w:rsidRPr="008A35E0" w:rsidRDefault="00DB4C88" w:rsidP="00DB4C88">
            <w:pPr>
              <w:pStyle w:val="a"/>
              <w:numPr>
                <w:ilvl w:val="0"/>
                <w:numId w:val="0"/>
              </w:numPr>
              <w:spacing w:line="240" w:lineRule="auto"/>
              <w:jc w:val="left"/>
              <w:rPr>
                <w:sz w:val="20"/>
                <w:szCs w:val="20"/>
              </w:rPr>
            </w:pPr>
            <w:r>
              <w:rPr>
                <w:sz w:val="20"/>
                <w:szCs w:val="20"/>
              </w:rPr>
              <w:t>(2-5 этаж)</w:t>
            </w:r>
          </w:p>
        </w:tc>
        <w:tc>
          <w:tcPr>
            <w:tcW w:w="1567" w:type="dxa"/>
            <w:vAlign w:val="center"/>
          </w:tcPr>
          <w:p w14:paraId="6FA19EBE" w14:textId="5C736574" w:rsidR="00DB4C88" w:rsidRPr="008A35E0" w:rsidRDefault="00DB4C88" w:rsidP="008A35E0">
            <w:pPr>
              <w:pStyle w:val="a"/>
              <w:numPr>
                <w:ilvl w:val="0"/>
                <w:numId w:val="0"/>
              </w:numPr>
              <w:spacing w:line="240" w:lineRule="auto"/>
              <w:jc w:val="center"/>
              <w:rPr>
                <w:sz w:val="20"/>
                <w:szCs w:val="20"/>
              </w:rPr>
            </w:pPr>
            <w:r>
              <w:rPr>
                <w:sz w:val="20"/>
                <w:szCs w:val="20"/>
              </w:rPr>
              <w:t>0</w:t>
            </w:r>
          </w:p>
        </w:tc>
        <w:tc>
          <w:tcPr>
            <w:tcW w:w="1307" w:type="dxa"/>
            <w:vAlign w:val="center"/>
          </w:tcPr>
          <w:p w14:paraId="2653C920" w14:textId="5207F7B2" w:rsidR="00DB4C88" w:rsidRPr="008A35E0" w:rsidRDefault="00DB4C88" w:rsidP="008A35E0">
            <w:pPr>
              <w:pStyle w:val="a"/>
              <w:numPr>
                <w:ilvl w:val="0"/>
                <w:numId w:val="0"/>
              </w:numPr>
              <w:spacing w:line="240" w:lineRule="auto"/>
              <w:jc w:val="center"/>
              <w:rPr>
                <w:sz w:val="20"/>
                <w:szCs w:val="20"/>
              </w:rPr>
            </w:pPr>
            <w:r>
              <w:rPr>
                <w:sz w:val="20"/>
                <w:szCs w:val="20"/>
              </w:rPr>
              <w:t>0</w:t>
            </w:r>
          </w:p>
        </w:tc>
        <w:tc>
          <w:tcPr>
            <w:tcW w:w="1247" w:type="dxa"/>
            <w:vAlign w:val="center"/>
          </w:tcPr>
          <w:p w14:paraId="77578BE4" w14:textId="0EE7B373" w:rsidR="00DB4C88" w:rsidRPr="008A35E0" w:rsidRDefault="00DB4C88" w:rsidP="00873B5F">
            <w:pPr>
              <w:pStyle w:val="a"/>
              <w:numPr>
                <w:ilvl w:val="0"/>
                <w:numId w:val="0"/>
              </w:numPr>
              <w:spacing w:line="240" w:lineRule="auto"/>
              <w:jc w:val="center"/>
              <w:rPr>
                <w:sz w:val="20"/>
                <w:szCs w:val="20"/>
              </w:rPr>
            </w:pPr>
            <w:r>
              <w:rPr>
                <w:sz w:val="20"/>
                <w:szCs w:val="20"/>
              </w:rPr>
              <w:t>0</w:t>
            </w:r>
          </w:p>
        </w:tc>
        <w:tc>
          <w:tcPr>
            <w:tcW w:w="1685" w:type="dxa"/>
            <w:vAlign w:val="center"/>
          </w:tcPr>
          <w:p w14:paraId="1D43640A" w14:textId="65DAE67D" w:rsidR="00DB4C88" w:rsidRDefault="00DB4C88" w:rsidP="00873B5F">
            <w:pPr>
              <w:pStyle w:val="a"/>
              <w:numPr>
                <w:ilvl w:val="0"/>
                <w:numId w:val="0"/>
              </w:numPr>
              <w:spacing w:line="240" w:lineRule="auto"/>
              <w:jc w:val="center"/>
              <w:rPr>
                <w:sz w:val="20"/>
                <w:szCs w:val="20"/>
              </w:rPr>
            </w:pPr>
            <w:r>
              <w:rPr>
                <w:sz w:val="20"/>
                <w:szCs w:val="20"/>
              </w:rPr>
              <w:t>0</w:t>
            </w:r>
          </w:p>
        </w:tc>
      </w:tr>
      <w:tr w:rsidR="00DB4C88" w:rsidRPr="008A35E0" w14:paraId="0A59FDDD" w14:textId="77777777" w:rsidTr="00C95540">
        <w:tc>
          <w:tcPr>
            <w:tcW w:w="562" w:type="dxa"/>
            <w:vMerge/>
            <w:vAlign w:val="center"/>
          </w:tcPr>
          <w:p w14:paraId="63C8A8DD" w14:textId="77777777" w:rsidR="00DB4C88" w:rsidRPr="008A35E0" w:rsidRDefault="00DB4C88" w:rsidP="008A35E0">
            <w:pPr>
              <w:pStyle w:val="a"/>
              <w:numPr>
                <w:ilvl w:val="0"/>
                <w:numId w:val="0"/>
              </w:numPr>
              <w:spacing w:line="240" w:lineRule="auto"/>
              <w:jc w:val="center"/>
              <w:rPr>
                <w:sz w:val="20"/>
                <w:szCs w:val="20"/>
              </w:rPr>
            </w:pPr>
          </w:p>
        </w:tc>
        <w:tc>
          <w:tcPr>
            <w:tcW w:w="2977" w:type="dxa"/>
            <w:vAlign w:val="center"/>
          </w:tcPr>
          <w:p w14:paraId="240303F3" w14:textId="5865CF6C" w:rsidR="00DB4C88" w:rsidRDefault="00DB4C88" w:rsidP="00DB4C88">
            <w:pPr>
              <w:pStyle w:val="a"/>
              <w:numPr>
                <w:ilvl w:val="0"/>
                <w:numId w:val="0"/>
              </w:numPr>
              <w:spacing w:line="240" w:lineRule="auto"/>
              <w:jc w:val="left"/>
              <w:rPr>
                <w:sz w:val="20"/>
                <w:szCs w:val="20"/>
              </w:rPr>
            </w:pPr>
            <w:r>
              <w:rPr>
                <w:sz w:val="20"/>
                <w:szCs w:val="20"/>
              </w:rPr>
              <w:t>Количество домов</w:t>
            </w:r>
          </w:p>
        </w:tc>
        <w:tc>
          <w:tcPr>
            <w:tcW w:w="1567" w:type="dxa"/>
            <w:vAlign w:val="center"/>
          </w:tcPr>
          <w:p w14:paraId="22BB36B4" w14:textId="54D357A5" w:rsidR="00DB4C88" w:rsidRDefault="00DB4C88" w:rsidP="008A35E0">
            <w:pPr>
              <w:pStyle w:val="a"/>
              <w:numPr>
                <w:ilvl w:val="0"/>
                <w:numId w:val="0"/>
              </w:numPr>
              <w:spacing w:line="240" w:lineRule="auto"/>
              <w:jc w:val="center"/>
              <w:rPr>
                <w:sz w:val="20"/>
                <w:szCs w:val="20"/>
              </w:rPr>
            </w:pPr>
            <w:r>
              <w:rPr>
                <w:sz w:val="20"/>
                <w:szCs w:val="20"/>
              </w:rPr>
              <w:t>0</w:t>
            </w:r>
          </w:p>
        </w:tc>
        <w:tc>
          <w:tcPr>
            <w:tcW w:w="1307" w:type="dxa"/>
            <w:vAlign w:val="center"/>
          </w:tcPr>
          <w:p w14:paraId="032E5E6D" w14:textId="4AD646FB" w:rsidR="00DB4C88" w:rsidRDefault="00DB4C88" w:rsidP="008A35E0">
            <w:pPr>
              <w:pStyle w:val="a"/>
              <w:numPr>
                <w:ilvl w:val="0"/>
                <w:numId w:val="0"/>
              </w:numPr>
              <w:spacing w:line="240" w:lineRule="auto"/>
              <w:jc w:val="center"/>
              <w:rPr>
                <w:sz w:val="20"/>
                <w:szCs w:val="20"/>
              </w:rPr>
            </w:pPr>
            <w:r>
              <w:rPr>
                <w:sz w:val="20"/>
                <w:szCs w:val="20"/>
              </w:rPr>
              <w:t>0</w:t>
            </w:r>
          </w:p>
        </w:tc>
        <w:tc>
          <w:tcPr>
            <w:tcW w:w="1247" w:type="dxa"/>
            <w:vAlign w:val="center"/>
          </w:tcPr>
          <w:p w14:paraId="24E93691" w14:textId="587D5122" w:rsidR="00DB4C88" w:rsidRDefault="00DB4C88" w:rsidP="008A35E0">
            <w:pPr>
              <w:pStyle w:val="a"/>
              <w:numPr>
                <w:ilvl w:val="0"/>
                <w:numId w:val="0"/>
              </w:numPr>
              <w:spacing w:line="240" w:lineRule="auto"/>
              <w:jc w:val="center"/>
              <w:rPr>
                <w:sz w:val="20"/>
                <w:szCs w:val="20"/>
              </w:rPr>
            </w:pPr>
            <w:r>
              <w:rPr>
                <w:sz w:val="20"/>
                <w:szCs w:val="20"/>
              </w:rPr>
              <w:t>0</w:t>
            </w:r>
          </w:p>
        </w:tc>
        <w:tc>
          <w:tcPr>
            <w:tcW w:w="1685" w:type="dxa"/>
          </w:tcPr>
          <w:p w14:paraId="21DF30A5" w14:textId="103BEC0A" w:rsidR="00DB4C88" w:rsidRDefault="00DB4C88" w:rsidP="008A35E0">
            <w:pPr>
              <w:pStyle w:val="a"/>
              <w:numPr>
                <w:ilvl w:val="0"/>
                <w:numId w:val="0"/>
              </w:numPr>
              <w:spacing w:line="240" w:lineRule="auto"/>
              <w:jc w:val="center"/>
              <w:rPr>
                <w:sz w:val="20"/>
                <w:szCs w:val="20"/>
              </w:rPr>
            </w:pPr>
            <w:r>
              <w:rPr>
                <w:sz w:val="20"/>
                <w:szCs w:val="20"/>
              </w:rPr>
              <w:t>0</w:t>
            </w:r>
          </w:p>
        </w:tc>
      </w:tr>
      <w:tr w:rsidR="00DB4C88" w:rsidRPr="008A35E0" w14:paraId="4F3A7A81" w14:textId="3D618EAD" w:rsidTr="00C95540">
        <w:tc>
          <w:tcPr>
            <w:tcW w:w="562" w:type="dxa"/>
            <w:vMerge w:val="restart"/>
            <w:vAlign w:val="center"/>
          </w:tcPr>
          <w:p w14:paraId="04137C12" w14:textId="744735D4" w:rsidR="00DB4C88" w:rsidRPr="008A35E0" w:rsidRDefault="00DB4C88" w:rsidP="008A35E0">
            <w:pPr>
              <w:pStyle w:val="a"/>
              <w:numPr>
                <w:ilvl w:val="0"/>
                <w:numId w:val="0"/>
              </w:numPr>
              <w:spacing w:line="240" w:lineRule="auto"/>
              <w:jc w:val="center"/>
              <w:rPr>
                <w:sz w:val="20"/>
                <w:szCs w:val="20"/>
              </w:rPr>
            </w:pPr>
            <w:r>
              <w:rPr>
                <w:sz w:val="20"/>
                <w:szCs w:val="20"/>
              </w:rPr>
              <w:t>2</w:t>
            </w:r>
          </w:p>
        </w:tc>
        <w:tc>
          <w:tcPr>
            <w:tcW w:w="2977" w:type="dxa"/>
            <w:vAlign w:val="center"/>
          </w:tcPr>
          <w:p w14:paraId="7A8B7502" w14:textId="134406F7" w:rsidR="00DB4C88" w:rsidRPr="008A35E0" w:rsidRDefault="00DB4C88" w:rsidP="00DB4C88">
            <w:pPr>
              <w:pStyle w:val="a"/>
              <w:numPr>
                <w:ilvl w:val="0"/>
                <w:numId w:val="0"/>
              </w:numPr>
              <w:spacing w:line="240" w:lineRule="auto"/>
              <w:jc w:val="left"/>
              <w:rPr>
                <w:sz w:val="20"/>
                <w:szCs w:val="20"/>
              </w:rPr>
            </w:pPr>
            <w:r>
              <w:rPr>
                <w:sz w:val="20"/>
                <w:szCs w:val="20"/>
              </w:rPr>
              <w:t>Дома усадебного типа</w:t>
            </w:r>
          </w:p>
        </w:tc>
        <w:tc>
          <w:tcPr>
            <w:tcW w:w="1567" w:type="dxa"/>
            <w:vAlign w:val="center"/>
          </w:tcPr>
          <w:p w14:paraId="5314CFF3" w14:textId="1964203F" w:rsidR="00DB4C88" w:rsidRPr="008A35E0" w:rsidRDefault="00B40820" w:rsidP="008A35E0">
            <w:pPr>
              <w:pStyle w:val="a"/>
              <w:numPr>
                <w:ilvl w:val="0"/>
                <w:numId w:val="0"/>
              </w:numPr>
              <w:spacing w:line="240" w:lineRule="auto"/>
              <w:jc w:val="center"/>
              <w:rPr>
                <w:sz w:val="20"/>
                <w:szCs w:val="20"/>
              </w:rPr>
            </w:pPr>
            <w:r>
              <w:rPr>
                <w:sz w:val="20"/>
                <w:szCs w:val="20"/>
              </w:rPr>
              <w:t>6</w:t>
            </w:r>
            <w:r w:rsidR="00E92768">
              <w:rPr>
                <w:sz w:val="20"/>
                <w:szCs w:val="20"/>
              </w:rPr>
              <w:t> </w:t>
            </w:r>
            <w:r>
              <w:rPr>
                <w:sz w:val="20"/>
                <w:szCs w:val="20"/>
              </w:rPr>
              <w:t>650</w:t>
            </w:r>
            <w:r w:rsidR="00E92768">
              <w:rPr>
                <w:sz w:val="20"/>
                <w:szCs w:val="20"/>
              </w:rPr>
              <w:t xml:space="preserve"> м2</w:t>
            </w:r>
          </w:p>
        </w:tc>
        <w:tc>
          <w:tcPr>
            <w:tcW w:w="1307" w:type="dxa"/>
            <w:vAlign w:val="center"/>
          </w:tcPr>
          <w:p w14:paraId="607A91CA" w14:textId="145E0397" w:rsidR="00DB4C88" w:rsidRPr="008A35E0" w:rsidRDefault="00DB4C88" w:rsidP="008A35E0">
            <w:pPr>
              <w:pStyle w:val="a"/>
              <w:numPr>
                <w:ilvl w:val="0"/>
                <w:numId w:val="0"/>
              </w:numPr>
              <w:spacing w:line="240" w:lineRule="auto"/>
              <w:jc w:val="center"/>
              <w:rPr>
                <w:sz w:val="20"/>
                <w:szCs w:val="20"/>
              </w:rPr>
            </w:pPr>
            <w:r>
              <w:rPr>
                <w:sz w:val="20"/>
                <w:szCs w:val="20"/>
              </w:rPr>
              <w:t>1</w:t>
            </w:r>
            <w:r w:rsidR="00CE560A">
              <w:rPr>
                <w:sz w:val="20"/>
                <w:szCs w:val="20"/>
              </w:rPr>
              <w:t>3</w:t>
            </w:r>
            <w:r w:rsidR="00E92768">
              <w:rPr>
                <w:sz w:val="20"/>
                <w:szCs w:val="20"/>
              </w:rPr>
              <w:t> </w:t>
            </w:r>
            <w:r w:rsidR="00CE560A">
              <w:rPr>
                <w:sz w:val="20"/>
                <w:szCs w:val="20"/>
              </w:rPr>
              <w:t>030</w:t>
            </w:r>
            <w:r w:rsidR="00E92768">
              <w:rPr>
                <w:sz w:val="20"/>
                <w:szCs w:val="20"/>
              </w:rPr>
              <w:t xml:space="preserve"> м2</w:t>
            </w:r>
          </w:p>
        </w:tc>
        <w:tc>
          <w:tcPr>
            <w:tcW w:w="1247" w:type="dxa"/>
            <w:vAlign w:val="center"/>
          </w:tcPr>
          <w:p w14:paraId="5937DD87" w14:textId="1FA04F8B" w:rsidR="00DB4C88" w:rsidRPr="008A35E0" w:rsidRDefault="00832B0B" w:rsidP="008A35E0">
            <w:pPr>
              <w:pStyle w:val="a"/>
              <w:numPr>
                <w:ilvl w:val="0"/>
                <w:numId w:val="0"/>
              </w:numPr>
              <w:spacing w:line="240" w:lineRule="auto"/>
              <w:jc w:val="center"/>
              <w:rPr>
                <w:sz w:val="20"/>
                <w:szCs w:val="20"/>
              </w:rPr>
            </w:pPr>
            <w:r>
              <w:rPr>
                <w:sz w:val="20"/>
                <w:szCs w:val="20"/>
              </w:rPr>
              <w:t>3</w:t>
            </w:r>
            <w:r w:rsidR="00E92768">
              <w:rPr>
                <w:sz w:val="20"/>
                <w:szCs w:val="20"/>
              </w:rPr>
              <w:t> </w:t>
            </w:r>
            <w:r>
              <w:rPr>
                <w:sz w:val="20"/>
                <w:szCs w:val="20"/>
              </w:rPr>
              <w:t>120</w:t>
            </w:r>
            <w:r w:rsidR="00E92768">
              <w:rPr>
                <w:sz w:val="20"/>
                <w:szCs w:val="20"/>
              </w:rPr>
              <w:t xml:space="preserve"> м2</w:t>
            </w:r>
          </w:p>
        </w:tc>
        <w:tc>
          <w:tcPr>
            <w:tcW w:w="1685" w:type="dxa"/>
          </w:tcPr>
          <w:p w14:paraId="62AB61C8" w14:textId="586B4B4E" w:rsidR="00DB4C88" w:rsidRPr="008A35E0" w:rsidRDefault="00832B0B" w:rsidP="008A35E0">
            <w:pPr>
              <w:pStyle w:val="a"/>
              <w:numPr>
                <w:ilvl w:val="0"/>
                <w:numId w:val="0"/>
              </w:numPr>
              <w:spacing w:line="240" w:lineRule="auto"/>
              <w:jc w:val="center"/>
              <w:rPr>
                <w:sz w:val="20"/>
                <w:szCs w:val="20"/>
              </w:rPr>
            </w:pPr>
            <w:r>
              <w:rPr>
                <w:sz w:val="20"/>
                <w:szCs w:val="20"/>
              </w:rPr>
              <w:t>22 800</w:t>
            </w:r>
            <w:r w:rsidR="001B6C66">
              <w:rPr>
                <w:sz w:val="20"/>
                <w:szCs w:val="20"/>
              </w:rPr>
              <w:t xml:space="preserve"> м2</w:t>
            </w:r>
          </w:p>
        </w:tc>
      </w:tr>
      <w:tr w:rsidR="00DB4C88" w:rsidRPr="008A35E0" w14:paraId="5C2E8E51" w14:textId="63D314D0" w:rsidTr="00C95540">
        <w:tc>
          <w:tcPr>
            <w:tcW w:w="562" w:type="dxa"/>
            <w:vMerge/>
            <w:vAlign w:val="center"/>
          </w:tcPr>
          <w:p w14:paraId="117A8760" w14:textId="77777777" w:rsidR="00DB4C88" w:rsidRPr="008A35E0" w:rsidRDefault="00DB4C88" w:rsidP="00DB4C88">
            <w:pPr>
              <w:pStyle w:val="a"/>
              <w:numPr>
                <w:ilvl w:val="0"/>
                <w:numId w:val="0"/>
              </w:numPr>
              <w:spacing w:line="240" w:lineRule="auto"/>
              <w:jc w:val="center"/>
              <w:rPr>
                <w:sz w:val="20"/>
                <w:szCs w:val="20"/>
              </w:rPr>
            </w:pPr>
          </w:p>
        </w:tc>
        <w:tc>
          <w:tcPr>
            <w:tcW w:w="2977" w:type="dxa"/>
            <w:vAlign w:val="center"/>
          </w:tcPr>
          <w:p w14:paraId="24A81F8E" w14:textId="62862E30" w:rsidR="00DB4C88" w:rsidRPr="008A35E0" w:rsidRDefault="00DB4C88" w:rsidP="00DB4C88">
            <w:pPr>
              <w:pStyle w:val="a"/>
              <w:numPr>
                <w:ilvl w:val="0"/>
                <w:numId w:val="0"/>
              </w:numPr>
              <w:spacing w:line="240" w:lineRule="auto"/>
              <w:jc w:val="left"/>
              <w:rPr>
                <w:sz w:val="20"/>
                <w:szCs w:val="20"/>
              </w:rPr>
            </w:pPr>
            <w:r>
              <w:rPr>
                <w:sz w:val="20"/>
                <w:szCs w:val="20"/>
              </w:rPr>
              <w:t>Количество домов</w:t>
            </w:r>
          </w:p>
        </w:tc>
        <w:tc>
          <w:tcPr>
            <w:tcW w:w="1567" w:type="dxa"/>
            <w:vAlign w:val="center"/>
          </w:tcPr>
          <w:p w14:paraId="60CF4E78" w14:textId="0D42C790" w:rsidR="00DB4C88" w:rsidRPr="008A35E0" w:rsidRDefault="00DB4C88" w:rsidP="00DB4C88">
            <w:pPr>
              <w:pStyle w:val="a"/>
              <w:numPr>
                <w:ilvl w:val="0"/>
                <w:numId w:val="0"/>
              </w:numPr>
              <w:spacing w:line="240" w:lineRule="auto"/>
              <w:jc w:val="center"/>
              <w:rPr>
                <w:sz w:val="20"/>
                <w:szCs w:val="20"/>
              </w:rPr>
            </w:pPr>
            <w:r>
              <w:rPr>
                <w:sz w:val="20"/>
                <w:szCs w:val="20"/>
              </w:rPr>
              <w:t>95 шт.</w:t>
            </w:r>
          </w:p>
        </w:tc>
        <w:tc>
          <w:tcPr>
            <w:tcW w:w="1307" w:type="dxa"/>
            <w:vAlign w:val="center"/>
          </w:tcPr>
          <w:p w14:paraId="0C02412A" w14:textId="55EEA572" w:rsidR="00DB4C88" w:rsidRPr="008A35E0" w:rsidRDefault="00DB4C88" w:rsidP="00DB4C88">
            <w:pPr>
              <w:pStyle w:val="a"/>
              <w:numPr>
                <w:ilvl w:val="0"/>
                <w:numId w:val="0"/>
              </w:numPr>
              <w:spacing w:line="240" w:lineRule="auto"/>
              <w:jc w:val="center"/>
              <w:rPr>
                <w:sz w:val="20"/>
                <w:szCs w:val="20"/>
              </w:rPr>
            </w:pPr>
            <w:r>
              <w:rPr>
                <w:sz w:val="20"/>
                <w:szCs w:val="20"/>
              </w:rPr>
              <w:t>221 шт.</w:t>
            </w:r>
          </w:p>
        </w:tc>
        <w:tc>
          <w:tcPr>
            <w:tcW w:w="1247" w:type="dxa"/>
            <w:vAlign w:val="center"/>
          </w:tcPr>
          <w:p w14:paraId="4D8AAD7E" w14:textId="3F4DE0DA" w:rsidR="00DB4C88" w:rsidRPr="008A35E0" w:rsidRDefault="00DB4C88" w:rsidP="00DB4C88">
            <w:pPr>
              <w:pStyle w:val="a"/>
              <w:numPr>
                <w:ilvl w:val="0"/>
                <w:numId w:val="0"/>
              </w:numPr>
              <w:spacing w:line="240" w:lineRule="auto"/>
              <w:jc w:val="center"/>
              <w:rPr>
                <w:sz w:val="20"/>
                <w:szCs w:val="20"/>
              </w:rPr>
            </w:pPr>
            <w:r>
              <w:rPr>
                <w:sz w:val="20"/>
                <w:szCs w:val="20"/>
              </w:rPr>
              <w:t>52 шт.</w:t>
            </w:r>
          </w:p>
        </w:tc>
        <w:tc>
          <w:tcPr>
            <w:tcW w:w="1685" w:type="dxa"/>
          </w:tcPr>
          <w:p w14:paraId="33D263A1" w14:textId="29B7EE41" w:rsidR="00DB4C88" w:rsidRPr="008A35E0" w:rsidRDefault="00DB4C88" w:rsidP="00DB4C88">
            <w:pPr>
              <w:pStyle w:val="a"/>
              <w:numPr>
                <w:ilvl w:val="0"/>
                <w:numId w:val="0"/>
              </w:numPr>
              <w:spacing w:line="240" w:lineRule="auto"/>
              <w:jc w:val="center"/>
              <w:rPr>
                <w:sz w:val="20"/>
                <w:szCs w:val="20"/>
              </w:rPr>
            </w:pPr>
            <w:r>
              <w:rPr>
                <w:sz w:val="20"/>
                <w:szCs w:val="20"/>
              </w:rPr>
              <w:t>368 шт.</w:t>
            </w:r>
          </w:p>
        </w:tc>
      </w:tr>
    </w:tbl>
    <w:p w14:paraId="1818C266" w14:textId="4B9D482C" w:rsidR="00E75F49" w:rsidRDefault="00E75F49" w:rsidP="003A4753">
      <w:pPr>
        <w:spacing w:after="0" w:line="276" w:lineRule="auto"/>
        <w:jc w:val="both"/>
        <w:rPr>
          <w:rFonts w:ascii="Times New Roman" w:hAnsi="Times New Roman" w:cs="Times New Roman"/>
          <w:sz w:val="24"/>
          <w:szCs w:val="24"/>
        </w:rPr>
      </w:pPr>
    </w:p>
    <w:p w14:paraId="52D62B22" w14:textId="749E0D6B" w:rsidR="008F0F12" w:rsidRPr="00C5021B" w:rsidRDefault="008F0F12" w:rsidP="004C2A6E">
      <w:pPr>
        <w:pStyle w:val="ae"/>
        <w:spacing w:after="0" w:line="276" w:lineRule="auto"/>
        <w:ind w:firstLine="567"/>
        <w:rPr>
          <w:rFonts w:ascii="Times New Roman" w:hAnsi="Times New Roman" w:cs="Times New Roman"/>
          <w:i w:val="0"/>
          <w:iCs w:val="0"/>
          <w:color w:val="000000" w:themeColor="text1"/>
          <w:sz w:val="24"/>
          <w:szCs w:val="24"/>
        </w:rPr>
      </w:pPr>
      <w:r w:rsidRPr="00C5021B">
        <w:rPr>
          <w:rFonts w:ascii="Times New Roman" w:hAnsi="Times New Roman" w:cs="Times New Roman"/>
          <w:i w:val="0"/>
          <w:iCs w:val="0"/>
          <w:color w:val="000000" w:themeColor="text1"/>
          <w:sz w:val="24"/>
          <w:szCs w:val="24"/>
        </w:rPr>
        <w:t>Расчет объемов жилищного строительства</w:t>
      </w:r>
      <w:r w:rsidR="00C5021B" w:rsidRPr="00C5021B">
        <w:rPr>
          <w:rFonts w:ascii="Times New Roman" w:hAnsi="Times New Roman" w:cs="Times New Roman"/>
          <w:i w:val="0"/>
          <w:iCs w:val="0"/>
          <w:color w:val="000000" w:themeColor="text1"/>
          <w:sz w:val="24"/>
          <w:szCs w:val="24"/>
        </w:rPr>
        <w:t xml:space="preserve"> выполнен на основании рекомендуемой жилищной обеспеченности Калужской области и приведен в Таблице </w:t>
      </w:r>
      <w:r w:rsidR="00C5021B" w:rsidRPr="00C5021B">
        <w:rPr>
          <w:rFonts w:ascii="Times New Roman" w:hAnsi="Times New Roman" w:cs="Times New Roman"/>
          <w:i w:val="0"/>
          <w:iCs w:val="0"/>
          <w:color w:val="000000" w:themeColor="text1"/>
          <w:sz w:val="24"/>
          <w:szCs w:val="24"/>
        </w:rPr>
        <w:fldChar w:fldCharType="begin"/>
      </w:r>
      <w:r w:rsidR="00C5021B" w:rsidRPr="00C5021B">
        <w:rPr>
          <w:rFonts w:ascii="Times New Roman" w:hAnsi="Times New Roman" w:cs="Times New Roman"/>
          <w:i w:val="0"/>
          <w:iCs w:val="0"/>
          <w:color w:val="000000" w:themeColor="text1"/>
          <w:sz w:val="24"/>
          <w:szCs w:val="24"/>
        </w:rPr>
        <w:instrText xml:space="preserve"> SEQ Рисунок \* ARABIC </w:instrText>
      </w:r>
      <w:r w:rsidR="00C5021B" w:rsidRPr="00C5021B">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12</w:t>
      </w:r>
      <w:r w:rsidR="00C5021B" w:rsidRPr="00C5021B">
        <w:rPr>
          <w:rFonts w:ascii="Times New Roman" w:hAnsi="Times New Roman" w:cs="Times New Roman"/>
          <w:i w:val="0"/>
          <w:iCs w:val="0"/>
          <w:color w:val="000000" w:themeColor="text1"/>
          <w:sz w:val="24"/>
          <w:szCs w:val="24"/>
        </w:rPr>
        <w:fldChar w:fldCharType="end"/>
      </w:r>
      <w:r w:rsidR="007E1EFF">
        <w:rPr>
          <w:rFonts w:ascii="Times New Roman" w:hAnsi="Times New Roman" w:cs="Times New Roman"/>
          <w:i w:val="0"/>
          <w:iCs w:val="0"/>
          <w:color w:val="000000" w:themeColor="text1"/>
          <w:sz w:val="24"/>
          <w:szCs w:val="24"/>
        </w:rPr>
        <w:t>.</w:t>
      </w:r>
    </w:p>
    <w:p w14:paraId="4C2B63B0" w14:textId="1629CB89" w:rsidR="00D3539B" w:rsidRPr="00052114" w:rsidRDefault="00E91D56" w:rsidP="00CF5D42">
      <w:pPr>
        <w:spacing w:after="0" w:line="276" w:lineRule="auto"/>
        <w:ind w:firstLine="567"/>
        <w:jc w:val="both"/>
        <w:rPr>
          <w:rFonts w:ascii="Times New Roman" w:hAnsi="Times New Roman" w:cs="Times New Roman"/>
          <w:sz w:val="24"/>
          <w:szCs w:val="24"/>
        </w:rPr>
      </w:pPr>
      <w:r w:rsidRPr="00052114">
        <w:rPr>
          <w:rFonts w:ascii="Times New Roman" w:hAnsi="Times New Roman" w:cs="Times New Roman"/>
          <w:sz w:val="24"/>
          <w:szCs w:val="24"/>
        </w:rPr>
        <w:t>Согласно схеме территориального планирования</w:t>
      </w:r>
      <w:r w:rsidR="00A13679">
        <w:rPr>
          <w:rFonts w:ascii="Times New Roman" w:hAnsi="Times New Roman" w:cs="Times New Roman"/>
          <w:sz w:val="24"/>
          <w:szCs w:val="24"/>
        </w:rPr>
        <w:t xml:space="preserve"> региона</w:t>
      </w:r>
      <w:r w:rsidR="000E6920">
        <w:rPr>
          <w:rFonts w:ascii="Times New Roman" w:hAnsi="Times New Roman" w:cs="Times New Roman"/>
          <w:sz w:val="24"/>
          <w:szCs w:val="24"/>
        </w:rPr>
        <w:t xml:space="preserve"> к 2042 </w:t>
      </w:r>
      <w:r w:rsidR="00052114" w:rsidRPr="00052114">
        <w:rPr>
          <w:rFonts w:ascii="Times New Roman" w:hAnsi="Times New Roman" w:cs="Times New Roman"/>
          <w:sz w:val="24"/>
          <w:szCs w:val="24"/>
        </w:rPr>
        <w:t>г</w:t>
      </w:r>
      <w:r w:rsidR="00A13679">
        <w:rPr>
          <w:rFonts w:ascii="Times New Roman" w:hAnsi="Times New Roman" w:cs="Times New Roman"/>
          <w:sz w:val="24"/>
          <w:szCs w:val="24"/>
        </w:rPr>
        <w:t>оду</w:t>
      </w:r>
      <w:r w:rsidR="00052114" w:rsidRPr="00052114">
        <w:rPr>
          <w:rFonts w:ascii="Times New Roman" w:hAnsi="Times New Roman" w:cs="Times New Roman"/>
          <w:sz w:val="24"/>
          <w:szCs w:val="24"/>
        </w:rPr>
        <w:t xml:space="preserve"> </w:t>
      </w:r>
      <w:r w:rsidR="008F53CD">
        <w:rPr>
          <w:rFonts w:ascii="Times New Roman" w:hAnsi="Times New Roman" w:cs="Times New Roman"/>
          <w:sz w:val="24"/>
          <w:szCs w:val="24"/>
        </w:rPr>
        <w:t>запланировано</w:t>
      </w:r>
      <w:r w:rsidR="00052114" w:rsidRPr="00052114">
        <w:rPr>
          <w:rFonts w:ascii="Times New Roman" w:hAnsi="Times New Roman" w:cs="Times New Roman"/>
          <w:sz w:val="24"/>
          <w:szCs w:val="24"/>
        </w:rPr>
        <w:t xml:space="preserve"> улучшение жилищных условий населения области за счет повышения уровня жилищной обеспеченности до 43,0 м2/чел.</w:t>
      </w:r>
    </w:p>
    <w:p w14:paraId="7D11E7C5" w14:textId="0B6EBA65" w:rsidR="00AE5C50" w:rsidRDefault="00AE5C50" w:rsidP="00CF5D42">
      <w:pPr>
        <w:spacing w:after="0" w:line="276" w:lineRule="auto"/>
        <w:ind w:firstLine="567"/>
        <w:jc w:val="both"/>
        <w:rPr>
          <w:rFonts w:ascii="Times New Roman" w:hAnsi="Times New Roman" w:cs="Times New Roman"/>
          <w:sz w:val="24"/>
          <w:szCs w:val="24"/>
        </w:rPr>
      </w:pPr>
    </w:p>
    <w:p w14:paraId="69D7B43C" w14:textId="21FD0435" w:rsidR="00AE5C50" w:rsidRDefault="00AE5C50" w:rsidP="004C53A1">
      <w:pPr>
        <w:pStyle w:val="a"/>
        <w:spacing w:line="240" w:lineRule="auto"/>
      </w:pPr>
      <w:r>
        <w:t xml:space="preserve">Расчет объемов жилищного строительства </w:t>
      </w:r>
    </w:p>
    <w:tbl>
      <w:tblPr>
        <w:tblStyle w:val="ad"/>
        <w:tblW w:w="0" w:type="auto"/>
        <w:tblLook w:val="04A0" w:firstRow="1" w:lastRow="0" w:firstColumn="1" w:lastColumn="0" w:noHBand="0" w:noVBand="1"/>
      </w:tblPr>
      <w:tblGrid>
        <w:gridCol w:w="562"/>
        <w:gridCol w:w="2977"/>
        <w:gridCol w:w="1132"/>
        <w:gridCol w:w="1558"/>
        <w:gridCol w:w="1558"/>
        <w:gridCol w:w="1558"/>
      </w:tblGrid>
      <w:tr w:rsidR="00AE5C50" w:rsidRPr="00AE5C50" w14:paraId="520AAEE6" w14:textId="77777777" w:rsidTr="00975747">
        <w:tc>
          <w:tcPr>
            <w:tcW w:w="562" w:type="dxa"/>
            <w:vAlign w:val="center"/>
          </w:tcPr>
          <w:p w14:paraId="2C83FA25" w14:textId="61BC83CA" w:rsidR="00AE5C50" w:rsidRPr="00AE5C50" w:rsidRDefault="00AE5C50" w:rsidP="00975747">
            <w:pPr>
              <w:jc w:val="center"/>
              <w:rPr>
                <w:rFonts w:ascii="Times New Roman" w:hAnsi="Times New Roman" w:cs="Times New Roman"/>
                <w:sz w:val="20"/>
                <w:szCs w:val="20"/>
              </w:rPr>
            </w:pPr>
            <w:r w:rsidRPr="00AE5C50">
              <w:rPr>
                <w:rFonts w:ascii="Times New Roman" w:hAnsi="Times New Roman" w:cs="Times New Roman"/>
                <w:sz w:val="20"/>
                <w:szCs w:val="20"/>
              </w:rPr>
              <w:t>№ п</w:t>
            </w:r>
            <w:r w:rsidRPr="00AE5C50">
              <w:rPr>
                <w:rFonts w:ascii="Times New Roman" w:hAnsi="Times New Roman" w:cs="Times New Roman"/>
                <w:sz w:val="20"/>
                <w:szCs w:val="20"/>
                <w:lang w:val="en-US"/>
              </w:rPr>
              <w:t>/</w:t>
            </w:r>
            <w:r w:rsidRPr="00AE5C50">
              <w:rPr>
                <w:rFonts w:ascii="Times New Roman" w:hAnsi="Times New Roman" w:cs="Times New Roman"/>
                <w:sz w:val="20"/>
                <w:szCs w:val="20"/>
              </w:rPr>
              <w:t>п</w:t>
            </w:r>
          </w:p>
        </w:tc>
        <w:tc>
          <w:tcPr>
            <w:tcW w:w="2977" w:type="dxa"/>
            <w:vAlign w:val="center"/>
          </w:tcPr>
          <w:p w14:paraId="5E202645" w14:textId="20ABA9FA" w:rsidR="00AE5C50" w:rsidRPr="00AE5C50" w:rsidRDefault="00AE5C50" w:rsidP="00F85048">
            <w:pPr>
              <w:jc w:val="center"/>
              <w:rPr>
                <w:rFonts w:ascii="Times New Roman" w:hAnsi="Times New Roman" w:cs="Times New Roman"/>
                <w:sz w:val="20"/>
                <w:szCs w:val="20"/>
              </w:rPr>
            </w:pPr>
            <w:r>
              <w:rPr>
                <w:rFonts w:ascii="Times New Roman" w:hAnsi="Times New Roman" w:cs="Times New Roman"/>
                <w:sz w:val="20"/>
                <w:szCs w:val="20"/>
              </w:rPr>
              <w:t>Наименование</w:t>
            </w:r>
          </w:p>
        </w:tc>
        <w:tc>
          <w:tcPr>
            <w:tcW w:w="1132" w:type="dxa"/>
            <w:vAlign w:val="center"/>
          </w:tcPr>
          <w:p w14:paraId="12691430" w14:textId="15D520F7" w:rsidR="00AE5C50" w:rsidRPr="00AE5C50" w:rsidRDefault="00B524CD" w:rsidP="00F85048">
            <w:pPr>
              <w:jc w:val="center"/>
              <w:rPr>
                <w:rFonts w:ascii="Times New Roman" w:hAnsi="Times New Roman" w:cs="Times New Roman"/>
                <w:sz w:val="20"/>
                <w:szCs w:val="20"/>
              </w:rPr>
            </w:pPr>
            <w:r>
              <w:rPr>
                <w:rFonts w:ascii="Times New Roman" w:hAnsi="Times New Roman" w:cs="Times New Roman"/>
                <w:sz w:val="20"/>
                <w:szCs w:val="20"/>
              </w:rPr>
              <w:t>Единицы измерения</w:t>
            </w:r>
          </w:p>
        </w:tc>
        <w:tc>
          <w:tcPr>
            <w:tcW w:w="1558" w:type="dxa"/>
            <w:vAlign w:val="center"/>
          </w:tcPr>
          <w:p w14:paraId="64383739" w14:textId="1D2435D2" w:rsidR="00AE5C50" w:rsidRPr="00AE5C50" w:rsidRDefault="00B524CD" w:rsidP="00F85048">
            <w:pPr>
              <w:jc w:val="center"/>
              <w:rPr>
                <w:rFonts w:ascii="Times New Roman" w:hAnsi="Times New Roman" w:cs="Times New Roman"/>
                <w:sz w:val="20"/>
                <w:szCs w:val="20"/>
              </w:rPr>
            </w:pPr>
            <w:r>
              <w:rPr>
                <w:rFonts w:ascii="Times New Roman" w:hAnsi="Times New Roman" w:cs="Times New Roman"/>
                <w:sz w:val="20"/>
                <w:szCs w:val="20"/>
              </w:rPr>
              <w:t>Текущее положение</w:t>
            </w:r>
          </w:p>
        </w:tc>
        <w:tc>
          <w:tcPr>
            <w:tcW w:w="1558" w:type="dxa"/>
            <w:vAlign w:val="center"/>
          </w:tcPr>
          <w:p w14:paraId="32892CBE" w14:textId="77777777" w:rsidR="002D37ED" w:rsidRDefault="002D37ED" w:rsidP="00F85048">
            <w:pPr>
              <w:jc w:val="center"/>
              <w:rPr>
                <w:rFonts w:ascii="Times New Roman" w:hAnsi="Times New Roman" w:cs="Times New Roman"/>
                <w:sz w:val="20"/>
                <w:szCs w:val="20"/>
              </w:rPr>
            </w:pPr>
            <w:r>
              <w:rPr>
                <w:rFonts w:ascii="Times New Roman" w:hAnsi="Times New Roman" w:cs="Times New Roman"/>
                <w:sz w:val="20"/>
                <w:szCs w:val="20"/>
              </w:rPr>
              <w:t>Первая очередь</w:t>
            </w:r>
          </w:p>
          <w:p w14:paraId="5BAB71FA" w14:textId="1DDC9692" w:rsidR="00AE5C50" w:rsidRPr="00AE5C50" w:rsidRDefault="002D37ED" w:rsidP="00F85048">
            <w:pPr>
              <w:jc w:val="center"/>
              <w:rPr>
                <w:rFonts w:ascii="Times New Roman" w:hAnsi="Times New Roman" w:cs="Times New Roman"/>
                <w:sz w:val="20"/>
                <w:szCs w:val="20"/>
              </w:rPr>
            </w:pPr>
            <w:r>
              <w:rPr>
                <w:rFonts w:ascii="Times New Roman" w:hAnsi="Times New Roman" w:cs="Times New Roman"/>
                <w:sz w:val="20"/>
                <w:szCs w:val="20"/>
              </w:rPr>
              <w:t>(10 лет)</w:t>
            </w:r>
          </w:p>
        </w:tc>
        <w:tc>
          <w:tcPr>
            <w:tcW w:w="1558" w:type="dxa"/>
            <w:vAlign w:val="center"/>
          </w:tcPr>
          <w:p w14:paraId="0277E4AD" w14:textId="77777777" w:rsidR="00AE5C50" w:rsidRDefault="002D37ED" w:rsidP="00F85048">
            <w:pPr>
              <w:jc w:val="center"/>
              <w:rPr>
                <w:rFonts w:ascii="Times New Roman" w:hAnsi="Times New Roman" w:cs="Times New Roman"/>
                <w:sz w:val="20"/>
                <w:szCs w:val="20"/>
              </w:rPr>
            </w:pPr>
            <w:r>
              <w:rPr>
                <w:rFonts w:ascii="Times New Roman" w:hAnsi="Times New Roman" w:cs="Times New Roman"/>
                <w:sz w:val="20"/>
                <w:szCs w:val="20"/>
              </w:rPr>
              <w:t>Расчетный срок</w:t>
            </w:r>
          </w:p>
          <w:p w14:paraId="5B406FB7" w14:textId="2417CEE7" w:rsidR="002D37ED" w:rsidRPr="00AE5C50" w:rsidRDefault="002D37ED" w:rsidP="00F85048">
            <w:pPr>
              <w:jc w:val="center"/>
              <w:rPr>
                <w:rFonts w:ascii="Times New Roman" w:hAnsi="Times New Roman" w:cs="Times New Roman"/>
                <w:sz w:val="20"/>
                <w:szCs w:val="20"/>
              </w:rPr>
            </w:pPr>
            <w:r>
              <w:rPr>
                <w:rFonts w:ascii="Times New Roman" w:hAnsi="Times New Roman" w:cs="Times New Roman"/>
                <w:sz w:val="20"/>
                <w:szCs w:val="20"/>
              </w:rPr>
              <w:t>(20 лет)</w:t>
            </w:r>
          </w:p>
        </w:tc>
      </w:tr>
      <w:tr w:rsidR="00AE5C50" w:rsidRPr="00AE5C50" w14:paraId="1D62705C" w14:textId="77777777" w:rsidTr="00975747">
        <w:tc>
          <w:tcPr>
            <w:tcW w:w="562" w:type="dxa"/>
            <w:vAlign w:val="center"/>
          </w:tcPr>
          <w:p w14:paraId="7EE48B36" w14:textId="0B18407B" w:rsidR="00AE5C50" w:rsidRPr="00AE5C50" w:rsidRDefault="00975747" w:rsidP="00975747">
            <w:pPr>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Pr>
          <w:p w14:paraId="20BD98C5" w14:textId="57384D86" w:rsidR="00AE5C50" w:rsidRPr="00AE5C50" w:rsidRDefault="002D37ED" w:rsidP="00AE5C50">
            <w:pPr>
              <w:jc w:val="both"/>
              <w:rPr>
                <w:rFonts w:ascii="Times New Roman" w:hAnsi="Times New Roman" w:cs="Times New Roman"/>
                <w:sz w:val="20"/>
                <w:szCs w:val="20"/>
              </w:rPr>
            </w:pPr>
            <w:r>
              <w:rPr>
                <w:rFonts w:ascii="Times New Roman" w:hAnsi="Times New Roman" w:cs="Times New Roman"/>
                <w:sz w:val="20"/>
                <w:szCs w:val="20"/>
              </w:rPr>
              <w:t>Население</w:t>
            </w:r>
          </w:p>
        </w:tc>
        <w:tc>
          <w:tcPr>
            <w:tcW w:w="1132" w:type="dxa"/>
            <w:vAlign w:val="center"/>
          </w:tcPr>
          <w:p w14:paraId="249A84AD" w14:textId="2D4E445A" w:rsidR="00AE5C50" w:rsidRPr="00AE5C50" w:rsidRDefault="002A0D88" w:rsidP="00021315">
            <w:pPr>
              <w:jc w:val="center"/>
              <w:rPr>
                <w:rFonts w:ascii="Times New Roman" w:hAnsi="Times New Roman" w:cs="Times New Roman"/>
                <w:sz w:val="20"/>
                <w:szCs w:val="20"/>
              </w:rPr>
            </w:pPr>
            <w:r>
              <w:rPr>
                <w:rFonts w:ascii="Times New Roman" w:hAnsi="Times New Roman" w:cs="Times New Roman"/>
                <w:sz w:val="20"/>
                <w:szCs w:val="20"/>
              </w:rPr>
              <w:t>чел</w:t>
            </w:r>
          </w:p>
        </w:tc>
        <w:tc>
          <w:tcPr>
            <w:tcW w:w="1558" w:type="dxa"/>
            <w:vAlign w:val="center"/>
          </w:tcPr>
          <w:p w14:paraId="56E0A2C9" w14:textId="786CE861" w:rsidR="00AE5C50" w:rsidRPr="00AE5C50" w:rsidRDefault="002A0D88" w:rsidP="00021315">
            <w:pPr>
              <w:jc w:val="center"/>
              <w:rPr>
                <w:rFonts w:ascii="Times New Roman" w:hAnsi="Times New Roman" w:cs="Times New Roman"/>
                <w:sz w:val="20"/>
                <w:szCs w:val="20"/>
              </w:rPr>
            </w:pPr>
            <w:r>
              <w:rPr>
                <w:rFonts w:ascii="Times New Roman" w:hAnsi="Times New Roman" w:cs="Times New Roman"/>
                <w:sz w:val="20"/>
                <w:szCs w:val="20"/>
              </w:rPr>
              <w:t>566</w:t>
            </w:r>
          </w:p>
        </w:tc>
        <w:tc>
          <w:tcPr>
            <w:tcW w:w="1558" w:type="dxa"/>
            <w:vAlign w:val="center"/>
          </w:tcPr>
          <w:p w14:paraId="02D1CCDE" w14:textId="2B202759" w:rsidR="00AE5C50" w:rsidRPr="00AE5C50" w:rsidRDefault="002A0D88" w:rsidP="00021315">
            <w:pPr>
              <w:jc w:val="center"/>
              <w:rPr>
                <w:rFonts w:ascii="Times New Roman" w:hAnsi="Times New Roman" w:cs="Times New Roman"/>
                <w:sz w:val="20"/>
                <w:szCs w:val="20"/>
              </w:rPr>
            </w:pPr>
            <w:r>
              <w:rPr>
                <w:rFonts w:ascii="Times New Roman" w:hAnsi="Times New Roman" w:cs="Times New Roman"/>
                <w:sz w:val="20"/>
                <w:szCs w:val="20"/>
              </w:rPr>
              <w:t>597</w:t>
            </w:r>
          </w:p>
        </w:tc>
        <w:tc>
          <w:tcPr>
            <w:tcW w:w="1558" w:type="dxa"/>
            <w:vAlign w:val="center"/>
          </w:tcPr>
          <w:p w14:paraId="45AD1DF1" w14:textId="45795D4A" w:rsidR="00AE5C50" w:rsidRPr="00AE5C50" w:rsidRDefault="002A0D88" w:rsidP="00021315">
            <w:pPr>
              <w:jc w:val="center"/>
              <w:rPr>
                <w:rFonts w:ascii="Times New Roman" w:hAnsi="Times New Roman" w:cs="Times New Roman"/>
                <w:sz w:val="20"/>
                <w:szCs w:val="20"/>
              </w:rPr>
            </w:pPr>
            <w:r>
              <w:rPr>
                <w:rFonts w:ascii="Times New Roman" w:hAnsi="Times New Roman" w:cs="Times New Roman"/>
                <w:sz w:val="20"/>
                <w:szCs w:val="20"/>
              </w:rPr>
              <w:t>629</w:t>
            </w:r>
          </w:p>
        </w:tc>
      </w:tr>
      <w:tr w:rsidR="004C5C96" w:rsidRPr="00AE5C50" w14:paraId="690F215F" w14:textId="77777777" w:rsidTr="00975747">
        <w:tc>
          <w:tcPr>
            <w:tcW w:w="562" w:type="dxa"/>
            <w:vAlign w:val="center"/>
          </w:tcPr>
          <w:p w14:paraId="67E867CD" w14:textId="3C6E744B" w:rsidR="004C5C96" w:rsidRPr="00AE5C50" w:rsidRDefault="00975747" w:rsidP="00975747">
            <w:pPr>
              <w:jc w:val="center"/>
              <w:rPr>
                <w:rFonts w:ascii="Times New Roman" w:hAnsi="Times New Roman" w:cs="Times New Roman"/>
                <w:sz w:val="20"/>
                <w:szCs w:val="20"/>
              </w:rPr>
            </w:pPr>
            <w:r>
              <w:rPr>
                <w:rFonts w:ascii="Times New Roman" w:hAnsi="Times New Roman" w:cs="Times New Roman"/>
                <w:sz w:val="20"/>
                <w:szCs w:val="20"/>
              </w:rPr>
              <w:t>2</w:t>
            </w:r>
          </w:p>
        </w:tc>
        <w:tc>
          <w:tcPr>
            <w:tcW w:w="2977" w:type="dxa"/>
          </w:tcPr>
          <w:p w14:paraId="59E30DCB" w14:textId="1685496C" w:rsidR="004C5C96" w:rsidRDefault="004C5C96" w:rsidP="00AE5C50">
            <w:pPr>
              <w:jc w:val="both"/>
              <w:rPr>
                <w:rFonts w:ascii="Times New Roman" w:hAnsi="Times New Roman" w:cs="Times New Roman"/>
                <w:sz w:val="20"/>
                <w:szCs w:val="20"/>
              </w:rPr>
            </w:pPr>
            <w:r>
              <w:rPr>
                <w:rFonts w:ascii="Times New Roman" w:hAnsi="Times New Roman" w:cs="Times New Roman"/>
                <w:sz w:val="20"/>
                <w:szCs w:val="20"/>
              </w:rPr>
              <w:t>Число домохозяйств и квартир</w:t>
            </w:r>
          </w:p>
        </w:tc>
        <w:tc>
          <w:tcPr>
            <w:tcW w:w="1132" w:type="dxa"/>
            <w:vAlign w:val="center"/>
          </w:tcPr>
          <w:p w14:paraId="76951B48" w14:textId="7C5C1506" w:rsidR="004C5C96" w:rsidRDefault="004C5C96" w:rsidP="00021315">
            <w:pPr>
              <w:jc w:val="center"/>
              <w:rPr>
                <w:rFonts w:ascii="Times New Roman" w:hAnsi="Times New Roman" w:cs="Times New Roman"/>
                <w:sz w:val="20"/>
                <w:szCs w:val="20"/>
              </w:rPr>
            </w:pPr>
            <w:r>
              <w:rPr>
                <w:rFonts w:ascii="Times New Roman" w:hAnsi="Times New Roman" w:cs="Times New Roman"/>
                <w:sz w:val="20"/>
                <w:szCs w:val="20"/>
              </w:rPr>
              <w:t>шт</w:t>
            </w:r>
          </w:p>
        </w:tc>
        <w:tc>
          <w:tcPr>
            <w:tcW w:w="1558" w:type="dxa"/>
            <w:vAlign w:val="center"/>
          </w:tcPr>
          <w:p w14:paraId="514480A2" w14:textId="5D6A5706" w:rsidR="004C5C96" w:rsidRDefault="004C5C96" w:rsidP="00021315">
            <w:pPr>
              <w:jc w:val="center"/>
              <w:rPr>
                <w:rFonts w:ascii="Times New Roman" w:hAnsi="Times New Roman" w:cs="Times New Roman"/>
                <w:sz w:val="20"/>
                <w:szCs w:val="20"/>
              </w:rPr>
            </w:pPr>
            <w:r>
              <w:rPr>
                <w:rFonts w:ascii="Times New Roman" w:hAnsi="Times New Roman" w:cs="Times New Roman"/>
                <w:sz w:val="20"/>
                <w:szCs w:val="20"/>
              </w:rPr>
              <w:t>368</w:t>
            </w:r>
          </w:p>
        </w:tc>
        <w:tc>
          <w:tcPr>
            <w:tcW w:w="1558" w:type="dxa"/>
            <w:vAlign w:val="center"/>
          </w:tcPr>
          <w:p w14:paraId="4C079AD9" w14:textId="263374CB" w:rsidR="004C5C96" w:rsidRDefault="007D378C" w:rsidP="00021315">
            <w:pPr>
              <w:jc w:val="center"/>
              <w:rPr>
                <w:rFonts w:ascii="Times New Roman" w:hAnsi="Times New Roman" w:cs="Times New Roman"/>
                <w:sz w:val="20"/>
                <w:szCs w:val="20"/>
              </w:rPr>
            </w:pPr>
            <w:r>
              <w:rPr>
                <w:rFonts w:ascii="Times New Roman" w:hAnsi="Times New Roman" w:cs="Times New Roman"/>
                <w:sz w:val="20"/>
                <w:szCs w:val="20"/>
              </w:rPr>
              <w:t>398</w:t>
            </w:r>
          </w:p>
        </w:tc>
        <w:tc>
          <w:tcPr>
            <w:tcW w:w="1558" w:type="dxa"/>
            <w:vAlign w:val="center"/>
          </w:tcPr>
          <w:p w14:paraId="5ACC420F" w14:textId="35D2DA7D" w:rsidR="004C5C96" w:rsidRDefault="007D378C" w:rsidP="00021315">
            <w:pPr>
              <w:jc w:val="center"/>
              <w:rPr>
                <w:rFonts w:ascii="Times New Roman" w:hAnsi="Times New Roman" w:cs="Times New Roman"/>
                <w:sz w:val="20"/>
                <w:szCs w:val="20"/>
              </w:rPr>
            </w:pPr>
            <w:r>
              <w:rPr>
                <w:rFonts w:ascii="Times New Roman" w:hAnsi="Times New Roman" w:cs="Times New Roman"/>
                <w:sz w:val="20"/>
                <w:szCs w:val="20"/>
              </w:rPr>
              <w:t>419</w:t>
            </w:r>
          </w:p>
        </w:tc>
      </w:tr>
      <w:tr w:rsidR="00EA2048" w:rsidRPr="00AE5C50" w14:paraId="4744AD1B" w14:textId="77777777" w:rsidTr="00F46867">
        <w:tc>
          <w:tcPr>
            <w:tcW w:w="562" w:type="dxa"/>
            <w:vAlign w:val="center"/>
          </w:tcPr>
          <w:p w14:paraId="58F766D4" w14:textId="74703144" w:rsidR="00EA2048" w:rsidRPr="00AE5C50" w:rsidRDefault="00EA2048" w:rsidP="00EA2048">
            <w:pPr>
              <w:jc w:val="center"/>
              <w:rPr>
                <w:rFonts w:ascii="Times New Roman" w:hAnsi="Times New Roman" w:cs="Times New Roman"/>
                <w:sz w:val="20"/>
                <w:szCs w:val="20"/>
              </w:rPr>
            </w:pPr>
            <w:r>
              <w:rPr>
                <w:rFonts w:ascii="Times New Roman" w:hAnsi="Times New Roman" w:cs="Times New Roman"/>
                <w:sz w:val="20"/>
                <w:szCs w:val="20"/>
              </w:rPr>
              <w:t>3</w:t>
            </w:r>
          </w:p>
        </w:tc>
        <w:tc>
          <w:tcPr>
            <w:tcW w:w="2977" w:type="dxa"/>
          </w:tcPr>
          <w:p w14:paraId="2630A55D" w14:textId="199AFAF0" w:rsidR="00EA2048" w:rsidRDefault="00EA2048" w:rsidP="00EA2048">
            <w:pPr>
              <w:jc w:val="both"/>
              <w:rPr>
                <w:rFonts w:ascii="Times New Roman" w:hAnsi="Times New Roman" w:cs="Times New Roman"/>
                <w:sz w:val="20"/>
                <w:szCs w:val="20"/>
              </w:rPr>
            </w:pPr>
            <w:r>
              <w:rPr>
                <w:rFonts w:ascii="Times New Roman" w:hAnsi="Times New Roman" w:cs="Times New Roman"/>
                <w:sz w:val="20"/>
                <w:szCs w:val="20"/>
              </w:rPr>
              <w:t>Коэффициент семейности</w:t>
            </w:r>
          </w:p>
        </w:tc>
        <w:tc>
          <w:tcPr>
            <w:tcW w:w="1132" w:type="dxa"/>
            <w:vAlign w:val="center"/>
          </w:tcPr>
          <w:p w14:paraId="3344AC2A" w14:textId="77777777" w:rsidR="00EA2048" w:rsidRDefault="00EA2048" w:rsidP="00EA2048">
            <w:pPr>
              <w:jc w:val="center"/>
              <w:rPr>
                <w:rFonts w:ascii="Times New Roman" w:hAnsi="Times New Roman" w:cs="Times New Roman"/>
                <w:sz w:val="20"/>
                <w:szCs w:val="20"/>
              </w:rPr>
            </w:pPr>
          </w:p>
        </w:tc>
        <w:tc>
          <w:tcPr>
            <w:tcW w:w="1558" w:type="dxa"/>
            <w:vAlign w:val="center"/>
          </w:tcPr>
          <w:p w14:paraId="6C8D96C1" w14:textId="62B47AC0" w:rsidR="00EA2048" w:rsidRDefault="00EA2048" w:rsidP="00EA2048">
            <w:pPr>
              <w:jc w:val="center"/>
              <w:rPr>
                <w:rFonts w:ascii="Times New Roman" w:hAnsi="Times New Roman" w:cs="Times New Roman"/>
                <w:sz w:val="20"/>
                <w:szCs w:val="20"/>
              </w:rPr>
            </w:pPr>
            <w:r>
              <w:rPr>
                <w:rFonts w:ascii="Times New Roman" w:hAnsi="Times New Roman" w:cs="Times New Roman"/>
                <w:sz w:val="20"/>
                <w:szCs w:val="20"/>
              </w:rPr>
              <w:t>1,5</w:t>
            </w:r>
          </w:p>
        </w:tc>
        <w:tc>
          <w:tcPr>
            <w:tcW w:w="1558" w:type="dxa"/>
          </w:tcPr>
          <w:p w14:paraId="0EDD5F9B" w14:textId="23F2AE30" w:rsidR="00EA2048" w:rsidRDefault="00EA2048" w:rsidP="00EA2048">
            <w:pPr>
              <w:jc w:val="center"/>
              <w:rPr>
                <w:rFonts w:ascii="Times New Roman" w:hAnsi="Times New Roman" w:cs="Times New Roman"/>
                <w:sz w:val="20"/>
                <w:szCs w:val="20"/>
              </w:rPr>
            </w:pPr>
            <w:r w:rsidRPr="00322DA6">
              <w:rPr>
                <w:rFonts w:ascii="Times New Roman" w:hAnsi="Times New Roman" w:cs="Times New Roman"/>
                <w:sz w:val="20"/>
                <w:szCs w:val="20"/>
              </w:rPr>
              <w:t>1,5</w:t>
            </w:r>
          </w:p>
        </w:tc>
        <w:tc>
          <w:tcPr>
            <w:tcW w:w="1558" w:type="dxa"/>
          </w:tcPr>
          <w:p w14:paraId="5DA96997" w14:textId="30112C26" w:rsidR="00EA2048" w:rsidRDefault="00EA2048" w:rsidP="00EA2048">
            <w:pPr>
              <w:jc w:val="center"/>
              <w:rPr>
                <w:rFonts w:ascii="Times New Roman" w:hAnsi="Times New Roman" w:cs="Times New Roman"/>
                <w:sz w:val="20"/>
                <w:szCs w:val="20"/>
              </w:rPr>
            </w:pPr>
            <w:r w:rsidRPr="00322DA6">
              <w:rPr>
                <w:rFonts w:ascii="Times New Roman" w:hAnsi="Times New Roman" w:cs="Times New Roman"/>
                <w:sz w:val="20"/>
                <w:szCs w:val="20"/>
              </w:rPr>
              <w:t>1,5</w:t>
            </w:r>
          </w:p>
        </w:tc>
      </w:tr>
      <w:tr w:rsidR="00AE5C50" w:rsidRPr="00AE5C50" w14:paraId="396B73A2" w14:textId="77777777" w:rsidTr="00975747">
        <w:tc>
          <w:tcPr>
            <w:tcW w:w="562" w:type="dxa"/>
            <w:vAlign w:val="center"/>
          </w:tcPr>
          <w:p w14:paraId="647D40AD" w14:textId="0F1EFD9C" w:rsidR="00AE5C50" w:rsidRPr="00AE5C50" w:rsidRDefault="00975747" w:rsidP="00975747">
            <w:pPr>
              <w:jc w:val="center"/>
              <w:rPr>
                <w:rFonts w:ascii="Times New Roman" w:hAnsi="Times New Roman" w:cs="Times New Roman"/>
                <w:sz w:val="20"/>
                <w:szCs w:val="20"/>
              </w:rPr>
            </w:pPr>
            <w:r>
              <w:rPr>
                <w:rFonts w:ascii="Times New Roman" w:hAnsi="Times New Roman" w:cs="Times New Roman"/>
                <w:sz w:val="20"/>
                <w:szCs w:val="20"/>
              </w:rPr>
              <w:t>4</w:t>
            </w:r>
          </w:p>
        </w:tc>
        <w:tc>
          <w:tcPr>
            <w:tcW w:w="2977" w:type="dxa"/>
          </w:tcPr>
          <w:p w14:paraId="34272316" w14:textId="1CDF63E4" w:rsidR="00AE5C50" w:rsidRPr="00AE5C50" w:rsidRDefault="002D37ED" w:rsidP="00AE5C50">
            <w:pPr>
              <w:jc w:val="both"/>
              <w:rPr>
                <w:rFonts w:ascii="Times New Roman" w:hAnsi="Times New Roman" w:cs="Times New Roman"/>
                <w:sz w:val="20"/>
                <w:szCs w:val="20"/>
              </w:rPr>
            </w:pPr>
            <w:r>
              <w:rPr>
                <w:rFonts w:ascii="Times New Roman" w:hAnsi="Times New Roman" w:cs="Times New Roman"/>
                <w:sz w:val="20"/>
                <w:szCs w:val="20"/>
              </w:rPr>
              <w:t>Общая площадь жилищного фонда</w:t>
            </w:r>
          </w:p>
        </w:tc>
        <w:tc>
          <w:tcPr>
            <w:tcW w:w="1132" w:type="dxa"/>
            <w:vAlign w:val="center"/>
          </w:tcPr>
          <w:p w14:paraId="5C79CE98" w14:textId="12987ADF" w:rsidR="00AE5C50" w:rsidRPr="00AE5C50" w:rsidRDefault="00021315" w:rsidP="00021315">
            <w:pPr>
              <w:jc w:val="center"/>
              <w:rPr>
                <w:rFonts w:ascii="Times New Roman" w:hAnsi="Times New Roman" w:cs="Times New Roman"/>
                <w:sz w:val="20"/>
                <w:szCs w:val="20"/>
              </w:rPr>
            </w:pPr>
            <w:r>
              <w:rPr>
                <w:rFonts w:ascii="Times New Roman" w:hAnsi="Times New Roman" w:cs="Times New Roman"/>
                <w:sz w:val="20"/>
                <w:szCs w:val="20"/>
              </w:rPr>
              <w:t>м2</w:t>
            </w:r>
          </w:p>
        </w:tc>
        <w:tc>
          <w:tcPr>
            <w:tcW w:w="1558" w:type="dxa"/>
            <w:vAlign w:val="center"/>
          </w:tcPr>
          <w:p w14:paraId="47F7819F" w14:textId="53C0958B" w:rsidR="00AE5C50" w:rsidRPr="00AE5C50" w:rsidRDefault="006B204D" w:rsidP="00021315">
            <w:pPr>
              <w:jc w:val="center"/>
              <w:rPr>
                <w:rFonts w:ascii="Times New Roman" w:hAnsi="Times New Roman" w:cs="Times New Roman"/>
                <w:sz w:val="20"/>
                <w:szCs w:val="20"/>
              </w:rPr>
            </w:pPr>
            <w:r>
              <w:rPr>
                <w:rFonts w:ascii="Times New Roman" w:hAnsi="Times New Roman" w:cs="Times New Roman"/>
                <w:sz w:val="20"/>
                <w:szCs w:val="20"/>
              </w:rPr>
              <w:t>22800</w:t>
            </w:r>
          </w:p>
        </w:tc>
        <w:tc>
          <w:tcPr>
            <w:tcW w:w="1558" w:type="dxa"/>
            <w:vAlign w:val="center"/>
          </w:tcPr>
          <w:p w14:paraId="7D3499E2" w14:textId="2DD31020" w:rsidR="00AE5C50" w:rsidRPr="00AE5C50" w:rsidRDefault="004F298E" w:rsidP="00021315">
            <w:pPr>
              <w:jc w:val="center"/>
              <w:rPr>
                <w:rFonts w:ascii="Times New Roman" w:hAnsi="Times New Roman" w:cs="Times New Roman"/>
                <w:sz w:val="20"/>
                <w:szCs w:val="20"/>
              </w:rPr>
            </w:pPr>
            <w:r>
              <w:rPr>
                <w:rFonts w:ascii="Times New Roman" w:hAnsi="Times New Roman" w:cs="Times New Roman"/>
                <w:sz w:val="20"/>
                <w:szCs w:val="20"/>
              </w:rPr>
              <w:t>24859</w:t>
            </w:r>
          </w:p>
        </w:tc>
        <w:tc>
          <w:tcPr>
            <w:tcW w:w="1558" w:type="dxa"/>
            <w:vAlign w:val="center"/>
          </w:tcPr>
          <w:p w14:paraId="66006D3C" w14:textId="5A4D408D" w:rsidR="00AE5C50" w:rsidRPr="00AE5C50" w:rsidRDefault="00C86B3F" w:rsidP="00021315">
            <w:pPr>
              <w:jc w:val="center"/>
              <w:rPr>
                <w:rFonts w:ascii="Times New Roman" w:hAnsi="Times New Roman" w:cs="Times New Roman"/>
                <w:sz w:val="20"/>
                <w:szCs w:val="20"/>
              </w:rPr>
            </w:pPr>
            <w:r>
              <w:rPr>
                <w:rFonts w:ascii="Times New Roman" w:hAnsi="Times New Roman" w:cs="Times New Roman"/>
                <w:sz w:val="20"/>
                <w:szCs w:val="20"/>
              </w:rPr>
              <w:t>27047</w:t>
            </w:r>
          </w:p>
        </w:tc>
      </w:tr>
      <w:tr w:rsidR="00AE5C50" w:rsidRPr="00AE5C50" w14:paraId="5E7B7C71" w14:textId="77777777" w:rsidTr="00975747">
        <w:tc>
          <w:tcPr>
            <w:tcW w:w="562" w:type="dxa"/>
            <w:vAlign w:val="center"/>
          </w:tcPr>
          <w:p w14:paraId="6A3FE9B6" w14:textId="32F3FF8C" w:rsidR="00AE5C50" w:rsidRPr="00AE5C50" w:rsidRDefault="00975747" w:rsidP="00975747">
            <w:pPr>
              <w:jc w:val="center"/>
              <w:rPr>
                <w:rFonts w:ascii="Times New Roman" w:hAnsi="Times New Roman" w:cs="Times New Roman"/>
                <w:sz w:val="20"/>
                <w:szCs w:val="20"/>
              </w:rPr>
            </w:pPr>
            <w:r>
              <w:rPr>
                <w:rFonts w:ascii="Times New Roman" w:hAnsi="Times New Roman" w:cs="Times New Roman"/>
                <w:sz w:val="20"/>
                <w:szCs w:val="20"/>
              </w:rPr>
              <w:t>5</w:t>
            </w:r>
          </w:p>
        </w:tc>
        <w:tc>
          <w:tcPr>
            <w:tcW w:w="2977" w:type="dxa"/>
          </w:tcPr>
          <w:p w14:paraId="30F5DF7B" w14:textId="12BF6340" w:rsidR="00AE5C50" w:rsidRPr="00AE5C50" w:rsidRDefault="002D37ED" w:rsidP="00AE5C50">
            <w:pPr>
              <w:jc w:val="both"/>
              <w:rPr>
                <w:rFonts w:ascii="Times New Roman" w:hAnsi="Times New Roman" w:cs="Times New Roman"/>
                <w:sz w:val="20"/>
                <w:szCs w:val="20"/>
              </w:rPr>
            </w:pPr>
            <w:r>
              <w:rPr>
                <w:rFonts w:ascii="Times New Roman" w:hAnsi="Times New Roman" w:cs="Times New Roman"/>
                <w:sz w:val="20"/>
                <w:szCs w:val="20"/>
              </w:rPr>
              <w:t>Необходимо всего общей площади</w:t>
            </w:r>
          </w:p>
        </w:tc>
        <w:tc>
          <w:tcPr>
            <w:tcW w:w="1132" w:type="dxa"/>
            <w:vAlign w:val="center"/>
          </w:tcPr>
          <w:p w14:paraId="638B4EE4" w14:textId="6CCFD721" w:rsidR="00AE5C50" w:rsidRPr="00AE5C50" w:rsidRDefault="00AD1B52" w:rsidP="00021315">
            <w:pPr>
              <w:jc w:val="center"/>
              <w:rPr>
                <w:rFonts w:ascii="Times New Roman" w:hAnsi="Times New Roman" w:cs="Times New Roman"/>
                <w:sz w:val="20"/>
                <w:szCs w:val="20"/>
              </w:rPr>
            </w:pPr>
            <w:r>
              <w:rPr>
                <w:rFonts w:ascii="Times New Roman" w:hAnsi="Times New Roman" w:cs="Times New Roman"/>
                <w:sz w:val="20"/>
                <w:szCs w:val="20"/>
              </w:rPr>
              <w:t>м2</w:t>
            </w:r>
          </w:p>
        </w:tc>
        <w:tc>
          <w:tcPr>
            <w:tcW w:w="1558" w:type="dxa"/>
            <w:vAlign w:val="center"/>
          </w:tcPr>
          <w:p w14:paraId="725E7F87" w14:textId="7C7D05B2" w:rsidR="00AE5C50" w:rsidRPr="00AE5C50" w:rsidRDefault="00AD1B52" w:rsidP="00021315">
            <w:pPr>
              <w:jc w:val="center"/>
              <w:rPr>
                <w:rFonts w:ascii="Times New Roman" w:hAnsi="Times New Roman" w:cs="Times New Roman"/>
                <w:sz w:val="20"/>
                <w:szCs w:val="20"/>
              </w:rPr>
            </w:pPr>
            <w:r>
              <w:rPr>
                <w:rFonts w:ascii="Times New Roman" w:hAnsi="Times New Roman" w:cs="Times New Roman"/>
                <w:sz w:val="20"/>
                <w:szCs w:val="20"/>
              </w:rPr>
              <w:t>-</w:t>
            </w:r>
          </w:p>
        </w:tc>
        <w:tc>
          <w:tcPr>
            <w:tcW w:w="1558" w:type="dxa"/>
            <w:vAlign w:val="center"/>
          </w:tcPr>
          <w:p w14:paraId="2E4F642B" w14:textId="64969D05" w:rsidR="00AE5C50" w:rsidRPr="00AE5C50" w:rsidRDefault="00927FFE" w:rsidP="00021315">
            <w:pPr>
              <w:jc w:val="center"/>
              <w:rPr>
                <w:rFonts w:ascii="Times New Roman" w:hAnsi="Times New Roman" w:cs="Times New Roman"/>
                <w:sz w:val="20"/>
                <w:szCs w:val="20"/>
              </w:rPr>
            </w:pPr>
            <w:r>
              <w:rPr>
                <w:rFonts w:ascii="Times New Roman" w:hAnsi="Times New Roman" w:cs="Times New Roman"/>
                <w:sz w:val="20"/>
                <w:szCs w:val="20"/>
              </w:rPr>
              <w:t>2059</w:t>
            </w:r>
          </w:p>
        </w:tc>
        <w:tc>
          <w:tcPr>
            <w:tcW w:w="1558" w:type="dxa"/>
            <w:vAlign w:val="center"/>
          </w:tcPr>
          <w:p w14:paraId="36C27E7E" w14:textId="7668C12B" w:rsidR="00AE5C50" w:rsidRPr="00AE5C50" w:rsidRDefault="00480AC8" w:rsidP="00021315">
            <w:pPr>
              <w:jc w:val="center"/>
              <w:rPr>
                <w:rFonts w:ascii="Times New Roman" w:hAnsi="Times New Roman" w:cs="Times New Roman"/>
                <w:sz w:val="20"/>
                <w:szCs w:val="20"/>
              </w:rPr>
            </w:pPr>
            <w:r>
              <w:rPr>
                <w:rFonts w:ascii="Times New Roman" w:hAnsi="Times New Roman" w:cs="Times New Roman"/>
                <w:sz w:val="20"/>
                <w:szCs w:val="20"/>
              </w:rPr>
              <w:t>2188</w:t>
            </w:r>
          </w:p>
        </w:tc>
      </w:tr>
      <w:tr w:rsidR="00AE5C50" w:rsidRPr="00AE5C50" w14:paraId="4BE47A85" w14:textId="77777777" w:rsidTr="00975747">
        <w:tc>
          <w:tcPr>
            <w:tcW w:w="562" w:type="dxa"/>
            <w:vAlign w:val="center"/>
          </w:tcPr>
          <w:p w14:paraId="4261DEA1" w14:textId="559F6856" w:rsidR="00AE5C50" w:rsidRPr="00AE5C50" w:rsidRDefault="00975747" w:rsidP="00975747">
            <w:pPr>
              <w:jc w:val="center"/>
              <w:rPr>
                <w:rFonts w:ascii="Times New Roman" w:hAnsi="Times New Roman" w:cs="Times New Roman"/>
                <w:sz w:val="20"/>
                <w:szCs w:val="20"/>
              </w:rPr>
            </w:pPr>
            <w:r>
              <w:rPr>
                <w:rFonts w:ascii="Times New Roman" w:hAnsi="Times New Roman" w:cs="Times New Roman"/>
                <w:sz w:val="20"/>
                <w:szCs w:val="20"/>
              </w:rPr>
              <w:t>6</w:t>
            </w:r>
          </w:p>
        </w:tc>
        <w:tc>
          <w:tcPr>
            <w:tcW w:w="2977" w:type="dxa"/>
          </w:tcPr>
          <w:p w14:paraId="3FA6AFB0" w14:textId="7900F688" w:rsidR="00AE5C50" w:rsidRPr="00AE5C50" w:rsidRDefault="002D37ED" w:rsidP="00AE5C50">
            <w:pPr>
              <w:jc w:val="both"/>
              <w:rPr>
                <w:rFonts w:ascii="Times New Roman" w:hAnsi="Times New Roman" w:cs="Times New Roman"/>
                <w:sz w:val="20"/>
                <w:szCs w:val="20"/>
              </w:rPr>
            </w:pPr>
            <w:r>
              <w:rPr>
                <w:rFonts w:ascii="Times New Roman" w:hAnsi="Times New Roman" w:cs="Times New Roman"/>
                <w:sz w:val="20"/>
                <w:szCs w:val="20"/>
              </w:rPr>
              <w:t>Сохраняемый жилищный фонд</w:t>
            </w:r>
          </w:p>
        </w:tc>
        <w:tc>
          <w:tcPr>
            <w:tcW w:w="1132" w:type="dxa"/>
            <w:vAlign w:val="center"/>
          </w:tcPr>
          <w:p w14:paraId="78AECDAC" w14:textId="140A7FA1" w:rsidR="00AE5C50" w:rsidRPr="00AE5C50" w:rsidRDefault="00123855" w:rsidP="00021315">
            <w:pPr>
              <w:jc w:val="center"/>
              <w:rPr>
                <w:rFonts w:ascii="Times New Roman" w:hAnsi="Times New Roman" w:cs="Times New Roman"/>
                <w:sz w:val="20"/>
                <w:szCs w:val="20"/>
              </w:rPr>
            </w:pPr>
            <w:r>
              <w:rPr>
                <w:rFonts w:ascii="Times New Roman" w:hAnsi="Times New Roman" w:cs="Times New Roman"/>
                <w:sz w:val="20"/>
                <w:szCs w:val="20"/>
              </w:rPr>
              <w:t>м2</w:t>
            </w:r>
          </w:p>
        </w:tc>
        <w:tc>
          <w:tcPr>
            <w:tcW w:w="1558" w:type="dxa"/>
            <w:vAlign w:val="center"/>
          </w:tcPr>
          <w:p w14:paraId="65153E69" w14:textId="5A5384F2" w:rsidR="00AE5C50" w:rsidRPr="00AE5C50" w:rsidRDefault="00222EE9" w:rsidP="00021315">
            <w:pPr>
              <w:jc w:val="center"/>
              <w:rPr>
                <w:rFonts w:ascii="Times New Roman" w:hAnsi="Times New Roman" w:cs="Times New Roman"/>
                <w:sz w:val="20"/>
                <w:szCs w:val="20"/>
              </w:rPr>
            </w:pPr>
            <w:r>
              <w:rPr>
                <w:rFonts w:ascii="Times New Roman" w:hAnsi="Times New Roman" w:cs="Times New Roman"/>
                <w:sz w:val="20"/>
                <w:szCs w:val="20"/>
              </w:rPr>
              <w:t>-</w:t>
            </w:r>
          </w:p>
        </w:tc>
        <w:tc>
          <w:tcPr>
            <w:tcW w:w="1558" w:type="dxa"/>
            <w:vAlign w:val="center"/>
          </w:tcPr>
          <w:p w14:paraId="7B0836F4" w14:textId="3AFF9150" w:rsidR="00AE5C50" w:rsidRPr="00AE5C50" w:rsidRDefault="006211A0" w:rsidP="00021315">
            <w:pPr>
              <w:jc w:val="center"/>
              <w:rPr>
                <w:rFonts w:ascii="Times New Roman" w:hAnsi="Times New Roman" w:cs="Times New Roman"/>
                <w:sz w:val="20"/>
                <w:szCs w:val="20"/>
              </w:rPr>
            </w:pPr>
            <w:r>
              <w:rPr>
                <w:rFonts w:ascii="Times New Roman" w:hAnsi="Times New Roman" w:cs="Times New Roman"/>
                <w:sz w:val="20"/>
                <w:szCs w:val="20"/>
              </w:rPr>
              <w:t>22800</w:t>
            </w:r>
          </w:p>
        </w:tc>
        <w:tc>
          <w:tcPr>
            <w:tcW w:w="1558" w:type="dxa"/>
            <w:vAlign w:val="center"/>
          </w:tcPr>
          <w:p w14:paraId="053135AA" w14:textId="644C7562" w:rsidR="00AE5C50" w:rsidRPr="00AE5C50" w:rsidRDefault="008A1A7C" w:rsidP="00021315">
            <w:pPr>
              <w:jc w:val="center"/>
              <w:rPr>
                <w:rFonts w:ascii="Times New Roman" w:hAnsi="Times New Roman" w:cs="Times New Roman"/>
                <w:sz w:val="20"/>
                <w:szCs w:val="20"/>
              </w:rPr>
            </w:pPr>
            <w:r>
              <w:rPr>
                <w:rFonts w:ascii="Times New Roman" w:hAnsi="Times New Roman" w:cs="Times New Roman"/>
                <w:sz w:val="20"/>
                <w:szCs w:val="20"/>
              </w:rPr>
              <w:t>24859</w:t>
            </w:r>
          </w:p>
        </w:tc>
      </w:tr>
      <w:tr w:rsidR="002D37ED" w:rsidRPr="00AE5C50" w14:paraId="6097601B" w14:textId="77777777" w:rsidTr="00975747">
        <w:tc>
          <w:tcPr>
            <w:tcW w:w="562" w:type="dxa"/>
            <w:vAlign w:val="center"/>
          </w:tcPr>
          <w:p w14:paraId="7E52483A" w14:textId="003B3089" w:rsidR="002D37ED" w:rsidRPr="00AE5C50" w:rsidRDefault="00975747" w:rsidP="00975747">
            <w:pPr>
              <w:jc w:val="center"/>
              <w:rPr>
                <w:rFonts w:ascii="Times New Roman" w:hAnsi="Times New Roman" w:cs="Times New Roman"/>
                <w:sz w:val="20"/>
                <w:szCs w:val="20"/>
              </w:rPr>
            </w:pPr>
            <w:r>
              <w:rPr>
                <w:rFonts w:ascii="Times New Roman" w:hAnsi="Times New Roman" w:cs="Times New Roman"/>
                <w:sz w:val="20"/>
                <w:szCs w:val="20"/>
              </w:rPr>
              <w:t>7</w:t>
            </w:r>
          </w:p>
        </w:tc>
        <w:tc>
          <w:tcPr>
            <w:tcW w:w="2977" w:type="dxa"/>
          </w:tcPr>
          <w:p w14:paraId="35A9D620" w14:textId="2CCCF144" w:rsidR="002D37ED" w:rsidRDefault="002D37ED" w:rsidP="00AE5C50">
            <w:pPr>
              <w:jc w:val="both"/>
              <w:rPr>
                <w:rFonts w:ascii="Times New Roman" w:hAnsi="Times New Roman" w:cs="Times New Roman"/>
                <w:sz w:val="20"/>
                <w:szCs w:val="20"/>
              </w:rPr>
            </w:pPr>
            <w:r>
              <w:rPr>
                <w:rFonts w:ascii="Times New Roman" w:hAnsi="Times New Roman" w:cs="Times New Roman"/>
                <w:sz w:val="20"/>
                <w:szCs w:val="20"/>
              </w:rPr>
              <w:t>Обеспеченность общей площадью жилищного фонда</w:t>
            </w:r>
          </w:p>
        </w:tc>
        <w:tc>
          <w:tcPr>
            <w:tcW w:w="1132" w:type="dxa"/>
            <w:vAlign w:val="center"/>
          </w:tcPr>
          <w:p w14:paraId="4F88699C" w14:textId="232279D9" w:rsidR="002D37ED" w:rsidRPr="00021315" w:rsidRDefault="00021315" w:rsidP="00021315">
            <w:pPr>
              <w:jc w:val="center"/>
              <w:rPr>
                <w:rFonts w:ascii="Times New Roman" w:hAnsi="Times New Roman" w:cs="Times New Roman"/>
                <w:sz w:val="20"/>
                <w:szCs w:val="20"/>
              </w:rPr>
            </w:pPr>
            <w:r>
              <w:rPr>
                <w:rFonts w:ascii="Times New Roman" w:hAnsi="Times New Roman" w:cs="Times New Roman"/>
                <w:sz w:val="20"/>
                <w:szCs w:val="20"/>
              </w:rPr>
              <w:t>м2</w:t>
            </w:r>
            <w:r>
              <w:rPr>
                <w:rFonts w:ascii="Times New Roman" w:hAnsi="Times New Roman" w:cs="Times New Roman"/>
                <w:sz w:val="20"/>
                <w:szCs w:val="20"/>
                <w:lang w:val="en-US"/>
              </w:rPr>
              <w:t>/</w:t>
            </w:r>
            <w:r>
              <w:rPr>
                <w:rFonts w:ascii="Times New Roman" w:hAnsi="Times New Roman" w:cs="Times New Roman"/>
                <w:sz w:val="20"/>
                <w:szCs w:val="20"/>
              </w:rPr>
              <w:t>чел</w:t>
            </w:r>
          </w:p>
        </w:tc>
        <w:tc>
          <w:tcPr>
            <w:tcW w:w="1558" w:type="dxa"/>
            <w:vAlign w:val="center"/>
          </w:tcPr>
          <w:p w14:paraId="3F48534C" w14:textId="7CD0EB86" w:rsidR="002D37ED" w:rsidRPr="00AE5C50" w:rsidRDefault="00E34513" w:rsidP="00021315">
            <w:pPr>
              <w:jc w:val="center"/>
              <w:rPr>
                <w:rFonts w:ascii="Times New Roman" w:hAnsi="Times New Roman" w:cs="Times New Roman"/>
                <w:sz w:val="20"/>
                <w:szCs w:val="20"/>
              </w:rPr>
            </w:pPr>
            <w:r>
              <w:rPr>
                <w:rFonts w:ascii="Times New Roman" w:hAnsi="Times New Roman" w:cs="Times New Roman"/>
                <w:sz w:val="20"/>
                <w:szCs w:val="20"/>
              </w:rPr>
              <w:t>40,28</w:t>
            </w:r>
          </w:p>
        </w:tc>
        <w:tc>
          <w:tcPr>
            <w:tcW w:w="1558" w:type="dxa"/>
            <w:vAlign w:val="center"/>
          </w:tcPr>
          <w:p w14:paraId="54B06B57" w14:textId="0D807C1D" w:rsidR="002D37ED" w:rsidRPr="00AE5C50" w:rsidRDefault="00306821" w:rsidP="00021315">
            <w:pPr>
              <w:jc w:val="center"/>
              <w:rPr>
                <w:rFonts w:ascii="Times New Roman" w:hAnsi="Times New Roman" w:cs="Times New Roman"/>
                <w:sz w:val="20"/>
                <w:szCs w:val="20"/>
              </w:rPr>
            </w:pPr>
            <w:r>
              <w:rPr>
                <w:rFonts w:ascii="Times New Roman" w:hAnsi="Times New Roman" w:cs="Times New Roman"/>
                <w:sz w:val="20"/>
                <w:szCs w:val="20"/>
              </w:rPr>
              <w:t>41,64</w:t>
            </w:r>
          </w:p>
        </w:tc>
        <w:tc>
          <w:tcPr>
            <w:tcW w:w="1558" w:type="dxa"/>
            <w:vAlign w:val="center"/>
          </w:tcPr>
          <w:p w14:paraId="0F12D58E" w14:textId="41D58A7B" w:rsidR="002D37ED" w:rsidRPr="00AE5C50" w:rsidRDefault="0012646F" w:rsidP="00021315">
            <w:pPr>
              <w:jc w:val="center"/>
              <w:rPr>
                <w:rFonts w:ascii="Times New Roman" w:hAnsi="Times New Roman" w:cs="Times New Roman"/>
                <w:sz w:val="20"/>
                <w:szCs w:val="20"/>
              </w:rPr>
            </w:pPr>
            <w:r>
              <w:rPr>
                <w:rFonts w:ascii="Times New Roman" w:hAnsi="Times New Roman" w:cs="Times New Roman"/>
                <w:sz w:val="20"/>
                <w:szCs w:val="20"/>
              </w:rPr>
              <w:t>43,0</w:t>
            </w:r>
          </w:p>
        </w:tc>
      </w:tr>
    </w:tbl>
    <w:p w14:paraId="3019DDB0" w14:textId="48D008DC" w:rsidR="00AE5C50" w:rsidRDefault="00AE5C50" w:rsidP="002D37ED">
      <w:pPr>
        <w:spacing w:after="0" w:line="276" w:lineRule="auto"/>
        <w:jc w:val="both"/>
        <w:rPr>
          <w:rFonts w:ascii="Times New Roman" w:hAnsi="Times New Roman" w:cs="Times New Roman"/>
          <w:sz w:val="24"/>
          <w:szCs w:val="24"/>
        </w:rPr>
      </w:pPr>
    </w:p>
    <w:p w14:paraId="6301E2DD" w14:textId="396D0F14" w:rsidR="00DA380E" w:rsidRPr="00DA380E" w:rsidRDefault="00DA380E" w:rsidP="00DA380E">
      <w:pPr>
        <w:spacing w:after="0" w:line="276" w:lineRule="auto"/>
        <w:ind w:firstLine="567"/>
        <w:jc w:val="center"/>
        <w:rPr>
          <w:rFonts w:ascii="Times New Roman" w:hAnsi="Times New Roman" w:cs="Times New Roman"/>
          <w:b/>
          <w:bCs/>
          <w:sz w:val="24"/>
          <w:szCs w:val="24"/>
        </w:rPr>
      </w:pPr>
      <w:r w:rsidRPr="00DA380E">
        <w:rPr>
          <w:rFonts w:ascii="Times New Roman" w:hAnsi="Times New Roman" w:cs="Times New Roman"/>
          <w:b/>
          <w:bCs/>
          <w:sz w:val="24"/>
          <w:szCs w:val="24"/>
        </w:rPr>
        <w:t>Мероприятия по обеспечению сельского поселения объектами жилой</w:t>
      </w:r>
      <w:r w:rsidR="00CF18E6">
        <w:rPr>
          <w:rFonts w:ascii="Times New Roman" w:hAnsi="Times New Roman" w:cs="Times New Roman"/>
          <w:b/>
          <w:bCs/>
          <w:sz w:val="24"/>
          <w:szCs w:val="24"/>
        </w:rPr>
        <w:t xml:space="preserve"> </w:t>
      </w:r>
      <w:r w:rsidRPr="00DA380E">
        <w:rPr>
          <w:rFonts w:ascii="Times New Roman" w:hAnsi="Times New Roman" w:cs="Times New Roman"/>
          <w:b/>
          <w:bCs/>
          <w:sz w:val="24"/>
          <w:szCs w:val="24"/>
        </w:rPr>
        <w:t>инфраструктуры:</w:t>
      </w:r>
    </w:p>
    <w:p w14:paraId="610C1DE4" w14:textId="21842968" w:rsidR="00E75F49" w:rsidRPr="00E75F49" w:rsidRDefault="00E75F49" w:rsidP="006E5551">
      <w:pPr>
        <w:spacing w:after="0" w:line="276" w:lineRule="auto"/>
        <w:ind w:firstLine="567"/>
        <w:jc w:val="both"/>
        <w:rPr>
          <w:rFonts w:ascii="Times New Roman" w:hAnsi="Times New Roman" w:cs="Times New Roman"/>
          <w:sz w:val="24"/>
          <w:szCs w:val="24"/>
        </w:rPr>
      </w:pPr>
      <w:r w:rsidRPr="00E75F49">
        <w:rPr>
          <w:rFonts w:ascii="Times New Roman" w:hAnsi="Times New Roman" w:cs="Times New Roman"/>
          <w:sz w:val="24"/>
          <w:szCs w:val="24"/>
        </w:rPr>
        <w:lastRenderedPageBreak/>
        <w:t>Генеральным планом</w:t>
      </w:r>
      <w:r>
        <w:rPr>
          <w:rFonts w:ascii="Times New Roman" w:hAnsi="Times New Roman" w:cs="Times New Roman"/>
          <w:sz w:val="24"/>
          <w:szCs w:val="24"/>
        </w:rPr>
        <w:t xml:space="preserve"> 2016 г., разработанным ООО «ПК ГЕО»</w:t>
      </w:r>
      <w:r w:rsidR="00727488">
        <w:rPr>
          <w:rFonts w:ascii="Times New Roman" w:hAnsi="Times New Roman" w:cs="Times New Roman"/>
          <w:sz w:val="24"/>
          <w:szCs w:val="24"/>
        </w:rPr>
        <w:t>,</w:t>
      </w:r>
      <w:r w:rsidRPr="00E75F49">
        <w:rPr>
          <w:rFonts w:ascii="Times New Roman" w:hAnsi="Times New Roman" w:cs="Times New Roman"/>
          <w:sz w:val="24"/>
          <w:szCs w:val="24"/>
        </w:rPr>
        <w:t xml:space="preserve"> предлага</w:t>
      </w:r>
      <w:r w:rsidR="0081459E">
        <w:rPr>
          <w:rFonts w:ascii="Times New Roman" w:hAnsi="Times New Roman" w:cs="Times New Roman"/>
          <w:sz w:val="24"/>
          <w:szCs w:val="24"/>
        </w:rPr>
        <w:t>е</w:t>
      </w:r>
      <w:r w:rsidRPr="00E75F49">
        <w:rPr>
          <w:rFonts w:ascii="Times New Roman" w:hAnsi="Times New Roman" w:cs="Times New Roman"/>
          <w:sz w:val="24"/>
          <w:szCs w:val="24"/>
        </w:rPr>
        <w:t xml:space="preserve">тся компактное развитие селитебной территории без увеличения плотности застройки и площади усадебных участков, размер приусадебных участков принимается от 10 соток на один участок. </w:t>
      </w:r>
    </w:p>
    <w:p w14:paraId="28E38CFF" w14:textId="67A4C341" w:rsidR="00E75F49" w:rsidRPr="00E75F49" w:rsidRDefault="00E75F49" w:rsidP="006E5551">
      <w:pPr>
        <w:spacing w:after="0" w:line="276" w:lineRule="auto"/>
        <w:ind w:firstLine="567"/>
        <w:jc w:val="both"/>
        <w:rPr>
          <w:rFonts w:ascii="Times New Roman" w:hAnsi="Times New Roman" w:cs="Times New Roman"/>
          <w:sz w:val="24"/>
          <w:szCs w:val="24"/>
        </w:rPr>
      </w:pPr>
      <w:r w:rsidRPr="00E75F49">
        <w:rPr>
          <w:rFonts w:ascii="Times New Roman" w:hAnsi="Times New Roman" w:cs="Times New Roman"/>
          <w:sz w:val="24"/>
          <w:szCs w:val="24"/>
        </w:rPr>
        <w:t>Типология нового жи</w:t>
      </w:r>
      <w:r w:rsidR="006E5551">
        <w:rPr>
          <w:rFonts w:ascii="Times New Roman" w:hAnsi="Times New Roman" w:cs="Times New Roman"/>
          <w:sz w:val="24"/>
          <w:szCs w:val="24"/>
        </w:rPr>
        <w:t>лищного</w:t>
      </w:r>
      <w:r w:rsidRPr="00E75F49">
        <w:rPr>
          <w:rFonts w:ascii="Times New Roman" w:hAnsi="Times New Roman" w:cs="Times New Roman"/>
          <w:sz w:val="24"/>
          <w:szCs w:val="24"/>
        </w:rPr>
        <w:t xml:space="preserve"> строительства</w:t>
      </w:r>
      <w:r>
        <w:rPr>
          <w:rFonts w:ascii="Times New Roman" w:hAnsi="Times New Roman" w:cs="Times New Roman"/>
          <w:sz w:val="24"/>
          <w:szCs w:val="24"/>
        </w:rPr>
        <w:t>:</w:t>
      </w:r>
    </w:p>
    <w:p w14:paraId="3CA4CBF5" w14:textId="36E39471" w:rsidR="00E75F49" w:rsidRPr="006E5551" w:rsidRDefault="00E75F49" w:rsidP="00625D2C">
      <w:pPr>
        <w:pStyle w:val="a5"/>
        <w:numPr>
          <w:ilvl w:val="0"/>
          <w:numId w:val="12"/>
        </w:numPr>
        <w:spacing w:after="0" w:line="276" w:lineRule="auto"/>
        <w:jc w:val="both"/>
        <w:rPr>
          <w:rFonts w:ascii="Times New Roman" w:hAnsi="Times New Roman" w:cs="Times New Roman"/>
          <w:sz w:val="24"/>
          <w:szCs w:val="24"/>
        </w:rPr>
      </w:pPr>
      <w:r w:rsidRPr="006E5551">
        <w:rPr>
          <w:rFonts w:ascii="Times New Roman" w:hAnsi="Times New Roman" w:cs="Times New Roman"/>
          <w:sz w:val="24"/>
          <w:szCs w:val="24"/>
        </w:rPr>
        <w:t>индивидуальные жилые дома на 1 семью (коттеджи) площадью 100-200 кв.м – земельный участок 0,13-0,33 га</w:t>
      </w:r>
      <w:r w:rsidR="006E5551" w:rsidRPr="006E5551">
        <w:rPr>
          <w:rFonts w:ascii="Times New Roman" w:hAnsi="Times New Roman" w:cs="Times New Roman"/>
          <w:sz w:val="24"/>
          <w:szCs w:val="24"/>
        </w:rPr>
        <w:t>;</w:t>
      </w:r>
    </w:p>
    <w:p w14:paraId="1C67455A" w14:textId="0912F98E" w:rsidR="005D41A2" w:rsidRDefault="00E75F49" w:rsidP="00625D2C">
      <w:pPr>
        <w:pStyle w:val="a5"/>
        <w:numPr>
          <w:ilvl w:val="0"/>
          <w:numId w:val="12"/>
        </w:numPr>
        <w:spacing w:after="0" w:line="276" w:lineRule="auto"/>
        <w:jc w:val="both"/>
        <w:rPr>
          <w:rFonts w:ascii="Times New Roman" w:hAnsi="Times New Roman" w:cs="Times New Roman"/>
          <w:sz w:val="24"/>
          <w:szCs w:val="24"/>
        </w:rPr>
      </w:pPr>
      <w:r w:rsidRPr="006E5551">
        <w:rPr>
          <w:rFonts w:ascii="Times New Roman" w:hAnsi="Times New Roman" w:cs="Times New Roman"/>
          <w:sz w:val="24"/>
          <w:szCs w:val="24"/>
        </w:rPr>
        <w:t>блокированные жилые дома на 4-5 семей (таунхаусы) – земельный участок 0,3-0,5 га</w:t>
      </w:r>
      <w:r w:rsidR="006E5551" w:rsidRPr="006E5551">
        <w:rPr>
          <w:rFonts w:ascii="Times New Roman" w:hAnsi="Times New Roman" w:cs="Times New Roman"/>
          <w:sz w:val="24"/>
          <w:szCs w:val="24"/>
        </w:rPr>
        <w:t>.</w:t>
      </w:r>
    </w:p>
    <w:p w14:paraId="37FC7DC6" w14:textId="77777777" w:rsidR="00B21209" w:rsidRPr="00B21209" w:rsidRDefault="00B21209" w:rsidP="00B21209">
      <w:pPr>
        <w:spacing w:after="0" w:line="276" w:lineRule="auto"/>
        <w:ind w:left="568"/>
        <w:jc w:val="both"/>
        <w:rPr>
          <w:rFonts w:ascii="Times New Roman" w:hAnsi="Times New Roman" w:cs="Times New Roman"/>
          <w:sz w:val="24"/>
          <w:szCs w:val="24"/>
        </w:rPr>
      </w:pPr>
    </w:p>
    <w:p w14:paraId="6DDA36A9" w14:textId="54FADA34" w:rsidR="00C82BFE" w:rsidRPr="00DA380E" w:rsidRDefault="00DA380E" w:rsidP="00B21209">
      <w:pPr>
        <w:pStyle w:val="3"/>
        <w:spacing w:before="0" w:line="276" w:lineRule="auto"/>
        <w:ind w:firstLine="567"/>
        <w:rPr>
          <w:rFonts w:ascii="Times New Roman" w:hAnsi="Times New Roman" w:cs="Times New Roman"/>
          <w:b/>
          <w:bCs/>
          <w:color w:val="000000" w:themeColor="text1"/>
        </w:rPr>
      </w:pPr>
      <w:bookmarkStart w:id="28" w:name="_Toc139382652"/>
      <w:r w:rsidRPr="00DA380E">
        <w:rPr>
          <w:rFonts w:ascii="Times New Roman" w:hAnsi="Times New Roman" w:cs="Times New Roman"/>
          <w:b/>
          <w:bCs/>
          <w:color w:val="000000" w:themeColor="text1"/>
        </w:rPr>
        <w:t xml:space="preserve">3.2.2 </w:t>
      </w:r>
      <w:r w:rsidR="00246382" w:rsidRPr="00DA380E">
        <w:rPr>
          <w:rFonts w:ascii="Times New Roman" w:hAnsi="Times New Roman" w:cs="Times New Roman"/>
          <w:b/>
          <w:bCs/>
          <w:color w:val="000000" w:themeColor="text1"/>
        </w:rPr>
        <w:t>Социальное и культурно-бытовое обслуживание населения</w:t>
      </w:r>
      <w:bookmarkEnd w:id="28"/>
    </w:p>
    <w:p w14:paraId="7FB86340" w14:textId="721512CE" w:rsidR="00A6263F" w:rsidRPr="00A6263F" w:rsidRDefault="00A6263F" w:rsidP="000A3E5F">
      <w:pPr>
        <w:spacing w:after="0" w:line="276" w:lineRule="auto"/>
        <w:ind w:firstLine="567"/>
        <w:jc w:val="both"/>
        <w:rPr>
          <w:rFonts w:ascii="Times New Roman" w:hAnsi="Times New Roman" w:cs="Times New Roman"/>
          <w:sz w:val="24"/>
          <w:szCs w:val="24"/>
        </w:rPr>
      </w:pPr>
      <w:r w:rsidRPr="00A6263F">
        <w:rPr>
          <w:rFonts w:ascii="Times New Roman" w:hAnsi="Times New Roman" w:cs="Times New Roman"/>
          <w:sz w:val="24"/>
          <w:szCs w:val="24"/>
        </w:rPr>
        <w:t>Муниципальное образование «Село Кольцово» обладает системой предприятий культурно-бытового обслуживания на довольно низком уровне. Современное состояние сети культурно-бытового обслуживания</w:t>
      </w:r>
      <w:r w:rsidR="00183249">
        <w:rPr>
          <w:rFonts w:ascii="Times New Roman" w:hAnsi="Times New Roman" w:cs="Times New Roman"/>
          <w:sz w:val="24"/>
          <w:szCs w:val="24"/>
        </w:rPr>
        <w:t xml:space="preserve"> </w:t>
      </w:r>
      <w:r w:rsidRPr="00A6263F">
        <w:rPr>
          <w:rFonts w:ascii="Times New Roman" w:hAnsi="Times New Roman" w:cs="Times New Roman"/>
          <w:sz w:val="24"/>
          <w:szCs w:val="24"/>
        </w:rPr>
        <w:t>приведено по материалам отделов Администрации сельского поселения.</w:t>
      </w:r>
    </w:p>
    <w:p w14:paraId="5BE6E5FE" w14:textId="744E6CFF" w:rsidR="00E04FD5" w:rsidRPr="00A6263F" w:rsidRDefault="00BC734F" w:rsidP="000A3E5F">
      <w:pPr>
        <w:spacing w:after="0" w:line="276" w:lineRule="auto"/>
        <w:ind w:firstLine="567"/>
        <w:jc w:val="both"/>
        <w:rPr>
          <w:rFonts w:ascii="Times New Roman" w:hAnsi="Times New Roman" w:cs="Times New Roman"/>
          <w:sz w:val="24"/>
          <w:szCs w:val="24"/>
        </w:rPr>
      </w:pPr>
      <w:r w:rsidRPr="00A6263F">
        <w:rPr>
          <w:rFonts w:ascii="Times New Roman" w:hAnsi="Times New Roman" w:cs="Times New Roman"/>
          <w:b/>
          <w:bCs/>
          <w:sz w:val="24"/>
          <w:szCs w:val="24"/>
        </w:rPr>
        <w:t>Учреждения культуры и искусства.</w:t>
      </w:r>
      <w:r w:rsidR="00BC3EA6" w:rsidRPr="00A6263F">
        <w:rPr>
          <w:rFonts w:ascii="Times New Roman" w:hAnsi="Times New Roman" w:cs="Times New Roman"/>
          <w:sz w:val="24"/>
          <w:szCs w:val="24"/>
        </w:rPr>
        <w:t xml:space="preserve"> </w:t>
      </w:r>
      <w:r w:rsidR="00F1741B" w:rsidRPr="00A6263F">
        <w:rPr>
          <w:rFonts w:ascii="Times New Roman" w:hAnsi="Times New Roman" w:cs="Times New Roman"/>
          <w:sz w:val="24"/>
          <w:szCs w:val="24"/>
        </w:rPr>
        <w:t>В</w:t>
      </w:r>
      <w:r w:rsidR="00E04FD5" w:rsidRPr="00A6263F">
        <w:rPr>
          <w:rFonts w:ascii="Times New Roman" w:hAnsi="Times New Roman" w:cs="Times New Roman"/>
          <w:sz w:val="24"/>
          <w:szCs w:val="24"/>
        </w:rPr>
        <w:t xml:space="preserve"> </w:t>
      </w:r>
      <w:r w:rsidR="00F1741B" w:rsidRPr="00A6263F">
        <w:rPr>
          <w:rFonts w:ascii="Times New Roman" w:hAnsi="Times New Roman" w:cs="Times New Roman"/>
          <w:sz w:val="24"/>
          <w:szCs w:val="24"/>
        </w:rPr>
        <w:t>качестве</w:t>
      </w:r>
      <w:r w:rsidR="00E04FD5" w:rsidRPr="00A6263F">
        <w:rPr>
          <w:rFonts w:ascii="Times New Roman" w:hAnsi="Times New Roman" w:cs="Times New Roman"/>
          <w:sz w:val="24"/>
          <w:szCs w:val="24"/>
        </w:rPr>
        <w:t xml:space="preserve"> основного</w:t>
      </w:r>
      <w:r w:rsidR="00F1741B" w:rsidRPr="00A6263F">
        <w:rPr>
          <w:rFonts w:ascii="Times New Roman" w:hAnsi="Times New Roman" w:cs="Times New Roman"/>
          <w:sz w:val="24"/>
          <w:szCs w:val="24"/>
        </w:rPr>
        <w:t xml:space="preserve"> мест</w:t>
      </w:r>
      <w:r w:rsidR="00E04FD5" w:rsidRPr="00A6263F">
        <w:rPr>
          <w:rFonts w:ascii="Times New Roman" w:hAnsi="Times New Roman" w:cs="Times New Roman"/>
          <w:sz w:val="24"/>
          <w:szCs w:val="24"/>
        </w:rPr>
        <w:t>а</w:t>
      </w:r>
      <w:r w:rsidR="00F1741B" w:rsidRPr="00A6263F">
        <w:rPr>
          <w:rFonts w:ascii="Times New Roman" w:hAnsi="Times New Roman" w:cs="Times New Roman"/>
          <w:sz w:val="24"/>
          <w:szCs w:val="24"/>
        </w:rPr>
        <w:t xml:space="preserve"> массового отдыха населения использу</w:t>
      </w:r>
      <w:r w:rsidR="00E04FD5" w:rsidRPr="00A6263F">
        <w:rPr>
          <w:rFonts w:ascii="Times New Roman" w:hAnsi="Times New Roman" w:cs="Times New Roman"/>
          <w:sz w:val="24"/>
          <w:szCs w:val="24"/>
        </w:rPr>
        <w:t>ется Кольцовский сельский</w:t>
      </w:r>
      <w:r w:rsidR="00F1741B" w:rsidRPr="00A6263F">
        <w:rPr>
          <w:rFonts w:ascii="Times New Roman" w:hAnsi="Times New Roman" w:cs="Times New Roman"/>
          <w:sz w:val="24"/>
          <w:szCs w:val="24"/>
        </w:rPr>
        <w:t xml:space="preserve"> </w:t>
      </w:r>
      <w:r w:rsidR="00E04FD5" w:rsidRPr="00A6263F">
        <w:rPr>
          <w:rFonts w:ascii="Times New Roman" w:hAnsi="Times New Roman" w:cs="Times New Roman"/>
          <w:sz w:val="24"/>
          <w:szCs w:val="24"/>
        </w:rPr>
        <w:t>дом культуры</w:t>
      </w:r>
      <w:r w:rsidR="00F1741B" w:rsidRPr="00A6263F">
        <w:rPr>
          <w:rFonts w:ascii="Times New Roman" w:hAnsi="Times New Roman" w:cs="Times New Roman"/>
          <w:sz w:val="24"/>
          <w:szCs w:val="24"/>
        </w:rPr>
        <w:t>, а также прилегающие к н</w:t>
      </w:r>
      <w:r w:rsidR="00E04FD5" w:rsidRPr="00A6263F">
        <w:rPr>
          <w:rFonts w:ascii="Times New Roman" w:hAnsi="Times New Roman" w:cs="Times New Roman"/>
          <w:sz w:val="24"/>
          <w:szCs w:val="24"/>
        </w:rPr>
        <w:t>ему</w:t>
      </w:r>
      <w:r w:rsidR="00F1741B" w:rsidRPr="00A6263F">
        <w:rPr>
          <w:rFonts w:ascii="Times New Roman" w:hAnsi="Times New Roman" w:cs="Times New Roman"/>
          <w:sz w:val="24"/>
          <w:szCs w:val="24"/>
        </w:rPr>
        <w:t xml:space="preserve"> территории,</w:t>
      </w:r>
      <w:r w:rsidR="00E04FD5" w:rsidRPr="00A6263F">
        <w:rPr>
          <w:rFonts w:ascii="Times New Roman" w:hAnsi="Times New Roman" w:cs="Times New Roman"/>
          <w:sz w:val="24"/>
          <w:szCs w:val="24"/>
        </w:rPr>
        <w:t xml:space="preserve"> где располагаются детская площадка и скамейки, разбиты клумбы, в зимнее время устанавливается елка.</w:t>
      </w:r>
    </w:p>
    <w:p w14:paraId="08554E08" w14:textId="12D8291E" w:rsidR="00F1741B" w:rsidRPr="00A6263F" w:rsidRDefault="00E04FD5" w:rsidP="000A3E5F">
      <w:pPr>
        <w:spacing w:after="0" w:line="276" w:lineRule="auto"/>
        <w:ind w:firstLine="567"/>
        <w:jc w:val="both"/>
        <w:rPr>
          <w:rFonts w:ascii="Times New Roman" w:hAnsi="Times New Roman" w:cs="Times New Roman"/>
          <w:sz w:val="24"/>
          <w:szCs w:val="24"/>
        </w:rPr>
      </w:pPr>
      <w:r w:rsidRPr="00A6263F">
        <w:rPr>
          <w:rFonts w:ascii="Times New Roman" w:hAnsi="Times New Roman" w:cs="Times New Roman"/>
          <w:sz w:val="24"/>
          <w:szCs w:val="24"/>
        </w:rPr>
        <w:t>Реализацию культурно-массовых мероприятий в сельском поселении обеспечивают</w:t>
      </w:r>
      <w:r w:rsidR="00BC3EA6" w:rsidRPr="00A6263F">
        <w:rPr>
          <w:rFonts w:ascii="Times New Roman" w:hAnsi="Times New Roman" w:cs="Times New Roman"/>
          <w:sz w:val="24"/>
          <w:szCs w:val="24"/>
        </w:rPr>
        <w:t xml:space="preserve"> объекты местного значения муниципального района</w:t>
      </w:r>
      <w:r w:rsidRPr="00A6263F">
        <w:rPr>
          <w:rFonts w:ascii="Times New Roman" w:hAnsi="Times New Roman" w:cs="Times New Roman"/>
          <w:sz w:val="24"/>
          <w:szCs w:val="24"/>
        </w:rPr>
        <w:t>:</w:t>
      </w:r>
    </w:p>
    <w:p w14:paraId="56D85058" w14:textId="29CC03C9" w:rsidR="00E04FD5" w:rsidRPr="008F3871" w:rsidRDefault="00E04FD5" w:rsidP="00625D2C">
      <w:pPr>
        <w:pStyle w:val="a5"/>
        <w:numPr>
          <w:ilvl w:val="0"/>
          <w:numId w:val="11"/>
        </w:numPr>
        <w:spacing w:after="0" w:line="276" w:lineRule="auto"/>
        <w:jc w:val="both"/>
        <w:rPr>
          <w:rFonts w:ascii="Times New Roman" w:hAnsi="Times New Roman" w:cs="Times New Roman"/>
          <w:sz w:val="24"/>
          <w:szCs w:val="24"/>
        </w:rPr>
      </w:pPr>
      <w:r w:rsidRPr="008F3871">
        <w:rPr>
          <w:rFonts w:ascii="Times New Roman" w:hAnsi="Times New Roman" w:cs="Times New Roman"/>
          <w:sz w:val="24"/>
          <w:szCs w:val="24"/>
        </w:rPr>
        <w:t>Кольцовский сельский дом культуры (вместимость составляет 100 посадочных мест, здание типовое, 1964 года постройки, износ составляет 70 %);</w:t>
      </w:r>
    </w:p>
    <w:p w14:paraId="2215EBF4" w14:textId="0681908E" w:rsidR="00E04FD5" w:rsidRPr="008F3871" w:rsidRDefault="00E04FD5" w:rsidP="00625D2C">
      <w:pPr>
        <w:pStyle w:val="a5"/>
        <w:numPr>
          <w:ilvl w:val="0"/>
          <w:numId w:val="11"/>
        </w:numPr>
        <w:spacing w:after="0" w:line="276" w:lineRule="auto"/>
        <w:jc w:val="both"/>
        <w:rPr>
          <w:rFonts w:ascii="Times New Roman" w:hAnsi="Times New Roman" w:cs="Times New Roman"/>
          <w:sz w:val="24"/>
          <w:szCs w:val="24"/>
        </w:rPr>
      </w:pPr>
      <w:r w:rsidRPr="008F3871">
        <w:rPr>
          <w:rFonts w:ascii="Times New Roman" w:hAnsi="Times New Roman" w:cs="Times New Roman"/>
          <w:sz w:val="24"/>
          <w:szCs w:val="24"/>
        </w:rPr>
        <w:t xml:space="preserve">библиотека в селе Кольцово (количество книжного фонда составляет </w:t>
      </w:r>
      <w:r w:rsidR="00D73AB8" w:rsidRPr="00D73AB8">
        <w:rPr>
          <w:rFonts w:ascii="Times New Roman" w:hAnsi="Times New Roman" w:cs="Times New Roman"/>
          <w:sz w:val="24"/>
          <w:szCs w:val="24"/>
        </w:rPr>
        <w:t>5603</w:t>
      </w:r>
      <w:r w:rsidR="00D73AB8">
        <w:rPr>
          <w:rFonts w:ascii="Times New Roman" w:hAnsi="Times New Roman" w:cs="Times New Roman"/>
          <w:sz w:val="24"/>
          <w:szCs w:val="24"/>
        </w:rPr>
        <w:t xml:space="preserve"> экз</w:t>
      </w:r>
      <w:r w:rsidRPr="008F3871">
        <w:rPr>
          <w:rFonts w:ascii="Times New Roman" w:hAnsi="Times New Roman" w:cs="Times New Roman"/>
          <w:sz w:val="24"/>
          <w:szCs w:val="24"/>
        </w:rPr>
        <w:t>, здание типовое, 1970 года постройки, износ составляет 30 %).</w:t>
      </w:r>
    </w:p>
    <w:p w14:paraId="3B7E25D2" w14:textId="6B8EA13F" w:rsidR="00BC3EA6" w:rsidRPr="00A6263F" w:rsidRDefault="00E04FD5" w:rsidP="000A3E5F">
      <w:pPr>
        <w:spacing w:after="0" w:line="276" w:lineRule="auto"/>
        <w:ind w:firstLine="567"/>
        <w:jc w:val="both"/>
        <w:rPr>
          <w:rFonts w:ascii="Times New Roman" w:hAnsi="Times New Roman" w:cs="Times New Roman"/>
          <w:sz w:val="24"/>
          <w:szCs w:val="24"/>
        </w:rPr>
      </w:pPr>
      <w:r w:rsidRPr="00A6263F">
        <w:rPr>
          <w:rFonts w:ascii="Times New Roman" w:hAnsi="Times New Roman" w:cs="Times New Roman"/>
          <w:sz w:val="24"/>
          <w:szCs w:val="24"/>
        </w:rPr>
        <w:t>В 1 км от с. Кольцово находится фестивальная площадка «Высокие Берега».  Специализируется на продвижении проектов, направленных на развитие экотуризма и организацию культурных событий в формате «open-air». Здесь проводятся концерты, образовательные форумы, фестивали.</w:t>
      </w:r>
    </w:p>
    <w:p w14:paraId="61964B21" w14:textId="5EAF9706" w:rsidR="00BC3EA6" w:rsidRPr="00BC3EA6" w:rsidRDefault="00BC3EA6" w:rsidP="00BC3EA6">
      <w:pPr>
        <w:pStyle w:val="af"/>
        <w:spacing w:after="0" w:line="276" w:lineRule="auto"/>
        <w:ind w:firstLine="567"/>
        <w:jc w:val="both"/>
        <w:rPr>
          <w:b/>
          <w:bCs/>
          <w:lang w:eastAsia="ru-RU"/>
        </w:rPr>
      </w:pPr>
      <w:r w:rsidRPr="00BC3EA6">
        <w:rPr>
          <w:b/>
          <w:bCs/>
          <w:lang w:eastAsia="ru-RU"/>
        </w:rPr>
        <w:t>Учреждения физической культуры и массового спорта.</w:t>
      </w:r>
      <w:r>
        <w:rPr>
          <w:b/>
          <w:bCs/>
          <w:lang w:eastAsia="ru-RU"/>
        </w:rPr>
        <w:t xml:space="preserve"> </w:t>
      </w:r>
      <w:r w:rsidRPr="00BC3EA6">
        <w:t>Спортивные сооружения представлены двумя спортивными площадками</w:t>
      </w:r>
      <w:r w:rsidR="00B66E79">
        <w:t xml:space="preserve"> и стадионом</w:t>
      </w:r>
      <w:r w:rsidRPr="00BC3EA6">
        <w:t>. Помещени</w:t>
      </w:r>
      <w:r>
        <w:t>я</w:t>
      </w:r>
      <w:r w:rsidRPr="00BC3EA6">
        <w:t xml:space="preserve"> Дома культуры активно используются для развития физкультуры и спорта. Закуплен теннисный стол, жители сельского поселения принимают активное участие в спортивных областных, районных </w:t>
      </w:r>
      <w:r>
        <w:t>с</w:t>
      </w:r>
      <w:r w:rsidRPr="00BC3EA6">
        <w:t>ельских играх</w:t>
      </w:r>
      <w:r>
        <w:t>.</w:t>
      </w:r>
    </w:p>
    <w:p w14:paraId="20E65B4B" w14:textId="7D2EF3D9" w:rsidR="00BC3EA6" w:rsidRDefault="00BC3EA6" w:rsidP="00BC3EA6">
      <w:pPr>
        <w:spacing w:after="0" w:line="276" w:lineRule="auto"/>
        <w:ind w:firstLine="567"/>
        <w:jc w:val="both"/>
        <w:rPr>
          <w:rFonts w:ascii="Times New Roman" w:hAnsi="Times New Roman" w:cs="Times New Roman"/>
          <w:sz w:val="24"/>
          <w:szCs w:val="24"/>
        </w:rPr>
      </w:pPr>
      <w:r w:rsidRPr="00BC3EA6">
        <w:rPr>
          <w:rFonts w:ascii="Times New Roman" w:hAnsi="Times New Roman" w:cs="Times New Roman"/>
          <w:b/>
          <w:bCs/>
          <w:sz w:val="24"/>
          <w:szCs w:val="24"/>
        </w:rPr>
        <w:t>Учреждения образования.</w:t>
      </w:r>
      <w:r w:rsidRPr="00BC3EA6">
        <w:rPr>
          <w:rFonts w:ascii="Times New Roman" w:hAnsi="Times New Roman" w:cs="Times New Roman"/>
          <w:sz w:val="24"/>
          <w:szCs w:val="24"/>
        </w:rPr>
        <w:t xml:space="preserve"> Образовательная система МО СП «Село Кольцово» – совокупность воспитательных и образовательных учреждений, призванных удовлетворить запросы людей</w:t>
      </w:r>
      <w:r>
        <w:rPr>
          <w:rFonts w:ascii="Times New Roman" w:hAnsi="Times New Roman" w:cs="Times New Roman"/>
          <w:sz w:val="24"/>
          <w:szCs w:val="24"/>
        </w:rPr>
        <w:t xml:space="preserve"> </w:t>
      </w:r>
      <w:r w:rsidRPr="00BC3EA6">
        <w:rPr>
          <w:rFonts w:ascii="Times New Roman" w:hAnsi="Times New Roman" w:cs="Times New Roman"/>
          <w:sz w:val="24"/>
          <w:szCs w:val="24"/>
        </w:rPr>
        <w:t>в образовательных услугах и качественном специальном образовании.</w:t>
      </w:r>
    </w:p>
    <w:p w14:paraId="59FA31CC" w14:textId="77777777" w:rsidR="00BC3EA6" w:rsidRPr="00BC3EA6" w:rsidRDefault="00BC3EA6" w:rsidP="00BC3EA6">
      <w:pPr>
        <w:spacing w:after="0" w:line="276" w:lineRule="auto"/>
        <w:ind w:firstLine="567"/>
        <w:jc w:val="both"/>
        <w:rPr>
          <w:rFonts w:ascii="Times New Roman" w:hAnsi="Times New Roman" w:cs="Times New Roman"/>
          <w:sz w:val="24"/>
          <w:szCs w:val="24"/>
        </w:rPr>
      </w:pPr>
      <w:r w:rsidRPr="00BC3EA6">
        <w:rPr>
          <w:rFonts w:ascii="Times New Roman" w:hAnsi="Times New Roman" w:cs="Times New Roman"/>
          <w:sz w:val="24"/>
          <w:szCs w:val="24"/>
        </w:rPr>
        <w:t>Образовательная деятельность в сельском поселении представлена двумя объектами местного значения муниципального района:</w:t>
      </w:r>
    </w:p>
    <w:p w14:paraId="7FF7D43E" w14:textId="102CE6A2" w:rsidR="00BC3EA6" w:rsidRPr="001D7DE7" w:rsidRDefault="00BC3EA6" w:rsidP="00625D2C">
      <w:pPr>
        <w:pStyle w:val="af"/>
        <w:numPr>
          <w:ilvl w:val="0"/>
          <w:numId w:val="10"/>
        </w:numPr>
        <w:spacing w:after="0" w:line="276" w:lineRule="auto"/>
        <w:jc w:val="both"/>
        <w:rPr>
          <w:color w:val="000000"/>
        </w:rPr>
      </w:pPr>
      <w:r w:rsidRPr="001D7DE7">
        <w:rPr>
          <w:color w:val="000000"/>
        </w:rPr>
        <w:t>МДОУ «Детский сад «Кольцовский» (проектная вместимость составляет 1</w:t>
      </w:r>
      <w:r w:rsidR="000E0BAD">
        <w:rPr>
          <w:color w:val="000000"/>
        </w:rPr>
        <w:t>5-18</w:t>
      </w:r>
      <w:r w:rsidR="00604C8C">
        <w:rPr>
          <w:color w:val="000000"/>
        </w:rPr>
        <w:t xml:space="preserve"> </w:t>
      </w:r>
      <w:r w:rsidR="00604C8C" w:rsidRPr="001D7DE7">
        <w:rPr>
          <w:color w:val="000000"/>
        </w:rPr>
        <w:t>человек</w:t>
      </w:r>
      <w:r w:rsidR="00EB0CEE">
        <w:rPr>
          <w:color w:val="000000"/>
        </w:rPr>
        <w:t xml:space="preserve"> (</w:t>
      </w:r>
      <w:r w:rsidR="00EB0CEE" w:rsidRPr="00EB0CEE">
        <w:t xml:space="preserve">на сегодняшний день услугами детского сада пользуется </w:t>
      </w:r>
      <w:r w:rsidR="0034786D">
        <w:t>7</w:t>
      </w:r>
      <w:r w:rsidR="00EB0CEE" w:rsidRPr="00EB0CEE">
        <w:t xml:space="preserve"> детей, проблем в устройстве детей в детский сад не существует</w:t>
      </w:r>
      <w:r w:rsidR="00EB0CEE">
        <w:rPr>
          <w:color w:val="000000"/>
        </w:rPr>
        <w:t>)</w:t>
      </w:r>
      <w:r w:rsidRPr="001D7DE7">
        <w:rPr>
          <w:color w:val="000000"/>
        </w:rPr>
        <w:t>, здание</w:t>
      </w:r>
      <w:r w:rsidR="00C37CC6">
        <w:rPr>
          <w:color w:val="000000"/>
        </w:rPr>
        <w:t xml:space="preserve"> </w:t>
      </w:r>
      <w:r w:rsidRPr="001D7DE7">
        <w:rPr>
          <w:color w:val="000000"/>
        </w:rPr>
        <w:t>типовое, 1976 года постройки, техническое состояние удовлетворительное, износ составляет</w:t>
      </w:r>
      <w:r w:rsidRPr="001D7DE7">
        <w:rPr>
          <w:color w:val="FF0000"/>
        </w:rPr>
        <w:t xml:space="preserve"> </w:t>
      </w:r>
      <w:r w:rsidRPr="001D7DE7">
        <w:rPr>
          <w:color w:val="000000"/>
        </w:rPr>
        <w:t>40 %);</w:t>
      </w:r>
    </w:p>
    <w:p w14:paraId="7AFAFAC8" w14:textId="7EBA4BA9" w:rsidR="009F447B" w:rsidRDefault="00A15665" w:rsidP="00625D2C">
      <w:pPr>
        <w:pStyle w:val="a5"/>
        <w:numPr>
          <w:ilvl w:val="0"/>
          <w:numId w:val="10"/>
        </w:numPr>
        <w:spacing w:after="0" w:line="276" w:lineRule="auto"/>
        <w:jc w:val="both"/>
        <w:rPr>
          <w:rFonts w:ascii="Times New Roman" w:hAnsi="Times New Roman" w:cs="Times New Roman"/>
          <w:sz w:val="24"/>
          <w:szCs w:val="24"/>
        </w:rPr>
      </w:pPr>
      <w:r w:rsidRPr="00A15665">
        <w:rPr>
          <w:rFonts w:ascii="Times New Roman" w:hAnsi="Times New Roman" w:cs="Times New Roman"/>
          <w:sz w:val="24"/>
          <w:szCs w:val="24"/>
        </w:rPr>
        <w:t xml:space="preserve">МОУ </w:t>
      </w:r>
      <w:r w:rsidR="009F447B" w:rsidRPr="00A15665">
        <w:rPr>
          <w:rFonts w:ascii="Times New Roman" w:hAnsi="Times New Roman" w:cs="Times New Roman"/>
          <w:sz w:val="24"/>
          <w:szCs w:val="24"/>
        </w:rPr>
        <w:t>«Средняя общеобразовательная школа» в селе Кольцово (проектная вместимость составляет 2</w:t>
      </w:r>
      <w:r w:rsidR="00547D29">
        <w:rPr>
          <w:rFonts w:ascii="Times New Roman" w:hAnsi="Times New Roman" w:cs="Times New Roman"/>
          <w:sz w:val="24"/>
          <w:szCs w:val="24"/>
        </w:rPr>
        <w:t>3</w:t>
      </w:r>
      <w:r w:rsidR="009F447B" w:rsidRPr="00A15665">
        <w:rPr>
          <w:rFonts w:ascii="Times New Roman" w:hAnsi="Times New Roman" w:cs="Times New Roman"/>
          <w:sz w:val="24"/>
          <w:szCs w:val="24"/>
        </w:rPr>
        <w:t>0 человек</w:t>
      </w:r>
      <w:r w:rsidR="00220B57">
        <w:rPr>
          <w:rFonts w:ascii="Times New Roman" w:hAnsi="Times New Roman" w:cs="Times New Roman"/>
          <w:sz w:val="24"/>
          <w:szCs w:val="24"/>
        </w:rPr>
        <w:t xml:space="preserve"> (</w:t>
      </w:r>
      <w:r w:rsidR="00220B57" w:rsidRPr="00220B57">
        <w:rPr>
          <w:rFonts w:ascii="Times New Roman" w:hAnsi="Times New Roman" w:cs="Times New Roman"/>
          <w:sz w:val="24"/>
          <w:szCs w:val="24"/>
        </w:rPr>
        <w:t xml:space="preserve">на сегодняшний день </w:t>
      </w:r>
      <w:r w:rsidR="00220B57">
        <w:rPr>
          <w:rFonts w:ascii="Times New Roman" w:hAnsi="Times New Roman" w:cs="Times New Roman"/>
          <w:sz w:val="24"/>
          <w:szCs w:val="24"/>
        </w:rPr>
        <w:t xml:space="preserve">обучаются </w:t>
      </w:r>
      <w:r w:rsidR="007C7C63">
        <w:rPr>
          <w:rFonts w:ascii="Times New Roman" w:hAnsi="Times New Roman" w:cs="Times New Roman"/>
          <w:sz w:val="24"/>
          <w:szCs w:val="24"/>
        </w:rPr>
        <w:t>29</w:t>
      </w:r>
      <w:r w:rsidR="00220B57" w:rsidRPr="00220B57">
        <w:rPr>
          <w:rFonts w:ascii="Times New Roman" w:hAnsi="Times New Roman" w:cs="Times New Roman"/>
          <w:sz w:val="24"/>
          <w:szCs w:val="24"/>
        </w:rPr>
        <w:t xml:space="preserve"> </w:t>
      </w:r>
      <w:r w:rsidR="007C7C63">
        <w:rPr>
          <w:rFonts w:ascii="Times New Roman" w:hAnsi="Times New Roman" w:cs="Times New Roman"/>
          <w:sz w:val="24"/>
          <w:szCs w:val="24"/>
        </w:rPr>
        <w:t>детей</w:t>
      </w:r>
      <w:r w:rsidR="00220B57" w:rsidRPr="00220B57">
        <w:rPr>
          <w:rFonts w:ascii="Times New Roman" w:hAnsi="Times New Roman" w:cs="Times New Roman"/>
          <w:sz w:val="24"/>
          <w:szCs w:val="24"/>
        </w:rPr>
        <w:t xml:space="preserve">, проблем в устройстве детей </w:t>
      </w:r>
      <w:r w:rsidR="00220B57">
        <w:rPr>
          <w:rFonts w:ascii="Times New Roman" w:hAnsi="Times New Roman" w:cs="Times New Roman"/>
          <w:sz w:val="24"/>
          <w:szCs w:val="24"/>
        </w:rPr>
        <w:t xml:space="preserve">в школу </w:t>
      </w:r>
      <w:r w:rsidR="00220B57" w:rsidRPr="00220B57">
        <w:rPr>
          <w:rFonts w:ascii="Times New Roman" w:hAnsi="Times New Roman" w:cs="Times New Roman"/>
          <w:sz w:val="24"/>
          <w:szCs w:val="24"/>
        </w:rPr>
        <w:t>не существует</w:t>
      </w:r>
      <w:r w:rsidR="00220B57">
        <w:rPr>
          <w:rFonts w:ascii="Times New Roman" w:hAnsi="Times New Roman" w:cs="Times New Roman"/>
          <w:sz w:val="24"/>
          <w:szCs w:val="24"/>
        </w:rPr>
        <w:t>)</w:t>
      </w:r>
      <w:r w:rsidR="009F447B" w:rsidRPr="00A15665">
        <w:rPr>
          <w:rFonts w:ascii="Times New Roman" w:hAnsi="Times New Roman" w:cs="Times New Roman"/>
          <w:sz w:val="24"/>
          <w:szCs w:val="24"/>
        </w:rPr>
        <w:t xml:space="preserve">, 1975 года постройки, техническое состояние </w:t>
      </w:r>
      <w:r w:rsidR="009F447B" w:rsidRPr="00A15665">
        <w:rPr>
          <w:rFonts w:ascii="Times New Roman" w:hAnsi="Times New Roman" w:cs="Times New Roman"/>
          <w:sz w:val="24"/>
          <w:szCs w:val="24"/>
        </w:rPr>
        <w:lastRenderedPageBreak/>
        <w:t>удовлетворительное, износ составляет 40 %</w:t>
      </w:r>
      <w:r w:rsidR="001D7DE7" w:rsidRPr="00A15665">
        <w:rPr>
          <w:rFonts w:ascii="Times New Roman" w:hAnsi="Times New Roman" w:cs="Times New Roman"/>
          <w:sz w:val="24"/>
          <w:szCs w:val="24"/>
        </w:rPr>
        <w:t>. Доставка школьников обеспечиваться школьным автобусом</w:t>
      </w:r>
      <w:r w:rsidR="009F447B" w:rsidRPr="00A15665">
        <w:rPr>
          <w:rFonts w:ascii="Times New Roman" w:hAnsi="Times New Roman" w:cs="Times New Roman"/>
          <w:sz w:val="24"/>
          <w:szCs w:val="24"/>
        </w:rPr>
        <w:t>)</w:t>
      </w:r>
      <w:r w:rsidR="00723EB5" w:rsidRPr="00A15665">
        <w:rPr>
          <w:rFonts w:ascii="Times New Roman" w:hAnsi="Times New Roman" w:cs="Times New Roman"/>
          <w:sz w:val="24"/>
          <w:szCs w:val="24"/>
        </w:rPr>
        <w:t>.</w:t>
      </w:r>
    </w:p>
    <w:p w14:paraId="447D47FB" w14:textId="2464A4B3" w:rsidR="00E81C5A" w:rsidRDefault="00F974EB" w:rsidP="00E81C5A">
      <w:pPr>
        <w:spacing w:after="0" w:line="276" w:lineRule="auto"/>
        <w:ind w:firstLine="567"/>
        <w:jc w:val="both"/>
        <w:rPr>
          <w:rFonts w:ascii="Times New Roman" w:hAnsi="Times New Roman" w:cs="Times New Roman"/>
          <w:sz w:val="24"/>
          <w:szCs w:val="24"/>
        </w:rPr>
      </w:pPr>
      <w:r w:rsidRPr="00DA4719">
        <w:rPr>
          <w:rFonts w:ascii="Times New Roman" w:hAnsi="Times New Roman" w:cs="Times New Roman"/>
          <w:b/>
          <w:bCs/>
          <w:sz w:val="24"/>
          <w:szCs w:val="24"/>
        </w:rPr>
        <w:t>Учреждения здравоохранения и социального обеспечения</w:t>
      </w:r>
      <w:r w:rsidRPr="00F974EB">
        <w:rPr>
          <w:rFonts w:ascii="Times New Roman" w:hAnsi="Times New Roman" w:cs="Times New Roman"/>
          <w:sz w:val="24"/>
          <w:szCs w:val="24"/>
        </w:rPr>
        <w:t>.</w:t>
      </w:r>
      <w:r w:rsidR="00E81C5A" w:rsidRPr="00E81C5A">
        <w:rPr>
          <w:rFonts w:ascii="Times New Roman" w:hAnsi="Times New Roman" w:cs="Times New Roman"/>
          <w:sz w:val="24"/>
          <w:szCs w:val="24"/>
        </w:rPr>
        <w:t xml:space="preserve"> В настоящее время на территории муниципального образования</w:t>
      </w:r>
      <w:r w:rsidR="00E81C5A">
        <w:rPr>
          <w:rFonts w:ascii="Times New Roman" w:hAnsi="Times New Roman" w:cs="Times New Roman"/>
          <w:sz w:val="24"/>
          <w:szCs w:val="24"/>
        </w:rPr>
        <w:t xml:space="preserve"> в селе Кольцово</w:t>
      </w:r>
      <w:r w:rsidR="00E81C5A" w:rsidRPr="00E81C5A">
        <w:rPr>
          <w:rFonts w:ascii="Times New Roman" w:hAnsi="Times New Roman" w:cs="Times New Roman"/>
          <w:sz w:val="24"/>
          <w:szCs w:val="24"/>
        </w:rPr>
        <w:t xml:space="preserve"> расположен</w:t>
      </w:r>
      <w:r w:rsidR="00E81C5A">
        <w:rPr>
          <w:rFonts w:ascii="Times New Roman" w:hAnsi="Times New Roman" w:cs="Times New Roman"/>
          <w:sz w:val="24"/>
          <w:szCs w:val="24"/>
        </w:rPr>
        <w:t xml:space="preserve"> один объект здравоохранения регионального значения </w:t>
      </w:r>
      <w:r w:rsidR="00E81C5A" w:rsidRPr="00E81C5A">
        <w:rPr>
          <w:rFonts w:ascii="Times New Roman" w:hAnsi="Times New Roman" w:cs="Times New Roman"/>
          <w:sz w:val="24"/>
          <w:szCs w:val="24"/>
        </w:rPr>
        <w:t>амбулаторно-поликлинического типа</w:t>
      </w:r>
      <w:r w:rsidR="00E81C5A">
        <w:rPr>
          <w:rFonts w:ascii="Times New Roman" w:hAnsi="Times New Roman" w:cs="Times New Roman"/>
          <w:sz w:val="24"/>
          <w:szCs w:val="24"/>
        </w:rPr>
        <w:t xml:space="preserve"> –</w:t>
      </w:r>
      <w:r w:rsidR="00E81C5A" w:rsidRPr="00E81C5A">
        <w:rPr>
          <w:rFonts w:ascii="Times New Roman" w:hAnsi="Times New Roman" w:cs="Times New Roman"/>
          <w:sz w:val="24"/>
          <w:szCs w:val="24"/>
        </w:rPr>
        <w:t xml:space="preserve"> фельдшерско-акушерский пункт. ФАП</w:t>
      </w:r>
      <w:r w:rsidR="00E81C5A">
        <w:rPr>
          <w:rFonts w:ascii="Times New Roman" w:hAnsi="Times New Roman" w:cs="Times New Roman"/>
          <w:sz w:val="24"/>
          <w:szCs w:val="24"/>
        </w:rPr>
        <w:t xml:space="preserve"> </w:t>
      </w:r>
      <w:r w:rsidR="00E81C5A" w:rsidRPr="00E81C5A">
        <w:rPr>
          <w:rFonts w:ascii="Times New Roman" w:hAnsi="Times New Roman" w:cs="Times New Roman"/>
          <w:sz w:val="24"/>
          <w:szCs w:val="24"/>
        </w:rPr>
        <w:t xml:space="preserve">является первичным (доврачебным) звеном здравоохранения в сельской местности. </w:t>
      </w:r>
      <w:r w:rsidR="00E81C5A">
        <w:rPr>
          <w:rFonts w:ascii="Times New Roman" w:hAnsi="Times New Roman" w:cs="Times New Roman"/>
          <w:sz w:val="24"/>
          <w:szCs w:val="24"/>
        </w:rPr>
        <w:t>П</w:t>
      </w:r>
      <w:r w:rsidR="00E81C5A" w:rsidRPr="00E81C5A">
        <w:rPr>
          <w:rFonts w:ascii="Times New Roman" w:hAnsi="Times New Roman" w:cs="Times New Roman"/>
          <w:sz w:val="24"/>
          <w:szCs w:val="24"/>
        </w:rPr>
        <w:t>ропускная способность – 12 человек. Численность обслуживающего персонала</w:t>
      </w:r>
      <w:r w:rsidR="00E81C5A">
        <w:rPr>
          <w:rFonts w:ascii="Times New Roman" w:hAnsi="Times New Roman" w:cs="Times New Roman"/>
          <w:sz w:val="24"/>
          <w:szCs w:val="24"/>
        </w:rPr>
        <w:t xml:space="preserve"> –</w:t>
      </w:r>
      <w:r w:rsidR="00E81C5A" w:rsidRPr="00E81C5A">
        <w:rPr>
          <w:rFonts w:ascii="Times New Roman" w:hAnsi="Times New Roman" w:cs="Times New Roman"/>
          <w:sz w:val="24"/>
          <w:szCs w:val="24"/>
        </w:rPr>
        <w:t xml:space="preserve"> 1 человек. Здание типовое, износ составляет 70%.</w:t>
      </w:r>
    </w:p>
    <w:p w14:paraId="0AA24F55" w14:textId="77777777" w:rsidR="006950E7" w:rsidRDefault="006950E7" w:rsidP="00B53C65">
      <w:pPr>
        <w:spacing w:after="0" w:line="276" w:lineRule="auto"/>
        <w:ind w:firstLine="567"/>
        <w:jc w:val="center"/>
        <w:rPr>
          <w:rFonts w:ascii="Times New Roman" w:hAnsi="Times New Roman" w:cs="Times New Roman"/>
          <w:b/>
          <w:bCs/>
          <w:sz w:val="24"/>
          <w:szCs w:val="24"/>
        </w:rPr>
      </w:pPr>
      <w:r w:rsidRPr="00DA380E">
        <w:rPr>
          <w:rFonts w:ascii="Times New Roman" w:hAnsi="Times New Roman" w:cs="Times New Roman"/>
          <w:b/>
          <w:bCs/>
          <w:sz w:val="24"/>
          <w:szCs w:val="24"/>
        </w:rPr>
        <w:t>Мероприятия по</w:t>
      </w:r>
      <w:r>
        <w:rPr>
          <w:rFonts w:ascii="Times New Roman" w:hAnsi="Times New Roman" w:cs="Times New Roman"/>
          <w:b/>
          <w:bCs/>
          <w:sz w:val="24"/>
          <w:szCs w:val="24"/>
        </w:rPr>
        <w:t xml:space="preserve"> развитию системы культурно-бытового обслуживания</w:t>
      </w:r>
      <w:r w:rsidRPr="00DA380E">
        <w:rPr>
          <w:rFonts w:ascii="Times New Roman" w:hAnsi="Times New Roman" w:cs="Times New Roman"/>
          <w:b/>
          <w:bCs/>
          <w:sz w:val="24"/>
          <w:szCs w:val="24"/>
        </w:rPr>
        <w:t>:</w:t>
      </w:r>
    </w:p>
    <w:p w14:paraId="0FCA272E" w14:textId="77777777" w:rsidR="006950E7" w:rsidRDefault="006950E7" w:rsidP="006950E7">
      <w:pPr>
        <w:spacing w:after="0" w:line="276" w:lineRule="auto"/>
        <w:ind w:firstLine="567"/>
        <w:jc w:val="both"/>
        <w:rPr>
          <w:rFonts w:ascii="Times New Roman" w:hAnsi="Times New Roman" w:cs="Times New Roman"/>
          <w:color w:val="000000" w:themeColor="text1"/>
          <w:sz w:val="24"/>
          <w:szCs w:val="24"/>
        </w:rPr>
      </w:pPr>
      <w:r w:rsidRPr="00F62082">
        <w:rPr>
          <w:rFonts w:ascii="Times New Roman" w:hAnsi="Times New Roman" w:cs="Times New Roman"/>
          <w:color w:val="000000" w:themeColor="text1"/>
          <w:sz w:val="24"/>
          <w:szCs w:val="24"/>
        </w:rPr>
        <w:t>Формирование и развитие системы культурно-бытового обслуживания в значительной мере способствует достижению главной цели градостроительной политики</w:t>
      </w:r>
      <w:r>
        <w:rPr>
          <w:rFonts w:ascii="Times New Roman" w:hAnsi="Times New Roman" w:cs="Times New Roman"/>
          <w:color w:val="000000" w:themeColor="text1"/>
          <w:sz w:val="24"/>
          <w:szCs w:val="24"/>
        </w:rPr>
        <w:t xml:space="preserve"> – </w:t>
      </w:r>
      <w:r w:rsidRPr="00F62082">
        <w:rPr>
          <w:rFonts w:ascii="Times New Roman" w:hAnsi="Times New Roman" w:cs="Times New Roman"/>
          <w:color w:val="000000" w:themeColor="text1"/>
          <w:sz w:val="24"/>
          <w:szCs w:val="24"/>
        </w:rPr>
        <w:t>обеспечения комфортности проживания.</w:t>
      </w:r>
    </w:p>
    <w:p w14:paraId="594DC522" w14:textId="77777777" w:rsidR="006950E7" w:rsidRDefault="006950E7" w:rsidP="006950E7">
      <w:pPr>
        <w:spacing w:after="0" w:line="276"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F62082">
        <w:rPr>
          <w:rFonts w:ascii="Times New Roman" w:hAnsi="Times New Roman" w:cs="Times New Roman"/>
          <w:color w:val="000000" w:themeColor="text1"/>
          <w:sz w:val="24"/>
          <w:szCs w:val="24"/>
        </w:rPr>
        <w:t>еобходим</w:t>
      </w:r>
      <w:r>
        <w:rPr>
          <w:rFonts w:ascii="Times New Roman" w:hAnsi="Times New Roman" w:cs="Times New Roman"/>
          <w:color w:val="000000" w:themeColor="text1"/>
          <w:sz w:val="24"/>
          <w:szCs w:val="24"/>
        </w:rPr>
        <w:t xml:space="preserve">а </w:t>
      </w:r>
      <w:r w:rsidRPr="00F62082">
        <w:rPr>
          <w:rFonts w:ascii="Times New Roman" w:hAnsi="Times New Roman" w:cs="Times New Roman"/>
          <w:color w:val="000000" w:themeColor="text1"/>
          <w:sz w:val="24"/>
          <w:szCs w:val="24"/>
        </w:rPr>
        <w:t>реконструкци</w:t>
      </w:r>
      <w:r>
        <w:rPr>
          <w:rFonts w:ascii="Times New Roman" w:hAnsi="Times New Roman" w:cs="Times New Roman"/>
          <w:color w:val="000000" w:themeColor="text1"/>
          <w:sz w:val="24"/>
          <w:szCs w:val="24"/>
        </w:rPr>
        <w:t>я</w:t>
      </w:r>
      <w:r w:rsidRPr="00F62082">
        <w:rPr>
          <w:rFonts w:ascii="Times New Roman" w:hAnsi="Times New Roman" w:cs="Times New Roman"/>
          <w:color w:val="000000" w:themeColor="text1"/>
          <w:sz w:val="24"/>
          <w:szCs w:val="24"/>
        </w:rPr>
        <w:t xml:space="preserve"> и модернизаци</w:t>
      </w:r>
      <w:r>
        <w:rPr>
          <w:rFonts w:ascii="Times New Roman" w:hAnsi="Times New Roman" w:cs="Times New Roman"/>
          <w:color w:val="000000" w:themeColor="text1"/>
          <w:sz w:val="24"/>
          <w:szCs w:val="24"/>
        </w:rPr>
        <w:t>я</w:t>
      </w:r>
      <w:r w:rsidRPr="00F62082">
        <w:rPr>
          <w:rFonts w:ascii="Times New Roman" w:hAnsi="Times New Roman" w:cs="Times New Roman"/>
          <w:color w:val="000000" w:themeColor="text1"/>
          <w:sz w:val="24"/>
          <w:szCs w:val="24"/>
        </w:rPr>
        <w:t xml:space="preserve"> существующих объектов обслуживания в направлении повышения качества обслуживания, расширения ассортимента услуг, развития материально-технической базы, внедрения компьютеризации, использования свободных объемов и территорий для развития спортивных и культурных центров.</w:t>
      </w:r>
    </w:p>
    <w:p w14:paraId="7118BF12" w14:textId="32F19360" w:rsidR="00CD4A84" w:rsidRPr="00B53C65" w:rsidRDefault="006950E7" w:rsidP="00B53C65">
      <w:pPr>
        <w:spacing w:after="0" w:line="276" w:lineRule="auto"/>
        <w:ind w:firstLine="567"/>
        <w:jc w:val="both"/>
        <w:rPr>
          <w:rFonts w:ascii="Times New Roman" w:hAnsi="Times New Roman" w:cs="Times New Roman"/>
          <w:color w:val="000000" w:themeColor="text1"/>
          <w:sz w:val="24"/>
          <w:szCs w:val="24"/>
        </w:rPr>
      </w:pPr>
      <w:r w:rsidRPr="00F62082">
        <w:rPr>
          <w:rFonts w:ascii="Times New Roman" w:hAnsi="Times New Roman" w:cs="Times New Roman"/>
          <w:color w:val="000000" w:themeColor="text1"/>
          <w:sz w:val="24"/>
          <w:szCs w:val="24"/>
        </w:rPr>
        <w:t>Размещение и строительство объектов культурно-бытового обслуживания должно производится в соответствии с региональными нормативами</w:t>
      </w:r>
      <w:r>
        <w:rPr>
          <w:rFonts w:ascii="Times New Roman" w:hAnsi="Times New Roman" w:cs="Times New Roman"/>
          <w:color w:val="000000" w:themeColor="text1"/>
          <w:sz w:val="24"/>
          <w:szCs w:val="24"/>
        </w:rPr>
        <w:t xml:space="preserve"> градостроительного проектирования Калужской области (в редакции от 29.07.20 г. №26)</w:t>
      </w:r>
      <w:r w:rsidRPr="00F62082">
        <w:rPr>
          <w:rFonts w:ascii="Times New Roman" w:hAnsi="Times New Roman" w:cs="Times New Roman"/>
          <w:color w:val="000000" w:themeColor="text1"/>
          <w:sz w:val="24"/>
          <w:szCs w:val="24"/>
        </w:rPr>
        <w:t xml:space="preserve"> и другими действующими нормативно-правовыми актами.</w:t>
      </w:r>
    </w:p>
    <w:p w14:paraId="0D8D23D7" w14:textId="79BAF3D2" w:rsidR="00E4678B" w:rsidRDefault="00DA0E05" w:rsidP="00E46ED8">
      <w:pPr>
        <w:pStyle w:val="ae"/>
        <w:spacing w:after="0" w:line="276" w:lineRule="auto"/>
        <w:ind w:firstLine="567"/>
        <w:jc w:val="both"/>
        <w:rPr>
          <w:rFonts w:ascii="Times New Roman" w:hAnsi="Times New Roman" w:cs="Times New Roman"/>
          <w:i w:val="0"/>
          <w:iCs w:val="0"/>
          <w:color w:val="000000" w:themeColor="text1"/>
          <w:sz w:val="24"/>
          <w:szCs w:val="24"/>
        </w:rPr>
      </w:pPr>
      <w:r w:rsidRPr="001478E7">
        <w:rPr>
          <w:rFonts w:ascii="Times New Roman" w:hAnsi="Times New Roman" w:cs="Times New Roman"/>
          <w:i w:val="0"/>
          <w:iCs w:val="0"/>
          <w:color w:val="000000" w:themeColor="text1"/>
          <w:sz w:val="24"/>
          <w:szCs w:val="24"/>
        </w:rPr>
        <w:t>Перечень</w:t>
      </w:r>
      <w:r w:rsidR="001478E7" w:rsidRPr="001478E7">
        <w:rPr>
          <w:rFonts w:ascii="Times New Roman" w:hAnsi="Times New Roman" w:cs="Times New Roman"/>
          <w:i w:val="0"/>
          <w:iCs w:val="0"/>
          <w:color w:val="000000" w:themeColor="text1"/>
          <w:sz w:val="24"/>
          <w:szCs w:val="24"/>
        </w:rPr>
        <w:t xml:space="preserve"> предприятий и организаций, </w:t>
      </w:r>
      <w:r w:rsidR="001478E7" w:rsidRPr="001478E7">
        <w:rPr>
          <w:rFonts w:ascii="Times New Roman" w:hAnsi="Times New Roman"/>
          <w:i w:val="0"/>
          <w:iCs w:val="0"/>
          <w:color w:val="000000"/>
          <w:sz w:val="24"/>
          <w:szCs w:val="24"/>
        </w:rPr>
        <w:t>расположенных и осуществляющих свою деятельность на территории МО СП «Село Кольцово»</w:t>
      </w:r>
      <w:r w:rsidR="001478E7" w:rsidRPr="001478E7">
        <w:rPr>
          <w:rFonts w:ascii="Times New Roman" w:hAnsi="Times New Roman" w:cs="Times New Roman"/>
          <w:i w:val="0"/>
          <w:iCs w:val="0"/>
          <w:color w:val="000000" w:themeColor="text1"/>
          <w:sz w:val="24"/>
          <w:szCs w:val="24"/>
        </w:rPr>
        <w:t xml:space="preserve"> </w:t>
      </w:r>
      <w:r w:rsidRPr="001478E7">
        <w:rPr>
          <w:rFonts w:ascii="Times New Roman" w:hAnsi="Times New Roman" w:cs="Times New Roman"/>
          <w:i w:val="0"/>
          <w:iCs w:val="0"/>
          <w:color w:val="000000" w:themeColor="text1"/>
          <w:sz w:val="24"/>
          <w:szCs w:val="24"/>
        </w:rPr>
        <w:t>приведен</w:t>
      </w:r>
      <w:r w:rsidR="00E42FF8">
        <w:rPr>
          <w:rFonts w:ascii="Times New Roman" w:hAnsi="Times New Roman" w:cs="Times New Roman"/>
          <w:i w:val="0"/>
          <w:iCs w:val="0"/>
          <w:color w:val="000000" w:themeColor="text1"/>
          <w:sz w:val="24"/>
          <w:szCs w:val="24"/>
        </w:rPr>
        <w:t xml:space="preserve"> ниже</w:t>
      </w:r>
      <w:r w:rsidRPr="001478E7">
        <w:rPr>
          <w:rFonts w:ascii="Times New Roman" w:hAnsi="Times New Roman" w:cs="Times New Roman"/>
          <w:i w:val="0"/>
          <w:iCs w:val="0"/>
          <w:color w:val="000000" w:themeColor="text1"/>
          <w:sz w:val="24"/>
          <w:szCs w:val="24"/>
        </w:rPr>
        <w:t xml:space="preserve"> в</w:t>
      </w:r>
      <w:r w:rsidR="00F71D06" w:rsidRPr="001478E7">
        <w:rPr>
          <w:rFonts w:ascii="Times New Roman" w:hAnsi="Times New Roman" w:cs="Times New Roman"/>
          <w:i w:val="0"/>
          <w:iCs w:val="0"/>
          <w:color w:val="000000" w:themeColor="text1"/>
          <w:sz w:val="24"/>
          <w:szCs w:val="24"/>
        </w:rPr>
        <w:t xml:space="preserve"> Таблице </w:t>
      </w:r>
      <w:r w:rsidR="00F71D06" w:rsidRPr="001478E7">
        <w:rPr>
          <w:rFonts w:ascii="Times New Roman" w:hAnsi="Times New Roman" w:cs="Times New Roman"/>
          <w:i w:val="0"/>
          <w:iCs w:val="0"/>
          <w:color w:val="000000" w:themeColor="text1"/>
          <w:sz w:val="24"/>
          <w:szCs w:val="24"/>
        </w:rPr>
        <w:fldChar w:fldCharType="begin"/>
      </w:r>
      <w:r w:rsidR="00F71D06" w:rsidRPr="001478E7">
        <w:rPr>
          <w:rFonts w:ascii="Times New Roman" w:hAnsi="Times New Roman" w:cs="Times New Roman"/>
          <w:i w:val="0"/>
          <w:iCs w:val="0"/>
          <w:color w:val="000000" w:themeColor="text1"/>
          <w:sz w:val="24"/>
          <w:szCs w:val="24"/>
        </w:rPr>
        <w:instrText xml:space="preserve"> SEQ Рисунок \* ARABIC </w:instrText>
      </w:r>
      <w:r w:rsidR="00F71D06" w:rsidRPr="001478E7">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13</w:t>
      </w:r>
      <w:r w:rsidR="00F71D06" w:rsidRPr="001478E7">
        <w:rPr>
          <w:rFonts w:ascii="Times New Roman" w:hAnsi="Times New Roman" w:cs="Times New Roman"/>
          <w:i w:val="0"/>
          <w:iCs w:val="0"/>
          <w:color w:val="000000" w:themeColor="text1"/>
          <w:sz w:val="24"/>
          <w:szCs w:val="24"/>
        </w:rPr>
        <w:fldChar w:fldCharType="end"/>
      </w:r>
      <w:r w:rsidRPr="001478E7">
        <w:rPr>
          <w:rFonts w:ascii="Times New Roman" w:hAnsi="Times New Roman" w:cs="Times New Roman"/>
          <w:i w:val="0"/>
          <w:iCs w:val="0"/>
          <w:color w:val="000000" w:themeColor="text1"/>
          <w:sz w:val="24"/>
          <w:szCs w:val="24"/>
        </w:rPr>
        <w:t>.</w:t>
      </w:r>
    </w:p>
    <w:p w14:paraId="092961E9" w14:textId="77777777" w:rsidR="00437F83" w:rsidRPr="00437F83" w:rsidRDefault="00437F83" w:rsidP="00437F83">
      <w:pPr>
        <w:spacing w:after="0" w:line="240" w:lineRule="auto"/>
      </w:pPr>
    </w:p>
    <w:p w14:paraId="3D43437E" w14:textId="58BF0D44" w:rsidR="00E42FF8" w:rsidRDefault="002F5147" w:rsidP="002F5147">
      <w:pPr>
        <w:pStyle w:val="a"/>
        <w:numPr>
          <w:ilvl w:val="0"/>
          <w:numId w:val="0"/>
        </w:numPr>
        <w:spacing w:line="240" w:lineRule="auto"/>
        <w:ind w:left="360"/>
        <w:jc w:val="center"/>
        <w:sectPr w:rsidR="00E42FF8">
          <w:pgSz w:w="11906" w:h="16838"/>
          <w:pgMar w:top="1134" w:right="850" w:bottom="1134" w:left="1701" w:header="708" w:footer="708" w:gutter="0"/>
          <w:cols w:space="708"/>
          <w:docGrid w:linePitch="360"/>
        </w:sectPr>
      </w:pPr>
      <w:r>
        <w:t xml:space="preserve"> </w:t>
      </w:r>
    </w:p>
    <w:p w14:paraId="2E1300D3" w14:textId="77777777" w:rsidR="00FA184D" w:rsidRDefault="00FA184D" w:rsidP="00437F83">
      <w:pPr>
        <w:pStyle w:val="a"/>
        <w:spacing w:line="240" w:lineRule="auto"/>
      </w:pPr>
    </w:p>
    <w:p w14:paraId="0D0F940D" w14:textId="073C4440" w:rsidR="00DA0E05" w:rsidRPr="00DA0E05" w:rsidRDefault="00071EE1" w:rsidP="00FA184D">
      <w:pPr>
        <w:pStyle w:val="a"/>
        <w:numPr>
          <w:ilvl w:val="0"/>
          <w:numId w:val="0"/>
        </w:numPr>
        <w:spacing w:line="240" w:lineRule="auto"/>
        <w:ind w:left="360"/>
        <w:jc w:val="center"/>
      </w:pPr>
      <w:r>
        <w:t>Характеристика существующих учреждений культурно-бытового обслуживания населения</w:t>
      </w:r>
    </w:p>
    <w:tbl>
      <w:tblPr>
        <w:tblStyle w:val="ad"/>
        <w:tblW w:w="14879" w:type="dxa"/>
        <w:tblLayout w:type="fixed"/>
        <w:tblLook w:val="04A0" w:firstRow="1" w:lastRow="0" w:firstColumn="1" w:lastColumn="0" w:noHBand="0" w:noVBand="1"/>
      </w:tblPr>
      <w:tblGrid>
        <w:gridCol w:w="540"/>
        <w:gridCol w:w="2432"/>
        <w:gridCol w:w="1985"/>
        <w:gridCol w:w="1417"/>
        <w:gridCol w:w="851"/>
        <w:gridCol w:w="1134"/>
        <w:gridCol w:w="708"/>
        <w:gridCol w:w="1985"/>
        <w:gridCol w:w="1417"/>
        <w:gridCol w:w="2410"/>
      </w:tblGrid>
      <w:tr w:rsidR="00E42FF8" w:rsidRPr="00DB0D96" w14:paraId="4C88CE5F" w14:textId="77777777" w:rsidTr="00BD5504">
        <w:trPr>
          <w:trHeight w:val="338"/>
        </w:trPr>
        <w:tc>
          <w:tcPr>
            <w:tcW w:w="540" w:type="dxa"/>
            <w:vMerge w:val="restart"/>
            <w:vAlign w:val="center"/>
          </w:tcPr>
          <w:p w14:paraId="0C34A642" w14:textId="2351D559" w:rsidR="00E42FF8" w:rsidRPr="00C16787" w:rsidRDefault="00E42FF8" w:rsidP="00DB0D96">
            <w:pPr>
              <w:jc w:val="center"/>
              <w:rPr>
                <w:rFonts w:ascii="Times New Roman" w:hAnsi="Times New Roman" w:cs="Times New Roman"/>
                <w:sz w:val="20"/>
                <w:szCs w:val="20"/>
              </w:rPr>
            </w:pPr>
            <w:r w:rsidRPr="00C16787">
              <w:rPr>
                <w:rFonts w:ascii="Times New Roman" w:hAnsi="Times New Roman" w:cs="Times New Roman"/>
                <w:sz w:val="20"/>
                <w:szCs w:val="20"/>
              </w:rPr>
              <w:t>№ п/п</w:t>
            </w:r>
          </w:p>
        </w:tc>
        <w:tc>
          <w:tcPr>
            <w:tcW w:w="2432" w:type="dxa"/>
            <w:vMerge w:val="restart"/>
            <w:vAlign w:val="center"/>
          </w:tcPr>
          <w:p w14:paraId="5ADAE8AC" w14:textId="67054884" w:rsidR="00E42FF8" w:rsidRPr="00C16787" w:rsidRDefault="00E42FF8" w:rsidP="00DB0D96">
            <w:pPr>
              <w:jc w:val="center"/>
              <w:rPr>
                <w:rFonts w:ascii="Times New Roman" w:hAnsi="Times New Roman" w:cs="Times New Roman"/>
                <w:sz w:val="20"/>
                <w:szCs w:val="20"/>
              </w:rPr>
            </w:pPr>
            <w:r w:rsidRPr="00C16787">
              <w:rPr>
                <w:rFonts w:ascii="Times New Roman" w:hAnsi="Times New Roman" w:cs="Times New Roman"/>
                <w:sz w:val="20"/>
                <w:szCs w:val="20"/>
              </w:rPr>
              <w:t>Наименование организации</w:t>
            </w:r>
          </w:p>
        </w:tc>
        <w:tc>
          <w:tcPr>
            <w:tcW w:w="1985" w:type="dxa"/>
            <w:vMerge w:val="restart"/>
            <w:vAlign w:val="center"/>
          </w:tcPr>
          <w:p w14:paraId="1B1CFF41" w14:textId="43A58ED5" w:rsidR="00E42FF8" w:rsidRPr="00C16787" w:rsidRDefault="00E42FF8" w:rsidP="00DB0D96">
            <w:pPr>
              <w:jc w:val="center"/>
              <w:rPr>
                <w:rFonts w:ascii="Times New Roman" w:hAnsi="Times New Roman" w:cs="Times New Roman"/>
                <w:sz w:val="20"/>
                <w:szCs w:val="20"/>
              </w:rPr>
            </w:pPr>
            <w:r w:rsidRPr="00C16787">
              <w:rPr>
                <w:rFonts w:ascii="Times New Roman" w:hAnsi="Times New Roman" w:cs="Times New Roman"/>
                <w:sz w:val="20"/>
                <w:szCs w:val="20"/>
              </w:rPr>
              <w:t>Место расположения</w:t>
            </w:r>
          </w:p>
        </w:tc>
        <w:tc>
          <w:tcPr>
            <w:tcW w:w="2268" w:type="dxa"/>
            <w:gridSpan w:val="2"/>
            <w:vAlign w:val="center"/>
          </w:tcPr>
          <w:p w14:paraId="3C23CF96" w14:textId="194CC0E4" w:rsidR="00E42FF8" w:rsidRPr="00C16787" w:rsidRDefault="00E42FF8" w:rsidP="00DB0D96">
            <w:pPr>
              <w:jc w:val="center"/>
              <w:rPr>
                <w:rFonts w:ascii="Times New Roman" w:hAnsi="Times New Roman" w:cs="Times New Roman"/>
                <w:sz w:val="20"/>
                <w:szCs w:val="20"/>
              </w:rPr>
            </w:pPr>
            <w:r w:rsidRPr="00C16787">
              <w:rPr>
                <w:rFonts w:ascii="Times New Roman" w:hAnsi="Times New Roman" w:cs="Times New Roman"/>
                <w:sz w:val="20"/>
                <w:szCs w:val="20"/>
              </w:rPr>
              <w:t>Характеристика</w:t>
            </w:r>
          </w:p>
        </w:tc>
        <w:tc>
          <w:tcPr>
            <w:tcW w:w="1134" w:type="dxa"/>
          </w:tcPr>
          <w:p w14:paraId="251A999E" w14:textId="77777777" w:rsidR="00E42FF8" w:rsidRPr="00C16787" w:rsidRDefault="00E42FF8" w:rsidP="00DB0D96">
            <w:pPr>
              <w:jc w:val="center"/>
              <w:rPr>
                <w:rFonts w:ascii="Times New Roman" w:hAnsi="Times New Roman" w:cs="Times New Roman"/>
                <w:sz w:val="20"/>
                <w:szCs w:val="20"/>
              </w:rPr>
            </w:pPr>
          </w:p>
        </w:tc>
        <w:tc>
          <w:tcPr>
            <w:tcW w:w="708" w:type="dxa"/>
          </w:tcPr>
          <w:p w14:paraId="669D5E41" w14:textId="77777777" w:rsidR="00E42FF8" w:rsidRPr="00C16787" w:rsidRDefault="00E42FF8" w:rsidP="00DB0D96">
            <w:pPr>
              <w:jc w:val="center"/>
              <w:rPr>
                <w:rFonts w:ascii="Times New Roman" w:hAnsi="Times New Roman" w:cs="Times New Roman"/>
                <w:sz w:val="20"/>
                <w:szCs w:val="20"/>
              </w:rPr>
            </w:pPr>
          </w:p>
        </w:tc>
        <w:tc>
          <w:tcPr>
            <w:tcW w:w="1985" w:type="dxa"/>
          </w:tcPr>
          <w:p w14:paraId="3716735A" w14:textId="77777777" w:rsidR="00E42FF8" w:rsidRPr="00C16787" w:rsidRDefault="00E42FF8" w:rsidP="00DB0D96">
            <w:pPr>
              <w:jc w:val="center"/>
              <w:rPr>
                <w:rFonts w:ascii="Times New Roman" w:hAnsi="Times New Roman" w:cs="Times New Roman"/>
                <w:sz w:val="20"/>
                <w:szCs w:val="20"/>
              </w:rPr>
            </w:pPr>
          </w:p>
        </w:tc>
        <w:tc>
          <w:tcPr>
            <w:tcW w:w="1417" w:type="dxa"/>
          </w:tcPr>
          <w:p w14:paraId="5D9C5BA1" w14:textId="63AB20CE" w:rsidR="00E42FF8" w:rsidRPr="00C16787" w:rsidRDefault="00E42FF8" w:rsidP="00DB0D96">
            <w:pPr>
              <w:jc w:val="center"/>
              <w:rPr>
                <w:rFonts w:ascii="Times New Roman" w:hAnsi="Times New Roman" w:cs="Times New Roman"/>
                <w:sz w:val="20"/>
                <w:szCs w:val="20"/>
              </w:rPr>
            </w:pPr>
          </w:p>
        </w:tc>
        <w:tc>
          <w:tcPr>
            <w:tcW w:w="2410" w:type="dxa"/>
            <w:vMerge w:val="restart"/>
            <w:vAlign w:val="center"/>
          </w:tcPr>
          <w:p w14:paraId="44DF7B45" w14:textId="12F1B43E" w:rsidR="00E42FF8" w:rsidRPr="00C16787" w:rsidRDefault="00E42FF8" w:rsidP="00DB0D96">
            <w:pPr>
              <w:jc w:val="center"/>
              <w:rPr>
                <w:rFonts w:ascii="Times New Roman" w:hAnsi="Times New Roman" w:cs="Times New Roman"/>
                <w:sz w:val="20"/>
                <w:szCs w:val="20"/>
              </w:rPr>
            </w:pPr>
            <w:r w:rsidRPr="00C16787">
              <w:rPr>
                <w:rFonts w:ascii="Times New Roman" w:hAnsi="Times New Roman" w:cs="Times New Roman"/>
                <w:sz w:val="20"/>
                <w:szCs w:val="20"/>
              </w:rPr>
              <w:t>Примечание</w:t>
            </w:r>
          </w:p>
        </w:tc>
      </w:tr>
      <w:tr w:rsidR="00E42FF8" w:rsidRPr="00DB0D96" w14:paraId="2D8E3137" w14:textId="70541530" w:rsidTr="00A7338A">
        <w:trPr>
          <w:trHeight w:val="338"/>
        </w:trPr>
        <w:tc>
          <w:tcPr>
            <w:tcW w:w="540" w:type="dxa"/>
            <w:vMerge/>
            <w:vAlign w:val="center"/>
          </w:tcPr>
          <w:p w14:paraId="5E81CFFC" w14:textId="61736761" w:rsidR="00E42FF8" w:rsidRPr="00C16787" w:rsidRDefault="00E42FF8" w:rsidP="00DB0D96">
            <w:pPr>
              <w:jc w:val="center"/>
              <w:rPr>
                <w:rFonts w:ascii="Times New Roman" w:hAnsi="Times New Roman" w:cs="Times New Roman"/>
                <w:sz w:val="20"/>
                <w:szCs w:val="20"/>
              </w:rPr>
            </w:pPr>
          </w:p>
        </w:tc>
        <w:tc>
          <w:tcPr>
            <w:tcW w:w="2432" w:type="dxa"/>
            <w:vMerge/>
            <w:vAlign w:val="center"/>
          </w:tcPr>
          <w:p w14:paraId="3514EECF" w14:textId="2263BAE3" w:rsidR="00E42FF8" w:rsidRPr="00C16787" w:rsidRDefault="00E42FF8" w:rsidP="00DB0D96">
            <w:pPr>
              <w:jc w:val="center"/>
              <w:rPr>
                <w:rFonts w:ascii="Times New Roman" w:hAnsi="Times New Roman" w:cs="Times New Roman"/>
                <w:sz w:val="20"/>
                <w:szCs w:val="20"/>
              </w:rPr>
            </w:pPr>
          </w:p>
        </w:tc>
        <w:tc>
          <w:tcPr>
            <w:tcW w:w="1985" w:type="dxa"/>
            <w:vMerge/>
            <w:vAlign w:val="center"/>
          </w:tcPr>
          <w:p w14:paraId="7F1A4320" w14:textId="6E86C7A2" w:rsidR="00E42FF8" w:rsidRPr="00C16787" w:rsidRDefault="00E42FF8" w:rsidP="00DB0D96">
            <w:pPr>
              <w:jc w:val="center"/>
              <w:rPr>
                <w:rFonts w:ascii="Times New Roman" w:hAnsi="Times New Roman" w:cs="Times New Roman"/>
                <w:sz w:val="20"/>
                <w:szCs w:val="20"/>
              </w:rPr>
            </w:pPr>
          </w:p>
        </w:tc>
        <w:tc>
          <w:tcPr>
            <w:tcW w:w="1417" w:type="dxa"/>
            <w:vAlign w:val="center"/>
          </w:tcPr>
          <w:p w14:paraId="72FC63D2" w14:textId="22DF4F25" w:rsidR="00E42FF8" w:rsidRPr="00C16787" w:rsidRDefault="00D92AC0" w:rsidP="00DB0D96">
            <w:pPr>
              <w:jc w:val="center"/>
              <w:rPr>
                <w:rFonts w:ascii="Times New Roman" w:hAnsi="Times New Roman" w:cs="Times New Roman"/>
                <w:sz w:val="20"/>
                <w:szCs w:val="20"/>
              </w:rPr>
            </w:pPr>
            <w:r w:rsidRPr="00C16787">
              <w:rPr>
                <w:rFonts w:ascii="Times New Roman" w:hAnsi="Times New Roman" w:cs="Times New Roman"/>
                <w:sz w:val="20"/>
                <w:szCs w:val="20"/>
              </w:rPr>
              <w:t>Пропус</w:t>
            </w:r>
            <w:r w:rsidR="002003AE" w:rsidRPr="00C16787">
              <w:rPr>
                <w:rFonts w:ascii="Times New Roman" w:hAnsi="Times New Roman" w:cs="Times New Roman"/>
                <w:sz w:val="20"/>
                <w:szCs w:val="20"/>
              </w:rPr>
              <w:t>кная</w:t>
            </w:r>
            <w:r w:rsidRPr="00C16787">
              <w:rPr>
                <w:rFonts w:ascii="Times New Roman" w:hAnsi="Times New Roman" w:cs="Times New Roman"/>
                <w:sz w:val="20"/>
                <w:szCs w:val="20"/>
              </w:rPr>
              <w:t xml:space="preserve"> способность</w:t>
            </w:r>
            <w:r w:rsidR="002003AE" w:rsidRPr="00C16787">
              <w:rPr>
                <w:rFonts w:ascii="Times New Roman" w:hAnsi="Times New Roman" w:cs="Times New Roman"/>
                <w:sz w:val="20"/>
                <w:szCs w:val="20"/>
              </w:rPr>
              <w:t xml:space="preserve"> </w:t>
            </w:r>
            <w:r w:rsidR="002003AE" w:rsidRPr="00C16787">
              <w:rPr>
                <w:rFonts w:ascii="Times New Roman" w:hAnsi="Times New Roman" w:cs="Times New Roman"/>
                <w:sz w:val="20"/>
                <w:szCs w:val="20"/>
                <w:lang w:val="en-US"/>
              </w:rPr>
              <w:t xml:space="preserve">/ </w:t>
            </w:r>
            <w:r w:rsidR="002003AE" w:rsidRPr="00C16787">
              <w:rPr>
                <w:rFonts w:ascii="Times New Roman" w:hAnsi="Times New Roman" w:cs="Times New Roman"/>
                <w:sz w:val="20"/>
                <w:szCs w:val="20"/>
              </w:rPr>
              <w:t>единоврем. вместимость</w:t>
            </w:r>
          </w:p>
        </w:tc>
        <w:tc>
          <w:tcPr>
            <w:tcW w:w="851" w:type="dxa"/>
          </w:tcPr>
          <w:p w14:paraId="745502FF" w14:textId="2607FAB3" w:rsidR="00E42FF8" w:rsidRPr="00C16787" w:rsidRDefault="00E42FF8" w:rsidP="00DB0D96">
            <w:pPr>
              <w:jc w:val="center"/>
              <w:rPr>
                <w:rFonts w:ascii="Times New Roman" w:hAnsi="Times New Roman" w:cs="Times New Roman"/>
                <w:sz w:val="20"/>
                <w:szCs w:val="20"/>
              </w:rPr>
            </w:pPr>
            <w:r w:rsidRPr="00C16787">
              <w:rPr>
                <w:rFonts w:ascii="Times New Roman" w:hAnsi="Times New Roman" w:cs="Times New Roman"/>
                <w:sz w:val="20"/>
                <w:szCs w:val="20"/>
              </w:rPr>
              <w:t>Кол-во</w:t>
            </w:r>
            <w:r w:rsidR="00D92AC0" w:rsidRPr="00C16787">
              <w:rPr>
                <w:rFonts w:ascii="Times New Roman" w:hAnsi="Times New Roman" w:cs="Times New Roman"/>
                <w:sz w:val="20"/>
                <w:szCs w:val="20"/>
              </w:rPr>
              <w:t xml:space="preserve"> работающих</w:t>
            </w:r>
          </w:p>
        </w:tc>
        <w:tc>
          <w:tcPr>
            <w:tcW w:w="1134" w:type="dxa"/>
          </w:tcPr>
          <w:p w14:paraId="4CFD3BB2" w14:textId="1AC6574A" w:rsidR="00E42FF8" w:rsidRPr="00C16787" w:rsidRDefault="00E42FF8" w:rsidP="00DB0D96">
            <w:pPr>
              <w:jc w:val="center"/>
              <w:rPr>
                <w:rFonts w:ascii="Times New Roman" w:hAnsi="Times New Roman" w:cs="Times New Roman"/>
                <w:sz w:val="20"/>
                <w:szCs w:val="20"/>
              </w:rPr>
            </w:pPr>
            <w:r w:rsidRPr="00C16787">
              <w:rPr>
                <w:rFonts w:ascii="Times New Roman" w:hAnsi="Times New Roman" w:cs="Times New Roman"/>
                <w:sz w:val="20"/>
                <w:szCs w:val="20"/>
              </w:rPr>
              <w:t>Материал стен</w:t>
            </w:r>
          </w:p>
        </w:tc>
        <w:tc>
          <w:tcPr>
            <w:tcW w:w="708" w:type="dxa"/>
          </w:tcPr>
          <w:p w14:paraId="347FF9F4" w14:textId="1C43558B" w:rsidR="00E42FF8" w:rsidRPr="00C16787" w:rsidRDefault="00E42FF8" w:rsidP="00DB0D96">
            <w:pPr>
              <w:jc w:val="center"/>
              <w:rPr>
                <w:rFonts w:ascii="Times New Roman" w:hAnsi="Times New Roman" w:cs="Times New Roman"/>
                <w:sz w:val="20"/>
                <w:szCs w:val="20"/>
              </w:rPr>
            </w:pPr>
            <w:r w:rsidRPr="00C16787">
              <w:rPr>
                <w:rFonts w:ascii="Times New Roman" w:hAnsi="Times New Roman" w:cs="Times New Roman"/>
                <w:sz w:val="20"/>
                <w:szCs w:val="20"/>
              </w:rPr>
              <w:t>Этажность</w:t>
            </w:r>
          </w:p>
        </w:tc>
        <w:tc>
          <w:tcPr>
            <w:tcW w:w="1985" w:type="dxa"/>
          </w:tcPr>
          <w:p w14:paraId="08BF470A" w14:textId="461460F3" w:rsidR="00E42FF8" w:rsidRPr="00C16787" w:rsidRDefault="00E42FF8" w:rsidP="00E42FF8">
            <w:pPr>
              <w:jc w:val="center"/>
              <w:rPr>
                <w:rFonts w:ascii="Times New Roman" w:eastAsia="Calibri" w:hAnsi="Times New Roman" w:cs="Times New Roman"/>
                <w:sz w:val="20"/>
                <w:szCs w:val="20"/>
              </w:rPr>
            </w:pPr>
            <w:r w:rsidRPr="00C16787">
              <w:rPr>
                <w:rFonts w:ascii="Times New Roman" w:eastAsia="Calibri" w:hAnsi="Times New Roman" w:cs="Times New Roman"/>
                <w:sz w:val="20"/>
                <w:szCs w:val="20"/>
              </w:rPr>
              <w:t>Отдельное</w:t>
            </w:r>
            <w:r w:rsidRPr="00C16787">
              <w:rPr>
                <w:rFonts w:ascii="Times New Roman" w:eastAsia="Calibri" w:hAnsi="Times New Roman" w:cs="Times New Roman"/>
                <w:sz w:val="20"/>
                <w:szCs w:val="20"/>
                <w:lang w:val="en-US"/>
              </w:rPr>
              <w:t xml:space="preserve"> </w:t>
            </w:r>
            <w:r w:rsidRPr="00C16787">
              <w:rPr>
                <w:rFonts w:ascii="Times New Roman" w:eastAsia="Calibri" w:hAnsi="Times New Roman" w:cs="Times New Roman"/>
                <w:sz w:val="20"/>
                <w:szCs w:val="20"/>
              </w:rPr>
              <w:t>здание</w:t>
            </w:r>
            <w:r w:rsidR="00D92AC0" w:rsidRPr="00C16787">
              <w:rPr>
                <w:rFonts w:ascii="Times New Roman" w:eastAsia="Calibri" w:hAnsi="Times New Roman" w:cs="Times New Roman"/>
                <w:sz w:val="20"/>
                <w:szCs w:val="20"/>
              </w:rPr>
              <w:t xml:space="preserve"> </w:t>
            </w:r>
            <w:r w:rsidRPr="00C16787">
              <w:rPr>
                <w:rFonts w:ascii="Times New Roman" w:eastAsia="Calibri" w:hAnsi="Times New Roman" w:cs="Times New Roman"/>
                <w:sz w:val="20"/>
                <w:szCs w:val="20"/>
                <w:lang w:val="en-US"/>
              </w:rPr>
              <w:t>/</w:t>
            </w:r>
            <w:r w:rsidR="00D92AC0" w:rsidRPr="00C16787">
              <w:rPr>
                <w:rFonts w:ascii="Times New Roman" w:eastAsia="Calibri" w:hAnsi="Times New Roman" w:cs="Times New Roman"/>
                <w:sz w:val="20"/>
                <w:szCs w:val="20"/>
              </w:rPr>
              <w:t xml:space="preserve"> </w:t>
            </w:r>
            <w:r w:rsidRPr="00C16787">
              <w:rPr>
                <w:rFonts w:ascii="Times New Roman" w:eastAsia="Calibri" w:hAnsi="Times New Roman" w:cs="Times New Roman"/>
                <w:sz w:val="20"/>
                <w:szCs w:val="20"/>
              </w:rPr>
              <w:t>встроенное</w:t>
            </w:r>
          </w:p>
          <w:p w14:paraId="79D626C7" w14:textId="686DA6F6" w:rsidR="00E42FF8" w:rsidRPr="00C16787" w:rsidRDefault="00E42FF8" w:rsidP="00E42FF8">
            <w:pPr>
              <w:jc w:val="center"/>
              <w:rPr>
                <w:rFonts w:ascii="Times New Roman" w:hAnsi="Times New Roman" w:cs="Times New Roman"/>
                <w:sz w:val="20"/>
                <w:szCs w:val="20"/>
              </w:rPr>
            </w:pPr>
            <w:r w:rsidRPr="00C16787">
              <w:rPr>
                <w:rFonts w:ascii="Times New Roman" w:eastAsia="Calibri" w:hAnsi="Times New Roman" w:cs="Times New Roman"/>
                <w:sz w:val="20"/>
                <w:szCs w:val="20"/>
              </w:rPr>
              <w:t>помещение</w:t>
            </w:r>
          </w:p>
        </w:tc>
        <w:tc>
          <w:tcPr>
            <w:tcW w:w="1417" w:type="dxa"/>
          </w:tcPr>
          <w:p w14:paraId="4A96562B" w14:textId="7354087A" w:rsidR="00E42FF8" w:rsidRPr="00C16787" w:rsidRDefault="00E42FF8" w:rsidP="00DB0D96">
            <w:pPr>
              <w:jc w:val="center"/>
              <w:rPr>
                <w:rFonts w:ascii="Times New Roman" w:hAnsi="Times New Roman" w:cs="Times New Roman"/>
                <w:sz w:val="20"/>
                <w:szCs w:val="20"/>
              </w:rPr>
            </w:pPr>
            <w:r w:rsidRPr="00C16787">
              <w:rPr>
                <w:rFonts w:ascii="Times New Roman" w:hAnsi="Times New Roman" w:cs="Times New Roman"/>
                <w:sz w:val="20"/>
                <w:szCs w:val="20"/>
              </w:rPr>
              <w:t>Год постройки</w:t>
            </w:r>
          </w:p>
        </w:tc>
        <w:tc>
          <w:tcPr>
            <w:tcW w:w="2410" w:type="dxa"/>
            <w:vMerge/>
            <w:vAlign w:val="center"/>
          </w:tcPr>
          <w:p w14:paraId="64BDB4E4" w14:textId="527416AA" w:rsidR="00E42FF8" w:rsidRPr="00C16787" w:rsidRDefault="00E42FF8" w:rsidP="00DB0D96">
            <w:pPr>
              <w:jc w:val="center"/>
              <w:rPr>
                <w:rFonts w:ascii="Times New Roman" w:hAnsi="Times New Roman" w:cs="Times New Roman"/>
                <w:sz w:val="20"/>
                <w:szCs w:val="20"/>
              </w:rPr>
            </w:pPr>
          </w:p>
        </w:tc>
      </w:tr>
      <w:tr w:rsidR="00F46C0E" w:rsidRPr="00DB0D96" w14:paraId="21CFE0D4" w14:textId="5CD182BE" w:rsidTr="002F5147">
        <w:tc>
          <w:tcPr>
            <w:tcW w:w="540" w:type="dxa"/>
            <w:vAlign w:val="center"/>
          </w:tcPr>
          <w:p w14:paraId="4302D7EF" w14:textId="01855482" w:rsidR="00F46C0E" w:rsidRPr="00C16787" w:rsidRDefault="00F46C0E" w:rsidP="00DB0D96">
            <w:pPr>
              <w:jc w:val="center"/>
              <w:rPr>
                <w:rFonts w:ascii="Times New Roman" w:hAnsi="Times New Roman" w:cs="Times New Roman"/>
                <w:sz w:val="20"/>
                <w:szCs w:val="20"/>
              </w:rPr>
            </w:pPr>
            <w:r w:rsidRPr="00C16787">
              <w:rPr>
                <w:rFonts w:ascii="Times New Roman" w:hAnsi="Times New Roman" w:cs="Times New Roman"/>
                <w:sz w:val="20"/>
                <w:szCs w:val="20"/>
              </w:rPr>
              <w:t>1</w:t>
            </w:r>
          </w:p>
        </w:tc>
        <w:tc>
          <w:tcPr>
            <w:tcW w:w="14339" w:type="dxa"/>
            <w:gridSpan w:val="9"/>
            <w:vAlign w:val="center"/>
          </w:tcPr>
          <w:p w14:paraId="6C918CC9" w14:textId="3AC3808F" w:rsidR="00F46C0E" w:rsidRPr="00C16787" w:rsidRDefault="00F46C0E" w:rsidP="00DB0D96">
            <w:pPr>
              <w:rPr>
                <w:rFonts w:ascii="Times New Roman" w:hAnsi="Times New Roman" w:cs="Times New Roman"/>
                <w:sz w:val="20"/>
                <w:szCs w:val="20"/>
              </w:rPr>
            </w:pPr>
            <w:r w:rsidRPr="00C16787">
              <w:rPr>
                <w:rFonts w:ascii="Times New Roman" w:hAnsi="Times New Roman" w:cs="Times New Roman"/>
                <w:sz w:val="20"/>
                <w:szCs w:val="20"/>
              </w:rPr>
              <w:t>Магазины</w:t>
            </w:r>
          </w:p>
        </w:tc>
      </w:tr>
      <w:tr w:rsidR="00570CED" w:rsidRPr="00DB0D96" w14:paraId="238A51C5" w14:textId="77777777" w:rsidTr="0041006E">
        <w:tc>
          <w:tcPr>
            <w:tcW w:w="540" w:type="dxa"/>
          </w:tcPr>
          <w:p w14:paraId="5E0693D9" w14:textId="317625BC" w:rsidR="00570CED" w:rsidRPr="00C16787" w:rsidRDefault="00570CED" w:rsidP="00570CED">
            <w:pPr>
              <w:jc w:val="center"/>
              <w:rPr>
                <w:rFonts w:ascii="Times New Roman" w:hAnsi="Times New Roman" w:cs="Times New Roman"/>
                <w:sz w:val="20"/>
                <w:szCs w:val="20"/>
              </w:rPr>
            </w:pPr>
            <w:r w:rsidRPr="00C16787">
              <w:rPr>
                <w:rFonts w:ascii="Times New Roman" w:hAnsi="Times New Roman" w:cs="Times New Roman"/>
                <w:sz w:val="20"/>
                <w:szCs w:val="20"/>
              </w:rPr>
              <w:t>1.1</w:t>
            </w:r>
          </w:p>
        </w:tc>
        <w:tc>
          <w:tcPr>
            <w:tcW w:w="2432" w:type="dxa"/>
          </w:tcPr>
          <w:p w14:paraId="3D62D4CF" w14:textId="2409458A" w:rsidR="00570CED" w:rsidRPr="00C16787" w:rsidRDefault="00570CED" w:rsidP="00570CED">
            <w:pPr>
              <w:rPr>
                <w:rFonts w:ascii="Times New Roman" w:hAnsi="Times New Roman" w:cs="Times New Roman"/>
                <w:sz w:val="20"/>
                <w:szCs w:val="20"/>
              </w:rPr>
            </w:pPr>
            <w:r w:rsidRPr="00C16787">
              <w:rPr>
                <w:rFonts w:ascii="Times New Roman" w:eastAsia="Calibri" w:hAnsi="Times New Roman" w:cs="Times New Roman"/>
                <w:sz w:val="20"/>
                <w:szCs w:val="20"/>
              </w:rPr>
              <w:t>Магазин Ферзиковского РАЙПО</w:t>
            </w:r>
          </w:p>
        </w:tc>
        <w:tc>
          <w:tcPr>
            <w:tcW w:w="1985" w:type="dxa"/>
          </w:tcPr>
          <w:p w14:paraId="138ACF09" w14:textId="5A78F67B" w:rsidR="00570CED" w:rsidRPr="00C16787" w:rsidRDefault="00570CED" w:rsidP="00570CED">
            <w:pPr>
              <w:jc w:val="center"/>
              <w:rPr>
                <w:rFonts w:ascii="Times New Roman" w:hAnsi="Times New Roman" w:cs="Times New Roman"/>
                <w:sz w:val="20"/>
                <w:szCs w:val="20"/>
              </w:rPr>
            </w:pPr>
            <w:r w:rsidRPr="00C16787">
              <w:rPr>
                <w:rFonts w:ascii="Times New Roman" w:eastAsia="Calibri" w:hAnsi="Times New Roman" w:cs="Times New Roman"/>
                <w:sz w:val="20"/>
                <w:szCs w:val="20"/>
              </w:rPr>
              <w:t>с. Кольцово, Центральная, 1</w:t>
            </w:r>
          </w:p>
        </w:tc>
        <w:tc>
          <w:tcPr>
            <w:tcW w:w="1417" w:type="dxa"/>
          </w:tcPr>
          <w:p w14:paraId="4F354AD6" w14:textId="4B3B1E20" w:rsidR="00570CED" w:rsidRPr="00C16787" w:rsidRDefault="00570CED" w:rsidP="00570CED">
            <w:pPr>
              <w:jc w:val="center"/>
              <w:rPr>
                <w:rFonts w:ascii="Times New Roman" w:hAnsi="Times New Roman" w:cs="Times New Roman"/>
                <w:sz w:val="20"/>
                <w:szCs w:val="20"/>
              </w:rPr>
            </w:pPr>
            <w:r w:rsidRPr="00C16787">
              <w:rPr>
                <w:rFonts w:ascii="Times New Roman" w:hAnsi="Times New Roman" w:cs="Times New Roman"/>
                <w:sz w:val="20"/>
                <w:szCs w:val="20"/>
              </w:rPr>
              <w:t>36 чел.</w:t>
            </w:r>
          </w:p>
        </w:tc>
        <w:tc>
          <w:tcPr>
            <w:tcW w:w="851" w:type="dxa"/>
          </w:tcPr>
          <w:p w14:paraId="4A84C0EB" w14:textId="6D94A3AC" w:rsidR="00570CED" w:rsidRPr="00C16787" w:rsidRDefault="00570CED" w:rsidP="00570CED">
            <w:pPr>
              <w:jc w:val="center"/>
              <w:rPr>
                <w:rFonts w:ascii="Times New Roman" w:hAnsi="Times New Roman" w:cs="Times New Roman"/>
                <w:sz w:val="20"/>
                <w:szCs w:val="20"/>
              </w:rPr>
            </w:pPr>
            <w:r w:rsidRPr="00C16787">
              <w:rPr>
                <w:rFonts w:ascii="Times New Roman" w:hAnsi="Times New Roman" w:cs="Times New Roman"/>
                <w:sz w:val="20"/>
                <w:szCs w:val="20"/>
              </w:rPr>
              <w:t>2</w:t>
            </w:r>
          </w:p>
        </w:tc>
        <w:tc>
          <w:tcPr>
            <w:tcW w:w="1134" w:type="dxa"/>
          </w:tcPr>
          <w:p w14:paraId="61E9D4A8" w14:textId="66B048F2" w:rsidR="00570CED" w:rsidRPr="00C16787" w:rsidRDefault="00570CED" w:rsidP="00E36B7A">
            <w:pPr>
              <w:jc w:val="center"/>
              <w:rPr>
                <w:rFonts w:ascii="Times New Roman" w:hAnsi="Times New Roman" w:cs="Times New Roman"/>
                <w:sz w:val="20"/>
                <w:szCs w:val="20"/>
              </w:rPr>
            </w:pPr>
            <w:r w:rsidRPr="00C16787">
              <w:rPr>
                <w:rFonts w:ascii="Times New Roman" w:eastAsia="Calibri" w:hAnsi="Times New Roman" w:cs="Times New Roman"/>
                <w:sz w:val="20"/>
                <w:szCs w:val="20"/>
              </w:rPr>
              <w:t>Кирпич</w:t>
            </w:r>
          </w:p>
        </w:tc>
        <w:tc>
          <w:tcPr>
            <w:tcW w:w="708" w:type="dxa"/>
          </w:tcPr>
          <w:p w14:paraId="62901057" w14:textId="13EB635A" w:rsidR="00570CED" w:rsidRPr="00C16787" w:rsidRDefault="00570CED" w:rsidP="00E36B7A">
            <w:pPr>
              <w:jc w:val="center"/>
              <w:rPr>
                <w:rFonts w:ascii="Times New Roman" w:hAnsi="Times New Roman" w:cs="Times New Roman"/>
                <w:sz w:val="20"/>
                <w:szCs w:val="20"/>
              </w:rPr>
            </w:pPr>
            <w:r w:rsidRPr="00C16787">
              <w:rPr>
                <w:rFonts w:ascii="Times New Roman" w:eastAsia="Calibri" w:hAnsi="Times New Roman" w:cs="Times New Roman"/>
                <w:sz w:val="20"/>
                <w:szCs w:val="20"/>
              </w:rPr>
              <w:t>1</w:t>
            </w:r>
          </w:p>
        </w:tc>
        <w:tc>
          <w:tcPr>
            <w:tcW w:w="1985" w:type="dxa"/>
          </w:tcPr>
          <w:p w14:paraId="4BCFB53E" w14:textId="0077EA80" w:rsidR="00570CED" w:rsidRPr="00C16787" w:rsidRDefault="00570CED" w:rsidP="00E36B7A">
            <w:pPr>
              <w:jc w:val="center"/>
              <w:rPr>
                <w:rFonts w:ascii="Times New Roman" w:hAnsi="Times New Roman" w:cs="Times New Roman"/>
                <w:sz w:val="20"/>
                <w:szCs w:val="20"/>
              </w:rPr>
            </w:pPr>
            <w:r w:rsidRPr="00C16787">
              <w:rPr>
                <w:rFonts w:ascii="Times New Roman" w:eastAsia="Calibri" w:hAnsi="Times New Roman" w:cs="Times New Roman"/>
                <w:sz w:val="20"/>
                <w:szCs w:val="20"/>
              </w:rPr>
              <w:t>Отдельное</w:t>
            </w:r>
          </w:p>
        </w:tc>
        <w:tc>
          <w:tcPr>
            <w:tcW w:w="1417" w:type="dxa"/>
          </w:tcPr>
          <w:p w14:paraId="7A68EAFB" w14:textId="22B23139" w:rsidR="00570CED" w:rsidRPr="00C16787" w:rsidRDefault="00570CED" w:rsidP="00E36B7A">
            <w:pPr>
              <w:jc w:val="center"/>
              <w:rPr>
                <w:rFonts w:ascii="Times New Roman" w:hAnsi="Times New Roman" w:cs="Times New Roman"/>
                <w:sz w:val="20"/>
                <w:szCs w:val="20"/>
              </w:rPr>
            </w:pPr>
            <w:r w:rsidRPr="00C16787">
              <w:rPr>
                <w:rFonts w:ascii="Times New Roman" w:eastAsia="Calibri" w:hAnsi="Times New Roman" w:cs="Times New Roman"/>
                <w:sz w:val="20"/>
                <w:szCs w:val="20"/>
              </w:rPr>
              <w:t>1971</w:t>
            </w:r>
          </w:p>
        </w:tc>
        <w:tc>
          <w:tcPr>
            <w:tcW w:w="2410" w:type="dxa"/>
          </w:tcPr>
          <w:p w14:paraId="260B88C2" w14:textId="77453704" w:rsidR="00570CED" w:rsidRPr="00C16787" w:rsidRDefault="00570CED" w:rsidP="00570CED">
            <w:pPr>
              <w:rPr>
                <w:rFonts w:ascii="Times New Roman" w:hAnsi="Times New Roman" w:cs="Times New Roman"/>
                <w:sz w:val="20"/>
                <w:szCs w:val="20"/>
              </w:rPr>
            </w:pPr>
            <w:r w:rsidRPr="00C16787">
              <w:rPr>
                <w:rFonts w:ascii="Times New Roman" w:hAnsi="Times New Roman" w:cs="Times New Roman"/>
                <w:sz w:val="20"/>
                <w:szCs w:val="20"/>
              </w:rPr>
              <w:t>Торговля продуктами питания и товарами народного потребления</w:t>
            </w:r>
          </w:p>
        </w:tc>
      </w:tr>
      <w:tr w:rsidR="00D87198" w:rsidRPr="00DB0D96" w14:paraId="1FAF43FD" w14:textId="77777777" w:rsidTr="0041006E">
        <w:tc>
          <w:tcPr>
            <w:tcW w:w="540" w:type="dxa"/>
          </w:tcPr>
          <w:p w14:paraId="4D6F696D" w14:textId="6E15CF6A" w:rsidR="00D87198" w:rsidRPr="00C16787" w:rsidRDefault="00D87198" w:rsidP="00D87198">
            <w:pPr>
              <w:jc w:val="center"/>
              <w:rPr>
                <w:rFonts w:ascii="Times New Roman" w:hAnsi="Times New Roman" w:cs="Times New Roman"/>
                <w:sz w:val="20"/>
                <w:szCs w:val="20"/>
              </w:rPr>
            </w:pPr>
            <w:r w:rsidRPr="00C16787">
              <w:rPr>
                <w:rFonts w:ascii="Times New Roman" w:hAnsi="Times New Roman" w:cs="Times New Roman"/>
                <w:sz w:val="20"/>
                <w:szCs w:val="20"/>
              </w:rPr>
              <w:t>1.2</w:t>
            </w:r>
          </w:p>
        </w:tc>
        <w:tc>
          <w:tcPr>
            <w:tcW w:w="2432" w:type="dxa"/>
          </w:tcPr>
          <w:p w14:paraId="462C4D2B" w14:textId="335DD90A" w:rsidR="00D87198" w:rsidRPr="00C16787" w:rsidRDefault="00D87198" w:rsidP="00D87198">
            <w:pPr>
              <w:rPr>
                <w:rFonts w:ascii="Times New Roman" w:hAnsi="Times New Roman" w:cs="Times New Roman"/>
                <w:sz w:val="20"/>
                <w:szCs w:val="20"/>
              </w:rPr>
            </w:pPr>
            <w:r w:rsidRPr="00C16787">
              <w:rPr>
                <w:rFonts w:ascii="Times New Roman" w:eastAsia="Calibri" w:hAnsi="Times New Roman" w:cs="Times New Roman"/>
                <w:sz w:val="20"/>
                <w:szCs w:val="20"/>
              </w:rPr>
              <w:t>Магазин ИП Матишинец</w:t>
            </w:r>
          </w:p>
        </w:tc>
        <w:tc>
          <w:tcPr>
            <w:tcW w:w="1985" w:type="dxa"/>
          </w:tcPr>
          <w:p w14:paraId="2C994AE8" w14:textId="18D92A7A" w:rsidR="00D87198" w:rsidRPr="00C16787" w:rsidRDefault="00D87198" w:rsidP="00D87198">
            <w:pPr>
              <w:jc w:val="center"/>
              <w:rPr>
                <w:rFonts w:ascii="Times New Roman" w:hAnsi="Times New Roman" w:cs="Times New Roman"/>
                <w:sz w:val="20"/>
                <w:szCs w:val="20"/>
              </w:rPr>
            </w:pPr>
            <w:r w:rsidRPr="00C16787">
              <w:rPr>
                <w:rFonts w:ascii="Times New Roman" w:hAnsi="Times New Roman" w:cs="Times New Roman"/>
                <w:sz w:val="20"/>
                <w:szCs w:val="20"/>
              </w:rPr>
              <w:t xml:space="preserve">с. </w:t>
            </w:r>
            <w:r w:rsidRPr="00C16787">
              <w:rPr>
                <w:rFonts w:ascii="Times New Roman" w:eastAsia="Calibri" w:hAnsi="Times New Roman" w:cs="Times New Roman"/>
                <w:sz w:val="20"/>
                <w:szCs w:val="20"/>
              </w:rPr>
              <w:t>Кольцово, Центральная, 1а</w:t>
            </w:r>
          </w:p>
        </w:tc>
        <w:tc>
          <w:tcPr>
            <w:tcW w:w="1417" w:type="dxa"/>
          </w:tcPr>
          <w:p w14:paraId="0FDB696C" w14:textId="40146538" w:rsidR="00D87198" w:rsidRPr="00C16787" w:rsidRDefault="00D87198" w:rsidP="00D87198">
            <w:pPr>
              <w:jc w:val="center"/>
              <w:rPr>
                <w:rFonts w:ascii="Times New Roman" w:hAnsi="Times New Roman" w:cs="Times New Roman"/>
                <w:sz w:val="20"/>
                <w:szCs w:val="20"/>
              </w:rPr>
            </w:pPr>
            <w:r w:rsidRPr="00C16787">
              <w:rPr>
                <w:rFonts w:ascii="Times New Roman" w:hAnsi="Times New Roman" w:cs="Times New Roman"/>
                <w:sz w:val="20"/>
                <w:szCs w:val="20"/>
              </w:rPr>
              <w:t>60 м2</w:t>
            </w:r>
          </w:p>
        </w:tc>
        <w:tc>
          <w:tcPr>
            <w:tcW w:w="851" w:type="dxa"/>
          </w:tcPr>
          <w:p w14:paraId="6F67FE1E" w14:textId="3BC52D37" w:rsidR="00D87198" w:rsidRPr="00C16787" w:rsidRDefault="00D87198" w:rsidP="00D87198">
            <w:pPr>
              <w:jc w:val="center"/>
              <w:rPr>
                <w:rFonts w:ascii="Times New Roman" w:hAnsi="Times New Roman" w:cs="Times New Roman"/>
                <w:sz w:val="20"/>
                <w:szCs w:val="20"/>
              </w:rPr>
            </w:pPr>
            <w:r w:rsidRPr="00C16787">
              <w:rPr>
                <w:rFonts w:ascii="Times New Roman" w:hAnsi="Times New Roman" w:cs="Times New Roman"/>
                <w:sz w:val="20"/>
                <w:szCs w:val="20"/>
              </w:rPr>
              <w:t>1</w:t>
            </w:r>
          </w:p>
        </w:tc>
        <w:tc>
          <w:tcPr>
            <w:tcW w:w="1134" w:type="dxa"/>
          </w:tcPr>
          <w:p w14:paraId="038CB359" w14:textId="5702B51E" w:rsidR="00D87198" w:rsidRPr="00C16787" w:rsidRDefault="00D87198" w:rsidP="00E36B7A">
            <w:pPr>
              <w:jc w:val="center"/>
              <w:rPr>
                <w:rFonts w:ascii="Times New Roman" w:hAnsi="Times New Roman" w:cs="Times New Roman"/>
                <w:sz w:val="20"/>
                <w:szCs w:val="20"/>
              </w:rPr>
            </w:pPr>
            <w:r w:rsidRPr="00C16787">
              <w:rPr>
                <w:rFonts w:ascii="Times New Roman" w:eastAsia="Calibri" w:hAnsi="Times New Roman" w:cs="Times New Roman"/>
                <w:sz w:val="20"/>
                <w:szCs w:val="20"/>
              </w:rPr>
              <w:t>Блочное</w:t>
            </w:r>
          </w:p>
        </w:tc>
        <w:tc>
          <w:tcPr>
            <w:tcW w:w="708" w:type="dxa"/>
          </w:tcPr>
          <w:p w14:paraId="47C906EB" w14:textId="1DEB1D09" w:rsidR="00D87198" w:rsidRPr="00C16787" w:rsidRDefault="00D87198" w:rsidP="00E36B7A">
            <w:pPr>
              <w:jc w:val="center"/>
              <w:rPr>
                <w:rFonts w:ascii="Times New Roman" w:hAnsi="Times New Roman" w:cs="Times New Roman"/>
                <w:sz w:val="20"/>
                <w:szCs w:val="20"/>
              </w:rPr>
            </w:pPr>
            <w:r w:rsidRPr="00C16787">
              <w:rPr>
                <w:rFonts w:ascii="Times New Roman" w:eastAsia="Calibri" w:hAnsi="Times New Roman" w:cs="Times New Roman"/>
                <w:sz w:val="20"/>
                <w:szCs w:val="20"/>
              </w:rPr>
              <w:t>1</w:t>
            </w:r>
          </w:p>
        </w:tc>
        <w:tc>
          <w:tcPr>
            <w:tcW w:w="1985" w:type="dxa"/>
          </w:tcPr>
          <w:p w14:paraId="061B37F2" w14:textId="136BDC56" w:rsidR="00D87198" w:rsidRPr="00C16787" w:rsidRDefault="00D87198" w:rsidP="00E36B7A">
            <w:pPr>
              <w:jc w:val="center"/>
              <w:rPr>
                <w:rFonts w:ascii="Times New Roman" w:hAnsi="Times New Roman" w:cs="Times New Roman"/>
                <w:sz w:val="20"/>
                <w:szCs w:val="20"/>
              </w:rPr>
            </w:pPr>
            <w:r w:rsidRPr="00C16787">
              <w:rPr>
                <w:rFonts w:ascii="Times New Roman" w:eastAsia="Calibri" w:hAnsi="Times New Roman" w:cs="Times New Roman"/>
                <w:sz w:val="20"/>
                <w:szCs w:val="20"/>
              </w:rPr>
              <w:t>Отдельное</w:t>
            </w:r>
          </w:p>
        </w:tc>
        <w:tc>
          <w:tcPr>
            <w:tcW w:w="1417" w:type="dxa"/>
          </w:tcPr>
          <w:p w14:paraId="5D3DF8D5" w14:textId="3E897E75" w:rsidR="00D87198" w:rsidRPr="00C16787" w:rsidRDefault="00D87198" w:rsidP="00E36B7A">
            <w:pPr>
              <w:jc w:val="center"/>
              <w:rPr>
                <w:rFonts w:ascii="Times New Roman" w:hAnsi="Times New Roman" w:cs="Times New Roman"/>
                <w:sz w:val="20"/>
                <w:szCs w:val="20"/>
              </w:rPr>
            </w:pPr>
            <w:r w:rsidRPr="00C16787">
              <w:rPr>
                <w:rFonts w:ascii="Times New Roman" w:eastAsia="Calibri" w:hAnsi="Times New Roman" w:cs="Times New Roman"/>
                <w:sz w:val="20"/>
                <w:szCs w:val="20"/>
              </w:rPr>
              <w:t>1982</w:t>
            </w:r>
          </w:p>
        </w:tc>
        <w:tc>
          <w:tcPr>
            <w:tcW w:w="2410" w:type="dxa"/>
          </w:tcPr>
          <w:p w14:paraId="2D7FECE1" w14:textId="63B3E5D2" w:rsidR="00D87198" w:rsidRPr="00C16787" w:rsidRDefault="00F46C0E" w:rsidP="00D87198">
            <w:pPr>
              <w:rPr>
                <w:rFonts w:ascii="Times New Roman" w:hAnsi="Times New Roman" w:cs="Times New Roman"/>
                <w:sz w:val="20"/>
                <w:szCs w:val="20"/>
              </w:rPr>
            </w:pPr>
            <w:r w:rsidRPr="00C16787">
              <w:rPr>
                <w:rFonts w:ascii="Times New Roman" w:hAnsi="Times New Roman" w:cs="Times New Roman"/>
                <w:sz w:val="20"/>
                <w:szCs w:val="20"/>
              </w:rPr>
              <w:t>Торговля продуктами питания и товарами народного потребления</w:t>
            </w:r>
          </w:p>
        </w:tc>
      </w:tr>
      <w:tr w:rsidR="00E42FF8" w:rsidRPr="00DB0D96" w14:paraId="5A4191DB" w14:textId="26D2EC17" w:rsidTr="0041006E">
        <w:tc>
          <w:tcPr>
            <w:tcW w:w="540" w:type="dxa"/>
          </w:tcPr>
          <w:p w14:paraId="3EF0E8AD" w14:textId="7307BA7E" w:rsidR="00E42FF8" w:rsidRPr="00C16787" w:rsidRDefault="00E42FF8" w:rsidP="00DB0D96">
            <w:pPr>
              <w:jc w:val="center"/>
              <w:rPr>
                <w:rFonts w:ascii="Times New Roman" w:hAnsi="Times New Roman" w:cs="Times New Roman"/>
                <w:sz w:val="20"/>
                <w:szCs w:val="20"/>
              </w:rPr>
            </w:pPr>
            <w:r w:rsidRPr="00C16787">
              <w:rPr>
                <w:rFonts w:ascii="Times New Roman" w:hAnsi="Times New Roman" w:cs="Times New Roman"/>
                <w:sz w:val="20"/>
                <w:szCs w:val="20"/>
              </w:rPr>
              <w:t>2</w:t>
            </w:r>
          </w:p>
        </w:tc>
        <w:tc>
          <w:tcPr>
            <w:tcW w:w="2432" w:type="dxa"/>
          </w:tcPr>
          <w:p w14:paraId="3B1B0F83" w14:textId="611650D9" w:rsidR="00E42FF8" w:rsidRPr="00C16787" w:rsidRDefault="00E42FF8" w:rsidP="00DB0D96">
            <w:pPr>
              <w:rPr>
                <w:rFonts w:ascii="Times New Roman" w:hAnsi="Times New Roman" w:cs="Times New Roman"/>
                <w:sz w:val="20"/>
                <w:szCs w:val="20"/>
              </w:rPr>
            </w:pPr>
            <w:r w:rsidRPr="00C16787">
              <w:rPr>
                <w:rFonts w:ascii="Times New Roman" w:hAnsi="Times New Roman" w:cs="Times New Roman"/>
                <w:sz w:val="20"/>
                <w:szCs w:val="20"/>
              </w:rPr>
              <w:t>Админстрация МО СП «Село Кольцово»</w:t>
            </w:r>
          </w:p>
        </w:tc>
        <w:tc>
          <w:tcPr>
            <w:tcW w:w="1985" w:type="dxa"/>
          </w:tcPr>
          <w:p w14:paraId="52E13B1A" w14:textId="77777777" w:rsidR="00E42FF8" w:rsidRPr="00C16787" w:rsidRDefault="00E42FF8" w:rsidP="00221FE2">
            <w:pPr>
              <w:jc w:val="center"/>
              <w:rPr>
                <w:rFonts w:ascii="Times New Roman" w:hAnsi="Times New Roman" w:cs="Times New Roman"/>
                <w:sz w:val="20"/>
                <w:szCs w:val="20"/>
              </w:rPr>
            </w:pPr>
            <w:r w:rsidRPr="00C16787">
              <w:rPr>
                <w:rFonts w:ascii="Times New Roman" w:hAnsi="Times New Roman" w:cs="Times New Roman"/>
                <w:sz w:val="20"/>
                <w:szCs w:val="20"/>
              </w:rPr>
              <w:t>с. Кольцово,</w:t>
            </w:r>
          </w:p>
          <w:p w14:paraId="182EE631" w14:textId="19D35B06" w:rsidR="00E42FF8" w:rsidRPr="00C16787" w:rsidRDefault="00E42FF8" w:rsidP="00221FE2">
            <w:pPr>
              <w:jc w:val="center"/>
              <w:rPr>
                <w:rFonts w:ascii="Times New Roman" w:hAnsi="Times New Roman" w:cs="Times New Roman"/>
                <w:sz w:val="20"/>
                <w:szCs w:val="20"/>
              </w:rPr>
            </w:pPr>
            <w:r w:rsidRPr="00C16787">
              <w:rPr>
                <w:rFonts w:ascii="Times New Roman" w:hAnsi="Times New Roman" w:cs="Times New Roman"/>
                <w:sz w:val="20"/>
                <w:szCs w:val="20"/>
              </w:rPr>
              <w:t xml:space="preserve">ул. Колхозная, 3 </w:t>
            </w:r>
          </w:p>
        </w:tc>
        <w:tc>
          <w:tcPr>
            <w:tcW w:w="1417" w:type="dxa"/>
          </w:tcPr>
          <w:p w14:paraId="2E45D136" w14:textId="274B4497" w:rsidR="00E42FF8" w:rsidRPr="00C16787" w:rsidRDefault="001C6E44" w:rsidP="00221FE2">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851" w:type="dxa"/>
          </w:tcPr>
          <w:p w14:paraId="4358CEA6" w14:textId="7E59B49F" w:rsidR="00E42FF8" w:rsidRPr="00C16787" w:rsidRDefault="00E42FF8" w:rsidP="00221FE2">
            <w:pPr>
              <w:jc w:val="center"/>
              <w:rPr>
                <w:rFonts w:ascii="Times New Roman" w:hAnsi="Times New Roman" w:cs="Times New Roman"/>
                <w:sz w:val="20"/>
                <w:szCs w:val="20"/>
              </w:rPr>
            </w:pPr>
            <w:r w:rsidRPr="00C16787">
              <w:rPr>
                <w:rFonts w:ascii="Times New Roman" w:hAnsi="Times New Roman" w:cs="Times New Roman"/>
                <w:sz w:val="20"/>
                <w:szCs w:val="20"/>
              </w:rPr>
              <w:t>3</w:t>
            </w:r>
          </w:p>
        </w:tc>
        <w:tc>
          <w:tcPr>
            <w:tcW w:w="1134" w:type="dxa"/>
          </w:tcPr>
          <w:p w14:paraId="62F8A030" w14:textId="413D9BFB" w:rsidR="00E42FF8" w:rsidRPr="00C16787" w:rsidRDefault="00E42FF8" w:rsidP="00E36B7A">
            <w:pPr>
              <w:jc w:val="center"/>
              <w:rPr>
                <w:rFonts w:ascii="Times New Roman" w:hAnsi="Times New Roman" w:cs="Times New Roman"/>
                <w:sz w:val="20"/>
                <w:szCs w:val="20"/>
              </w:rPr>
            </w:pPr>
            <w:r w:rsidRPr="00C16787">
              <w:rPr>
                <w:rFonts w:ascii="Times New Roman" w:eastAsia="Calibri" w:hAnsi="Times New Roman" w:cs="Times New Roman"/>
                <w:sz w:val="20"/>
                <w:szCs w:val="20"/>
              </w:rPr>
              <w:t>Щитовой,</w:t>
            </w:r>
            <w:r w:rsidR="00587A2B" w:rsidRPr="00C16787">
              <w:rPr>
                <w:rFonts w:ascii="Times New Roman" w:eastAsia="Calibri" w:hAnsi="Times New Roman" w:cs="Times New Roman"/>
                <w:sz w:val="20"/>
                <w:szCs w:val="20"/>
              </w:rPr>
              <w:t xml:space="preserve"> облицовка-</w:t>
            </w:r>
            <w:r w:rsidR="00CF570A" w:rsidRPr="00C16787">
              <w:rPr>
                <w:rFonts w:ascii="Times New Roman" w:eastAsia="Calibri" w:hAnsi="Times New Roman" w:cs="Times New Roman"/>
                <w:sz w:val="20"/>
                <w:szCs w:val="20"/>
              </w:rPr>
              <w:t xml:space="preserve"> </w:t>
            </w:r>
            <w:r w:rsidR="00587A2B" w:rsidRPr="00C16787">
              <w:rPr>
                <w:rFonts w:ascii="Times New Roman" w:eastAsia="Calibri" w:hAnsi="Times New Roman" w:cs="Times New Roman"/>
                <w:sz w:val="20"/>
                <w:szCs w:val="20"/>
              </w:rPr>
              <w:t>кирпич</w:t>
            </w:r>
          </w:p>
        </w:tc>
        <w:tc>
          <w:tcPr>
            <w:tcW w:w="708" w:type="dxa"/>
          </w:tcPr>
          <w:p w14:paraId="5B9AA806" w14:textId="5E498646" w:rsidR="00E42FF8" w:rsidRPr="00C16787" w:rsidRDefault="00E42FF8" w:rsidP="00E36B7A">
            <w:pPr>
              <w:jc w:val="center"/>
              <w:rPr>
                <w:rFonts w:ascii="Times New Roman" w:hAnsi="Times New Roman" w:cs="Times New Roman"/>
                <w:sz w:val="20"/>
                <w:szCs w:val="20"/>
              </w:rPr>
            </w:pPr>
            <w:r w:rsidRPr="00C16787">
              <w:rPr>
                <w:rFonts w:ascii="Times New Roman" w:hAnsi="Times New Roman" w:cs="Times New Roman"/>
                <w:sz w:val="20"/>
                <w:szCs w:val="20"/>
              </w:rPr>
              <w:t>1</w:t>
            </w:r>
          </w:p>
        </w:tc>
        <w:tc>
          <w:tcPr>
            <w:tcW w:w="1985" w:type="dxa"/>
          </w:tcPr>
          <w:p w14:paraId="3D5D3239" w14:textId="22826C01" w:rsidR="00E42FF8" w:rsidRPr="00C16787" w:rsidRDefault="00E42FF8" w:rsidP="00E36B7A">
            <w:pPr>
              <w:jc w:val="center"/>
              <w:rPr>
                <w:rFonts w:ascii="Times New Roman" w:hAnsi="Times New Roman" w:cs="Times New Roman"/>
                <w:sz w:val="20"/>
                <w:szCs w:val="20"/>
              </w:rPr>
            </w:pPr>
            <w:r w:rsidRPr="00C16787">
              <w:rPr>
                <w:rFonts w:ascii="Times New Roman" w:hAnsi="Times New Roman" w:cs="Times New Roman"/>
                <w:sz w:val="20"/>
                <w:szCs w:val="20"/>
              </w:rPr>
              <w:t>Отдельное</w:t>
            </w:r>
          </w:p>
        </w:tc>
        <w:tc>
          <w:tcPr>
            <w:tcW w:w="1417" w:type="dxa"/>
          </w:tcPr>
          <w:p w14:paraId="6BD4CD1D" w14:textId="76C48FF7" w:rsidR="00E42FF8" w:rsidRPr="00C16787" w:rsidRDefault="00E42FF8" w:rsidP="00E36B7A">
            <w:pPr>
              <w:jc w:val="center"/>
              <w:rPr>
                <w:rFonts w:ascii="Times New Roman" w:hAnsi="Times New Roman" w:cs="Times New Roman"/>
                <w:sz w:val="20"/>
                <w:szCs w:val="20"/>
              </w:rPr>
            </w:pPr>
            <w:r w:rsidRPr="00C16787">
              <w:rPr>
                <w:rFonts w:ascii="Times New Roman" w:hAnsi="Times New Roman" w:cs="Times New Roman"/>
                <w:sz w:val="20"/>
                <w:szCs w:val="20"/>
              </w:rPr>
              <w:t>1970</w:t>
            </w:r>
          </w:p>
        </w:tc>
        <w:tc>
          <w:tcPr>
            <w:tcW w:w="2410" w:type="dxa"/>
          </w:tcPr>
          <w:p w14:paraId="04B7E595" w14:textId="712677F4" w:rsidR="00E42FF8" w:rsidRPr="00C16787" w:rsidRDefault="00E42FF8" w:rsidP="00DB0D96">
            <w:pPr>
              <w:rPr>
                <w:rFonts w:ascii="Times New Roman" w:hAnsi="Times New Roman" w:cs="Times New Roman"/>
                <w:sz w:val="20"/>
                <w:szCs w:val="20"/>
              </w:rPr>
            </w:pPr>
            <w:r w:rsidRPr="00C16787">
              <w:rPr>
                <w:rFonts w:ascii="Times New Roman" w:hAnsi="Times New Roman" w:cs="Times New Roman"/>
                <w:sz w:val="20"/>
                <w:szCs w:val="20"/>
              </w:rPr>
              <w:t>Предоставление услуг населению</w:t>
            </w:r>
          </w:p>
        </w:tc>
      </w:tr>
      <w:tr w:rsidR="00010A30" w:rsidRPr="00DB0D96" w14:paraId="18BAB923" w14:textId="1DEF3396" w:rsidTr="0041006E">
        <w:tc>
          <w:tcPr>
            <w:tcW w:w="540" w:type="dxa"/>
          </w:tcPr>
          <w:p w14:paraId="20857745" w14:textId="0A8A679E" w:rsidR="00010A30" w:rsidRPr="00C16787" w:rsidRDefault="00010A30" w:rsidP="00010A30">
            <w:pPr>
              <w:jc w:val="center"/>
              <w:rPr>
                <w:rFonts w:ascii="Times New Roman" w:hAnsi="Times New Roman" w:cs="Times New Roman"/>
                <w:sz w:val="20"/>
                <w:szCs w:val="20"/>
              </w:rPr>
            </w:pPr>
            <w:r w:rsidRPr="00C16787">
              <w:rPr>
                <w:rFonts w:ascii="Times New Roman" w:hAnsi="Times New Roman" w:cs="Times New Roman"/>
                <w:sz w:val="20"/>
                <w:szCs w:val="20"/>
              </w:rPr>
              <w:t>3</w:t>
            </w:r>
          </w:p>
        </w:tc>
        <w:tc>
          <w:tcPr>
            <w:tcW w:w="2432" w:type="dxa"/>
          </w:tcPr>
          <w:p w14:paraId="3B3D5D72" w14:textId="528D6EED" w:rsidR="00010A30" w:rsidRPr="00C16787" w:rsidRDefault="00010A30" w:rsidP="00010A30">
            <w:pPr>
              <w:rPr>
                <w:rFonts w:ascii="Times New Roman" w:hAnsi="Times New Roman" w:cs="Times New Roman"/>
                <w:sz w:val="20"/>
                <w:szCs w:val="20"/>
              </w:rPr>
            </w:pPr>
            <w:r w:rsidRPr="00C16787">
              <w:rPr>
                <w:rFonts w:ascii="Times New Roman" w:eastAsia="Calibri" w:hAnsi="Times New Roman" w:cs="Times New Roman"/>
                <w:sz w:val="20"/>
                <w:szCs w:val="20"/>
              </w:rPr>
              <w:t>КГКБ №4 имени А.С.Хлюстина Кольцовский ф</w:t>
            </w:r>
            <w:r w:rsidRPr="00C16787">
              <w:rPr>
                <w:rFonts w:ascii="Times New Roman" w:hAnsi="Times New Roman" w:cs="Times New Roman"/>
                <w:sz w:val="20"/>
                <w:szCs w:val="20"/>
              </w:rPr>
              <w:t>ельдшерско-акушерский пункт</w:t>
            </w:r>
          </w:p>
        </w:tc>
        <w:tc>
          <w:tcPr>
            <w:tcW w:w="1985" w:type="dxa"/>
          </w:tcPr>
          <w:p w14:paraId="212CFEF2" w14:textId="77777777" w:rsidR="00010A30" w:rsidRPr="00C16787" w:rsidRDefault="00010A30" w:rsidP="00010A30">
            <w:pPr>
              <w:jc w:val="center"/>
              <w:rPr>
                <w:rFonts w:ascii="Times New Roman" w:hAnsi="Times New Roman" w:cs="Times New Roman"/>
                <w:sz w:val="20"/>
                <w:szCs w:val="20"/>
              </w:rPr>
            </w:pPr>
            <w:r w:rsidRPr="00C16787">
              <w:rPr>
                <w:rFonts w:ascii="Times New Roman" w:hAnsi="Times New Roman" w:cs="Times New Roman"/>
                <w:sz w:val="20"/>
                <w:szCs w:val="20"/>
              </w:rPr>
              <w:t>с. Кольцово,</w:t>
            </w:r>
          </w:p>
          <w:p w14:paraId="3C36ADEA" w14:textId="1DBD76DD" w:rsidR="00010A30" w:rsidRPr="00C16787" w:rsidRDefault="00010A30" w:rsidP="00010A30">
            <w:pPr>
              <w:jc w:val="center"/>
              <w:rPr>
                <w:rFonts w:ascii="Times New Roman" w:hAnsi="Times New Roman" w:cs="Times New Roman"/>
                <w:sz w:val="20"/>
                <w:szCs w:val="20"/>
              </w:rPr>
            </w:pPr>
            <w:r w:rsidRPr="00C16787">
              <w:rPr>
                <w:rFonts w:ascii="Times New Roman" w:hAnsi="Times New Roman" w:cs="Times New Roman"/>
                <w:sz w:val="20"/>
                <w:szCs w:val="20"/>
              </w:rPr>
              <w:t>ул. Центральная, 5</w:t>
            </w:r>
          </w:p>
        </w:tc>
        <w:tc>
          <w:tcPr>
            <w:tcW w:w="1417" w:type="dxa"/>
          </w:tcPr>
          <w:p w14:paraId="0E51C269" w14:textId="543A3CBC" w:rsidR="00010A30" w:rsidRPr="00C16787" w:rsidRDefault="00010A30" w:rsidP="00010A30">
            <w:pPr>
              <w:jc w:val="center"/>
              <w:rPr>
                <w:rFonts w:ascii="Times New Roman" w:eastAsia="Calibri" w:hAnsi="Times New Roman" w:cs="Times New Roman"/>
                <w:sz w:val="20"/>
                <w:szCs w:val="20"/>
              </w:rPr>
            </w:pPr>
            <w:r w:rsidRPr="00C16787">
              <w:rPr>
                <w:rFonts w:ascii="Times New Roman" w:eastAsia="Calibri" w:hAnsi="Times New Roman" w:cs="Times New Roman"/>
                <w:sz w:val="20"/>
                <w:szCs w:val="20"/>
              </w:rPr>
              <w:t>40м</w:t>
            </w:r>
            <w:r w:rsidR="00D87198" w:rsidRPr="00C16787">
              <w:rPr>
                <w:rFonts w:ascii="Times New Roman" w:eastAsia="Calibri" w:hAnsi="Times New Roman" w:cs="Times New Roman"/>
                <w:sz w:val="20"/>
                <w:szCs w:val="20"/>
              </w:rPr>
              <w:t>2</w:t>
            </w:r>
          </w:p>
          <w:p w14:paraId="5BFFE74A" w14:textId="0C16EA27" w:rsidR="00010A30" w:rsidRPr="00C16787" w:rsidRDefault="00010A30" w:rsidP="00010A30">
            <w:pPr>
              <w:jc w:val="center"/>
              <w:rPr>
                <w:rFonts w:ascii="Times New Roman" w:hAnsi="Times New Roman" w:cs="Times New Roman"/>
                <w:sz w:val="20"/>
                <w:szCs w:val="20"/>
              </w:rPr>
            </w:pPr>
          </w:p>
        </w:tc>
        <w:tc>
          <w:tcPr>
            <w:tcW w:w="851" w:type="dxa"/>
          </w:tcPr>
          <w:p w14:paraId="3335B87F" w14:textId="0F292DFF" w:rsidR="00010A30" w:rsidRPr="00C16787" w:rsidRDefault="00010A30" w:rsidP="00010A30">
            <w:pPr>
              <w:jc w:val="center"/>
              <w:rPr>
                <w:rFonts w:ascii="Times New Roman" w:hAnsi="Times New Roman" w:cs="Times New Roman"/>
                <w:sz w:val="20"/>
                <w:szCs w:val="20"/>
              </w:rPr>
            </w:pPr>
            <w:r w:rsidRPr="00C16787">
              <w:rPr>
                <w:rFonts w:ascii="Times New Roman" w:hAnsi="Times New Roman" w:cs="Times New Roman"/>
                <w:sz w:val="20"/>
                <w:szCs w:val="20"/>
              </w:rPr>
              <w:t>1</w:t>
            </w:r>
          </w:p>
        </w:tc>
        <w:tc>
          <w:tcPr>
            <w:tcW w:w="1134" w:type="dxa"/>
          </w:tcPr>
          <w:p w14:paraId="10C3F889" w14:textId="32FE5E21" w:rsidR="00010A30" w:rsidRPr="00C16787" w:rsidRDefault="00010A30" w:rsidP="00E36B7A">
            <w:pPr>
              <w:jc w:val="center"/>
              <w:rPr>
                <w:rFonts w:ascii="Times New Roman" w:hAnsi="Times New Roman" w:cs="Times New Roman"/>
                <w:sz w:val="20"/>
                <w:szCs w:val="20"/>
              </w:rPr>
            </w:pPr>
            <w:r w:rsidRPr="00C16787">
              <w:rPr>
                <w:rFonts w:ascii="Times New Roman" w:hAnsi="Times New Roman" w:cs="Times New Roman"/>
                <w:sz w:val="20"/>
                <w:szCs w:val="20"/>
              </w:rPr>
              <w:t>Дерево</w:t>
            </w:r>
          </w:p>
        </w:tc>
        <w:tc>
          <w:tcPr>
            <w:tcW w:w="708" w:type="dxa"/>
          </w:tcPr>
          <w:p w14:paraId="6E77BD2A" w14:textId="1E0BCCD2" w:rsidR="00010A30" w:rsidRPr="00C16787" w:rsidRDefault="00010A30" w:rsidP="00E36B7A">
            <w:pPr>
              <w:jc w:val="center"/>
              <w:rPr>
                <w:rFonts w:ascii="Times New Roman" w:hAnsi="Times New Roman" w:cs="Times New Roman"/>
                <w:sz w:val="20"/>
                <w:szCs w:val="20"/>
              </w:rPr>
            </w:pPr>
            <w:r w:rsidRPr="00C16787">
              <w:rPr>
                <w:rFonts w:ascii="Times New Roman" w:hAnsi="Times New Roman" w:cs="Times New Roman"/>
                <w:sz w:val="20"/>
                <w:szCs w:val="20"/>
              </w:rPr>
              <w:t>1</w:t>
            </w:r>
          </w:p>
        </w:tc>
        <w:tc>
          <w:tcPr>
            <w:tcW w:w="1985" w:type="dxa"/>
          </w:tcPr>
          <w:p w14:paraId="65462B87" w14:textId="45BD52EE" w:rsidR="00010A30" w:rsidRPr="00C16787" w:rsidRDefault="00010A30" w:rsidP="00E36B7A">
            <w:pPr>
              <w:jc w:val="center"/>
              <w:rPr>
                <w:rFonts w:ascii="Times New Roman" w:hAnsi="Times New Roman" w:cs="Times New Roman"/>
                <w:sz w:val="20"/>
                <w:szCs w:val="20"/>
              </w:rPr>
            </w:pPr>
            <w:r w:rsidRPr="00C16787">
              <w:rPr>
                <w:rFonts w:ascii="Times New Roman" w:hAnsi="Times New Roman" w:cs="Times New Roman"/>
                <w:sz w:val="20"/>
                <w:szCs w:val="20"/>
              </w:rPr>
              <w:t>Отдельное</w:t>
            </w:r>
          </w:p>
        </w:tc>
        <w:tc>
          <w:tcPr>
            <w:tcW w:w="1417" w:type="dxa"/>
          </w:tcPr>
          <w:p w14:paraId="3B3C19AF" w14:textId="425D49F1" w:rsidR="00010A30" w:rsidRPr="00C16787" w:rsidRDefault="00010A30" w:rsidP="00E36B7A">
            <w:pPr>
              <w:jc w:val="center"/>
              <w:rPr>
                <w:rFonts w:ascii="Times New Roman" w:hAnsi="Times New Roman" w:cs="Times New Roman"/>
                <w:sz w:val="20"/>
                <w:szCs w:val="20"/>
              </w:rPr>
            </w:pPr>
            <w:r w:rsidRPr="00C16787">
              <w:rPr>
                <w:rFonts w:ascii="Times New Roman" w:hAnsi="Times New Roman" w:cs="Times New Roman"/>
                <w:sz w:val="20"/>
                <w:szCs w:val="20"/>
              </w:rPr>
              <w:t>1966</w:t>
            </w:r>
          </w:p>
        </w:tc>
        <w:tc>
          <w:tcPr>
            <w:tcW w:w="2410" w:type="dxa"/>
          </w:tcPr>
          <w:p w14:paraId="7C9ACCA4" w14:textId="5DCDCCF1" w:rsidR="00010A30" w:rsidRPr="00C16787" w:rsidRDefault="00010A30" w:rsidP="00010A30">
            <w:pPr>
              <w:rPr>
                <w:rFonts w:ascii="Times New Roman" w:hAnsi="Times New Roman" w:cs="Times New Roman"/>
                <w:sz w:val="20"/>
                <w:szCs w:val="20"/>
              </w:rPr>
            </w:pPr>
            <w:r w:rsidRPr="00C16787">
              <w:rPr>
                <w:rFonts w:ascii="Times New Roman" w:hAnsi="Times New Roman" w:cs="Times New Roman"/>
                <w:sz w:val="20"/>
                <w:szCs w:val="20"/>
              </w:rPr>
              <w:t>Предоставление услуг населению</w:t>
            </w:r>
          </w:p>
        </w:tc>
      </w:tr>
      <w:tr w:rsidR="002476A3" w:rsidRPr="00DB0D96" w14:paraId="01623419" w14:textId="59A9B6E6" w:rsidTr="0041006E">
        <w:tc>
          <w:tcPr>
            <w:tcW w:w="540" w:type="dxa"/>
          </w:tcPr>
          <w:p w14:paraId="4E5D1FFF" w14:textId="3AB6D157" w:rsidR="002476A3" w:rsidRPr="00C16787" w:rsidRDefault="002476A3" w:rsidP="002476A3">
            <w:pPr>
              <w:jc w:val="center"/>
              <w:rPr>
                <w:rFonts w:ascii="Times New Roman" w:hAnsi="Times New Roman" w:cs="Times New Roman"/>
                <w:sz w:val="20"/>
                <w:szCs w:val="20"/>
              </w:rPr>
            </w:pPr>
            <w:r w:rsidRPr="00C16787">
              <w:rPr>
                <w:rFonts w:ascii="Times New Roman" w:hAnsi="Times New Roman" w:cs="Times New Roman"/>
                <w:sz w:val="20"/>
                <w:szCs w:val="20"/>
              </w:rPr>
              <w:t>4</w:t>
            </w:r>
          </w:p>
        </w:tc>
        <w:tc>
          <w:tcPr>
            <w:tcW w:w="2432" w:type="dxa"/>
          </w:tcPr>
          <w:p w14:paraId="65A160E3" w14:textId="1AEE055D" w:rsidR="002476A3" w:rsidRPr="00C16787" w:rsidRDefault="002476A3" w:rsidP="002476A3">
            <w:pPr>
              <w:rPr>
                <w:rFonts w:ascii="Times New Roman" w:hAnsi="Times New Roman" w:cs="Times New Roman"/>
                <w:sz w:val="20"/>
                <w:szCs w:val="20"/>
              </w:rPr>
            </w:pPr>
            <w:r w:rsidRPr="00C16787">
              <w:rPr>
                <w:rFonts w:ascii="Times New Roman" w:hAnsi="Times New Roman" w:cs="Times New Roman"/>
                <w:sz w:val="20"/>
                <w:szCs w:val="20"/>
              </w:rPr>
              <w:t>ЗАО «Кольцово»</w:t>
            </w:r>
          </w:p>
        </w:tc>
        <w:tc>
          <w:tcPr>
            <w:tcW w:w="1985" w:type="dxa"/>
          </w:tcPr>
          <w:p w14:paraId="7B0EC9D7" w14:textId="1582B618" w:rsidR="002476A3" w:rsidRPr="00C16787" w:rsidRDefault="002476A3" w:rsidP="002476A3">
            <w:pPr>
              <w:jc w:val="center"/>
              <w:rPr>
                <w:rFonts w:ascii="Times New Roman" w:hAnsi="Times New Roman" w:cs="Times New Roman"/>
                <w:sz w:val="20"/>
                <w:szCs w:val="20"/>
              </w:rPr>
            </w:pPr>
            <w:r w:rsidRPr="00C16787">
              <w:rPr>
                <w:rFonts w:ascii="Times New Roman" w:hAnsi="Times New Roman" w:cs="Times New Roman"/>
                <w:sz w:val="20"/>
                <w:szCs w:val="20"/>
              </w:rPr>
              <w:t>с. Кольцово</w:t>
            </w:r>
          </w:p>
        </w:tc>
        <w:tc>
          <w:tcPr>
            <w:tcW w:w="1417" w:type="dxa"/>
          </w:tcPr>
          <w:p w14:paraId="0259C0BD" w14:textId="1FD8DA1F" w:rsidR="002476A3" w:rsidRPr="00C16787" w:rsidRDefault="002476A3" w:rsidP="002476A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851" w:type="dxa"/>
          </w:tcPr>
          <w:p w14:paraId="53FC627A" w14:textId="5655422F" w:rsidR="002476A3" w:rsidRPr="00C16787" w:rsidRDefault="002476A3" w:rsidP="002476A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1134" w:type="dxa"/>
          </w:tcPr>
          <w:p w14:paraId="43A9F787" w14:textId="3E69B42B" w:rsidR="002476A3" w:rsidRPr="00C16787" w:rsidRDefault="002476A3" w:rsidP="002476A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708" w:type="dxa"/>
          </w:tcPr>
          <w:p w14:paraId="70B8A81A" w14:textId="7831B3E1" w:rsidR="002476A3" w:rsidRPr="00C16787" w:rsidRDefault="002476A3" w:rsidP="002476A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1985" w:type="dxa"/>
          </w:tcPr>
          <w:p w14:paraId="463E140F" w14:textId="25CEABE9" w:rsidR="002476A3" w:rsidRPr="00C16787" w:rsidRDefault="002476A3" w:rsidP="002476A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1417" w:type="dxa"/>
          </w:tcPr>
          <w:p w14:paraId="4D075934" w14:textId="04A5D626" w:rsidR="002476A3" w:rsidRPr="00C16787" w:rsidRDefault="002476A3" w:rsidP="002476A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2410" w:type="dxa"/>
          </w:tcPr>
          <w:p w14:paraId="5EDA7131" w14:textId="0BB22A24" w:rsidR="002476A3" w:rsidRPr="00C16787" w:rsidRDefault="002476A3" w:rsidP="002476A3">
            <w:pPr>
              <w:rPr>
                <w:rFonts w:ascii="Times New Roman" w:hAnsi="Times New Roman" w:cs="Times New Roman"/>
                <w:sz w:val="20"/>
                <w:szCs w:val="20"/>
              </w:rPr>
            </w:pPr>
            <w:r w:rsidRPr="00C16787">
              <w:rPr>
                <w:rFonts w:ascii="Times New Roman" w:hAnsi="Times New Roman" w:cs="Times New Roman"/>
                <w:sz w:val="20"/>
                <w:szCs w:val="20"/>
              </w:rPr>
              <w:t>Предоставление услуг населению</w:t>
            </w:r>
          </w:p>
        </w:tc>
      </w:tr>
      <w:tr w:rsidR="00E42FF8" w:rsidRPr="00DB0D96" w14:paraId="4D176624" w14:textId="77777777" w:rsidTr="0041006E">
        <w:tc>
          <w:tcPr>
            <w:tcW w:w="540" w:type="dxa"/>
          </w:tcPr>
          <w:p w14:paraId="5127E781" w14:textId="1289C2E3" w:rsidR="00E42FF8" w:rsidRPr="00C16787" w:rsidRDefault="00E42FF8" w:rsidP="00DB0D96">
            <w:pPr>
              <w:jc w:val="center"/>
              <w:rPr>
                <w:rFonts w:ascii="Times New Roman" w:hAnsi="Times New Roman" w:cs="Times New Roman"/>
                <w:sz w:val="20"/>
                <w:szCs w:val="20"/>
              </w:rPr>
            </w:pPr>
            <w:r w:rsidRPr="00C16787">
              <w:rPr>
                <w:rFonts w:ascii="Times New Roman" w:hAnsi="Times New Roman" w:cs="Times New Roman"/>
                <w:sz w:val="20"/>
                <w:szCs w:val="20"/>
              </w:rPr>
              <w:t>5</w:t>
            </w:r>
          </w:p>
        </w:tc>
        <w:tc>
          <w:tcPr>
            <w:tcW w:w="2432" w:type="dxa"/>
          </w:tcPr>
          <w:p w14:paraId="02E914E9" w14:textId="38508E7D" w:rsidR="00E42FF8" w:rsidRPr="00C16787" w:rsidRDefault="00E42FF8" w:rsidP="00DB0D96">
            <w:pPr>
              <w:rPr>
                <w:rFonts w:ascii="Times New Roman" w:hAnsi="Times New Roman" w:cs="Times New Roman"/>
                <w:sz w:val="20"/>
                <w:szCs w:val="20"/>
              </w:rPr>
            </w:pPr>
            <w:r w:rsidRPr="00C16787">
              <w:rPr>
                <w:rFonts w:ascii="Times New Roman" w:hAnsi="Times New Roman" w:cs="Times New Roman"/>
                <w:sz w:val="20"/>
                <w:szCs w:val="20"/>
              </w:rPr>
              <w:t>МОУ «Средняя общеобразовательная школа»</w:t>
            </w:r>
          </w:p>
        </w:tc>
        <w:tc>
          <w:tcPr>
            <w:tcW w:w="1985" w:type="dxa"/>
          </w:tcPr>
          <w:p w14:paraId="42D3E857" w14:textId="589EDFFC" w:rsidR="00E42FF8" w:rsidRPr="00C16787" w:rsidRDefault="00E42FF8" w:rsidP="00221FE2">
            <w:pPr>
              <w:jc w:val="center"/>
              <w:rPr>
                <w:rFonts w:ascii="Times New Roman" w:hAnsi="Times New Roman" w:cs="Times New Roman"/>
                <w:sz w:val="20"/>
                <w:szCs w:val="20"/>
              </w:rPr>
            </w:pPr>
            <w:r w:rsidRPr="00C16787">
              <w:rPr>
                <w:rFonts w:ascii="Times New Roman" w:hAnsi="Times New Roman" w:cs="Times New Roman"/>
                <w:sz w:val="20"/>
                <w:szCs w:val="20"/>
              </w:rPr>
              <w:t>с. Кольцово</w:t>
            </w:r>
            <w:r w:rsidR="0031528B" w:rsidRPr="00C16787">
              <w:rPr>
                <w:rFonts w:ascii="Times New Roman" w:hAnsi="Times New Roman" w:cs="Times New Roman"/>
                <w:sz w:val="20"/>
                <w:szCs w:val="20"/>
              </w:rPr>
              <w:t>, ул. Школьная, 1а</w:t>
            </w:r>
          </w:p>
        </w:tc>
        <w:tc>
          <w:tcPr>
            <w:tcW w:w="1417" w:type="dxa"/>
          </w:tcPr>
          <w:p w14:paraId="69407378" w14:textId="14603F01" w:rsidR="00E42FF8" w:rsidRPr="00C16787" w:rsidRDefault="00547D29" w:rsidP="00221FE2">
            <w:pPr>
              <w:jc w:val="center"/>
              <w:rPr>
                <w:rFonts w:ascii="Times New Roman" w:hAnsi="Times New Roman" w:cs="Times New Roman"/>
                <w:sz w:val="20"/>
                <w:szCs w:val="20"/>
              </w:rPr>
            </w:pPr>
            <w:r w:rsidRPr="00C16787">
              <w:rPr>
                <w:rFonts w:ascii="Times New Roman" w:hAnsi="Times New Roman" w:cs="Times New Roman"/>
                <w:sz w:val="20"/>
                <w:szCs w:val="20"/>
              </w:rPr>
              <w:t xml:space="preserve">230 </w:t>
            </w:r>
            <w:r w:rsidR="00E42FF8" w:rsidRPr="00C16787">
              <w:rPr>
                <w:rFonts w:ascii="Times New Roman" w:hAnsi="Times New Roman" w:cs="Times New Roman"/>
                <w:sz w:val="20"/>
                <w:szCs w:val="20"/>
              </w:rPr>
              <w:t>мест</w:t>
            </w:r>
          </w:p>
        </w:tc>
        <w:tc>
          <w:tcPr>
            <w:tcW w:w="851" w:type="dxa"/>
          </w:tcPr>
          <w:p w14:paraId="7C07937D" w14:textId="42560ADF" w:rsidR="00E42FF8" w:rsidRPr="00C16787" w:rsidRDefault="00547D29" w:rsidP="00221FE2">
            <w:pPr>
              <w:jc w:val="center"/>
              <w:rPr>
                <w:rFonts w:ascii="Times New Roman" w:hAnsi="Times New Roman" w:cs="Times New Roman"/>
                <w:sz w:val="20"/>
                <w:szCs w:val="20"/>
              </w:rPr>
            </w:pPr>
            <w:r w:rsidRPr="00C16787">
              <w:rPr>
                <w:rFonts w:ascii="Times New Roman" w:hAnsi="Times New Roman" w:cs="Times New Roman"/>
                <w:sz w:val="20"/>
                <w:szCs w:val="20"/>
              </w:rPr>
              <w:t>22</w:t>
            </w:r>
          </w:p>
        </w:tc>
        <w:tc>
          <w:tcPr>
            <w:tcW w:w="1134" w:type="dxa"/>
          </w:tcPr>
          <w:p w14:paraId="419D3DEF" w14:textId="09E0C219" w:rsidR="00E42FF8" w:rsidRPr="00C16787" w:rsidRDefault="00B2503D" w:rsidP="00E36B7A">
            <w:pPr>
              <w:jc w:val="center"/>
              <w:rPr>
                <w:rFonts w:ascii="Times New Roman" w:hAnsi="Times New Roman" w:cs="Times New Roman"/>
                <w:sz w:val="20"/>
                <w:szCs w:val="20"/>
              </w:rPr>
            </w:pPr>
            <w:r w:rsidRPr="00C16787">
              <w:rPr>
                <w:rFonts w:ascii="Times New Roman" w:hAnsi="Times New Roman" w:cs="Times New Roman"/>
                <w:sz w:val="20"/>
                <w:szCs w:val="20"/>
              </w:rPr>
              <w:t>Кирпич</w:t>
            </w:r>
          </w:p>
        </w:tc>
        <w:tc>
          <w:tcPr>
            <w:tcW w:w="708" w:type="dxa"/>
          </w:tcPr>
          <w:p w14:paraId="1C962139" w14:textId="0E82DD93" w:rsidR="00E42FF8" w:rsidRPr="00C16787" w:rsidRDefault="00B2503D" w:rsidP="00E36B7A">
            <w:pPr>
              <w:jc w:val="center"/>
              <w:rPr>
                <w:rFonts w:ascii="Times New Roman" w:hAnsi="Times New Roman" w:cs="Times New Roman"/>
                <w:sz w:val="20"/>
                <w:szCs w:val="20"/>
              </w:rPr>
            </w:pPr>
            <w:r w:rsidRPr="00C16787">
              <w:rPr>
                <w:rFonts w:ascii="Times New Roman" w:hAnsi="Times New Roman" w:cs="Times New Roman"/>
                <w:sz w:val="20"/>
                <w:szCs w:val="20"/>
              </w:rPr>
              <w:t>2</w:t>
            </w:r>
          </w:p>
        </w:tc>
        <w:tc>
          <w:tcPr>
            <w:tcW w:w="1985" w:type="dxa"/>
          </w:tcPr>
          <w:p w14:paraId="1341E346" w14:textId="01C9E9D8" w:rsidR="00E42FF8" w:rsidRPr="00C16787" w:rsidRDefault="00B2503D" w:rsidP="00E36B7A">
            <w:pPr>
              <w:jc w:val="center"/>
              <w:rPr>
                <w:rFonts w:ascii="Times New Roman" w:hAnsi="Times New Roman" w:cs="Times New Roman"/>
                <w:sz w:val="20"/>
                <w:szCs w:val="20"/>
              </w:rPr>
            </w:pPr>
            <w:r w:rsidRPr="00C16787">
              <w:rPr>
                <w:rFonts w:ascii="Times New Roman" w:hAnsi="Times New Roman" w:cs="Times New Roman"/>
                <w:sz w:val="20"/>
                <w:szCs w:val="20"/>
              </w:rPr>
              <w:t>Отдельное</w:t>
            </w:r>
          </w:p>
        </w:tc>
        <w:tc>
          <w:tcPr>
            <w:tcW w:w="1417" w:type="dxa"/>
          </w:tcPr>
          <w:p w14:paraId="53740A55" w14:textId="7F6115CF" w:rsidR="00E42FF8" w:rsidRPr="00C16787" w:rsidRDefault="00B2503D" w:rsidP="00E36B7A">
            <w:pPr>
              <w:jc w:val="center"/>
              <w:rPr>
                <w:rFonts w:ascii="Times New Roman" w:hAnsi="Times New Roman" w:cs="Times New Roman"/>
                <w:sz w:val="20"/>
                <w:szCs w:val="20"/>
              </w:rPr>
            </w:pPr>
            <w:r w:rsidRPr="00C16787">
              <w:rPr>
                <w:rFonts w:ascii="Times New Roman" w:hAnsi="Times New Roman" w:cs="Times New Roman"/>
                <w:sz w:val="20"/>
                <w:szCs w:val="20"/>
              </w:rPr>
              <w:t>1971</w:t>
            </w:r>
          </w:p>
        </w:tc>
        <w:tc>
          <w:tcPr>
            <w:tcW w:w="2410" w:type="dxa"/>
          </w:tcPr>
          <w:p w14:paraId="56852633" w14:textId="2DF60D96" w:rsidR="00E42FF8" w:rsidRPr="00C16787" w:rsidRDefault="00E42FF8" w:rsidP="00DB0D96">
            <w:pPr>
              <w:rPr>
                <w:rFonts w:ascii="Times New Roman" w:hAnsi="Times New Roman" w:cs="Times New Roman"/>
                <w:sz w:val="20"/>
                <w:szCs w:val="20"/>
              </w:rPr>
            </w:pPr>
            <w:r w:rsidRPr="00C16787">
              <w:rPr>
                <w:rFonts w:ascii="Times New Roman" w:hAnsi="Times New Roman" w:cs="Times New Roman"/>
                <w:sz w:val="20"/>
                <w:szCs w:val="20"/>
              </w:rPr>
              <w:t>Предоставление услуг населению</w:t>
            </w:r>
          </w:p>
        </w:tc>
      </w:tr>
      <w:tr w:rsidR="00525F86" w:rsidRPr="00DB0D96" w14:paraId="50AA13D4" w14:textId="77777777" w:rsidTr="0041006E">
        <w:tc>
          <w:tcPr>
            <w:tcW w:w="540" w:type="dxa"/>
          </w:tcPr>
          <w:p w14:paraId="52C89C38" w14:textId="0DC2DFE7" w:rsidR="00525F86" w:rsidRPr="00C16787" w:rsidRDefault="00525F86" w:rsidP="00525F86">
            <w:pPr>
              <w:jc w:val="center"/>
              <w:rPr>
                <w:rFonts w:ascii="Times New Roman" w:hAnsi="Times New Roman" w:cs="Times New Roman"/>
                <w:sz w:val="20"/>
                <w:szCs w:val="20"/>
              </w:rPr>
            </w:pPr>
            <w:r w:rsidRPr="00C16787">
              <w:rPr>
                <w:rFonts w:ascii="Times New Roman" w:hAnsi="Times New Roman" w:cs="Times New Roman"/>
                <w:sz w:val="20"/>
                <w:szCs w:val="20"/>
              </w:rPr>
              <w:t>6</w:t>
            </w:r>
          </w:p>
        </w:tc>
        <w:tc>
          <w:tcPr>
            <w:tcW w:w="2432" w:type="dxa"/>
          </w:tcPr>
          <w:p w14:paraId="751DEBC1" w14:textId="6CC99E18" w:rsidR="00525F86" w:rsidRPr="00C16787" w:rsidRDefault="00525F86" w:rsidP="00525F86">
            <w:pPr>
              <w:rPr>
                <w:rFonts w:ascii="Times New Roman" w:hAnsi="Times New Roman" w:cs="Times New Roman"/>
                <w:sz w:val="20"/>
                <w:szCs w:val="20"/>
              </w:rPr>
            </w:pPr>
            <w:r w:rsidRPr="00C16787">
              <w:rPr>
                <w:rFonts w:ascii="Times New Roman" w:hAnsi="Times New Roman" w:cs="Times New Roman"/>
                <w:color w:val="000000"/>
                <w:sz w:val="20"/>
                <w:szCs w:val="20"/>
              </w:rPr>
              <w:t>МДОУ «Детский сад «Кольцовский»</w:t>
            </w:r>
          </w:p>
        </w:tc>
        <w:tc>
          <w:tcPr>
            <w:tcW w:w="1985" w:type="dxa"/>
          </w:tcPr>
          <w:p w14:paraId="17EA3C08" w14:textId="1B92E6F2" w:rsidR="00525F86" w:rsidRPr="00C16787" w:rsidRDefault="00525F86" w:rsidP="00525F86">
            <w:pPr>
              <w:jc w:val="center"/>
              <w:rPr>
                <w:rFonts w:ascii="Times New Roman" w:hAnsi="Times New Roman" w:cs="Times New Roman"/>
                <w:sz w:val="20"/>
                <w:szCs w:val="20"/>
              </w:rPr>
            </w:pPr>
            <w:r w:rsidRPr="00C16787">
              <w:rPr>
                <w:rFonts w:ascii="Times New Roman" w:hAnsi="Times New Roman" w:cs="Times New Roman"/>
                <w:sz w:val="20"/>
                <w:szCs w:val="20"/>
              </w:rPr>
              <w:t>с. Кольцово, ул. Колхозная, 1</w:t>
            </w:r>
          </w:p>
        </w:tc>
        <w:tc>
          <w:tcPr>
            <w:tcW w:w="1417" w:type="dxa"/>
          </w:tcPr>
          <w:p w14:paraId="100DCE8F" w14:textId="2C6F745D" w:rsidR="00525F86" w:rsidRPr="00C16787" w:rsidRDefault="00525F86" w:rsidP="00525F86">
            <w:pPr>
              <w:jc w:val="center"/>
              <w:rPr>
                <w:rFonts w:ascii="Times New Roman" w:hAnsi="Times New Roman" w:cs="Times New Roman"/>
                <w:sz w:val="20"/>
                <w:szCs w:val="20"/>
              </w:rPr>
            </w:pPr>
            <w:r w:rsidRPr="00C16787">
              <w:rPr>
                <w:rFonts w:ascii="Times New Roman" w:hAnsi="Times New Roman" w:cs="Times New Roman"/>
                <w:sz w:val="20"/>
                <w:szCs w:val="20"/>
              </w:rPr>
              <w:t>15</w:t>
            </w:r>
            <w:r w:rsidR="00946524">
              <w:rPr>
                <w:rFonts w:ascii="Times New Roman" w:hAnsi="Times New Roman" w:cs="Times New Roman"/>
                <w:sz w:val="20"/>
                <w:szCs w:val="20"/>
              </w:rPr>
              <w:t>-18</w:t>
            </w:r>
            <w:r w:rsidRPr="00C16787">
              <w:rPr>
                <w:rFonts w:ascii="Times New Roman" w:hAnsi="Times New Roman" w:cs="Times New Roman"/>
                <w:sz w:val="20"/>
                <w:szCs w:val="20"/>
              </w:rPr>
              <w:t xml:space="preserve"> мест</w:t>
            </w:r>
          </w:p>
        </w:tc>
        <w:tc>
          <w:tcPr>
            <w:tcW w:w="851" w:type="dxa"/>
          </w:tcPr>
          <w:p w14:paraId="7CB9FAA5" w14:textId="367A7D9A" w:rsidR="00525F86" w:rsidRPr="00C16787" w:rsidRDefault="00525F86" w:rsidP="00525F86">
            <w:pPr>
              <w:jc w:val="center"/>
              <w:rPr>
                <w:rFonts w:ascii="Times New Roman" w:hAnsi="Times New Roman" w:cs="Times New Roman"/>
                <w:sz w:val="20"/>
                <w:szCs w:val="20"/>
              </w:rPr>
            </w:pPr>
            <w:r w:rsidRPr="00C16787">
              <w:rPr>
                <w:rFonts w:ascii="Times New Roman" w:hAnsi="Times New Roman" w:cs="Times New Roman"/>
                <w:sz w:val="20"/>
                <w:szCs w:val="20"/>
              </w:rPr>
              <w:t>4</w:t>
            </w:r>
          </w:p>
        </w:tc>
        <w:tc>
          <w:tcPr>
            <w:tcW w:w="1134" w:type="dxa"/>
          </w:tcPr>
          <w:p w14:paraId="4FF3106F" w14:textId="19199D4C" w:rsidR="00525F86" w:rsidRPr="00C16787" w:rsidRDefault="00525F86" w:rsidP="00E36B7A">
            <w:pPr>
              <w:jc w:val="center"/>
              <w:rPr>
                <w:rFonts w:ascii="Times New Roman" w:hAnsi="Times New Roman" w:cs="Times New Roman"/>
                <w:sz w:val="20"/>
                <w:szCs w:val="20"/>
              </w:rPr>
            </w:pPr>
            <w:r w:rsidRPr="00C16787">
              <w:rPr>
                <w:rFonts w:ascii="Times New Roman" w:hAnsi="Times New Roman" w:cs="Times New Roman"/>
                <w:sz w:val="20"/>
                <w:szCs w:val="20"/>
              </w:rPr>
              <w:t>Кирпич</w:t>
            </w:r>
          </w:p>
        </w:tc>
        <w:tc>
          <w:tcPr>
            <w:tcW w:w="708" w:type="dxa"/>
          </w:tcPr>
          <w:p w14:paraId="04F9552D" w14:textId="06B43179" w:rsidR="00525F86" w:rsidRPr="00C16787" w:rsidRDefault="00525F86" w:rsidP="00E36B7A">
            <w:pPr>
              <w:jc w:val="center"/>
              <w:rPr>
                <w:rFonts w:ascii="Times New Roman" w:hAnsi="Times New Roman" w:cs="Times New Roman"/>
                <w:sz w:val="20"/>
                <w:szCs w:val="20"/>
              </w:rPr>
            </w:pPr>
            <w:r w:rsidRPr="00C16787">
              <w:rPr>
                <w:rFonts w:ascii="Times New Roman" w:hAnsi="Times New Roman" w:cs="Times New Roman"/>
                <w:sz w:val="20"/>
                <w:szCs w:val="20"/>
              </w:rPr>
              <w:t>1</w:t>
            </w:r>
          </w:p>
        </w:tc>
        <w:tc>
          <w:tcPr>
            <w:tcW w:w="1985" w:type="dxa"/>
          </w:tcPr>
          <w:p w14:paraId="081BF245" w14:textId="49DA9FA9" w:rsidR="00525F86" w:rsidRPr="00C16787" w:rsidRDefault="00525F86" w:rsidP="00E36B7A">
            <w:pPr>
              <w:jc w:val="center"/>
              <w:rPr>
                <w:rFonts w:ascii="Times New Roman" w:hAnsi="Times New Roman" w:cs="Times New Roman"/>
                <w:sz w:val="20"/>
                <w:szCs w:val="20"/>
              </w:rPr>
            </w:pPr>
            <w:r w:rsidRPr="00C16787">
              <w:rPr>
                <w:rFonts w:ascii="Times New Roman" w:hAnsi="Times New Roman" w:cs="Times New Roman"/>
                <w:sz w:val="20"/>
                <w:szCs w:val="20"/>
              </w:rPr>
              <w:t>Отдельное</w:t>
            </w:r>
          </w:p>
        </w:tc>
        <w:tc>
          <w:tcPr>
            <w:tcW w:w="1417" w:type="dxa"/>
          </w:tcPr>
          <w:p w14:paraId="6A3539FC" w14:textId="5B4E73AA" w:rsidR="00525F86" w:rsidRPr="00C16787" w:rsidRDefault="00525F86" w:rsidP="00E36B7A">
            <w:pPr>
              <w:jc w:val="center"/>
              <w:rPr>
                <w:rFonts w:ascii="Times New Roman" w:hAnsi="Times New Roman" w:cs="Times New Roman"/>
                <w:sz w:val="20"/>
                <w:szCs w:val="20"/>
              </w:rPr>
            </w:pPr>
            <w:r w:rsidRPr="00C16787">
              <w:rPr>
                <w:rFonts w:ascii="Times New Roman" w:hAnsi="Times New Roman" w:cs="Times New Roman"/>
                <w:sz w:val="20"/>
                <w:szCs w:val="20"/>
              </w:rPr>
              <w:t>1973</w:t>
            </w:r>
          </w:p>
        </w:tc>
        <w:tc>
          <w:tcPr>
            <w:tcW w:w="2410" w:type="dxa"/>
          </w:tcPr>
          <w:p w14:paraId="05D17CB6" w14:textId="25BD4CBA" w:rsidR="00525F86" w:rsidRPr="00C16787" w:rsidRDefault="00525F86" w:rsidP="00525F86">
            <w:pPr>
              <w:rPr>
                <w:rFonts w:ascii="Times New Roman" w:hAnsi="Times New Roman" w:cs="Times New Roman"/>
                <w:sz w:val="20"/>
                <w:szCs w:val="20"/>
              </w:rPr>
            </w:pPr>
            <w:r w:rsidRPr="00C16787">
              <w:rPr>
                <w:rFonts w:ascii="Times New Roman" w:hAnsi="Times New Roman" w:cs="Times New Roman"/>
                <w:sz w:val="20"/>
                <w:szCs w:val="20"/>
              </w:rPr>
              <w:t>Предоставление услуг населению</w:t>
            </w:r>
          </w:p>
        </w:tc>
      </w:tr>
      <w:tr w:rsidR="00E42FF8" w:rsidRPr="00DB0D96" w14:paraId="675097D7" w14:textId="77777777" w:rsidTr="0041006E">
        <w:trPr>
          <w:trHeight w:val="531"/>
        </w:trPr>
        <w:tc>
          <w:tcPr>
            <w:tcW w:w="540" w:type="dxa"/>
          </w:tcPr>
          <w:p w14:paraId="15B65756" w14:textId="125A914F" w:rsidR="00E42FF8" w:rsidRPr="00C16787" w:rsidRDefault="00E42FF8" w:rsidP="00DB0D96">
            <w:pPr>
              <w:jc w:val="center"/>
              <w:rPr>
                <w:rFonts w:ascii="Times New Roman" w:hAnsi="Times New Roman" w:cs="Times New Roman"/>
                <w:sz w:val="20"/>
                <w:szCs w:val="20"/>
              </w:rPr>
            </w:pPr>
            <w:r w:rsidRPr="00C16787">
              <w:rPr>
                <w:rFonts w:ascii="Times New Roman" w:hAnsi="Times New Roman" w:cs="Times New Roman"/>
                <w:sz w:val="20"/>
                <w:szCs w:val="20"/>
              </w:rPr>
              <w:t>7</w:t>
            </w:r>
          </w:p>
        </w:tc>
        <w:tc>
          <w:tcPr>
            <w:tcW w:w="2432" w:type="dxa"/>
          </w:tcPr>
          <w:p w14:paraId="0F413312" w14:textId="2E5B19C6" w:rsidR="00E42FF8" w:rsidRPr="00C16787" w:rsidRDefault="00D82889" w:rsidP="00DB0D96">
            <w:pPr>
              <w:rPr>
                <w:rFonts w:ascii="Times New Roman" w:hAnsi="Times New Roman" w:cs="Times New Roman"/>
                <w:sz w:val="20"/>
                <w:szCs w:val="20"/>
              </w:rPr>
            </w:pPr>
            <w:r w:rsidRPr="00C16787">
              <w:rPr>
                <w:rFonts w:ascii="Times New Roman" w:eastAsia="Calibri" w:hAnsi="Times New Roman" w:cs="Times New Roman"/>
                <w:sz w:val="20"/>
                <w:szCs w:val="20"/>
              </w:rPr>
              <w:t>Структурное подразделение МКУК МР «Ферзиковский район» КДО Кольцовский СДК</w:t>
            </w:r>
          </w:p>
        </w:tc>
        <w:tc>
          <w:tcPr>
            <w:tcW w:w="1985" w:type="dxa"/>
          </w:tcPr>
          <w:p w14:paraId="0C8F1B51" w14:textId="77777777" w:rsidR="00E42FF8" w:rsidRPr="00C16787" w:rsidRDefault="00E42FF8" w:rsidP="00221FE2">
            <w:pPr>
              <w:jc w:val="center"/>
              <w:rPr>
                <w:rFonts w:ascii="Times New Roman" w:hAnsi="Times New Roman" w:cs="Times New Roman"/>
                <w:sz w:val="20"/>
                <w:szCs w:val="20"/>
              </w:rPr>
            </w:pPr>
            <w:r w:rsidRPr="00C16787">
              <w:rPr>
                <w:rFonts w:ascii="Times New Roman" w:hAnsi="Times New Roman" w:cs="Times New Roman"/>
                <w:sz w:val="20"/>
                <w:szCs w:val="20"/>
              </w:rPr>
              <w:t>с. Кольцово</w:t>
            </w:r>
            <w:r w:rsidR="00D44997" w:rsidRPr="00C16787">
              <w:rPr>
                <w:rFonts w:ascii="Times New Roman" w:hAnsi="Times New Roman" w:cs="Times New Roman"/>
                <w:sz w:val="20"/>
                <w:szCs w:val="20"/>
              </w:rPr>
              <w:t>,</w:t>
            </w:r>
          </w:p>
          <w:p w14:paraId="5350EF30" w14:textId="0542930D" w:rsidR="00D44997" w:rsidRPr="00C16787" w:rsidRDefault="00D44997" w:rsidP="00221FE2">
            <w:pPr>
              <w:jc w:val="center"/>
              <w:rPr>
                <w:rFonts w:ascii="Times New Roman" w:hAnsi="Times New Roman" w:cs="Times New Roman"/>
                <w:sz w:val="20"/>
                <w:szCs w:val="20"/>
              </w:rPr>
            </w:pPr>
            <w:r w:rsidRPr="00C16787">
              <w:rPr>
                <w:rFonts w:ascii="Times New Roman" w:hAnsi="Times New Roman" w:cs="Times New Roman"/>
                <w:sz w:val="20"/>
                <w:szCs w:val="20"/>
              </w:rPr>
              <w:t>ул. Центральная, 3</w:t>
            </w:r>
          </w:p>
        </w:tc>
        <w:tc>
          <w:tcPr>
            <w:tcW w:w="1417" w:type="dxa"/>
          </w:tcPr>
          <w:p w14:paraId="6C109886" w14:textId="77777777" w:rsidR="00D80099" w:rsidRPr="00C16787" w:rsidRDefault="00BD5504" w:rsidP="00D80099">
            <w:pPr>
              <w:jc w:val="center"/>
              <w:rPr>
                <w:rFonts w:ascii="Times New Roman" w:hAnsi="Times New Roman" w:cs="Times New Roman"/>
                <w:sz w:val="20"/>
                <w:szCs w:val="20"/>
              </w:rPr>
            </w:pPr>
            <w:r w:rsidRPr="00C16787">
              <w:rPr>
                <w:rFonts w:ascii="Times New Roman" w:hAnsi="Times New Roman" w:cs="Times New Roman"/>
                <w:sz w:val="20"/>
                <w:szCs w:val="20"/>
              </w:rPr>
              <w:t>100 мест</w:t>
            </w:r>
            <w:r w:rsidR="00D80099" w:rsidRPr="00C16787">
              <w:rPr>
                <w:rFonts w:ascii="Times New Roman" w:hAnsi="Times New Roman" w:cs="Times New Roman"/>
                <w:sz w:val="20"/>
                <w:szCs w:val="20"/>
              </w:rPr>
              <w:t>,</w:t>
            </w:r>
          </w:p>
          <w:p w14:paraId="0CF73BFF" w14:textId="78017C75" w:rsidR="00BD5504" w:rsidRPr="00C16787" w:rsidRDefault="00BD5504" w:rsidP="00D80099">
            <w:pPr>
              <w:jc w:val="center"/>
              <w:rPr>
                <w:rFonts w:ascii="Times New Roman" w:hAnsi="Times New Roman" w:cs="Times New Roman"/>
                <w:sz w:val="20"/>
                <w:szCs w:val="20"/>
              </w:rPr>
            </w:pPr>
            <w:r w:rsidRPr="00C16787">
              <w:rPr>
                <w:rFonts w:ascii="Times New Roman" w:eastAsia="Calibri" w:hAnsi="Times New Roman" w:cs="Times New Roman"/>
                <w:sz w:val="20"/>
                <w:szCs w:val="20"/>
              </w:rPr>
              <w:t>269,4 м</w:t>
            </w:r>
            <w:r w:rsidR="00D80099" w:rsidRPr="00C16787">
              <w:rPr>
                <w:rFonts w:ascii="Times New Roman" w:eastAsia="Calibri" w:hAnsi="Times New Roman" w:cs="Times New Roman"/>
                <w:sz w:val="20"/>
                <w:szCs w:val="20"/>
              </w:rPr>
              <w:t>2</w:t>
            </w:r>
          </w:p>
          <w:p w14:paraId="0EFFD988" w14:textId="6660FCBF" w:rsidR="00BD5504" w:rsidRPr="00C16787" w:rsidRDefault="00BD5504" w:rsidP="00221FE2">
            <w:pPr>
              <w:jc w:val="center"/>
              <w:rPr>
                <w:rFonts w:ascii="Times New Roman" w:hAnsi="Times New Roman" w:cs="Times New Roman"/>
                <w:sz w:val="20"/>
                <w:szCs w:val="20"/>
              </w:rPr>
            </w:pPr>
          </w:p>
        </w:tc>
        <w:tc>
          <w:tcPr>
            <w:tcW w:w="851" w:type="dxa"/>
          </w:tcPr>
          <w:p w14:paraId="513FFA48" w14:textId="0E1235A4" w:rsidR="00E42FF8" w:rsidRPr="00C16787" w:rsidRDefault="00847DCE" w:rsidP="00221FE2">
            <w:pPr>
              <w:jc w:val="center"/>
              <w:rPr>
                <w:rFonts w:ascii="Times New Roman" w:hAnsi="Times New Roman" w:cs="Times New Roman"/>
                <w:sz w:val="20"/>
                <w:szCs w:val="20"/>
              </w:rPr>
            </w:pPr>
            <w:r w:rsidRPr="00C16787">
              <w:rPr>
                <w:rFonts w:ascii="Times New Roman" w:hAnsi="Times New Roman" w:cs="Times New Roman"/>
                <w:sz w:val="20"/>
                <w:szCs w:val="20"/>
              </w:rPr>
              <w:t>3</w:t>
            </w:r>
          </w:p>
        </w:tc>
        <w:tc>
          <w:tcPr>
            <w:tcW w:w="1134" w:type="dxa"/>
          </w:tcPr>
          <w:p w14:paraId="7D547EE0" w14:textId="6A93C01A" w:rsidR="00E42FF8" w:rsidRPr="00C16787" w:rsidRDefault="00CF570A" w:rsidP="00E36B7A">
            <w:pPr>
              <w:jc w:val="center"/>
              <w:rPr>
                <w:rFonts w:ascii="Times New Roman" w:hAnsi="Times New Roman" w:cs="Times New Roman"/>
                <w:sz w:val="20"/>
                <w:szCs w:val="20"/>
              </w:rPr>
            </w:pPr>
            <w:r w:rsidRPr="00C16787">
              <w:rPr>
                <w:rFonts w:ascii="Times New Roman" w:hAnsi="Times New Roman" w:cs="Times New Roman"/>
                <w:sz w:val="20"/>
                <w:szCs w:val="20"/>
              </w:rPr>
              <w:t>Кирпич</w:t>
            </w:r>
          </w:p>
        </w:tc>
        <w:tc>
          <w:tcPr>
            <w:tcW w:w="708" w:type="dxa"/>
          </w:tcPr>
          <w:p w14:paraId="388D5116" w14:textId="23D2CA0E" w:rsidR="00E42FF8" w:rsidRPr="00C16787" w:rsidRDefault="00F74F37" w:rsidP="00E36B7A">
            <w:pPr>
              <w:jc w:val="center"/>
              <w:rPr>
                <w:rFonts w:ascii="Times New Roman" w:hAnsi="Times New Roman" w:cs="Times New Roman"/>
                <w:sz w:val="20"/>
                <w:szCs w:val="20"/>
              </w:rPr>
            </w:pPr>
            <w:r w:rsidRPr="00C16787">
              <w:rPr>
                <w:rFonts w:ascii="Times New Roman" w:hAnsi="Times New Roman" w:cs="Times New Roman"/>
                <w:sz w:val="20"/>
                <w:szCs w:val="20"/>
              </w:rPr>
              <w:t>1</w:t>
            </w:r>
          </w:p>
        </w:tc>
        <w:tc>
          <w:tcPr>
            <w:tcW w:w="1985" w:type="dxa"/>
          </w:tcPr>
          <w:p w14:paraId="6CCADC54" w14:textId="203867D3" w:rsidR="00E42FF8" w:rsidRPr="00C16787" w:rsidRDefault="00F74F37" w:rsidP="00E36B7A">
            <w:pPr>
              <w:jc w:val="center"/>
              <w:rPr>
                <w:rFonts w:ascii="Times New Roman" w:hAnsi="Times New Roman" w:cs="Times New Roman"/>
                <w:sz w:val="20"/>
                <w:szCs w:val="20"/>
              </w:rPr>
            </w:pPr>
            <w:r w:rsidRPr="00C16787">
              <w:rPr>
                <w:rFonts w:ascii="Times New Roman" w:hAnsi="Times New Roman" w:cs="Times New Roman"/>
                <w:sz w:val="20"/>
                <w:szCs w:val="20"/>
              </w:rPr>
              <w:t>Отдельное</w:t>
            </w:r>
          </w:p>
        </w:tc>
        <w:tc>
          <w:tcPr>
            <w:tcW w:w="1417" w:type="dxa"/>
          </w:tcPr>
          <w:p w14:paraId="376EBD55" w14:textId="29DB58FB" w:rsidR="00E42FF8" w:rsidRPr="00C16787" w:rsidRDefault="00F74F37" w:rsidP="00E36B7A">
            <w:pPr>
              <w:jc w:val="center"/>
              <w:rPr>
                <w:rFonts w:ascii="Times New Roman" w:hAnsi="Times New Roman" w:cs="Times New Roman"/>
                <w:sz w:val="20"/>
                <w:szCs w:val="20"/>
              </w:rPr>
            </w:pPr>
            <w:r w:rsidRPr="00C16787">
              <w:rPr>
                <w:rFonts w:ascii="Times New Roman" w:hAnsi="Times New Roman" w:cs="Times New Roman"/>
                <w:sz w:val="20"/>
                <w:szCs w:val="20"/>
              </w:rPr>
              <w:t>1965</w:t>
            </w:r>
          </w:p>
        </w:tc>
        <w:tc>
          <w:tcPr>
            <w:tcW w:w="2410" w:type="dxa"/>
          </w:tcPr>
          <w:p w14:paraId="62F4E05F" w14:textId="16FE5E27" w:rsidR="00E42FF8" w:rsidRPr="00C16787" w:rsidRDefault="00E42FF8" w:rsidP="00DB0D96">
            <w:pPr>
              <w:rPr>
                <w:rFonts w:ascii="Times New Roman" w:hAnsi="Times New Roman" w:cs="Times New Roman"/>
                <w:sz w:val="20"/>
                <w:szCs w:val="20"/>
              </w:rPr>
            </w:pPr>
            <w:r w:rsidRPr="00C16787">
              <w:rPr>
                <w:rFonts w:ascii="Times New Roman" w:hAnsi="Times New Roman" w:cs="Times New Roman"/>
                <w:sz w:val="20"/>
                <w:szCs w:val="20"/>
              </w:rPr>
              <w:t>Предоставление услуг населению</w:t>
            </w:r>
          </w:p>
        </w:tc>
      </w:tr>
      <w:tr w:rsidR="00BA5BFF" w:rsidRPr="00DB0D96" w14:paraId="5A2EDC0C" w14:textId="77777777" w:rsidTr="0041006E">
        <w:trPr>
          <w:trHeight w:val="258"/>
        </w:trPr>
        <w:tc>
          <w:tcPr>
            <w:tcW w:w="540" w:type="dxa"/>
          </w:tcPr>
          <w:p w14:paraId="75121FC8" w14:textId="7553C722" w:rsidR="00BA5BFF" w:rsidRPr="00C16787" w:rsidRDefault="00BA5BFF" w:rsidP="00BA5BFF">
            <w:pPr>
              <w:jc w:val="center"/>
              <w:rPr>
                <w:rFonts w:ascii="Times New Roman" w:hAnsi="Times New Roman" w:cs="Times New Roman"/>
                <w:sz w:val="20"/>
                <w:szCs w:val="20"/>
              </w:rPr>
            </w:pPr>
            <w:r w:rsidRPr="00C16787">
              <w:rPr>
                <w:rFonts w:ascii="Times New Roman" w:hAnsi="Times New Roman" w:cs="Times New Roman"/>
                <w:sz w:val="20"/>
                <w:szCs w:val="20"/>
              </w:rPr>
              <w:t>8</w:t>
            </w:r>
          </w:p>
        </w:tc>
        <w:tc>
          <w:tcPr>
            <w:tcW w:w="2432" w:type="dxa"/>
          </w:tcPr>
          <w:p w14:paraId="535A2621" w14:textId="1AB2D305" w:rsidR="00BA5BFF" w:rsidRPr="00C16787" w:rsidRDefault="00BA5BFF" w:rsidP="00BA5BFF">
            <w:pPr>
              <w:rPr>
                <w:rFonts w:ascii="Times New Roman" w:hAnsi="Times New Roman" w:cs="Times New Roman"/>
                <w:sz w:val="20"/>
                <w:szCs w:val="20"/>
              </w:rPr>
            </w:pPr>
            <w:r w:rsidRPr="00C16787">
              <w:rPr>
                <w:rFonts w:ascii="Times New Roman" w:eastAsia="Calibri" w:hAnsi="Times New Roman" w:cs="Times New Roman"/>
                <w:sz w:val="20"/>
                <w:szCs w:val="20"/>
              </w:rPr>
              <w:t>Кольцовский филиал МКУК «ЦБС Ферзиковского района» (</w:t>
            </w:r>
            <w:r w:rsidRPr="00C16787">
              <w:rPr>
                <w:rFonts w:ascii="Times New Roman" w:hAnsi="Times New Roman" w:cs="Times New Roman"/>
                <w:sz w:val="20"/>
                <w:szCs w:val="20"/>
              </w:rPr>
              <w:t>библиотека)</w:t>
            </w:r>
          </w:p>
        </w:tc>
        <w:tc>
          <w:tcPr>
            <w:tcW w:w="1985" w:type="dxa"/>
          </w:tcPr>
          <w:p w14:paraId="44759E2C" w14:textId="12A65FAF" w:rsidR="00BA5BFF" w:rsidRPr="00C16787" w:rsidRDefault="00BA5BFF" w:rsidP="00BA5BFF">
            <w:pPr>
              <w:jc w:val="center"/>
              <w:rPr>
                <w:rFonts w:ascii="Times New Roman" w:hAnsi="Times New Roman" w:cs="Times New Roman"/>
                <w:sz w:val="20"/>
                <w:szCs w:val="20"/>
              </w:rPr>
            </w:pPr>
            <w:r w:rsidRPr="00C16787">
              <w:rPr>
                <w:rFonts w:ascii="Times New Roman" w:hAnsi="Times New Roman" w:cs="Times New Roman"/>
                <w:sz w:val="20"/>
                <w:szCs w:val="20"/>
              </w:rPr>
              <w:t>с. Кольцово, ул. Центральная, 3</w:t>
            </w:r>
          </w:p>
        </w:tc>
        <w:tc>
          <w:tcPr>
            <w:tcW w:w="1417" w:type="dxa"/>
          </w:tcPr>
          <w:p w14:paraId="6F41E42F" w14:textId="297B3FCF" w:rsidR="00BA5BFF" w:rsidRPr="00C16787" w:rsidRDefault="00BA5BFF" w:rsidP="00BA5BFF">
            <w:pPr>
              <w:jc w:val="center"/>
              <w:rPr>
                <w:rFonts w:ascii="Times New Roman" w:hAnsi="Times New Roman" w:cs="Times New Roman"/>
                <w:sz w:val="20"/>
                <w:szCs w:val="20"/>
              </w:rPr>
            </w:pPr>
            <w:r w:rsidRPr="00C16787">
              <w:rPr>
                <w:rFonts w:ascii="Times New Roman" w:hAnsi="Times New Roman" w:cs="Times New Roman"/>
                <w:sz w:val="20"/>
                <w:szCs w:val="20"/>
              </w:rPr>
              <w:t>27,6м2</w:t>
            </w:r>
          </w:p>
        </w:tc>
        <w:tc>
          <w:tcPr>
            <w:tcW w:w="851" w:type="dxa"/>
          </w:tcPr>
          <w:p w14:paraId="4DDBD5FC" w14:textId="79066087" w:rsidR="00BA5BFF" w:rsidRPr="00C16787" w:rsidRDefault="00BA5BFF" w:rsidP="00BA5BFF">
            <w:pPr>
              <w:jc w:val="center"/>
              <w:rPr>
                <w:rFonts w:ascii="Times New Roman" w:hAnsi="Times New Roman" w:cs="Times New Roman"/>
                <w:sz w:val="20"/>
                <w:szCs w:val="20"/>
              </w:rPr>
            </w:pPr>
            <w:r w:rsidRPr="00C16787">
              <w:rPr>
                <w:rFonts w:ascii="Times New Roman" w:hAnsi="Times New Roman" w:cs="Times New Roman"/>
                <w:sz w:val="20"/>
                <w:szCs w:val="20"/>
              </w:rPr>
              <w:t>1</w:t>
            </w:r>
          </w:p>
        </w:tc>
        <w:tc>
          <w:tcPr>
            <w:tcW w:w="1134" w:type="dxa"/>
          </w:tcPr>
          <w:p w14:paraId="2E891F2B" w14:textId="2BF08CB0" w:rsidR="00BA5BFF" w:rsidRPr="00C16787" w:rsidRDefault="00BA5BFF" w:rsidP="00E36B7A">
            <w:pPr>
              <w:jc w:val="center"/>
              <w:rPr>
                <w:rFonts w:ascii="Times New Roman" w:hAnsi="Times New Roman" w:cs="Times New Roman"/>
                <w:sz w:val="20"/>
                <w:szCs w:val="20"/>
              </w:rPr>
            </w:pPr>
            <w:r w:rsidRPr="00C16787">
              <w:rPr>
                <w:rFonts w:ascii="Times New Roman" w:eastAsia="Calibri" w:hAnsi="Times New Roman" w:cs="Times New Roman"/>
                <w:sz w:val="20"/>
                <w:szCs w:val="20"/>
              </w:rPr>
              <w:t>К</w:t>
            </w:r>
            <w:r w:rsidR="004666FC">
              <w:rPr>
                <w:rFonts w:ascii="Times New Roman" w:eastAsia="Calibri" w:hAnsi="Times New Roman" w:cs="Times New Roman"/>
                <w:sz w:val="20"/>
                <w:szCs w:val="20"/>
              </w:rPr>
              <w:t>и</w:t>
            </w:r>
            <w:r w:rsidRPr="00C16787">
              <w:rPr>
                <w:rFonts w:ascii="Times New Roman" w:eastAsia="Calibri" w:hAnsi="Times New Roman" w:cs="Times New Roman"/>
                <w:sz w:val="20"/>
                <w:szCs w:val="20"/>
              </w:rPr>
              <w:t>рпич</w:t>
            </w:r>
          </w:p>
        </w:tc>
        <w:tc>
          <w:tcPr>
            <w:tcW w:w="708" w:type="dxa"/>
          </w:tcPr>
          <w:p w14:paraId="7FB44DC6" w14:textId="3E37548D" w:rsidR="00BA5BFF" w:rsidRPr="00C16787" w:rsidRDefault="00BA5BFF" w:rsidP="00E36B7A">
            <w:pPr>
              <w:jc w:val="center"/>
              <w:rPr>
                <w:rFonts w:ascii="Times New Roman" w:hAnsi="Times New Roman" w:cs="Times New Roman"/>
                <w:sz w:val="20"/>
                <w:szCs w:val="20"/>
              </w:rPr>
            </w:pPr>
            <w:r w:rsidRPr="00C16787">
              <w:rPr>
                <w:rFonts w:ascii="Times New Roman" w:hAnsi="Times New Roman" w:cs="Times New Roman"/>
                <w:sz w:val="20"/>
                <w:szCs w:val="20"/>
              </w:rPr>
              <w:t>1</w:t>
            </w:r>
          </w:p>
        </w:tc>
        <w:tc>
          <w:tcPr>
            <w:tcW w:w="1985" w:type="dxa"/>
          </w:tcPr>
          <w:p w14:paraId="10822004" w14:textId="4651F8D1" w:rsidR="00BA5BFF" w:rsidRPr="00C16787" w:rsidRDefault="00BA5BFF" w:rsidP="00E36B7A">
            <w:pPr>
              <w:jc w:val="center"/>
              <w:rPr>
                <w:rFonts w:ascii="Times New Roman" w:hAnsi="Times New Roman" w:cs="Times New Roman"/>
                <w:sz w:val="20"/>
                <w:szCs w:val="20"/>
              </w:rPr>
            </w:pPr>
            <w:r w:rsidRPr="00C16787">
              <w:rPr>
                <w:rFonts w:ascii="Times New Roman" w:eastAsia="Calibri" w:hAnsi="Times New Roman" w:cs="Times New Roman"/>
                <w:sz w:val="20"/>
                <w:szCs w:val="20"/>
              </w:rPr>
              <w:t>Помещение Кольцовского СДК</w:t>
            </w:r>
          </w:p>
        </w:tc>
        <w:tc>
          <w:tcPr>
            <w:tcW w:w="1417" w:type="dxa"/>
          </w:tcPr>
          <w:p w14:paraId="0AE85F5F" w14:textId="61718B39" w:rsidR="00BA5BFF" w:rsidRPr="00C16787" w:rsidRDefault="00BA5BFF" w:rsidP="00E36B7A">
            <w:pPr>
              <w:jc w:val="center"/>
              <w:rPr>
                <w:rFonts w:ascii="Times New Roman" w:hAnsi="Times New Roman" w:cs="Times New Roman"/>
                <w:sz w:val="20"/>
                <w:szCs w:val="20"/>
              </w:rPr>
            </w:pPr>
            <w:r w:rsidRPr="00C16787">
              <w:rPr>
                <w:rFonts w:ascii="Times New Roman" w:eastAsia="Calibri" w:hAnsi="Times New Roman" w:cs="Times New Roman"/>
                <w:sz w:val="20"/>
                <w:szCs w:val="20"/>
              </w:rPr>
              <w:t>1971</w:t>
            </w:r>
          </w:p>
        </w:tc>
        <w:tc>
          <w:tcPr>
            <w:tcW w:w="2410" w:type="dxa"/>
          </w:tcPr>
          <w:p w14:paraId="05AD0894" w14:textId="2E624471" w:rsidR="00BA5BFF" w:rsidRPr="00C16787" w:rsidRDefault="00BA5BFF" w:rsidP="00BA5BFF">
            <w:pPr>
              <w:rPr>
                <w:rFonts w:ascii="Times New Roman" w:hAnsi="Times New Roman" w:cs="Times New Roman"/>
                <w:sz w:val="20"/>
                <w:szCs w:val="20"/>
              </w:rPr>
            </w:pPr>
            <w:r w:rsidRPr="00C16787">
              <w:rPr>
                <w:rFonts w:ascii="Times New Roman" w:hAnsi="Times New Roman" w:cs="Times New Roman"/>
                <w:sz w:val="20"/>
                <w:szCs w:val="20"/>
              </w:rPr>
              <w:t>Предоставление услуг населению</w:t>
            </w:r>
          </w:p>
        </w:tc>
      </w:tr>
      <w:tr w:rsidR="004465EB" w:rsidRPr="00DB0D96" w14:paraId="413A9C07" w14:textId="77777777" w:rsidTr="0041006E">
        <w:trPr>
          <w:trHeight w:val="258"/>
        </w:trPr>
        <w:tc>
          <w:tcPr>
            <w:tcW w:w="540" w:type="dxa"/>
          </w:tcPr>
          <w:p w14:paraId="5A4728A0" w14:textId="33D3F451" w:rsidR="004465EB" w:rsidRPr="00C16787" w:rsidRDefault="004465EB" w:rsidP="004465EB">
            <w:pPr>
              <w:jc w:val="center"/>
              <w:rPr>
                <w:rFonts w:ascii="Times New Roman" w:hAnsi="Times New Roman" w:cs="Times New Roman"/>
                <w:sz w:val="20"/>
                <w:szCs w:val="20"/>
              </w:rPr>
            </w:pPr>
            <w:r w:rsidRPr="00C16787">
              <w:rPr>
                <w:rFonts w:ascii="Times New Roman" w:hAnsi="Times New Roman" w:cs="Times New Roman"/>
                <w:sz w:val="20"/>
                <w:szCs w:val="20"/>
              </w:rPr>
              <w:lastRenderedPageBreak/>
              <w:t>9</w:t>
            </w:r>
          </w:p>
        </w:tc>
        <w:tc>
          <w:tcPr>
            <w:tcW w:w="2432" w:type="dxa"/>
          </w:tcPr>
          <w:p w14:paraId="76EE79A2" w14:textId="14EFB6CA" w:rsidR="004465EB" w:rsidRPr="00C16787" w:rsidRDefault="004465EB" w:rsidP="004465EB">
            <w:pPr>
              <w:rPr>
                <w:rFonts w:ascii="Times New Roman" w:hAnsi="Times New Roman" w:cs="Times New Roman"/>
                <w:sz w:val="20"/>
                <w:szCs w:val="20"/>
              </w:rPr>
            </w:pPr>
            <w:r w:rsidRPr="00C16787">
              <w:rPr>
                <w:rFonts w:ascii="Times New Roman" w:hAnsi="Times New Roman" w:cs="Times New Roman"/>
                <w:sz w:val="20"/>
                <w:szCs w:val="20"/>
              </w:rPr>
              <w:t>ООО «Калужская Нива - Восток»</w:t>
            </w:r>
          </w:p>
        </w:tc>
        <w:tc>
          <w:tcPr>
            <w:tcW w:w="1985" w:type="dxa"/>
          </w:tcPr>
          <w:p w14:paraId="35BD3131" w14:textId="49CDACF8" w:rsidR="004465EB" w:rsidRPr="00C16787" w:rsidRDefault="004465EB" w:rsidP="004465EB">
            <w:pPr>
              <w:jc w:val="center"/>
              <w:rPr>
                <w:rFonts w:ascii="Times New Roman" w:hAnsi="Times New Roman" w:cs="Times New Roman"/>
                <w:sz w:val="20"/>
                <w:szCs w:val="20"/>
              </w:rPr>
            </w:pPr>
            <w:r w:rsidRPr="00C16787">
              <w:rPr>
                <w:rFonts w:ascii="Times New Roman" w:hAnsi="Times New Roman" w:cs="Times New Roman"/>
                <w:sz w:val="20"/>
                <w:szCs w:val="20"/>
              </w:rPr>
              <w:t>с. Кольцово</w:t>
            </w:r>
          </w:p>
        </w:tc>
        <w:tc>
          <w:tcPr>
            <w:tcW w:w="1417" w:type="dxa"/>
          </w:tcPr>
          <w:p w14:paraId="3614E9A9" w14:textId="2DDF66FF"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851" w:type="dxa"/>
          </w:tcPr>
          <w:p w14:paraId="5B54CF76" w14:textId="6E7F1B54"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1134" w:type="dxa"/>
          </w:tcPr>
          <w:p w14:paraId="3505B415" w14:textId="4915B5B4"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708" w:type="dxa"/>
          </w:tcPr>
          <w:p w14:paraId="2111374B" w14:textId="3C82E133"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1985" w:type="dxa"/>
          </w:tcPr>
          <w:p w14:paraId="4F0164AD" w14:textId="41BA4702"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1417" w:type="dxa"/>
          </w:tcPr>
          <w:p w14:paraId="744FF6F7" w14:textId="16F9AB8F"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2410" w:type="dxa"/>
          </w:tcPr>
          <w:p w14:paraId="5FA7BE41" w14:textId="0F9F7B75" w:rsidR="004465EB" w:rsidRPr="00C16787" w:rsidRDefault="004465EB" w:rsidP="004465EB">
            <w:pPr>
              <w:rPr>
                <w:rFonts w:ascii="Times New Roman" w:hAnsi="Times New Roman" w:cs="Times New Roman"/>
                <w:sz w:val="20"/>
                <w:szCs w:val="20"/>
              </w:rPr>
            </w:pPr>
            <w:r w:rsidRPr="00C16787">
              <w:rPr>
                <w:rFonts w:ascii="Times New Roman" w:hAnsi="Times New Roman" w:cs="Times New Roman"/>
                <w:sz w:val="20"/>
                <w:szCs w:val="20"/>
              </w:rPr>
              <w:t>Сельскохозяйственное предприятие</w:t>
            </w:r>
          </w:p>
        </w:tc>
      </w:tr>
      <w:tr w:rsidR="004465EB" w:rsidRPr="00DB0D96" w14:paraId="20F15D01" w14:textId="77777777" w:rsidTr="0041006E">
        <w:trPr>
          <w:trHeight w:val="258"/>
        </w:trPr>
        <w:tc>
          <w:tcPr>
            <w:tcW w:w="540" w:type="dxa"/>
          </w:tcPr>
          <w:p w14:paraId="54C73BD6" w14:textId="2EE17EEE" w:rsidR="004465EB" w:rsidRPr="00C16787" w:rsidRDefault="004465EB" w:rsidP="004465EB">
            <w:pPr>
              <w:jc w:val="center"/>
              <w:rPr>
                <w:rFonts w:ascii="Times New Roman" w:hAnsi="Times New Roman" w:cs="Times New Roman"/>
                <w:sz w:val="20"/>
                <w:szCs w:val="20"/>
              </w:rPr>
            </w:pPr>
            <w:r w:rsidRPr="00C16787">
              <w:rPr>
                <w:rFonts w:ascii="Times New Roman" w:hAnsi="Times New Roman" w:cs="Times New Roman"/>
                <w:sz w:val="20"/>
                <w:szCs w:val="20"/>
              </w:rPr>
              <w:t>10</w:t>
            </w:r>
          </w:p>
        </w:tc>
        <w:tc>
          <w:tcPr>
            <w:tcW w:w="2432" w:type="dxa"/>
          </w:tcPr>
          <w:p w14:paraId="7A4F6478" w14:textId="671A95E6" w:rsidR="004465EB" w:rsidRPr="00C16787" w:rsidRDefault="004465EB" w:rsidP="004465EB">
            <w:pPr>
              <w:rPr>
                <w:rFonts w:ascii="Times New Roman" w:hAnsi="Times New Roman" w:cs="Times New Roman"/>
                <w:sz w:val="20"/>
                <w:szCs w:val="20"/>
              </w:rPr>
            </w:pPr>
            <w:r w:rsidRPr="00C16787">
              <w:rPr>
                <w:rFonts w:ascii="Times New Roman" w:hAnsi="Times New Roman" w:cs="Times New Roman"/>
                <w:sz w:val="20"/>
                <w:szCs w:val="20"/>
              </w:rPr>
              <w:t>База отдыха «Кольцово»</w:t>
            </w:r>
          </w:p>
        </w:tc>
        <w:tc>
          <w:tcPr>
            <w:tcW w:w="1985" w:type="dxa"/>
          </w:tcPr>
          <w:p w14:paraId="52CE46BB" w14:textId="3B24FD95" w:rsidR="004465EB" w:rsidRPr="00C16787" w:rsidRDefault="004465EB" w:rsidP="004465EB">
            <w:pPr>
              <w:jc w:val="center"/>
              <w:rPr>
                <w:rFonts w:ascii="Times New Roman" w:hAnsi="Times New Roman" w:cs="Times New Roman"/>
                <w:sz w:val="20"/>
                <w:szCs w:val="20"/>
              </w:rPr>
            </w:pPr>
            <w:r w:rsidRPr="00C16787">
              <w:rPr>
                <w:rFonts w:ascii="Times New Roman" w:hAnsi="Times New Roman" w:cs="Times New Roman"/>
                <w:sz w:val="20"/>
                <w:szCs w:val="20"/>
              </w:rPr>
              <w:t>с. Кольцово</w:t>
            </w:r>
          </w:p>
        </w:tc>
        <w:tc>
          <w:tcPr>
            <w:tcW w:w="1417" w:type="dxa"/>
          </w:tcPr>
          <w:p w14:paraId="4E7C4694" w14:textId="1D48456D"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851" w:type="dxa"/>
          </w:tcPr>
          <w:p w14:paraId="10AC8305" w14:textId="789C2D40"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1134" w:type="dxa"/>
          </w:tcPr>
          <w:p w14:paraId="72D927C1" w14:textId="60E8840B"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708" w:type="dxa"/>
          </w:tcPr>
          <w:p w14:paraId="38FB22F4" w14:textId="040636CD"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1985" w:type="dxa"/>
          </w:tcPr>
          <w:p w14:paraId="66E84873" w14:textId="2242E19C"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1417" w:type="dxa"/>
          </w:tcPr>
          <w:p w14:paraId="4D56899B" w14:textId="0337491F"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2410" w:type="dxa"/>
          </w:tcPr>
          <w:p w14:paraId="452B15D5" w14:textId="3AC25C2A" w:rsidR="004465EB" w:rsidRPr="00C16787" w:rsidRDefault="004465EB" w:rsidP="004465EB">
            <w:pPr>
              <w:rPr>
                <w:rFonts w:ascii="Times New Roman" w:hAnsi="Times New Roman" w:cs="Times New Roman"/>
                <w:sz w:val="20"/>
                <w:szCs w:val="20"/>
              </w:rPr>
            </w:pPr>
            <w:r w:rsidRPr="00C16787">
              <w:rPr>
                <w:rFonts w:ascii="Times New Roman" w:hAnsi="Times New Roman" w:cs="Times New Roman"/>
                <w:sz w:val="20"/>
                <w:szCs w:val="20"/>
              </w:rPr>
              <w:t>Предоставление туристических услуг населению</w:t>
            </w:r>
          </w:p>
        </w:tc>
      </w:tr>
      <w:tr w:rsidR="004465EB" w:rsidRPr="00DB0D96" w14:paraId="1959E9C1" w14:textId="77777777" w:rsidTr="0041006E">
        <w:trPr>
          <w:trHeight w:val="258"/>
        </w:trPr>
        <w:tc>
          <w:tcPr>
            <w:tcW w:w="540" w:type="dxa"/>
          </w:tcPr>
          <w:p w14:paraId="55FC98EF" w14:textId="75C4D2CB" w:rsidR="004465EB" w:rsidRPr="00C16787" w:rsidRDefault="004465EB" w:rsidP="004465EB">
            <w:pPr>
              <w:jc w:val="center"/>
              <w:rPr>
                <w:rFonts w:ascii="Times New Roman" w:hAnsi="Times New Roman" w:cs="Times New Roman"/>
                <w:sz w:val="20"/>
                <w:szCs w:val="20"/>
              </w:rPr>
            </w:pPr>
            <w:r w:rsidRPr="00C16787">
              <w:rPr>
                <w:rFonts w:ascii="Times New Roman" w:hAnsi="Times New Roman" w:cs="Times New Roman"/>
                <w:sz w:val="20"/>
                <w:szCs w:val="20"/>
              </w:rPr>
              <w:t>11</w:t>
            </w:r>
          </w:p>
        </w:tc>
        <w:tc>
          <w:tcPr>
            <w:tcW w:w="2432" w:type="dxa"/>
          </w:tcPr>
          <w:p w14:paraId="5683F1A6" w14:textId="2AEACF2D" w:rsidR="004465EB" w:rsidRPr="00C16787" w:rsidRDefault="004465EB" w:rsidP="004465EB">
            <w:pPr>
              <w:rPr>
                <w:rFonts w:ascii="Times New Roman" w:hAnsi="Times New Roman" w:cs="Times New Roman"/>
                <w:sz w:val="20"/>
                <w:szCs w:val="20"/>
              </w:rPr>
            </w:pPr>
            <w:r w:rsidRPr="00C16787">
              <w:rPr>
                <w:rFonts w:ascii="Times New Roman" w:hAnsi="Times New Roman" w:cs="Times New Roman"/>
                <w:sz w:val="20"/>
                <w:szCs w:val="20"/>
              </w:rPr>
              <w:t>ООО «Высокие берега»</w:t>
            </w:r>
          </w:p>
        </w:tc>
        <w:tc>
          <w:tcPr>
            <w:tcW w:w="1985" w:type="dxa"/>
          </w:tcPr>
          <w:p w14:paraId="1EDA4B91" w14:textId="15210211" w:rsidR="004465EB" w:rsidRPr="00C16787" w:rsidRDefault="004465EB" w:rsidP="004465EB">
            <w:pPr>
              <w:jc w:val="center"/>
              <w:rPr>
                <w:rFonts w:ascii="Times New Roman" w:hAnsi="Times New Roman" w:cs="Times New Roman"/>
                <w:sz w:val="20"/>
                <w:szCs w:val="20"/>
              </w:rPr>
            </w:pPr>
            <w:r w:rsidRPr="00C16787">
              <w:rPr>
                <w:rFonts w:ascii="Times New Roman" w:hAnsi="Times New Roman" w:cs="Times New Roman"/>
                <w:sz w:val="20"/>
                <w:szCs w:val="20"/>
              </w:rPr>
              <w:t>с. Кольцово</w:t>
            </w:r>
          </w:p>
        </w:tc>
        <w:tc>
          <w:tcPr>
            <w:tcW w:w="1417" w:type="dxa"/>
          </w:tcPr>
          <w:p w14:paraId="3791C07C" w14:textId="1A80FB78"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851" w:type="dxa"/>
          </w:tcPr>
          <w:p w14:paraId="6D922179" w14:textId="613BF0F3"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1134" w:type="dxa"/>
          </w:tcPr>
          <w:p w14:paraId="4902779E" w14:textId="531E890A"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708" w:type="dxa"/>
          </w:tcPr>
          <w:p w14:paraId="5319AB3F" w14:textId="7D70FEB5"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1985" w:type="dxa"/>
          </w:tcPr>
          <w:p w14:paraId="70310B9E" w14:textId="7AD5D4E4"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1417" w:type="dxa"/>
          </w:tcPr>
          <w:p w14:paraId="23119170" w14:textId="7AFCD844"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2410" w:type="dxa"/>
          </w:tcPr>
          <w:p w14:paraId="1A1B034A" w14:textId="0BE9CAB1" w:rsidR="004465EB" w:rsidRPr="00C16787" w:rsidRDefault="004465EB" w:rsidP="004465EB">
            <w:pPr>
              <w:rPr>
                <w:rFonts w:ascii="Times New Roman" w:hAnsi="Times New Roman" w:cs="Times New Roman"/>
                <w:sz w:val="20"/>
                <w:szCs w:val="20"/>
              </w:rPr>
            </w:pPr>
            <w:r w:rsidRPr="00C16787">
              <w:rPr>
                <w:rFonts w:ascii="Times New Roman" w:hAnsi="Times New Roman" w:cs="Times New Roman"/>
                <w:sz w:val="20"/>
                <w:szCs w:val="20"/>
              </w:rPr>
              <w:t>Предоставление туристических услуг населению</w:t>
            </w:r>
          </w:p>
        </w:tc>
      </w:tr>
      <w:tr w:rsidR="004465EB" w:rsidRPr="00DB0D96" w14:paraId="40CF5F7A" w14:textId="77777777" w:rsidTr="0041006E">
        <w:trPr>
          <w:trHeight w:val="258"/>
        </w:trPr>
        <w:tc>
          <w:tcPr>
            <w:tcW w:w="540" w:type="dxa"/>
          </w:tcPr>
          <w:p w14:paraId="0FC0C276" w14:textId="613813EA" w:rsidR="004465EB" w:rsidRPr="00C16787" w:rsidRDefault="004465EB" w:rsidP="004465EB">
            <w:pPr>
              <w:jc w:val="center"/>
              <w:rPr>
                <w:rFonts w:ascii="Times New Roman" w:hAnsi="Times New Roman" w:cs="Times New Roman"/>
                <w:sz w:val="20"/>
                <w:szCs w:val="20"/>
              </w:rPr>
            </w:pPr>
            <w:r w:rsidRPr="00C16787">
              <w:rPr>
                <w:rFonts w:ascii="Times New Roman" w:hAnsi="Times New Roman" w:cs="Times New Roman"/>
                <w:sz w:val="20"/>
                <w:szCs w:val="20"/>
              </w:rPr>
              <w:t>12</w:t>
            </w:r>
          </w:p>
        </w:tc>
        <w:tc>
          <w:tcPr>
            <w:tcW w:w="2432" w:type="dxa"/>
          </w:tcPr>
          <w:p w14:paraId="70F0E482" w14:textId="5D4364D7" w:rsidR="004465EB" w:rsidRPr="00C16787" w:rsidRDefault="004465EB" w:rsidP="004465EB">
            <w:pPr>
              <w:rPr>
                <w:rFonts w:ascii="Times New Roman" w:hAnsi="Times New Roman" w:cs="Times New Roman"/>
                <w:sz w:val="20"/>
                <w:szCs w:val="20"/>
              </w:rPr>
            </w:pPr>
            <w:r w:rsidRPr="00C16787">
              <w:rPr>
                <w:rFonts w:ascii="Times New Roman" w:hAnsi="Times New Roman" w:cs="Times New Roman"/>
                <w:sz w:val="20"/>
                <w:szCs w:val="20"/>
              </w:rPr>
              <w:t>ООО «Рикмас»</w:t>
            </w:r>
          </w:p>
        </w:tc>
        <w:tc>
          <w:tcPr>
            <w:tcW w:w="1985" w:type="dxa"/>
          </w:tcPr>
          <w:p w14:paraId="647B3F8B" w14:textId="2E58FDD9" w:rsidR="004465EB" w:rsidRPr="00C16787" w:rsidRDefault="004465EB" w:rsidP="004465EB">
            <w:pPr>
              <w:jc w:val="center"/>
              <w:rPr>
                <w:rFonts w:ascii="Times New Roman" w:hAnsi="Times New Roman" w:cs="Times New Roman"/>
                <w:sz w:val="20"/>
                <w:szCs w:val="20"/>
              </w:rPr>
            </w:pPr>
            <w:r w:rsidRPr="00C16787">
              <w:rPr>
                <w:rFonts w:ascii="Times New Roman" w:hAnsi="Times New Roman" w:cs="Times New Roman"/>
                <w:sz w:val="20"/>
                <w:szCs w:val="20"/>
              </w:rPr>
              <w:t>с. Кольцово</w:t>
            </w:r>
          </w:p>
        </w:tc>
        <w:tc>
          <w:tcPr>
            <w:tcW w:w="1417" w:type="dxa"/>
          </w:tcPr>
          <w:p w14:paraId="67419C1F" w14:textId="5397899F"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851" w:type="dxa"/>
          </w:tcPr>
          <w:p w14:paraId="5B0F4F4A" w14:textId="77876F73"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1134" w:type="dxa"/>
          </w:tcPr>
          <w:p w14:paraId="53E9F068" w14:textId="557C25D0"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708" w:type="dxa"/>
          </w:tcPr>
          <w:p w14:paraId="08A6B61E" w14:textId="72E85458"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1985" w:type="dxa"/>
          </w:tcPr>
          <w:p w14:paraId="66168C1C" w14:textId="78552A02"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1417" w:type="dxa"/>
          </w:tcPr>
          <w:p w14:paraId="092DB236" w14:textId="510196C6"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2410" w:type="dxa"/>
          </w:tcPr>
          <w:p w14:paraId="7561B7A6" w14:textId="740544CF" w:rsidR="004465EB" w:rsidRPr="00C16787" w:rsidRDefault="004465EB" w:rsidP="004465EB">
            <w:pPr>
              <w:rPr>
                <w:rFonts w:ascii="Times New Roman" w:hAnsi="Times New Roman" w:cs="Times New Roman"/>
                <w:sz w:val="20"/>
                <w:szCs w:val="20"/>
              </w:rPr>
            </w:pPr>
            <w:r w:rsidRPr="00C16787">
              <w:rPr>
                <w:rFonts w:ascii="Times New Roman" w:hAnsi="Times New Roman" w:cs="Times New Roman"/>
                <w:sz w:val="20"/>
                <w:szCs w:val="20"/>
              </w:rPr>
              <w:t>Предоставление услуг населению</w:t>
            </w:r>
          </w:p>
        </w:tc>
      </w:tr>
      <w:tr w:rsidR="004465EB" w:rsidRPr="00DB0D96" w14:paraId="6B1E5D05" w14:textId="77777777" w:rsidTr="0041006E">
        <w:trPr>
          <w:trHeight w:val="258"/>
        </w:trPr>
        <w:tc>
          <w:tcPr>
            <w:tcW w:w="540" w:type="dxa"/>
          </w:tcPr>
          <w:p w14:paraId="1589D458" w14:textId="0489B387" w:rsidR="004465EB" w:rsidRPr="00C16787" w:rsidRDefault="004465EB" w:rsidP="004465EB">
            <w:pPr>
              <w:jc w:val="center"/>
              <w:rPr>
                <w:rFonts w:ascii="Times New Roman" w:hAnsi="Times New Roman" w:cs="Times New Roman"/>
                <w:sz w:val="20"/>
                <w:szCs w:val="20"/>
              </w:rPr>
            </w:pPr>
            <w:r w:rsidRPr="00C16787">
              <w:rPr>
                <w:rFonts w:ascii="Times New Roman" w:hAnsi="Times New Roman" w:cs="Times New Roman"/>
                <w:sz w:val="20"/>
                <w:szCs w:val="20"/>
              </w:rPr>
              <w:t>13</w:t>
            </w:r>
          </w:p>
        </w:tc>
        <w:tc>
          <w:tcPr>
            <w:tcW w:w="2432" w:type="dxa"/>
          </w:tcPr>
          <w:p w14:paraId="63A3EBDD" w14:textId="2AC789E9" w:rsidR="004465EB" w:rsidRPr="00C16787" w:rsidRDefault="004465EB" w:rsidP="004465EB">
            <w:pPr>
              <w:rPr>
                <w:rFonts w:ascii="Times New Roman" w:hAnsi="Times New Roman" w:cs="Times New Roman"/>
                <w:sz w:val="20"/>
                <w:szCs w:val="20"/>
              </w:rPr>
            </w:pPr>
            <w:r w:rsidRPr="00C16787">
              <w:rPr>
                <w:rFonts w:ascii="Times New Roman" w:hAnsi="Times New Roman" w:cs="Times New Roman"/>
                <w:sz w:val="20"/>
                <w:szCs w:val="20"/>
              </w:rPr>
              <w:t>ООО «Ява-Плюс»</w:t>
            </w:r>
          </w:p>
        </w:tc>
        <w:tc>
          <w:tcPr>
            <w:tcW w:w="1985" w:type="dxa"/>
          </w:tcPr>
          <w:p w14:paraId="229C6A75" w14:textId="270F4619" w:rsidR="004465EB" w:rsidRPr="00C16787" w:rsidRDefault="004465EB" w:rsidP="004465EB">
            <w:pPr>
              <w:jc w:val="center"/>
              <w:rPr>
                <w:rFonts w:ascii="Times New Roman" w:hAnsi="Times New Roman" w:cs="Times New Roman"/>
                <w:sz w:val="20"/>
                <w:szCs w:val="20"/>
              </w:rPr>
            </w:pPr>
            <w:r w:rsidRPr="00C16787">
              <w:rPr>
                <w:rFonts w:ascii="Times New Roman" w:hAnsi="Times New Roman" w:cs="Times New Roman"/>
                <w:sz w:val="20"/>
                <w:szCs w:val="20"/>
              </w:rPr>
              <w:t>с. Кольцово</w:t>
            </w:r>
          </w:p>
        </w:tc>
        <w:tc>
          <w:tcPr>
            <w:tcW w:w="1417" w:type="dxa"/>
          </w:tcPr>
          <w:p w14:paraId="65ACD6EE" w14:textId="21CB950D"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851" w:type="dxa"/>
          </w:tcPr>
          <w:p w14:paraId="32BE4CCB" w14:textId="1A21DA62"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1134" w:type="dxa"/>
          </w:tcPr>
          <w:p w14:paraId="5529AFEF" w14:textId="16C38CF5"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708" w:type="dxa"/>
          </w:tcPr>
          <w:p w14:paraId="2659EC70" w14:textId="55F8B811"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1985" w:type="dxa"/>
          </w:tcPr>
          <w:p w14:paraId="3B6991FE" w14:textId="7639803D"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1417" w:type="dxa"/>
          </w:tcPr>
          <w:p w14:paraId="4910541D" w14:textId="45021441" w:rsidR="004465EB" w:rsidRPr="00C16787" w:rsidRDefault="004465EB" w:rsidP="001613F3">
            <w:pPr>
              <w:jc w:val="center"/>
              <w:rPr>
                <w:rFonts w:ascii="Times New Roman" w:hAnsi="Times New Roman" w:cs="Times New Roman"/>
                <w:sz w:val="20"/>
                <w:szCs w:val="20"/>
              </w:rPr>
            </w:pPr>
            <w:r w:rsidRPr="00C16787">
              <w:rPr>
                <w:rFonts w:ascii="Times New Roman" w:hAnsi="Times New Roman" w:cs="Times New Roman"/>
                <w:sz w:val="20"/>
                <w:szCs w:val="20"/>
              </w:rPr>
              <w:t>-</w:t>
            </w:r>
          </w:p>
        </w:tc>
        <w:tc>
          <w:tcPr>
            <w:tcW w:w="2410" w:type="dxa"/>
          </w:tcPr>
          <w:p w14:paraId="4994C38A" w14:textId="391A8295" w:rsidR="004465EB" w:rsidRPr="00C16787" w:rsidRDefault="004465EB" w:rsidP="004465EB">
            <w:pPr>
              <w:rPr>
                <w:rFonts w:ascii="Times New Roman" w:hAnsi="Times New Roman" w:cs="Times New Roman"/>
                <w:sz w:val="20"/>
                <w:szCs w:val="20"/>
              </w:rPr>
            </w:pPr>
            <w:r w:rsidRPr="00C16787">
              <w:rPr>
                <w:rFonts w:ascii="Times New Roman" w:hAnsi="Times New Roman" w:cs="Times New Roman"/>
                <w:sz w:val="20"/>
                <w:szCs w:val="20"/>
              </w:rPr>
              <w:t>Производство</w:t>
            </w:r>
          </w:p>
        </w:tc>
      </w:tr>
      <w:tr w:rsidR="00862F1F" w:rsidRPr="00DB0D96" w14:paraId="09AAE7AD" w14:textId="77777777" w:rsidTr="0041006E">
        <w:trPr>
          <w:trHeight w:val="258"/>
        </w:trPr>
        <w:tc>
          <w:tcPr>
            <w:tcW w:w="540" w:type="dxa"/>
          </w:tcPr>
          <w:p w14:paraId="1386BA19" w14:textId="520BB045" w:rsidR="00862F1F" w:rsidRPr="00C16787" w:rsidRDefault="00862F1F" w:rsidP="00B8335B">
            <w:pPr>
              <w:jc w:val="center"/>
              <w:rPr>
                <w:rFonts w:ascii="Times New Roman" w:hAnsi="Times New Roman" w:cs="Times New Roman"/>
                <w:sz w:val="20"/>
                <w:szCs w:val="20"/>
              </w:rPr>
            </w:pPr>
            <w:r w:rsidRPr="00C16787">
              <w:rPr>
                <w:rFonts w:ascii="Times New Roman" w:hAnsi="Times New Roman" w:cs="Times New Roman"/>
                <w:sz w:val="20"/>
                <w:szCs w:val="20"/>
              </w:rPr>
              <w:t>14</w:t>
            </w:r>
          </w:p>
        </w:tc>
        <w:tc>
          <w:tcPr>
            <w:tcW w:w="2432" w:type="dxa"/>
          </w:tcPr>
          <w:p w14:paraId="329E03BC" w14:textId="5DDED2EE" w:rsidR="00862F1F" w:rsidRPr="00C16787" w:rsidRDefault="00862F1F" w:rsidP="00B8335B">
            <w:pPr>
              <w:rPr>
                <w:rFonts w:ascii="Times New Roman" w:hAnsi="Times New Roman" w:cs="Times New Roman"/>
                <w:color w:val="000000" w:themeColor="text1"/>
                <w:sz w:val="20"/>
                <w:szCs w:val="20"/>
              </w:rPr>
            </w:pPr>
            <w:r w:rsidRPr="00C16787">
              <w:rPr>
                <w:rFonts w:ascii="Times New Roman" w:eastAsia="Calibri" w:hAnsi="Times New Roman" w:cs="Times New Roman"/>
                <w:color w:val="000000" w:themeColor="text1"/>
                <w:sz w:val="20"/>
                <w:szCs w:val="20"/>
              </w:rPr>
              <w:t>Отделение почтовой связи «Почта России»</w:t>
            </w:r>
          </w:p>
        </w:tc>
        <w:tc>
          <w:tcPr>
            <w:tcW w:w="1985" w:type="dxa"/>
          </w:tcPr>
          <w:p w14:paraId="7302150A" w14:textId="34648F63" w:rsidR="00862F1F" w:rsidRPr="00C16787" w:rsidRDefault="001A1429" w:rsidP="00B8335B">
            <w:pPr>
              <w:jc w:val="center"/>
              <w:rPr>
                <w:rFonts w:ascii="Times New Roman"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с. </w:t>
            </w:r>
            <w:r w:rsidR="00862F1F" w:rsidRPr="00C16787">
              <w:rPr>
                <w:rFonts w:ascii="Times New Roman" w:eastAsia="Calibri" w:hAnsi="Times New Roman" w:cs="Times New Roman"/>
                <w:color w:val="000000" w:themeColor="text1"/>
                <w:sz w:val="20"/>
                <w:szCs w:val="20"/>
              </w:rPr>
              <w:t>Кольцово, ул. Центральная, 6</w:t>
            </w:r>
          </w:p>
        </w:tc>
        <w:tc>
          <w:tcPr>
            <w:tcW w:w="1417" w:type="dxa"/>
          </w:tcPr>
          <w:p w14:paraId="31EE275B" w14:textId="5429309F" w:rsidR="00862F1F" w:rsidRPr="00C16787" w:rsidRDefault="00862F1F" w:rsidP="00B8335B">
            <w:pPr>
              <w:jc w:val="center"/>
              <w:rPr>
                <w:rFonts w:ascii="Times New Roman" w:hAnsi="Times New Roman" w:cs="Times New Roman"/>
                <w:color w:val="000000" w:themeColor="text1"/>
                <w:sz w:val="20"/>
                <w:szCs w:val="20"/>
              </w:rPr>
            </w:pPr>
            <w:r w:rsidRPr="00C16787">
              <w:rPr>
                <w:rFonts w:ascii="Times New Roman" w:hAnsi="Times New Roman" w:cs="Times New Roman"/>
                <w:color w:val="000000" w:themeColor="text1"/>
                <w:sz w:val="20"/>
                <w:szCs w:val="20"/>
              </w:rPr>
              <w:t>20</w:t>
            </w:r>
            <w:r w:rsidR="001C6E44" w:rsidRPr="00C16787">
              <w:rPr>
                <w:rFonts w:ascii="Times New Roman" w:hAnsi="Times New Roman" w:cs="Times New Roman"/>
                <w:color w:val="000000" w:themeColor="text1"/>
                <w:sz w:val="20"/>
                <w:szCs w:val="20"/>
              </w:rPr>
              <w:t xml:space="preserve"> чел.</w:t>
            </w:r>
          </w:p>
        </w:tc>
        <w:tc>
          <w:tcPr>
            <w:tcW w:w="851" w:type="dxa"/>
          </w:tcPr>
          <w:p w14:paraId="18689851" w14:textId="305D2BD3" w:rsidR="00862F1F" w:rsidRPr="00C16787" w:rsidRDefault="00862F1F" w:rsidP="00B8335B">
            <w:pPr>
              <w:jc w:val="center"/>
              <w:rPr>
                <w:rFonts w:ascii="Times New Roman" w:hAnsi="Times New Roman" w:cs="Times New Roman"/>
                <w:color w:val="000000" w:themeColor="text1"/>
                <w:sz w:val="20"/>
                <w:szCs w:val="20"/>
              </w:rPr>
            </w:pPr>
            <w:r w:rsidRPr="00C16787">
              <w:rPr>
                <w:rFonts w:ascii="Times New Roman" w:hAnsi="Times New Roman" w:cs="Times New Roman"/>
                <w:color w:val="000000" w:themeColor="text1"/>
                <w:sz w:val="20"/>
                <w:szCs w:val="20"/>
              </w:rPr>
              <w:t>2</w:t>
            </w:r>
          </w:p>
        </w:tc>
        <w:tc>
          <w:tcPr>
            <w:tcW w:w="1134" w:type="dxa"/>
          </w:tcPr>
          <w:p w14:paraId="7FA80F1F" w14:textId="1EDDE571" w:rsidR="00862F1F" w:rsidRPr="00C16787" w:rsidRDefault="00862F1F" w:rsidP="00E36B7A">
            <w:pPr>
              <w:jc w:val="center"/>
              <w:rPr>
                <w:rFonts w:ascii="Times New Roman" w:hAnsi="Times New Roman" w:cs="Times New Roman"/>
                <w:color w:val="000000" w:themeColor="text1"/>
                <w:sz w:val="20"/>
                <w:szCs w:val="20"/>
              </w:rPr>
            </w:pPr>
            <w:r w:rsidRPr="00C16787">
              <w:rPr>
                <w:rFonts w:ascii="Times New Roman" w:hAnsi="Times New Roman" w:cs="Times New Roman"/>
                <w:color w:val="000000" w:themeColor="text1"/>
                <w:sz w:val="20"/>
                <w:szCs w:val="20"/>
              </w:rPr>
              <w:t>Дерево</w:t>
            </w:r>
          </w:p>
        </w:tc>
        <w:tc>
          <w:tcPr>
            <w:tcW w:w="708" w:type="dxa"/>
          </w:tcPr>
          <w:p w14:paraId="6D592533" w14:textId="41B7EEF3" w:rsidR="00862F1F" w:rsidRPr="00C16787" w:rsidRDefault="00862F1F" w:rsidP="00E36B7A">
            <w:pPr>
              <w:jc w:val="center"/>
              <w:rPr>
                <w:rFonts w:ascii="Times New Roman" w:hAnsi="Times New Roman" w:cs="Times New Roman"/>
                <w:color w:val="000000" w:themeColor="text1"/>
                <w:sz w:val="20"/>
                <w:szCs w:val="20"/>
              </w:rPr>
            </w:pPr>
            <w:r w:rsidRPr="00C16787">
              <w:rPr>
                <w:rFonts w:ascii="Times New Roman" w:hAnsi="Times New Roman" w:cs="Times New Roman"/>
                <w:color w:val="000000" w:themeColor="text1"/>
                <w:sz w:val="20"/>
                <w:szCs w:val="20"/>
              </w:rPr>
              <w:t>1</w:t>
            </w:r>
          </w:p>
        </w:tc>
        <w:tc>
          <w:tcPr>
            <w:tcW w:w="1985" w:type="dxa"/>
          </w:tcPr>
          <w:p w14:paraId="0FF508FF" w14:textId="4856C462" w:rsidR="00862F1F" w:rsidRPr="00C16787" w:rsidRDefault="00862F1F" w:rsidP="00E36B7A">
            <w:pPr>
              <w:jc w:val="center"/>
              <w:rPr>
                <w:rFonts w:ascii="Times New Roman" w:hAnsi="Times New Roman" w:cs="Times New Roman"/>
                <w:color w:val="000000" w:themeColor="text1"/>
                <w:sz w:val="20"/>
                <w:szCs w:val="20"/>
              </w:rPr>
            </w:pPr>
            <w:r w:rsidRPr="00C16787">
              <w:rPr>
                <w:rFonts w:ascii="Times New Roman" w:hAnsi="Times New Roman" w:cs="Times New Roman"/>
                <w:color w:val="000000" w:themeColor="text1"/>
                <w:sz w:val="20"/>
                <w:szCs w:val="20"/>
              </w:rPr>
              <w:t>Отдельное</w:t>
            </w:r>
          </w:p>
        </w:tc>
        <w:tc>
          <w:tcPr>
            <w:tcW w:w="1417" w:type="dxa"/>
          </w:tcPr>
          <w:p w14:paraId="4666CEAA" w14:textId="42D794BE" w:rsidR="00862F1F" w:rsidRPr="00C16787" w:rsidRDefault="00862F1F" w:rsidP="00E36B7A">
            <w:pPr>
              <w:jc w:val="center"/>
              <w:rPr>
                <w:rFonts w:ascii="Times New Roman" w:hAnsi="Times New Roman" w:cs="Times New Roman"/>
                <w:color w:val="000000" w:themeColor="text1"/>
                <w:sz w:val="20"/>
                <w:szCs w:val="20"/>
              </w:rPr>
            </w:pPr>
            <w:r w:rsidRPr="00C16787">
              <w:rPr>
                <w:rFonts w:ascii="Times New Roman" w:hAnsi="Times New Roman" w:cs="Times New Roman"/>
                <w:color w:val="000000" w:themeColor="text1"/>
                <w:sz w:val="20"/>
                <w:szCs w:val="20"/>
              </w:rPr>
              <w:t>1958</w:t>
            </w:r>
          </w:p>
        </w:tc>
        <w:tc>
          <w:tcPr>
            <w:tcW w:w="2410" w:type="dxa"/>
          </w:tcPr>
          <w:p w14:paraId="71133A27" w14:textId="2B346A56" w:rsidR="00862F1F" w:rsidRPr="00C16787" w:rsidRDefault="00862F1F" w:rsidP="00B8335B">
            <w:pPr>
              <w:rPr>
                <w:rFonts w:ascii="Times New Roman" w:hAnsi="Times New Roman" w:cs="Times New Roman"/>
                <w:color w:val="000000" w:themeColor="text1"/>
                <w:sz w:val="20"/>
                <w:szCs w:val="20"/>
              </w:rPr>
            </w:pPr>
            <w:r w:rsidRPr="00C16787">
              <w:rPr>
                <w:rFonts w:ascii="Times New Roman" w:hAnsi="Times New Roman" w:cs="Times New Roman"/>
                <w:color w:val="000000" w:themeColor="text1"/>
                <w:sz w:val="20"/>
                <w:szCs w:val="20"/>
              </w:rPr>
              <w:t>Предоставление услуг населению</w:t>
            </w:r>
          </w:p>
        </w:tc>
      </w:tr>
    </w:tbl>
    <w:p w14:paraId="38695C01" w14:textId="2EA8C345" w:rsidR="00183249" w:rsidRDefault="00183249" w:rsidP="00B8335B">
      <w:pPr>
        <w:spacing w:after="0" w:line="240" w:lineRule="auto"/>
        <w:rPr>
          <w:rFonts w:ascii="Times New Roman" w:hAnsi="Times New Roman" w:cs="Times New Roman"/>
          <w:sz w:val="24"/>
          <w:szCs w:val="24"/>
        </w:rPr>
      </w:pPr>
    </w:p>
    <w:p w14:paraId="4EE38221" w14:textId="77117699" w:rsidR="00012B14" w:rsidRDefault="00DF414F" w:rsidP="009765C9">
      <w:pPr>
        <w:pStyle w:val="ae"/>
        <w:spacing w:after="0" w:line="276" w:lineRule="auto"/>
        <w:ind w:firstLine="567"/>
        <w:jc w:val="both"/>
        <w:rPr>
          <w:rFonts w:ascii="Times New Roman" w:hAnsi="Times New Roman" w:cs="Times New Roman"/>
          <w:i w:val="0"/>
          <w:iCs w:val="0"/>
          <w:color w:val="000000" w:themeColor="text1"/>
          <w:sz w:val="24"/>
          <w:szCs w:val="24"/>
        </w:rPr>
      </w:pPr>
      <w:r w:rsidRPr="00012B14">
        <w:rPr>
          <w:rFonts w:ascii="Times New Roman" w:hAnsi="Times New Roman" w:cs="Times New Roman"/>
          <w:i w:val="0"/>
          <w:iCs w:val="0"/>
          <w:color w:val="000000" w:themeColor="text1"/>
          <w:sz w:val="24"/>
          <w:szCs w:val="24"/>
        </w:rPr>
        <w:t xml:space="preserve">Перечень и объем </w:t>
      </w:r>
      <w:r w:rsidR="00F923D9">
        <w:rPr>
          <w:rFonts w:ascii="Times New Roman" w:hAnsi="Times New Roman" w:cs="Times New Roman"/>
          <w:i w:val="0"/>
          <w:iCs w:val="0"/>
          <w:color w:val="000000" w:themeColor="text1"/>
          <w:sz w:val="24"/>
          <w:szCs w:val="24"/>
        </w:rPr>
        <w:t>объектов</w:t>
      </w:r>
      <w:r w:rsidRPr="00012B14">
        <w:rPr>
          <w:rFonts w:ascii="Times New Roman" w:hAnsi="Times New Roman" w:cs="Times New Roman"/>
          <w:i w:val="0"/>
          <w:iCs w:val="0"/>
          <w:color w:val="000000" w:themeColor="text1"/>
          <w:sz w:val="24"/>
          <w:szCs w:val="24"/>
        </w:rPr>
        <w:t xml:space="preserve"> культурно-бытового назначения пр</w:t>
      </w:r>
      <w:r w:rsidR="00D736D1">
        <w:rPr>
          <w:rFonts w:ascii="Times New Roman" w:hAnsi="Times New Roman" w:cs="Times New Roman"/>
          <w:i w:val="0"/>
          <w:iCs w:val="0"/>
          <w:color w:val="000000" w:themeColor="text1"/>
          <w:sz w:val="24"/>
          <w:szCs w:val="24"/>
        </w:rPr>
        <w:t>иведены</w:t>
      </w:r>
      <w:r w:rsidRPr="00012B14">
        <w:rPr>
          <w:rFonts w:ascii="Times New Roman" w:hAnsi="Times New Roman" w:cs="Times New Roman"/>
          <w:i w:val="0"/>
          <w:iCs w:val="0"/>
          <w:color w:val="000000" w:themeColor="text1"/>
          <w:sz w:val="24"/>
          <w:szCs w:val="24"/>
        </w:rPr>
        <w:t xml:space="preserve"> в Таблице </w:t>
      </w:r>
      <w:r w:rsidRPr="00012B14">
        <w:rPr>
          <w:rFonts w:ascii="Times New Roman" w:hAnsi="Times New Roman" w:cs="Times New Roman"/>
          <w:i w:val="0"/>
          <w:iCs w:val="0"/>
          <w:color w:val="000000" w:themeColor="text1"/>
          <w:sz w:val="24"/>
          <w:szCs w:val="24"/>
        </w:rPr>
        <w:fldChar w:fldCharType="begin"/>
      </w:r>
      <w:r w:rsidRPr="00012B14">
        <w:rPr>
          <w:rFonts w:ascii="Times New Roman" w:hAnsi="Times New Roman" w:cs="Times New Roman"/>
          <w:i w:val="0"/>
          <w:iCs w:val="0"/>
          <w:color w:val="000000" w:themeColor="text1"/>
          <w:sz w:val="24"/>
          <w:szCs w:val="24"/>
        </w:rPr>
        <w:instrText xml:space="preserve"> SEQ Рисунок \* ARABIC </w:instrText>
      </w:r>
      <w:r w:rsidRPr="00012B14">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14</w:t>
      </w:r>
      <w:r w:rsidRPr="00012B14">
        <w:rPr>
          <w:rFonts w:ascii="Times New Roman" w:hAnsi="Times New Roman" w:cs="Times New Roman"/>
          <w:i w:val="0"/>
          <w:iCs w:val="0"/>
          <w:color w:val="000000" w:themeColor="text1"/>
          <w:sz w:val="24"/>
          <w:szCs w:val="24"/>
        </w:rPr>
        <w:fldChar w:fldCharType="end"/>
      </w:r>
      <w:r w:rsidR="00012B14" w:rsidRPr="00012B14">
        <w:rPr>
          <w:rFonts w:ascii="Times New Roman" w:hAnsi="Times New Roman" w:cs="Times New Roman"/>
          <w:i w:val="0"/>
          <w:iCs w:val="0"/>
          <w:color w:val="000000" w:themeColor="text1"/>
          <w:sz w:val="24"/>
          <w:szCs w:val="24"/>
        </w:rPr>
        <w:t>.</w:t>
      </w:r>
    </w:p>
    <w:p w14:paraId="1B57FDDE" w14:textId="12EDBCB3" w:rsidR="00DF414F" w:rsidRDefault="00012B14" w:rsidP="009765C9">
      <w:pPr>
        <w:pStyle w:val="ae"/>
        <w:spacing w:after="0" w:line="276" w:lineRule="auto"/>
        <w:ind w:firstLine="567"/>
        <w:jc w:val="both"/>
        <w:rPr>
          <w:rFonts w:ascii="Times New Roman" w:hAnsi="Times New Roman" w:cs="Times New Roman"/>
          <w:i w:val="0"/>
          <w:color w:val="000000"/>
          <w:sz w:val="24"/>
          <w:szCs w:val="24"/>
        </w:rPr>
      </w:pPr>
      <w:r w:rsidRPr="00012B14">
        <w:rPr>
          <w:rFonts w:ascii="Times New Roman" w:hAnsi="Times New Roman" w:cs="Times New Roman"/>
          <w:i w:val="0"/>
          <w:color w:val="000000"/>
          <w:sz w:val="24"/>
          <w:szCs w:val="24"/>
        </w:rPr>
        <w:t xml:space="preserve">Расчёты выполнены согласно местным нормативам градостроительного проектирования </w:t>
      </w:r>
      <w:r>
        <w:rPr>
          <w:rFonts w:ascii="Times New Roman" w:hAnsi="Times New Roman" w:cs="Times New Roman"/>
          <w:i w:val="0"/>
          <w:color w:val="000000"/>
          <w:sz w:val="24"/>
          <w:szCs w:val="24"/>
        </w:rPr>
        <w:t>муниципального района «Ферзиковский район» Калужской области</w:t>
      </w:r>
      <w:r w:rsidRPr="00012B14">
        <w:rPr>
          <w:rFonts w:ascii="Times New Roman" w:hAnsi="Times New Roman" w:cs="Times New Roman"/>
          <w:i w:val="0"/>
          <w:color w:val="000000"/>
          <w:sz w:val="24"/>
          <w:szCs w:val="24"/>
        </w:rPr>
        <w:t>, утвержденн</w:t>
      </w:r>
      <w:r w:rsidR="000022ED">
        <w:rPr>
          <w:rFonts w:ascii="Times New Roman" w:hAnsi="Times New Roman" w:cs="Times New Roman"/>
          <w:i w:val="0"/>
          <w:color w:val="000000"/>
          <w:sz w:val="24"/>
          <w:szCs w:val="24"/>
        </w:rPr>
        <w:t>ые</w:t>
      </w:r>
      <w:r w:rsidRPr="00012B14">
        <w:rPr>
          <w:rFonts w:ascii="Times New Roman" w:hAnsi="Times New Roman" w:cs="Times New Roman"/>
          <w:i w:val="0"/>
          <w:color w:val="000000"/>
          <w:sz w:val="24"/>
          <w:szCs w:val="24"/>
        </w:rPr>
        <w:t xml:space="preserve"> </w:t>
      </w:r>
      <w:r w:rsidR="000022ED">
        <w:rPr>
          <w:rFonts w:ascii="Times New Roman" w:hAnsi="Times New Roman" w:cs="Times New Roman"/>
          <w:i w:val="0"/>
          <w:color w:val="000000"/>
          <w:sz w:val="24"/>
          <w:szCs w:val="24"/>
        </w:rPr>
        <w:t>р</w:t>
      </w:r>
      <w:r w:rsidRPr="00012B14">
        <w:rPr>
          <w:rFonts w:ascii="Times New Roman" w:hAnsi="Times New Roman" w:cs="Times New Roman"/>
          <w:i w:val="0"/>
          <w:color w:val="000000"/>
          <w:sz w:val="24"/>
          <w:szCs w:val="24"/>
        </w:rPr>
        <w:t>ешением</w:t>
      </w:r>
      <w:r w:rsidR="000022ED">
        <w:rPr>
          <w:rFonts w:ascii="Times New Roman" w:hAnsi="Times New Roman" w:cs="Times New Roman"/>
          <w:i w:val="0"/>
          <w:color w:val="000000"/>
          <w:sz w:val="24"/>
          <w:szCs w:val="24"/>
        </w:rPr>
        <w:t xml:space="preserve"> Районного Собрания</w:t>
      </w:r>
      <w:r w:rsidRPr="00012B14">
        <w:rPr>
          <w:rFonts w:ascii="Times New Roman" w:hAnsi="Times New Roman" w:cs="Times New Roman"/>
          <w:i w:val="0"/>
          <w:color w:val="000000"/>
          <w:sz w:val="24"/>
          <w:szCs w:val="24"/>
        </w:rPr>
        <w:t xml:space="preserve"> </w:t>
      </w:r>
      <w:r w:rsidR="000022ED">
        <w:rPr>
          <w:rFonts w:ascii="Times New Roman" w:hAnsi="Times New Roman" w:cs="Times New Roman"/>
          <w:i w:val="0"/>
          <w:color w:val="000000"/>
          <w:sz w:val="24"/>
          <w:szCs w:val="24"/>
        </w:rPr>
        <w:t>муниципального района «Ферзиковский район»</w:t>
      </w:r>
      <w:r w:rsidRPr="00012B14">
        <w:rPr>
          <w:rFonts w:ascii="Times New Roman" w:hAnsi="Times New Roman" w:cs="Times New Roman"/>
          <w:i w:val="0"/>
          <w:color w:val="000000"/>
          <w:sz w:val="24"/>
          <w:szCs w:val="24"/>
        </w:rPr>
        <w:t xml:space="preserve"> от 2</w:t>
      </w:r>
      <w:r w:rsidR="000022ED">
        <w:rPr>
          <w:rFonts w:ascii="Times New Roman" w:hAnsi="Times New Roman" w:cs="Times New Roman"/>
          <w:i w:val="0"/>
          <w:color w:val="000000"/>
          <w:sz w:val="24"/>
          <w:szCs w:val="24"/>
        </w:rPr>
        <w:t>2</w:t>
      </w:r>
      <w:r w:rsidRPr="00012B14">
        <w:rPr>
          <w:rFonts w:ascii="Times New Roman" w:hAnsi="Times New Roman" w:cs="Times New Roman"/>
          <w:i w:val="0"/>
          <w:color w:val="000000"/>
          <w:sz w:val="24"/>
          <w:szCs w:val="24"/>
        </w:rPr>
        <w:t>.</w:t>
      </w:r>
      <w:r w:rsidR="000022ED">
        <w:rPr>
          <w:rFonts w:ascii="Times New Roman" w:hAnsi="Times New Roman" w:cs="Times New Roman"/>
          <w:i w:val="0"/>
          <w:color w:val="000000"/>
          <w:sz w:val="24"/>
          <w:szCs w:val="24"/>
        </w:rPr>
        <w:t>11</w:t>
      </w:r>
      <w:r w:rsidRPr="00012B14">
        <w:rPr>
          <w:rFonts w:ascii="Times New Roman" w:hAnsi="Times New Roman" w:cs="Times New Roman"/>
          <w:i w:val="0"/>
          <w:color w:val="000000"/>
          <w:sz w:val="24"/>
          <w:szCs w:val="24"/>
        </w:rPr>
        <w:t>.2017 г. №</w:t>
      </w:r>
      <w:r w:rsidR="000022ED">
        <w:rPr>
          <w:rFonts w:ascii="Times New Roman" w:hAnsi="Times New Roman" w:cs="Times New Roman"/>
          <w:i w:val="0"/>
          <w:color w:val="000000"/>
          <w:sz w:val="24"/>
          <w:szCs w:val="24"/>
        </w:rPr>
        <w:t xml:space="preserve">123, </w:t>
      </w:r>
      <w:r w:rsidRPr="00012B14">
        <w:rPr>
          <w:rFonts w:ascii="Times New Roman" w:hAnsi="Times New Roman" w:cs="Times New Roman"/>
          <w:i w:val="0"/>
          <w:color w:val="000000"/>
          <w:sz w:val="24"/>
          <w:szCs w:val="24"/>
        </w:rPr>
        <w:t xml:space="preserve">а также рекомендациям </w:t>
      </w:r>
      <w:r w:rsidRPr="000022ED">
        <w:rPr>
          <w:rFonts w:ascii="Times New Roman" w:hAnsi="Times New Roman" w:cs="Times New Roman"/>
          <w:i w:val="0"/>
          <w:color w:val="000000"/>
          <w:sz w:val="24"/>
          <w:szCs w:val="24"/>
        </w:rPr>
        <w:t>СП 42.13330.2016 «СНиП 2.07.01-89* Градостроительство. Планировка и застройка городских и сельских поселений»</w:t>
      </w:r>
      <w:r w:rsidR="000022ED">
        <w:rPr>
          <w:rFonts w:ascii="Times New Roman" w:hAnsi="Times New Roman" w:cs="Times New Roman"/>
          <w:i w:val="0"/>
          <w:color w:val="000000"/>
          <w:sz w:val="24"/>
          <w:szCs w:val="24"/>
        </w:rPr>
        <w:t>.</w:t>
      </w:r>
    </w:p>
    <w:p w14:paraId="456CE2B0" w14:textId="7D415499" w:rsidR="009765C9" w:rsidRDefault="009765C9" w:rsidP="009532D2">
      <w:pPr>
        <w:spacing w:after="0" w:line="240" w:lineRule="auto"/>
      </w:pPr>
    </w:p>
    <w:p w14:paraId="474773DA" w14:textId="77777777" w:rsidR="00FA184D" w:rsidRDefault="00FA184D" w:rsidP="009532D2">
      <w:pPr>
        <w:pStyle w:val="a"/>
        <w:spacing w:line="240" w:lineRule="auto"/>
      </w:pPr>
    </w:p>
    <w:p w14:paraId="4E57698B" w14:textId="2A13739F" w:rsidR="009765C9" w:rsidRDefault="009765C9" w:rsidP="00FA184D">
      <w:pPr>
        <w:pStyle w:val="a"/>
        <w:numPr>
          <w:ilvl w:val="0"/>
          <w:numId w:val="0"/>
        </w:numPr>
        <w:spacing w:line="240" w:lineRule="auto"/>
        <w:ind w:left="360"/>
        <w:jc w:val="center"/>
      </w:pPr>
      <w:r>
        <w:t>Перечень и объем</w:t>
      </w:r>
      <w:r w:rsidR="00F923D9">
        <w:t xml:space="preserve"> объектов</w:t>
      </w:r>
      <w:r>
        <w:t xml:space="preserve"> культурно-бытового назначения</w:t>
      </w:r>
    </w:p>
    <w:tbl>
      <w:tblPr>
        <w:tblStyle w:val="ad"/>
        <w:tblW w:w="14884" w:type="dxa"/>
        <w:tblInd w:w="-5" w:type="dxa"/>
        <w:tblLook w:val="04A0" w:firstRow="1" w:lastRow="0" w:firstColumn="1" w:lastColumn="0" w:noHBand="0" w:noVBand="1"/>
      </w:tblPr>
      <w:tblGrid>
        <w:gridCol w:w="567"/>
        <w:gridCol w:w="3969"/>
        <w:gridCol w:w="4111"/>
        <w:gridCol w:w="2126"/>
        <w:gridCol w:w="2127"/>
        <w:gridCol w:w="1984"/>
      </w:tblGrid>
      <w:tr w:rsidR="009532D2" w:rsidRPr="00064DBD" w14:paraId="3B2725DE" w14:textId="77777777" w:rsidTr="006B5D0A">
        <w:tc>
          <w:tcPr>
            <w:tcW w:w="567" w:type="dxa"/>
            <w:vAlign w:val="center"/>
          </w:tcPr>
          <w:p w14:paraId="3AEC10EC" w14:textId="44440274" w:rsidR="009532D2" w:rsidRPr="00064DBD" w:rsidRDefault="005C21AF" w:rsidP="00A400DB">
            <w:pPr>
              <w:pStyle w:val="a"/>
              <w:numPr>
                <w:ilvl w:val="0"/>
                <w:numId w:val="0"/>
              </w:numPr>
              <w:spacing w:line="240" w:lineRule="auto"/>
              <w:jc w:val="center"/>
              <w:rPr>
                <w:sz w:val="20"/>
                <w:szCs w:val="20"/>
              </w:rPr>
            </w:pPr>
            <w:r w:rsidRPr="00064DBD">
              <w:rPr>
                <w:sz w:val="20"/>
                <w:szCs w:val="20"/>
              </w:rPr>
              <w:t>№ п</w:t>
            </w:r>
            <w:r w:rsidRPr="00064DBD">
              <w:rPr>
                <w:sz w:val="20"/>
                <w:szCs w:val="20"/>
                <w:lang w:val="en-US"/>
              </w:rPr>
              <w:t>/</w:t>
            </w:r>
            <w:r w:rsidRPr="00064DBD">
              <w:rPr>
                <w:sz w:val="20"/>
                <w:szCs w:val="20"/>
              </w:rPr>
              <w:t>п</w:t>
            </w:r>
          </w:p>
        </w:tc>
        <w:tc>
          <w:tcPr>
            <w:tcW w:w="3969" w:type="dxa"/>
            <w:vAlign w:val="center"/>
          </w:tcPr>
          <w:p w14:paraId="0D520E05" w14:textId="7D75B7FD" w:rsidR="009532D2" w:rsidRPr="00064DBD" w:rsidRDefault="005C21AF" w:rsidP="00A400DB">
            <w:pPr>
              <w:pStyle w:val="a"/>
              <w:numPr>
                <w:ilvl w:val="0"/>
                <w:numId w:val="0"/>
              </w:numPr>
              <w:spacing w:line="240" w:lineRule="auto"/>
              <w:jc w:val="center"/>
              <w:rPr>
                <w:sz w:val="20"/>
                <w:szCs w:val="20"/>
              </w:rPr>
            </w:pPr>
            <w:r w:rsidRPr="00064DBD">
              <w:rPr>
                <w:sz w:val="20"/>
                <w:szCs w:val="20"/>
              </w:rPr>
              <w:t>Наименование</w:t>
            </w:r>
          </w:p>
        </w:tc>
        <w:tc>
          <w:tcPr>
            <w:tcW w:w="4111" w:type="dxa"/>
            <w:vAlign w:val="center"/>
          </w:tcPr>
          <w:p w14:paraId="1FF098F4" w14:textId="04CFFE3F" w:rsidR="009532D2" w:rsidRPr="00064DBD" w:rsidRDefault="005C21AF" w:rsidP="00A400DB">
            <w:pPr>
              <w:pStyle w:val="a"/>
              <w:numPr>
                <w:ilvl w:val="0"/>
                <w:numId w:val="0"/>
              </w:numPr>
              <w:spacing w:line="240" w:lineRule="auto"/>
              <w:jc w:val="center"/>
              <w:rPr>
                <w:sz w:val="20"/>
                <w:szCs w:val="20"/>
              </w:rPr>
            </w:pPr>
            <w:r w:rsidRPr="00064DBD">
              <w:rPr>
                <w:sz w:val="20"/>
                <w:szCs w:val="20"/>
              </w:rPr>
              <w:t>Расчетная норма</w:t>
            </w:r>
          </w:p>
        </w:tc>
        <w:tc>
          <w:tcPr>
            <w:tcW w:w="2126" w:type="dxa"/>
            <w:vAlign w:val="center"/>
          </w:tcPr>
          <w:p w14:paraId="6C2898E3" w14:textId="2C626DDD" w:rsidR="009532D2" w:rsidRPr="00064DBD" w:rsidRDefault="005C21AF" w:rsidP="00A400DB">
            <w:pPr>
              <w:pStyle w:val="a"/>
              <w:numPr>
                <w:ilvl w:val="0"/>
                <w:numId w:val="0"/>
              </w:numPr>
              <w:spacing w:line="240" w:lineRule="auto"/>
              <w:jc w:val="center"/>
              <w:rPr>
                <w:sz w:val="20"/>
                <w:szCs w:val="20"/>
              </w:rPr>
            </w:pPr>
            <w:r w:rsidRPr="00064DBD">
              <w:rPr>
                <w:sz w:val="20"/>
                <w:szCs w:val="20"/>
              </w:rPr>
              <w:t>Необходимая общая вместимость</w:t>
            </w:r>
          </w:p>
        </w:tc>
        <w:tc>
          <w:tcPr>
            <w:tcW w:w="2127" w:type="dxa"/>
            <w:vAlign w:val="center"/>
          </w:tcPr>
          <w:p w14:paraId="6C7E2AE8" w14:textId="21DA2A3D" w:rsidR="009532D2" w:rsidRPr="00064DBD" w:rsidRDefault="005C21AF" w:rsidP="00A400DB">
            <w:pPr>
              <w:pStyle w:val="a"/>
              <w:numPr>
                <w:ilvl w:val="0"/>
                <w:numId w:val="0"/>
              </w:numPr>
              <w:spacing w:line="240" w:lineRule="auto"/>
              <w:jc w:val="center"/>
              <w:rPr>
                <w:sz w:val="20"/>
                <w:szCs w:val="20"/>
              </w:rPr>
            </w:pPr>
            <w:r w:rsidRPr="00064DBD">
              <w:rPr>
                <w:sz w:val="20"/>
                <w:szCs w:val="20"/>
              </w:rPr>
              <w:t>Сохраняемые</w:t>
            </w:r>
          </w:p>
        </w:tc>
        <w:tc>
          <w:tcPr>
            <w:tcW w:w="1984" w:type="dxa"/>
            <w:vAlign w:val="center"/>
          </w:tcPr>
          <w:p w14:paraId="3F40FC98" w14:textId="059D0416" w:rsidR="009532D2" w:rsidRPr="00064DBD" w:rsidRDefault="005C21AF" w:rsidP="00A400DB">
            <w:pPr>
              <w:pStyle w:val="a"/>
              <w:numPr>
                <w:ilvl w:val="0"/>
                <w:numId w:val="0"/>
              </w:numPr>
              <w:spacing w:line="240" w:lineRule="auto"/>
              <w:jc w:val="center"/>
              <w:rPr>
                <w:sz w:val="20"/>
                <w:szCs w:val="20"/>
              </w:rPr>
            </w:pPr>
            <w:r w:rsidRPr="00064DBD">
              <w:rPr>
                <w:sz w:val="20"/>
                <w:szCs w:val="20"/>
              </w:rPr>
              <w:t>Планируемые к строительству</w:t>
            </w:r>
          </w:p>
        </w:tc>
      </w:tr>
      <w:tr w:rsidR="008505DE" w:rsidRPr="00064DBD" w14:paraId="13ADA805" w14:textId="77777777" w:rsidTr="006F7E52">
        <w:trPr>
          <w:trHeight w:val="443"/>
        </w:trPr>
        <w:tc>
          <w:tcPr>
            <w:tcW w:w="14884" w:type="dxa"/>
            <w:gridSpan w:val="6"/>
            <w:vAlign w:val="center"/>
          </w:tcPr>
          <w:p w14:paraId="7C458FE1" w14:textId="2CE845E0" w:rsidR="008505DE" w:rsidRPr="00D45FF3" w:rsidRDefault="008505DE" w:rsidP="004D58A7">
            <w:pPr>
              <w:jc w:val="center"/>
              <w:rPr>
                <w:rFonts w:ascii="Times New Roman" w:hAnsi="Times New Roman" w:cs="Times New Roman"/>
                <w:caps/>
                <w:sz w:val="20"/>
                <w:szCs w:val="20"/>
              </w:rPr>
            </w:pPr>
            <w:r w:rsidRPr="00D45FF3">
              <w:rPr>
                <w:rFonts w:ascii="Times New Roman" w:hAnsi="Times New Roman" w:cs="Times New Roman"/>
                <w:caps/>
                <w:sz w:val="20"/>
                <w:szCs w:val="20"/>
              </w:rPr>
              <w:t>Объекты образования</w:t>
            </w:r>
          </w:p>
        </w:tc>
      </w:tr>
      <w:tr w:rsidR="006F3083" w:rsidRPr="00064DBD" w14:paraId="34588A74" w14:textId="77777777" w:rsidTr="006B5D0A">
        <w:trPr>
          <w:trHeight w:val="825"/>
        </w:trPr>
        <w:tc>
          <w:tcPr>
            <w:tcW w:w="567" w:type="dxa"/>
            <w:vAlign w:val="center"/>
          </w:tcPr>
          <w:p w14:paraId="08139645" w14:textId="299F8A17" w:rsidR="006F3083" w:rsidRPr="00064DBD" w:rsidRDefault="006F3083" w:rsidP="004D58A7">
            <w:pPr>
              <w:pStyle w:val="a"/>
              <w:numPr>
                <w:ilvl w:val="0"/>
                <w:numId w:val="0"/>
              </w:numPr>
              <w:spacing w:line="240" w:lineRule="auto"/>
              <w:jc w:val="center"/>
              <w:rPr>
                <w:sz w:val="20"/>
                <w:szCs w:val="20"/>
              </w:rPr>
            </w:pPr>
            <w:r>
              <w:rPr>
                <w:sz w:val="20"/>
                <w:szCs w:val="20"/>
              </w:rPr>
              <w:t>1</w:t>
            </w:r>
          </w:p>
        </w:tc>
        <w:tc>
          <w:tcPr>
            <w:tcW w:w="3969" w:type="dxa"/>
          </w:tcPr>
          <w:p w14:paraId="72788F5C" w14:textId="207D3C37" w:rsidR="006F3083" w:rsidRPr="00064DBD" w:rsidRDefault="006F3083" w:rsidP="009532D2">
            <w:pPr>
              <w:pStyle w:val="a"/>
              <w:numPr>
                <w:ilvl w:val="0"/>
                <w:numId w:val="0"/>
              </w:numPr>
              <w:spacing w:line="240" w:lineRule="auto"/>
              <w:jc w:val="left"/>
              <w:rPr>
                <w:sz w:val="20"/>
                <w:szCs w:val="20"/>
              </w:rPr>
            </w:pPr>
            <w:r w:rsidRPr="00064DBD">
              <w:rPr>
                <w:sz w:val="20"/>
                <w:szCs w:val="20"/>
              </w:rPr>
              <w:t>Дошкольные образовательные организации</w:t>
            </w:r>
          </w:p>
        </w:tc>
        <w:tc>
          <w:tcPr>
            <w:tcW w:w="4111" w:type="dxa"/>
          </w:tcPr>
          <w:p w14:paraId="1620A267" w14:textId="2CA60272" w:rsidR="006F3083" w:rsidRPr="00064DBD" w:rsidRDefault="006F3083" w:rsidP="009532D2">
            <w:pPr>
              <w:pStyle w:val="a"/>
              <w:numPr>
                <w:ilvl w:val="0"/>
                <w:numId w:val="0"/>
              </w:numPr>
              <w:spacing w:line="240" w:lineRule="auto"/>
              <w:jc w:val="left"/>
              <w:rPr>
                <w:sz w:val="20"/>
                <w:szCs w:val="20"/>
              </w:rPr>
            </w:pPr>
            <w:r w:rsidRPr="00064DBD">
              <w:rPr>
                <w:sz w:val="20"/>
                <w:szCs w:val="20"/>
              </w:rPr>
              <w:t>70% охват детей в возрасте от 0 до 7 лет или 70 мест на 100 детей</w:t>
            </w:r>
          </w:p>
        </w:tc>
        <w:tc>
          <w:tcPr>
            <w:tcW w:w="2126" w:type="dxa"/>
          </w:tcPr>
          <w:p w14:paraId="7D030522" w14:textId="459AF7D3" w:rsidR="006F3083" w:rsidRPr="00064DBD" w:rsidRDefault="006F3083" w:rsidP="00C01462">
            <w:pPr>
              <w:pStyle w:val="a"/>
              <w:numPr>
                <w:ilvl w:val="0"/>
                <w:numId w:val="0"/>
              </w:numPr>
              <w:spacing w:line="240" w:lineRule="auto"/>
              <w:jc w:val="center"/>
              <w:rPr>
                <w:sz w:val="20"/>
                <w:szCs w:val="20"/>
              </w:rPr>
            </w:pPr>
            <w:r>
              <w:rPr>
                <w:sz w:val="20"/>
                <w:szCs w:val="20"/>
              </w:rPr>
              <w:t>16 мест</w:t>
            </w:r>
          </w:p>
        </w:tc>
        <w:tc>
          <w:tcPr>
            <w:tcW w:w="2127" w:type="dxa"/>
          </w:tcPr>
          <w:p w14:paraId="77E8E0A2" w14:textId="244DD133" w:rsidR="006F3083" w:rsidRPr="00064DBD" w:rsidRDefault="006F3083" w:rsidP="00D4456E">
            <w:pPr>
              <w:pStyle w:val="a"/>
              <w:numPr>
                <w:ilvl w:val="0"/>
                <w:numId w:val="0"/>
              </w:numPr>
              <w:spacing w:line="240" w:lineRule="auto"/>
              <w:jc w:val="center"/>
              <w:rPr>
                <w:sz w:val="20"/>
                <w:szCs w:val="20"/>
              </w:rPr>
            </w:pPr>
            <w:r>
              <w:rPr>
                <w:sz w:val="20"/>
                <w:szCs w:val="20"/>
              </w:rPr>
              <w:t>18 мест</w:t>
            </w:r>
          </w:p>
        </w:tc>
        <w:tc>
          <w:tcPr>
            <w:tcW w:w="1984" w:type="dxa"/>
          </w:tcPr>
          <w:p w14:paraId="3BFEADA6" w14:textId="40C7C9E2" w:rsidR="006F3083" w:rsidRPr="00064DBD" w:rsidRDefault="006F3083" w:rsidP="00D75D8B">
            <w:pPr>
              <w:pStyle w:val="a"/>
              <w:numPr>
                <w:ilvl w:val="0"/>
                <w:numId w:val="0"/>
              </w:numPr>
              <w:spacing w:line="240" w:lineRule="auto"/>
              <w:jc w:val="center"/>
              <w:rPr>
                <w:sz w:val="20"/>
                <w:szCs w:val="20"/>
              </w:rPr>
            </w:pPr>
            <w:r>
              <w:rPr>
                <w:sz w:val="20"/>
                <w:szCs w:val="20"/>
              </w:rPr>
              <w:t>-</w:t>
            </w:r>
          </w:p>
        </w:tc>
      </w:tr>
      <w:tr w:rsidR="009532D2" w:rsidRPr="00064DBD" w14:paraId="77080F2D" w14:textId="77777777" w:rsidTr="006B5D0A">
        <w:tc>
          <w:tcPr>
            <w:tcW w:w="567" w:type="dxa"/>
            <w:vAlign w:val="center"/>
          </w:tcPr>
          <w:p w14:paraId="43C4531D" w14:textId="6881614E" w:rsidR="009532D2" w:rsidRPr="00064DBD" w:rsidRDefault="004D58A7" w:rsidP="004D58A7">
            <w:pPr>
              <w:pStyle w:val="a"/>
              <w:numPr>
                <w:ilvl w:val="0"/>
                <w:numId w:val="0"/>
              </w:numPr>
              <w:spacing w:line="240" w:lineRule="auto"/>
              <w:jc w:val="center"/>
              <w:rPr>
                <w:sz w:val="20"/>
                <w:szCs w:val="20"/>
              </w:rPr>
            </w:pPr>
            <w:r>
              <w:rPr>
                <w:sz w:val="20"/>
                <w:szCs w:val="20"/>
              </w:rPr>
              <w:t>2</w:t>
            </w:r>
          </w:p>
        </w:tc>
        <w:tc>
          <w:tcPr>
            <w:tcW w:w="3969" w:type="dxa"/>
          </w:tcPr>
          <w:p w14:paraId="5DB56A9B" w14:textId="3A7A9EB7" w:rsidR="009532D2" w:rsidRPr="00064DBD" w:rsidRDefault="008505DE" w:rsidP="009532D2">
            <w:pPr>
              <w:pStyle w:val="a"/>
              <w:numPr>
                <w:ilvl w:val="0"/>
                <w:numId w:val="0"/>
              </w:numPr>
              <w:spacing w:line="240" w:lineRule="auto"/>
              <w:jc w:val="left"/>
              <w:rPr>
                <w:sz w:val="20"/>
                <w:szCs w:val="20"/>
              </w:rPr>
            </w:pPr>
            <w:r w:rsidRPr="00064DBD">
              <w:rPr>
                <w:sz w:val="20"/>
                <w:szCs w:val="20"/>
              </w:rPr>
              <w:t>Общеобразовательные организации</w:t>
            </w:r>
          </w:p>
        </w:tc>
        <w:tc>
          <w:tcPr>
            <w:tcW w:w="4111" w:type="dxa"/>
          </w:tcPr>
          <w:p w14:paraId="13C7ABCE" w14:textId="7419F2F2" w:rsidR="009532D2" w:rsidRPr="00232C54" w:rsidRDefault="00232C54" w:rsidP="00973EFC">
            <w:pPr>
              <w:pStyle w:val="a"/>
              <w:numPr>
                <w:ilvl w:val="0"/>
                <w:numId w:val="0"/>
              </w:numPr>
              <w:spacing w:line="240" w:lineRule="auto"/>
              <w:jc w:val="left"/>
              <w:rPr>
                <w:sz w:val="20"/>
                <w:szCs w:val="20"/>
              </w:rPr>
            </w:pPr>
            <w:r w:rsidRPr="00232C54">
              <w:rPr>
                <w:sz w:val="20"/>
                <w:szCs w:val="20"/>
              </w:rPr>
              <w:t xml:space="preserve">100% охват детей в возрасте от 7 до 16 лет начальным и основным общим образованием, 90% охват детей в возрасте от 16 до 18 лет средним общим образованием; </w:t>
            </w:r>
            <w:r w:rsidR="00973EFC" w:rsidRPr="00232C54">
              <w:rPr>
                <w:sz w:val="20"/>
                <w:szCs w:val="20"/>
              </w:rPr>
              <w:t>165 учащихся на 1 тыс. человек</w:t>
            </w:r>
          </w:p>
        </w:tc>
        <w:tc>
          <w:tcPr>
            <w:tcW w:w="2126" w:type="dxa"/>
          </w:tcPr>
          <w:p w14:paraId="6E16BC19" w14:textId="159760AD" w:rsidR="009532D2" w:rsidRPr="00064DBD" w:rsidRDefault="00FE6CAE" w:rsidP="00946524">
            <w:pPr>
              <w:pStyle w:val="a"/>
              <w:numPr>
                <w:ilvl w:val="0"/>
                <w:numId w:val="0"/>
              </w:numPr>
              <w:spacing w:line="240" w:lineRule="auto"/>
              <w:jc w:val="center"/>
              <w:rPr>
                <w:sz w:val="20"/>
                <w:szCs w:val="20"/>
              </w:rPr>
            </w:pPr>
            <w:r>
              <w:rPr>
                <w:sz w:val="20"/>
                <w:szCs w:val="20"/>
              </w:rPr>
              <w:t>93 мест</w:t>
            </w:r>
          </w:p>
        </w:tc>
        <w:tc>
          <w:tcPr>
            <w:tcW w:w="2127" w:type="dxa"/>
          </w:tcPr>
          <w:p w14:paraId="793B091C" w14:textId="1EE91BF7" w:rsidR="009532D2" w:rsidRPr="00064DBD" w:rsidRDefault="00946524" w:rsidP="00946524">
            <w:pPr>
              <w:pStyle w:val="a"/>
              <w:numPr>
                <w:ilvl w:val="0"/>
                <w:numId w:val="0"/>
              </w:numPr>
              <w:spacing w:line="240" w:lineRule="auto"/>
              <w:jc w:val="center"/>
              <w:rPr>
                <w:sz w:val="20"/>
                <w:szCs w:val="20"/>
              </w:rPr>
            </w:pPr>
            <w:r>
              <w:rPr>
                <w:sz w:val="20"/>
                <w:szCs w:val="20"/>
              </w:rPr>
              <w:t>230</w:t>
            </w:r>
            <w:r w:rsidR="00FE6CAE">
              <w:rPr>
                <w:sz w:val="20"/>
                <w:szCs w:val="20"/>
              </w:rPr>
              <w:t xml:space="preserve"> мест</w:t>
            </w:r>
          </w:p>
        </w:tc>
        <w:tc>
          <w:tcPr>
            <w:tcW w:w="1984" w:type="dxa"/>
          </w:tcPr>
          <w:p w14:paraId="68D96517" w14:textId="7ED10BDB" w:rsidR="009532D2" w:rsidRPr="00064DBD" w:rsidRDefault="00FE6CAE" w:rsidP="00FE6CAE">
            <w:pPr>
              <w:pStyle w:val="a"/>
              <w:numPr>
                <w:ilvl w:val="0"/>
                <w:numId w:val="0"/>
              </w:numPr>
              <w:spacing w:line="240" w:lineRule="auto"/>
              <w:jc w:val="center"/>
              <w:rPr>
                <w:sz w:val="20"/>
                <w:szCs w:val="20"/>
              </w:rPr>
            </w:pPr>
            <w:r>
              <w:rPr>
                <w:sz w:val="20"/>
                <w:szCs w:val="20"/>
              </w:rPr>
              <w:t>-</w:t>
            </w:r>
          </w:p>
        </w:tc>
      </w:tr>
      <w:tr w:rsidR="00751F14" w:rsidRPr="00064DBD" w14:paraId="25D1A446" w14:textId="77777777" w:rsidTr="004D58A7">
        <w:trPr>
          <w:trHeight w:val="383"/>
        </w:trPr>
        <w:tc>
          <w:tcPr>
            <w:tcW w:w="14884" w:type="dxa"/>
            <w:gridSpan w:val="6"/>
            <w:vAlign w:val="center"/>
          </w:tcPr>
          <w:p w14:paraId="799009B7" w14:textId="2E6BCB61" w:rsidR="00751F14" w:rsidRPr="00D45FF3" w:rsidRDefault="00751F14" w:rsidP="004D58A7">
            <w:pPr>
              <w:pStyle w:val="a"/>
              <w:numPr>
                <w:ilvl w:val="0"/>
                <w:numId w:val="0"/>
              </w:numPr>
              <w:spacing w:line="240" w:lineRule="auto"/>
              <w:jc w:val="center"/>
              <w:rPr>
                <w:caps/>
                <w:sz w:val="20"/>
                <w:szCs w:val="20"/>
              </w:rPr>
            </w:pPr>
            <w:r w:rsidRPr="00D45FF3">
              <w:rPr>
                <w:caps/>
                <w:sz w:val="20"/>
                <w:szCs w:val="20"/>
              </w:rPr>
              <w:t>Объекты культуры местного значения муниципального образования</w:t>
            </w:r>
          </w:p>
        </w:tc>
      </w:tr>
      <w:tr w:rsidR="00751F14" w:rsidRPr="00064DBD" w14:paraId="14037073" w14:textId="77777777" w:rsidTr="006B5D0A">
        <w:tc>
          <w:tcPr>
            <w:tcW w:w="567" w:type="dxa"/>
            <w:vAlign w:val="center"/>
          </w:tcPr>
          <w:p w14:paraId="3688221D" w14:textId="467EDC14" w:rsidR="00751F14" w:rsidRPr="00064DBD" w:rsidRDefault="004D58A7" w:rsidP="004D58A7">
            <w:pPr>
              <w:pStyle w:val="a"/>
              <w:numPr>
                <w:ilvl w:val="0"/>
                <w:numId w:val="0"/>
              </w:numPr>
              <w:spacing w:line="240" w:lineRule="auto"/>
              <w:jc w:val="center"/>
              <w:rPr>
                <w:sz w:val="20"/>
                <w:szCs w:val="20"/>
              </w:rPr>
            </w:pPr>
            <w:r>
              <w:rPr>
                <w:sz w:val="20"/>
                <w:szCs w:val="20"/>
              </w:rPr>
              <w:t>3</w:t>
            </w:r>
          </w:p>
        </w:tc>
        <w:tc>
          <w:tcPr>
            <w:tcW w:w="3969" w:type="dxa"/>
          </w:tcPr>
          <w:p w14:paraId="1F9194A7" w14:textId="0531349D" w:rsidR="00751F14" w:rsidRPr="00064DBD" w:rsidRDefault="00751F14" w:rsidP="009532D2">
            <w:pPr>
              <w:pStyle w:val="a"/>
              <w:numPr>
                <w:ilvl w:val="0"/>
                <w:numId w:val="0"/>
              </w:numPr>
              <w:spacing w:line="240" w:lineRule="auto"/>
              <w:jc w:val="left"/>
              <w:rPr>
                <w:sz w:val="20"/>
                <w:szCs w:val="20"/>
              </w:rPr>
            </w:pPr>
            <w:r w:rsidRPr="00064DBD">
              <w:rPr>
                <w:sz w:val="20"/>
                <w:szCs w:val="20"/>
              </w:rPr>
              <w:t>Общедоступные библиотеки</w:t>
            </w:r>
          </w:p>
        </w:tc>
        <w:tc>
          <w:tcPr>
            <w:tcW w:w="4111" w:type="dxa"/>
          </w:tcPr>
          <w:p w14:paraId="2F009B4B" w14:textId="3C361B3F" w:rsidR="00751F14" w:rsidRPr="00064DBD" w:rsidRDefault="00B66E79" w:rsidP="009532D2">
            <w:pPr>
              <w:pStyle w:val="a"/>
              <w:numPr>
                <w:ilvl w:val="0"/>
                <w:numId w:val="0"/>
              </w:numPr>
              <w:spacing w:line="240" w:lineRule="auto"/>
              <w:jc w:val="left"/>
              <w:rPr>
                <w:sz w:val="20"/>
                <w:szCs w:val="20"/>
              </w:rPr>
            </w:pPr>
            <w:r w:rsidRPr="00064DBD">
              <w:rPr>
                <w:sz w:val="20"/>
                <w:szCs w:val="20"/>
              </w:rPr>
              <w:t>1 на сельское поселение</w:t>
            </w:r>
          </w:p>
        </w:tc>
        <w:tc>
          <w:tcPr>
            <w:tcW w:w="2126" w:type="dxa"/>
          </w:tcPr>
          <w:p w14:paraId="455250CE" w14:textId="60F31165" w:rsidR="00751F14" w:rsidRPr="00064DBD" w:rsidRDefault="00176AE8" w:rsidP="00B5592D">
            <w:pPr>
              <w:pStyle w:val="a"/>
              <w:numPr>
                <w:ilvl w:val="0"/>
                <w:numId w:val="0"/>
              </w:numPr>
              <w:spacing w:line="240" w:lineRule="auto"/>
              <w:jc w:val="center"/>
              <w:rPr>
                <w:sz w:val="20"/>
                <w:szCs w:val="20"/>
              </w:rPr>
            </w:pPr>
            <w:r>
              <w:rPr>
                <w:sz w:val="20"/>
                <w:szCs w:val="20"/>
              </w:rPr>
              <w:t>1 объект</w:t>
            </w:r>
          </w:p>
        </w:tc>
        <w:tc>
          <w:tcPr>
            <w:tcW w:w="2127" w:type="dxa"/>
          </w:tcPr>
          <w:p w14:paraId="01F2D066" w14:textId="4F8811BE" w:rsidR="00751F14" w:rsidRPr="00064DBD" w:rsidRDefault="00176AE8" w:rsidP="00B5592D">
            <w:pPr>
              <w:pStyle w:val="a"/>
              <w:numPr>
                <w:ilvl w:val="0"/>
                <w:numId w:val="0"/>
              </w:numPr>
              <w:spacing w:line="240" w:lineRule="auto"/>
              <w:jc w:val="center"/>
              <w:rPr>
                <w:sz w:val="20"/>
                <w:szCs w:val="20"/>
              </w:rPr>
            </w:pPr>
            <w:r>
              <w:rPr>
                <w:sz w:val="20"/>
                <w:szCs w:val="20"/>
              </w:rPr>
              <w:t>1 объект</w:t>
            </w:r>
          </w:p>
        </w:tc>
        <w:tc>
          <w:tcPr>
            <w:tcW w:w="1984" w:type="dxa"/>
          </w:tcPr>
          <w:p w14:paraId="5B317933" w14:textId="321D984A" w:rsidR="00751F14" w:rsidRPr="00064DBD" w:rsidRDefault="00176AE8" w:rsidP="0071081F">
            <w:pPr>
              <w:pStyle w:val="a"/>
              <w:numPr>
                <w:ilvl w:val="0"/>
                <w:numId w:val="0"/>
              </w:numPr>
              <w:spacing w:line="240" w:lineRule="auto"/>
              <w:jc w:val="center"/>
              <w:rPr>
                <w:sz w:val="20"/>
                <w:szCs w:val="20"/>
              </w:rPr>
            </w:pPr>
            <w:r>
              <w:rPr>
                <w:sz w:val="20"/>
                <w:szCs w:val="20"/>
              </w:rPr>
              <w:t>-</w:t>
            </w:r>
          </w:p>
        </w:tc>
      </w:tr>
      <w:tr w:rsidR="00751F14" w:rsidRPr="00064DBD" w14:paraId="7651BD88" w14:textId="77777777" w:rsidTr="006B5D0A">
        <w:tc>
          <w:tcPr>
            <w:tcW w:w="567" w:type="dxa"/>
            <w:vAlign w:val="center"/>
          </w:tcPr>
          <w:p w14:paraId="62FDAADD" w14:textId="0BCDD6F1" w:rsidR="00751F14" w:rsidRPr="00064DBD" w:rsidRDefault="004D58A7" w:rsidP="004D58A7">
            <w:pPr>
              <w:pStyle w:val="a"/>
              <w:numPr>
                <w:ilvl w:val="0"/>
                <w:numId w:val="0"/>
              </w:numPr>
              <w:spacing w:line="240" w:lineRule="auto"/>
              <w:jc w:val="center"/>
              <w:rPr>
                <w:sz w:val="20"/>
                <w:szCs w:val="20"/>
              </w:rPr>
            </w:pPr>
            <w:r>
              <w:rPr>
                <w:sz w:val="20"/>
                <w:szCs w:val="20"/>
              </w:rPr>
              <w:lastRenderedPageBreak/>
              <w:t>4</w:t>
            </w:r>
          </w:p>
        </w:tc>
        <w:tc>
          <w:tcPr>
            <w:tcW w:w="3969" w:type="dxa"/>
          </w:tcPr>
          <w:p w14:paraId="3890DE3E" w14:textId="617FE916" w:rsidR="00751F14" w:rsidRPr="00064DBD" w:rsidRDefault="00B66E79" w:rsidP="009532D2">
            <w:pPr>
              <w:pStyle w:val="a"/>
              <w:numPr>
                <w:ilvl w:val="0"/>
                <w:numId w:val="0"/>
              </w:numPr>
              <w:spacing w:line="240" w:lineRule="auto"/>
              <w:jc w:val="left"/>
              <w:rPr>
                <w:sz w:val="20"/>
                <w:szCs w:val="20"/>
              </w:rPr>
            </w:pPr>
            <w:r w:rsidRPr="00064DBD">
              <w:rPr>
                <w:sz w:val="20"/>
                <w:szCs w:val="20"/>
              </w:rPr>
              <w:t>Учреждения культуры клубного типа</w:t>
            </w:r>
          </w:p>
        </w:tc>
        <w:tc>
          <w:tcPr>
            <w:tcW w:w="4111" w:type="dxa"/>
          </w:tcPr>
          <w:p w14:paraId="4CAB8557" w14:textId="77777777" w:rsidR="00751F14" w:rsidRPr="00064DBD" w:rsidRDefault="00B66E79" w:rsidP="009532D2">
            <w:pPr>
              <w:pStyle w:val="a"/>
              <w:numPr>
                <w:ilvl w:val="0"/>
                <w:numId w:val="0"/>
              </w:numPr>
              <w:spacing w:line="240" w:lineRule="auto"/>
              <w:jc w:val="left"/>
              <w:rPr>
                <w:sz w:val="20"/>
                <w:szCs w:val="20"/>
              </w:rPr>
            </w:pPr>
            <w:r w:rsidRPr="00064DBD">
              <w:rPr>
                <w:sz w:val="20"/>
                <w:szCs w:val="20"/>
              </w:rPr>
              <w:t>1 на сельское поселение</w:t>
            </w:r>
          </w:p>
          <w:p w14:paraId="28AAB0F7" w14:textId="6B274680" w:rsidR="00B66E79" w:rsidRPr="00064DBD" w:rsidRDefault="00B66E79" w:rsidP="009532D2">
            <w:pPr>
              <w:pStyle w:val="a"/>
              <w:numPr>
                <w:ilvl w:val="0"/>
                <w:numId w:val="0"/>
              </w:numPr>
              <w:spacing w:line="240" w:lineRule="auto"/>
              <w:jc w:val="left"/>
              <w:rPr>
                <w:sz w:val="20"/>
                <w:szCs w:val="20"/>
              </w:rPr>
            </w:pPr>
            <w:r w:rsidRPr="00064DBD">
              <w:rPr>
                <w:sz w:val="20"/>
                <w:szCs w:val="20"/>
              </w:rPr>
              <w:t>150 - 200 мест для сельского поселения с численностью от 0,5 до 1 тыс. человек</w:t>
            </w:r>
          </w:p>
        </w:tc>
        <w:tc>
          <w:tcPr>
            <w:tcW w:w="2126" w:type="dxa"/>
          </w:tcPr>
          <w:p w14:paraId="4E3555DC" w14:textId="77777777" w:rsidR="00751F14" w:rsidRDefault="00E47B6B" w:rsidP="00B5592D">
            <w:pPr>
              <w:pStyle w:val="a"/>
              <w:numPr>
                <w:ilvl w:val="0"/>
                <w:numId w:val="0"/>
              </w:numPr>
              <w:spacing w:line="240" w:lineRule="auto"/>
              <w:jc w:val="center"/>
              <w:rPr>
                <w:sz w:val="20"/>
                <w:szCs w:val="20"/>
              </w:rPr>
            </w:pPr>
            <w:r>
              <w:rPr>
                <w:sz w:val="20"/>
                <w:szCs w:val="20"/>
              </w:rPr>
              <w:t>1 объект</w:t>
            </w:r>
          </w:p>
          <w:p w14:paraId="3753AF4D" w14:textId="26A222DA" w:rsidR="00104FD6" w:rsidRPr="00064DBD" w:rsidRDefault="00104FD6" w:rsidP="00B5592D">
            <w:pPr>
              <w:pStyle w:val="a"/>
              <w:numPr>
                <w:ilvl w:val="0"/>
                <w:numId w:val="0"/>
              </w:numPr>
              <w:spacing w:line="240" w:lineRule="auto"/>
              <w:jc w:val="center"/>
              <w:rPr>
                <w:sz w:val="20"/>
                <w:szCs w:val="20"/>
              </w:rPr>
            </w:pPr>
            <w:r>
              <w:rPr>
                <w:sz w:val="20"/>
                <w:szCs w:val="20"/>
              </w:rPr>
              <w:t>100 мест</w:t>
            </w:r>
          </w:p>
        </w:tc>
        <w:tc>
          <w:tcPr>
            <w:tcW w:w="2127" w:type="dxa"/>
          </w:tcPr>
          <w:p w14:paraId="2220F4ED" w14:textId="77777777" w:rsidR="00751F14" w:rsidRDefault="00E47B6B" w:rsidP="00B5592D">
            <w:pPr>
              <w:pStyle w:val="a"/>
              <w:numPr>
                <w:ilvl w:val="0"/>
                <w:numId w:val="0"/>
              </w:numPr>
              <w:spacing w:line="240" w:lineRule="auto"/>
              <w:jc w:val="center"/>
              <w:rPr>
                <w:sz w:val="20"/>
                <w:szCs w:val="20"/>
              </w:rPr>
            </w:pPr>
            <w:r>
              <w:rPr>
                <w:sz w:val="20"/>
                <w:szCs w:val="20"/>
              </w:rPr>
              <w:t>1 объект</w:t>
            </w:r>
          </w:p>
          <w:p w14:paraId="2078DFF6" w14:textId="57E17266" w:rsidR="00104FD6" w:rsidRPr="00064DBD" w:rsidRDefault="00104FD6" w:rsidP="00B5592D">
            <w:pPr>
              <w:pStyle w:val="a"/>
              <w:numPr>
                <w:ilvl w:val="0"/>
                <w:numId w:val="0"/>
              </w:numPr>
              <w:spacing w:line="240" w:lineRule="auto"/>
              <w:jc w:val="center"/>
              <w:rPr>
                <w:sz w:val="20"/>
                <w:szCs w:val="20"/>
              </w:rPr>
            </w:pPr>
            <w:r>
              <w:rPr>
                <w:sz w:val="20"/>
                <w:szCs w:val="20"/>
              </w:rPr>
              <w:t>100 мест</w:t>
            </w:r>
          </w:p>
        </w:tc>
        <w:tc>
          <w:tcPr>
            <w:tcW w:w="1984" w:type="dxa"/>
          </w:tcPr>
          <w:p w14:paraId="5834A2AD" w14:textId="744395F5" w:rsidR="00751F14" w:rsidRPr="00064DBD" w:rsidRDefault="00E47B6B" w:rsidP="0071081F">
            <w:pPr>
              <w:pStyle w:val="a"/>
              <w:numPr>
                <w:ilvl w:val="0"/>
                <w:numId w:val="0"/>
              </w:numPr>
              <w:spacing w:line="240" w:lineRule="auto"/>
              <w:jc w:val="center"/>
              <w:rPr>
                <w:sz w:val="20"/>
                <w:szCs w:val="20"/>
              </w:rPr>
            </w:pPr>
            <w:r>
              <w:rPr>
                <w:sz w:val="20"/>
                <w:szCs w:val="20"/>
              </w:rPr>
              <w:t>-</w:t>
            </w:r>
          </w:p>
        </w:tc>
      </w:tr>
      <w:tr w:rsidR="00B66E79" w:rsidRPr="00064DBD" w14:paraId="7231FE24" w14:textId="77777777" w:rsidTr="00384C1C">
        <w:trPr>
          <w:trHeight w:val="395"/>
        </w:trPr>
        <w:tc>
          <w:tcPr>
            <w:tcW w:w="14884" w:type="dxa"/>
            <w:gridSpan w:val="6"/>
            <w:vAlign w:val="center"/>
          </w:tcPr>
          <w:p w14:paraId="68A08C44" w14:textId="610D7DB9" w:rsidR="00B66E79" w:rsidRPr="002B0724" w:rsidRDefault="00B66E79" w:rsidP="004D58A7">
            <w:pPr>
              <w:pStyle w:val="a"/>
              <w:numPr>
                <w:ilvl w:val="0"/>
                <w:numId w:val="0"/>
              </w:numPr>
              <w:spacing w:line="240" w:lineRule="auto"/>
              <w:jc w:val="center"/>
              <w:rPr>
                <w:caps/>
                <w:sz w:val="20"/>
                <w:szCs w:val="20"/>
              </w:rPr>
            </w:pPr>
            <w:r w:rsidRPr="002B0724">
              <w:rPr>
                <w:caps/>
                <w:sz w:val="20"/>
                <w:szCs w:val="20"/>
              </w:rPr>
              <w:t>Объекты физической культуры и массового спорта</w:t>
            </w:r>
          </w:p>
        </w:tc>
      </w:tr>
      <w:tr w:rsidR="00F923D9" w:rsidRPr="00064DBD" w14:paraId="589A7915" w14:textId="77777777" w:rsidTr="004D58A7">
        <w:tc>
          <w:tcPr>
            <w:tcW w:w="567" w:type="dxa"/>
            <w:vAlign w:val="center"/>
          </w:tcPr>
          <w:p w14:paraId="4CCD8B94" w14:textId="72BB8FB3" w:rsidR="00F923D9" w:rsidRPr="00064DBD" w:rsidRDefault="004D58A7" w:rsidP="004D58A7">
            <w:pPr>
              <w:pStyle w:val="a"/>
              <w:numPr>
                <w:ilvl w:val="0"/>
                <w:numId w:val="0"/>
              </w:numPr>
              <w:spacing w:line="240" w:lineRule="auto"/>
              <w:jc w:val="center"/>
              <w:rPr>
                <w:sz w:val="20"/>
                <w:szCs w:val="20"/>
              </w:rPr>
            </w:pPr>
            <w:r>
              <w:rPr>
                <w:sz w:val="20"/>
                <w:szCs w:val="20"/>
              </w:rPr>
              <w:t>5</w:t>
            </w:r>
          </w:p>
        </w:tc>
        <w:tc>
          <w:tcPr>
            <w:tcW w:w="3969" w:type="dxa"/>
          </w:tcPr>
          <w:p w14:paraId="047087A8" w14:textId="3101BA2F" w:rsidR="00F923D9" w:rsidRPr="00064DBD" w:rsidRDefault="00F923D9" w:rsidP="009532D2">
            <w:pPr>
              <w:pStyle w:val="a"/>
              <w:numPr>
                <w:ilvl w:val="0"/>
                <w:numId w:val="0"/>
              </w:numPr>
              <w:spacing w:line="240" w:lineRule="auto"/>
              <w:jc w:val="left"/>
              <w:rPr>
                <w:sz w:val="20"/>
                <w:szCs w:val="20"/>
              </w:rPr>
            </w:pPr>
            <w:r w:rsidRPr="00064DBD">
              <w:rPr>
                <w:sz w:val="20"/>
                <w:szCs w:val="20"/>
              </w:rPr>
              <w:t>Стадионы</w:t>
            </w:r>
          </w:p>
        </w:tc>
        <w:tc>
          <w:tcPr>
            <w:tcW w:w="10348" w:type="dxa"/>
            <w:gridSpan w:val="4"/>
          </w:tcPr>
          <w:p w14:paraId="0C093748" w14:textId="31DF784C" w:rsidR="00F923D9" w:rsidRPr="00064DBD" w:rsidRDefault="00F923D9" w:rsidP="00FB61A8">
            <w:pPr>
              <w:pStyle w:val="a"/>
              <w:numPr>
                <w:ilvl w:val="0"/>
                <w:numId w:val="0"/>
              </w:numPr>
              <w:spacing w:line="240" w:lineRule="auto"/>
              <w:jc w:val="center"/>
              <w:rPr>
                <w:sz w:val="20"/>
                <w:szCs w:val="20"/>
              </w:rPr>
            </w:pPr>
            <w:r w:rsidRPr="00064DBD">
              <w:rPr>
                <w:sz w:val="20"/>
                <w:szCs w:val="20"/>
              </w:rPr>
              <w:t>по заданию на проектирования</w:t>
            </w:r>
          </w:p>
        </w:tc>
      </w:tr>
      <w:tr w:rsidR="00E719CE" w:rsidRPr="00064DBD" w14:paraId="4F341E3C" w14:textId="77777777" w:rsidTr="00384C1C">
        <w:trPr>
          <w:trHeight w:val="460"/>
        </w:trPr>
        <w:tc>
          <w:tcPr>
            <w:tcW w:w="14884" w:type="dxa"/>
            <w:gridSpan w:val="6"/>
            <w:vAlign w:val="center"/>
          </w:tcPr>
          <w:p w14:paraId="7B92F0FD" w14:textId="1A62C087" w:rsidR="00E719CE" w:rsidRPr="00684C2B" w:rsidRDefault="00D5312F" w:rsidP="004D58A7">
            <w:pPr>
              <w:pStyle w:val="a"/>
              <w:numPr>
                <w:ilvl w:val="0"/>
                <w:numId w:val="0"/>
              </w:numPr>
              <w:spacing w:line="240" w:lineRule="auto"/>
              <w:jc w:val="center"/>
              <w:rPr>
                <w:caps/>
                <w:sz w:val="20"/>
                <w:szCs w:val="20"/>
              </w:rPr>
            </w:pPr>
            <w:r>
              <w:rPr>
                <w:caps/>
                <w:sz w:val="20"/>
                <w:szCs w:val="20"/>
              </w:rPr>
              <w:t>объекты в области торговли, общественного питания, бытового и коммунального обслуживания</w:t>
            </w:r>
          </w:p>
        </w:tc>
      </w:tr>
      <w:tr w:rsidR="00B66E79" w:rsidRPr="00064DBD" w14:paraId="374CEBDD" w14:textId="77777777" w:rsidTr="006B5D0A">
        <w:tc>
          <w:tcPr>
            <w:tcW w:w="567" w:type="dxa"/>
            <w:vAlign w:val="center"/>
          </w:tcPr>
          <w:p w14:paraId="1D78B53F" w14:textId="700B306E" w:rsidR="00B66E79" w:rsidRPr="00064DBD" w:rsidRDefault="004D58A7" w:rsidP="004D58A7">
            <w:pPr>
              <w:pStyle w:val="a"/>
              <w:numPr>
                <w:ilvl w:val="0"/>
                <w:numId w:val="0"/>
              </w:numPr>
              <w:spacing w:line="240" w:lineRule="auto"/>
              <w:jc w:val="center"/>
              <w:rPr>
                <w:sz w:val="20"/>
                <w:szCs w:val="20"/>
              </w:rPr>
            </w:pPr>
            <w:r>
              <w:rPr>
                <w:sz w:val="20"/>
                <w:szCs w:val="20"/>
              </w:rPr>
              <w:t>6</w:t>
            </w:r>
          </w:p>
        </w:tc>
        <w:tc>
          <w:tcPr>
            <w:tcW w:w="3969" w:type="dxa"/>
          </w:tcPr>
          <w:p w14:paraId="3ACDF65F" w14:textId="1ACB24AF" w:rsidR="00B66E79" w:rsidRPr="00064DBD" w:rsidRDefault="00E719CE" w:rsidP="00E719CE">
            <w:pPr>
              <w:pStyle w:val="a"/>
              <w:numPr>
                <w:ilvl w:val="0"/>
                <w:numId w:val="0"/>
              </w:numPr>
              <w:spacing w:line="240" w:lineRule="auto"/>
              <w:jc w:val="left"/>
              <w:rPr>
                <w:sz w:val="20"/>
                <w:szCs w:val="20"/>
              </w:rPr>
            </w:pPr>
            <w:r w:rsidRPr="00064DBD">
              <w:rPr>
                <w:sz w:val="20"/>
                <w:szCs w:val="20"/>
              </w:rPr>
              <w:t>Магазины</w:t>
            </w:r>
          </w:p>
        </w:tc>
        <w:tc>
          <w:tcPr>
            <w:tcW w:w="4111" w:type="dxa"/>
          </w:tcPr>
          <w:p w14:paraId="0A71751B" w14:textId="5D879DB1" w:rsidR="00B66E79" w:rsidRPr="00064DBD" w:rsidRDefault="00E719CE" w:rsidP="00DD36A6">
            <w:pPr>
              <w:pStyle w:val="a"/>
              <w:numPr>
                <w:ilvl w:val="0"/>
                <w:numId w:val="0"/>
              </w:numPr>
              <w:spacing w:line="240" w:lineRule="auto"/>
              <w:jc w:val="center"/>
              <w:rPr>
                <w:sz w:val="20"/>
                <w:szCs w:val="20"/>
              </w:rPr>
            </w:pPr>
            <w:r w:rsidRPr="00064DBD">
              <w:rPr>
                <w:sz w:val="20"/>
                <w:szCs w:val="20"/>
              </w:rPr>
              <w:t>97 м2 на 1 тыс. человек</w:t>
            </w:r>
          </w:p>
        </w:tc>
        <w:tc>
          <w:tcPr>
            <w:tcW w:w="2126" w:type="dxa"/>
          </w:tcPr>
          <w:p w14:paraId="3DA63113" w14:textId="38A6BF74" w:rsidR="00B66E79" w:rsidRPr="00064DBD" w:rsidRDefault="00E719CE" w:rsidP="00DD36A6">
            <w:pPr>
              <w:pStyle w:val="a"/>
              <w:numPr>
                <w:ilvl w:val="0"/>
                <w:numId w:val="0"/>
              </w:numPr>
              <w:spacing w:line="240" w:lineRule="auto"/>
              <w:jc w:val="center"/>
              <w:rPr>
                <w:sz w:val="20"/>
                <w:szCs w:val="20"/>
              </w:rPr>
            </w:pPr>
            <w:r w:rsidRPr="00064DBD">
              <w:rPr>
                <w:sz w:val="20"/>
                <w:szCs w:val="20"/>
              </w:rPr>
              <w:t>97</w:t>
            </w:r>
            <w:r w:rsidR="00587D6A" w:rsidRPr="00064DBD">
              <w:rPr>
                <w:sz w:val="20"/>
                <w:szCs w:val="20"/>
              </w:rPr>
              <w:t xml:space="preserve"> м2</w:t>
            </w:r>
          </w:p>
        </w:tc>
        <w:tc>
          <w:tcPr>
            <w:tcW w:w="2127" w:type="dxa"/>
          </w:tcPr>
          <w:p w14:paraId="2BB57C72" w14:textId="462C8527" w:rsidR="00B66E79" w:rsidRPr="00064DBD" w:rsidRDefault="00E719CE" w:rsidP="00DD36A6">
            <w:pPr>
              <w:pStyle w:val="a"/>
              <w:numPr>
                <w:ilvl w:val="0"/>
                <w:numId w:val="0"/>
              </w:numPr>
              <w:spacing w:line="240" w:lineRule="auto"/>
              <w:jc w:val="center"/>
              <w:rPr>
                <w:sz w:val="20"/>
                <w:szCs w:val="20"/>
              </w:rPr>
            </w:pPr>
            <w:r w:rsidRPr="00064DBD">
              <w:rPr>
                <w:sz w:val="20"/>
                <w:szCs w:val="20"/>
              </w:rPr>
              <w:t>96</w:t>
            </w:r>
            <w:r w:rsidR="008B2BCE">
              <w:rPr>
                <w:sz w:val="20"/>
                <w:szCs w:val="20"/>
              </w:rPr>
              <w:t xml:space="preserve"> м2</w:t>
            </w:r>
          </w:p>
        </w:tc>
        <w:tc>
          <w:tcPr>
            <w:tcW w:w="1984" w:type="dxa"/>
          </w:tcPr>
          <w:p w14:paraId="6C73F362" w14:textId="4087590C" w:rsidR="00B66E79" w:rsidRPr="00064DBD" w:rsidRDefault="00DD36A6" w:rsidP="00DD36A6">
            <w:pPr>
              <w:pStyle w:val="a"/>
              <w:numPr>
                <w:ilvl w:val="0"/>
                <w:numId w:val="0"/>
              </w:numPr>
              <w:spacing w:line="240" w:lineRule="auto"/>
              <w:jc w:val="center"/>
              <w:rPr>
                <w:sz w:val="20"/>
                <w:szCs w:val="20"/>
              </w:rPr>
            </w:pPr>
            <w:r>
              <w:rPr>
                <w:sz w:val="20"/>
                <w:szCs w:val="20"/>
              </w:rPr>
              <w:t>-</w:t>
            </w:r>
          </w:p>
        </w:tc>
      </w:tr>
      <w:tr w:rsidR="00D5312F" w:rsidRPr="00064DBD" w14:paraId="327F6EC2" w14:textId="77777777" w:rsidTr="006B5D0A">
        <w:tc>
          <w:tcPr>
            <w:tcW w:w="567" w:type="dxa"/>
            <w:vAlign w:val="center"/>
          </w:tcPr>
          <w:p w14:paraId="1A710B8D" w14:textId="6FF01F90" w:rsidR="00D5312F" w:rsidRDefault="001F6AF8" w:rsidP="004D58A7">
            <w:pPr>
              <w:pStyle w:val="a"/>
              <w:numPr>
                <w:ilvl w:val="0"/>
                <w:numId w:val="0"/>
              </w:numPr>
              <w:spacing w:line="240" w:lineRule="auto"/>
              <w:jc w:val="center"/>
              <w:rPr>
                <w:sz w:val="20"/>
                <w:szCs w:val="20"/>
              </w:rPr>
            </w:pPr>
            <w:r>
              <w:rPr>
                <w:sz w:val="20"/>
                <w:szCs w:val="20"/>
              </w:rPr>
              <w:t>7</w:t>
            </w:r>
          </w:p>
        </w:tc>
        <w:tc>
          <w:tcPr>
            <w:tcW w:w="3969" w:type="dxa"/>
          </w:tcPr>
          <w:p w14:paraId="7DD4D664" w14:textId="028F6463" w:rsidR="00D5312F" w:rsidRPr="00064DBD" w:rsidRDefault="001F6AF8" w:rsidP="00E719CE">
            <w:pPr>
              <w:pStyle w:val="a"/>
              <w:numPr>
                <w:ilvl w:val="0"/>
                <w:numId w:val="0"/>
              </w:numPr>
              <w:spacing w:line="240" w:lineRule="auto"/>
              <w:jc w:val="left"/>
              <w:rPr>
                <w:sz w:val="20"/>
                <w:szCs w:val="20"/>
              </w:rPr>
            </w:pPr>
            <w:r>
              <w:rPr>
                <w:sz w:val="20"/>
                <w:szCs w:val="20"/>
              </w:rPr>
              <w:t>Бани</w:t>
            </w:r>
          </w:p>
        </w:tc>
        <w:tc>
          <w:tcPr>
            <w:tcW w:w="4111" w:type="dxa"/>
          </w:tcPr>
          <w:p w14:paraId="6931C70B" w14:textId="0DFBA288" w:rsidR="00D5312F" w:rsidRPr="00F21E38" w:rsidRDefault="00F21E38" w:rsidP="00DD36A6">
            <w:pPr>
              <w:pStyle w:val="a"/>
              <w:numPr>
                <w:ilvl w:val="0"/>
                <w:numId w:val="0"/>
              </w:numPr>
              <w:spacing w:line="240" w:lineRule="auto"/>
              <w:jc w:val="center"/>
              <w:rPr>
                <w:sz w:val="20"/>
                <w:szCs w:val="20"/>
              </w:rPr>
            </w:pPr>
            <w:r w:rsidRPr="00F21E38">
              <w:rPr>
                <w:sz w:val="20"/>
                <w:szCs w:val="20"/>
              </w:rPr>
              <w:t>7 на 1 тыс. человек</w:t>
            </w:r>
          </w:p>
        </w:tc>
        <w:tc>
          <w:tcPr>
            <w:tcW w:w="2126" w:type="dxa"/>
          </w:tcPr>
          <w:p w14:paraId="35ADCFA2" w14:textId="00363AA0" w:rsidR="00D5312F" w:rsidRPr="00064DBD" w:rsidRDefault="00BA5F7D" w:rsidP="00DD36A6">
            <w:pPr>
              <w:pStyle w:val="a"/>
              <w:numPr>
                <w:ilvl w:val="0"/>
                <w:numId w:val="0"/>
              </w:numPr>
              <w:spacing w:line="240" w:lineRule="auto"/>
              <w:jc w:val="center"/>
              <w:rPr>
                <w:sz w:val="20"/>
                <w:szCs w:val="20"/>
              </w:rPr>
            </w:pPr>
            <w:r>
              <w:rPr>
                <w:sz w:val="20"/>
                <w:szCs w:val="20"/>
              </w:rPr>
              <w:t>1 объект</w:t>
            </w:r>
          </w:p>
        </w:tc>
        <w:tc>
          <w:tcPr>
            <w:tcW w:w="2127" w:type="dxa"/>
          </w:tcPr>
          <w:p w14:paraId="68033D23" w14:textId="56BD2283" w:rsidR="00D5312F" w:rsidRPr="00064DBD" w:rsidRDefault="00BA5F7D" w:rsidP="00DD36A6">
            <w:pPr>
              <w:pStyle w:val="a"/>
              <w:numPr>
                <w:ilvl w:val="0"/>
                <w:numId w:val="0"/>
              </w:numPr>
              <w:spacing w:line="240" w:lineRule="auto"/>
              <w:jc w:val="center"/>
              <w:rPr>
                <w:sz w:val="20"/>
                <w:szCs w:val="20"/>
              </w:rPr>
            </w:pPr>
            <w:r>
              <w:rPr>
                <w:sz w:val="20"/>
                <w:szCs w:val="20"/>
              </w:rPr>
              <w:t>1 объект</w:t>
            </w:r>
          </w:p>
        </w:tc>
        <w:tc>
          <w:tcPr>
            <w:tcW w:w="1984" w:type="dxa"/>
          </w:tcPr>
          <w:p w14:paraId="5F4D45E6" w14:textId="30E1D2E2" w:rsidR="00D5312F" w:rsidRDefault="00BA5F7D" w:rsidP="00DD36A6">
            <w:pPr>
              <w:pStyle w:val="a"/>
              <w:numPr>
                <w:ilvl w:val="0"/>
                <w:numId w:val="0"/>
              </w:numPr>
              <w:spacing w:line="240" w:lineRule="auto"/>
              <w:jc w:val="center"/>
              <w:rPr>
                <w:sz w:val="20"/>
                <w:szCs w:val="20"/>
              </w:rPr>
            </w:pPr>
            <w:r>
              <w:rPr>
                <w:sz w:val="20"/>
                <w:szCs w:val="20"/>
              </w:rPr>
              <w:t>-</w:t>
            </w:r>
          </w:p>
        </w:tc>
      </w:tr>
      <w:tr w:rsidR="008D2258" w:rsidRPr="00064DBD" w14:paraId="56739837" w14:textId="77777777" w:rsidTr="00384C1C">
        <w:trPr>
          <w:trHeight w:val="455"/>
        </w:trPr>
        <w:tc>
          <w:tcPr>
            <w:tcW w:w="14884" w:type="dxa"/>
            <w:gridSpan w:val="6"/>
            <w:vAlign w:val="center"/>
          </w:tcPr>
          <w:p w14:paraId="4CC9028C" w14:textId="65D605C6" w:rsidR="008D2258" w:rsidRPr="004D58A7" w:rsidRDefault="008D2258" w:rsidP="004D58A7">
            <w:pPr>
              <w:pStyle w:val="a"/>
              <w:numPr>
                <w:ilvl w:val="0"/>
                <w:numId w:val="0"/>
              </w:numPr>
              <w:spacing w:line="240" w:lineRule="auto"/>
              <w:jc w:val="center"/>
              <w:rPr>
                <w:caps/>
                <w:sz w:val="20"/>
                <w:szCs w:val="20"/>
              </w:rPr>
            </w:pPr>
            <w:r w:rsidRPr="004D58A7">
              <w:rPr>
                <w:caps/>
                <w:sz w:val="20"/>
                <w:szCs w:val="20"/>
              </w:rPr>
              <w:t>Места захоронения</w:t>
            </w:r>
          </w:p>
        </w:tc>
      </w:tr>
      <w:tr w:rsidR="008D2258" w:rsidRPr="00064DBD" w14:paraId="259EC8E0" w14:textId="77777777" w:rsidTr="006B5D0A">
        <w:tc>
          <w:tcPr>
            <w:tcW w:w="567" w:type="dxa"/>
            <w:vAlign w:val="center"/>
          </w:tcPr>
          <w:p w14:paraId="32190C78" w14:textId="78CA6D4A" w:rsidR="008D2258" w:rsidRPr="00064DBD" w:rsidRDefault="00CD2D24" w:rsidP="004D58A7">
            <w:pPr>
              <w:pStyle w:val="a"/>
              <w:numPr>
                <w:ilvl w:val="0"/>
                <w:numId w:val="0"/>
              </w:numPr>
              <w:spacing w:line="240" w:lineRule="auto"/>
              <w:jc w:val="center"/>
              <w:rPr>
                <w:sz w:val="20"/>
                <w:szCs w:val="20"/>
              </w:rPr>
            </w:pPr>
            <w:r>
              <w:rPr>
                <w:sz w:val="20"/>
                <w:szCs w:val="20"/>
              </w:rPr>
              <w:t>8</w:t>
            </w:r>
          </w:p>
        </w:tc>
        <w:tc>
          <w:tcPr>
            <w:tcW w:w="3969" w:type="dxa"/>
          </w:tcPr>
          <w:p w14:paraId="0600206E" w14:textId="0E2729C1" w:rsidR="008D2258" w:rsidRPr="00064DBD" w:rsidRDefault="008D2258" w:rsidP="00E719CE">
            <w:pPr>
              <w:pStyle w:val="a"/>
              <w:numPr>
                <w:ilvl w:val="0"/>
                <w:numId w:val="0"/>
              </w:numPr>
              <w:spacing w:line="240" w:lineRule="auto"/>
              <w:jc w:val="left"/>
              <w:rPr>
                <w:sz w:val="20"/>
                <w:szCs w:val="20"/>
              </w:rPr>
            </w:pPr>
            <w:r w:rsidRPr="00064DBD">
              <w:rPr>
                <w:sz w:val="20"/>
                <w:szCs w:val="20"/>
              </w:rPr>
              <w:t>Кладбища смешанного</w:t>
            </w:r>
            <w:r w:rsidR="00B25F8A">
              <w:rPr>
                <w:sz w:val="20"/>
                <w:szCs w:val="20"/>
              </w:rPr>
              <w:t xml:space="preserve"> </w:t>
            </w:r>
            <w:r w:rsidRPr="00064DBD">
              <w:rPr>
                <w:sz w:val="20"/>
                <w:szCs w:val="20"/>
              </w:rPr>
              <w:t>и традиционного захоронения</w:t>
            </w:r>
          </w:p>
        </w:tc>
        <w:tc>
          <w:tcPr>
            <w:tcW w:w="4111" w:type="dxa"/>
          </w:tcPr>
          <w:p w14:paraId="4DE8BE5A" w14:textId="7400CC12" w:rsidR="008D2258" w:rsidRPr="00064DBD" w:rsidRDefault="008D2258" w:rsidP="008B2BCE">
            <w:pPr>
              <w:pStyle w:val="a"/>
              <w:numPr>
                <w:ilvl w:val="0"/>
                <w:numId w:val="0"/>
              </w:numPr>
              <w:spacing w:line="240" w:lineRule="auto"/>
              <w:jc w:val="center"/>
              <w:rPr>
                <w:sz w:val="20"/>
                <w:szCs w:val="20"/>
              </w:rPr>
            </w:pPr>
            <w:r w:rsidRPr="00064DBD">
              <w:rPr>
                <w:sz w:val="20"/>
                <w:szCs w:val="20"/>
              </w:rPr>
              <w:t>0,24 га на 1 тыс. челове</w:t>
            </w:r>
            <w:r w:rsidR="00D5312F">
              <w:rPr>
                <w:sz w:val="20"/>
                <w:szCs w:val="20"/>
              </w:rPr>
              <w:t>к</w:t>
            </w:r>
          </w:p>
        </w:tc>
        <w:tc>
          <w:tcPr>
            <w:tcW w:w="2126" w:type="dxa"/>
          </w:tcPr>
          <w:p w14:paraId="74DB6AD8" w14:textId="205511DD" w:rsidR="008D2258" w:rsidRPr="00064DBD" w:rsidRDefault="00A25336" w:rsidP="008B2BCE">
            <w:pPr>
              <w:pStyle w:val="a"/>
              <w:numPr>
                <w:ilvl w:val="0"/>
                <w:numId w:val="0"/>
              </w:numPr>
              <w:spacing w:line="240" w:lineRule="auto"/>
              <w:jc w:val="center"/>
              <w:rPr>
                <w:sz w:val="20"/>
                <w:szCs w:val="20"/>
              </w:rPr>
            </w:pPr>
            <w:r>
              <w:rPr>
                <w:sz w:val="20"/>
                <w:szCs w:val="20"/>
              </w:rPr>
              <w:t>0,13 га</w:t>
            </w:r>
          </w:p>
        </w:tc>
        <w:tc>
          <w:tcPr>
            <w:tcW w:w="2127" w:type="dxa"/>
          </w:tcPr>
          <w:p w14:paraId="209ECCBE" w14:textId="5EDF00E7" w:rsidR="008D2258" w:rsidRPr="00064DBD" w:rsidRDefault="008B2BCE" w:rsidP="008B2BCE">
            <w:pPr>
              <w:pStyle w:val="a"/>
              <w:numPr>
                <w:ilvl w:val="0"/>
                <w:numId w:val="0"/>
              </w:numPr>
              <w:spacing w:line="240" w:lineRule="auto"/>
              <w:jc w:val="center"/>
              <w:rPr>
                <w:sz w:val="20"/>
                <w:szCs w:val="20"/>
              </w:rPr>
            </w:pPr>
            <w:r w:rsidRPr="00064DBD">
              <w:rPr>
                <w:sz w:val="20"/>
                <w:szCs w:val="20"/>
              </w:rPr>
              <w:t>0,</w:t>
            </w:r>
            <w:r w:rsidR="00F0627B">
              <w:rPr>
                <w:sz w:val="20"/>
                <w:szCs w:val="20"/>
              </w:rPr>
              <w:t xml:space="preserve"> </w:t>
            </w:r>
            <w:r w:rsidRPr="00064DBD">
              <w:rPr>
                <w:sz w:val="20"/>
                <w:szCs w:val="20"/>
              </w:rPr>
              <w:t>243 га</w:t>
            </w:r>
          </w:p>
        </w:tc>
        <w:tc>
          <w:tcPr>
            <w:tcW w:w="1984" w:type="dxa"/>
          </w:tcPr>
          <w:p w14:paraId="07215AA3" w14:textId="4AB2A3EB" w:rsidR="008D2258" w:rsidRPr="00064DBD" w:rsidRDefault="008B2BCE" w:rsidP="008B2BCE">
            <w:pPr>
              <w:pStyle w:val="a"/>
              <w:numPr>
                <w:ilvl w:val="0"/>
                <w:numId w:val="0"/>
              </w:numPr>
              <w:spacing w:line="240" w:lineRule="auto"/>
              <w:jc w:val="center"/>
              <w:rPr>
                <w:sz w:val="20"/>
                <w:szCs w:val="20"/>
              </w:rPr>
            </w:pPr>
            <w:r>
              <w:rPr>
                <w:sz w:val="20"/>
                <w:szCs w:val="20"/>
              </w:rPr>
              <w:t>-</w:t>
            </w:r>
          </w:p>
        </w:tc>
      </w:tr>
      <w:tr w:rsidR="00D5312F" w:rsidRPr="00064DBD" w14:paraId="5A6D1EC8" w14:textId="77777777" w:rsidTr="00144DB1">
        <w:trPr>
          <w:trHeight w:val="401"/>
        </w:trPr>
        <w:tc>
          <w:tcPr>
            <w:tcW w:w="14884" w:type="dxa"/>
            <w:gridSpan w:val="6"/>
            <w:vAlign w:val="center"/>
          </w:tcPr>
          <w:p w14:paraId="6809C8E6" w14:textId="2D9D7E13" w:rsidR="00D5312F" w:rsidRPr="00D5312F" w:rsidRDefault="00D5312F" w:rsidP="008B2BCE">
            <w:pPr>
              <w:pStyle w:val="a"/>
              <w:numPr>
                <w:ilvl w:val="0"/>
                <w:numId w:val="0"/>
              </w:numPr>
              <w:spacing w:line="240" w:lineRule="auto"/>
              <w:jc w:val="center"/>
              <w:rPr>
                <w:caps/>
                <w:sz w:val="20"/>
                <w:szCs w:val="20"/>
              </w:rPr>
            </w:pPr>
            <w:r>
              <w:rPr>
                <w:caps/>
                <w:sz w:val="20"/>
                <w:szCs w:val="20"/>
              </w:rPr>
              <w:t>объекты почтовой связи</w:t>
            </w:r>
          </w:p>
        </w:tc>
      </w:tr>
      <w:tr w:rsidR="00D5312F" w:rsidRPr="00064DBD" w14:paraId="70D85EC0" w14:textId="77777777" w:rsidTr="006B5D0A">
        <w:tc>
          <w:tcPr>
            <w:tcW w:w="567" w:type="dxa"/>
            <w:vAlign w:val="center"/>
          </w:tcPr>
          <w:p w14:paraId="7171B219" w14:textId="08CF9E7B" w:rsidR="00D5312F" w:rsidRDefault="00CD2D24" w:rsidP="00D5312F">
            <w:pPr>
              <w:pStyle w:val="a"/>
              <w:numPr>
                <w:ilvl w:val="0"/>
                <w:numId w:val="0"/>
              </w:numPr>
              <w:spacing w:line="240" w:lineRule="auto"/>
              <w:jc w:val="center"/>
              <w:rPr>
                <w:sz w:val="20"/>
                <w:szCs w:val="20"/>
              </w:rPr>
            </w:pPr>
            <w:r>
              <w:rPr>
                <w:sz w:val="20"/>
                <w:szCs w:val="20"/>
              </w:rPr>
              <w:t>9</w:t>
            </w:r>
          </w:p>
        </w:tc>
        <w:tc>
          <w:tcPr>
            <w:tcW w:w="3969" w:type="dxa"/>
          </w:tcPr>
          <w:p w14:paraId="31CA6278" w14:textId="7144FA8F" w:rsidR="00D5312F" w:rsidRPr="00064DBD" w:rsidRDefault="00D5312F" w:rsidP="00D5312F">
            <w:pPr>
              <w:pStyle w:val="a"/>
              <w:numPr>
                <w:ilvl w:val="0"/>
                <w:numId w:val="0"/>
              </w:numPr>
              <w:spacing w:line="240" w:lineRule="auto"/>
              <w:jc w:val="left"/>
              <w:rPr>
                <w:sz w:val="20"/>
                <w:szCs w:val="20"/>
              </w:rPr>
            </w:pPr>
            <w:r>
              <w:rPr>
                <w:sz w:val="20"/>
                <w:szCs w:val="20"/>
              </w:rPr>
              <w:t>Отделение почтовой связи</w:t>
            </w:r>
          </w:p>
        </w:tc>
        <w:tc>
          <w:tcPr>
            <w:tcW w:w="4111" w:type="dxa"/>
          </w:tcPr>
          <w:p w14:paraId="3C306A0A" w14:textId="591E37F1" w:rsidR="00D5312F" w:rsidRPr="00D5312F" w:rsidRDefault="00D5312F" w:rsidP="00D5312F">
            <w:pPr>
              <w:pStyle w:val="a"/>
              <w:numPr>
                <w:ilvl w:val="0"/>
                <w:numId w:val="0"/>
              </w:numPr>
              <w:spacing w:line="240" w:lineRule="auto"/>
              <w:jc w:val="center"/>
              <w:rPr>
                <w:sz w:val="20"/>
                <w:szCs w:val="20"/>
              </w:rPr>
            </w:pPr>
            <w:r w:rsidRPr="00D5312F">
              <w:rPr>
                <w:sz w:val="20"/>
                <w:szCs w:val="20"/>
              </w:rPr>
              <w:t>V - VI (0,5 - 2 тыс. чел.)</w:t>
            </w:r>
          </w:p>
        </w:tc>
        <w:tc>
          <w:tcPr>
            <w:tcW w:w="2126" w:type="dxa"/>
          </w:tcPr>
          <w:p w14:paraId="2860D04F" w14:textId="31D29059" w:rsidR="00D5312F" w:rsidRDefault="009D5992" w:rsidP="00D5312F">
            <w:pPr>
              <w:pStyle w:val="a"/>
              <w:numPr>
                <w:ilvl w:val="0"/>
                <w:numId w:val="0"/>
              </w:numPr>
              <w:spacing w:line="240" w:lineRule="auto"/>
              <w:jc w:val="center"/>
              <w:rPr>
                <w:sz w:val="20"/>
                <w:szCs w:val="20"/>
              </w:rPr>
            </w:pPr>
            <w:r>
              <w:rPr>
                <w:sz w:val="20"/>
                <w:szCs w:val="20"/>
              </w:rPr>
              <w:t>1 объект</w:t>
            </w:r>
          </w:p>
        </w:tc>
        <w:tc>
          <w:tcPr>
            <w:tcW w:w="2127" w:type="dxa"/>
          </w:tcPr>
          <w:p w14:paraId="252435E6" w14:textId="435B0126" w:rsidR="00D5312F" w:rsidRPr="00064DBD" w:rsidRDefault="009D5992" w:rsidP="00D5312F">
            <w:pPr>
              <w:pStyle w:val="a"/>
              <w:numPr>
                <w:ilvl w:val="0"/>
                <w:numId w:val="0"/>
              </w:numPr>
              <w:spacing w:line="240" w:lineRule="auto"/>
              <w:jc w:val="center"/>
              <w:rPr>
                <w:sz w:val="20"/>
                <w:szCs w:val="20"/>
              </w:rPr>
            </w:pPr>
            <w:r>
              <w:rPr>
                <w:sz w:val="20"/>
                <w:szCs w:val="20"/>
              </w:rPr>
              <w:t>1 объект</w:t>
            </w:r>
          </w:p>
        </w:tc>
        <w:tc>
          <w:tcPr>
            <w:tcW w:w="1984" w:type="dxa"/>
          </w:tcPr>
          <w:p w14:paraId="7934922A" w14:textId="1547D8E9" w:rsidR="00D5312F" w:rsidRDefault="009D5992" w:rsidP="00D5312F">
            <w:pPr>
              <w:pStyle w:val="a"/>
              <w:numPr>
                <w:ilvl w:val="0"/>
                <w:numId w:val="0"/>
              </w:numPr>
              <w:spacing w:line="240" w:lineRule="auto"/>
              <w:jc w:val="center"/>
              <w:rPr>
                <w:sz w:val="20"/>
                <w:szCs w:val="20"/>
              </w:rPr>
            </w:pPr>
            <w:r>
              <w:rPr>
                <w:sz w:val="20"/>
                <w:szCs w:val="20"/>
              </w:rPr>
              <w:t>-</w:t>
            </w:r>
          </w:p>
        </w:tc>
      </w:tr>
    </w:tbl>
    <w:p w14:paraId="6997657F" w14:textId="18AF85D8" w:rsidR="00AD3E6E" w:rsidRDefault="00AD3E6E" w:rsidP="009532D2">
      <w:pPr>
        <w:pStyle w:val="a"/>
        <w:numPr>
          <w:ilvl w:val="0"/>
          <w:numId w:val="0"/>
        </w:numPr>
        <w:spacing w:line="240" w:lineRule="auto"/>
        <w:ind w:left="360"/>
        <w:jc w:val="left"/>
      </w:pPr>
      <w:r>
        <w:br w:type="page"/>
      </w:r>
    </w:p>
    <w:p w14:paraId="4E0F59E8" w14:textId="77777777" w:rsidR="00AD3E6E" w:rsidRDefault="00AD3E6E" w:rsidP="009532D2">
      <w:pPr>
        <w:pStyle w:val="a"/>
        <w:numPr>
          <w:ilvl w:val="0"/>
          <w:numId w:val="0"/>
        </w:numPr>
        <w:spacing w:line="240" w:lineRule="auto"/>
        <w:ind w:left="360"/>
        <w:jc w:val="left"/>
        <w:sectPr w:rsidR="00AD3E6E" w:rsidSect="00E42FF8">
          <w:pgSz w:w="16838" w:h="11906" w:orient="landscape"/>
          <w:pgMar w:top="1701" w:right="1134" w:bottom="851" w:left="1134" w:header="709" w:footer="709" w:gutter="0"/>
          <w:cols w:space="708"/>
          <w:docGrid w:linePitch="360"/>
        </w:sectPr>
      </w:pPr>
    </w:p>
    <w:p w14:paraId="20AE766E" w14:textId="69CF3ACA" w:rsidR="009532D2" w:rsidRPr="009765C9" w:rsidRDefault="009532D2" w:rsidP="009532D2">
      <w:pPr>
        <w:pStyle w:val="a"/>
        <w:numPr>
          <w:ilvl w:val="0"/>
          <w:numId w:val="0"/>
        </w:numPr>
        <w:spacing w:line="240" w:lineRule="auto"/>
        <w:ind w:left="360"/>
        <w:jc w:val="left"/>
      </w:pPr>
    </w:p>
    <w:p w14:paraId="3CFB57AC" w14:textId="77777777" w:rsidR="00183249" w:rsidRDefault="00183249" w:rsidP="00183249">
      <w:pPr>
        <w:pStyle w:val="3"/>
        <w:spacing w:before="0" w:line="276" w:lineRule="auto"/>
        <w:ind w:firstLine="567"/>
        <w:rPr>
          <w:rFonts w:ascii="Times New Roman" w:hAnsi="Times New Roman" w:cs="Times New Roman"/>
          <w:b/>
          <w:bCs/>
          <w:color w:val="000000" w:themeColor="text1"/>
        </w:rPr>
      </w:pPr>
      <w:bookmarkStart w:id="29" w:name="_Toc139382653"/>
      <w:r w:rsidRPr="00F85D99">
        <w:rPr>
          <w:rFonts w:ascii="Times New Roman" w:hAnsi="Times New Roman" w:cs="Times New Roman"/>
          <w:b/>
          <w:bCs/>
          <w:color w:val="000000" w:themeColor="text1"/>
        </w:rPr>
        <w:t>3.2.3 Транспортное обеспечение</w:t>
      </w:r>
      <w:bookmarkEnd w:id="29"/>
    </w:p>
    <w:p w14:paraId="115F3C00" w14:textId="77777777" w:rsidR="00183249" w:rsidRPr="00971468" w:rsidRDefault="00183249" w:rsidP="00183249">
      <w:pPr>
        <w:spacing w:after="0" w:line="276" w:lineRule="auto"/>
        <w:ind w:firstLine="567"/>
        <w:jc w:val="both"/>
        <w:rPr>
          <w:rFonts w:ascii="Times New Roman" w:hAnsi="Times New Roman" w:cs="Times New Roman"/>
          <w:color w:val="000000" w:themeColor="text1"/>
          <w:sz w:val="24"/>
          <w:szCs w:val="24"/>
        </w:rPr>
      </w:pPr>
      <w:r w:rsidRPr="00971468">
        <w:rPr>
          <w:rFonts w:ascii="Times New Roman" w:hAnsi="Times New Roman" w:cs="Times New Roman"/>
          <w:color w:val="000000" w:themeColor="text1"/>
          <w:sz w:val="24"/>
          <w:szCs w:val="24"/>
        </w:rPr>
        <w:t>Территория поселения характеризуется достаточной транспортной освоенностью. Перераспределение основных транспортных направлений</w:t>
      </w:r>
      <w:r>
        <w:rPr>
          <w:rFonts w:ascii="Times New Roman" w:hAnsi="Times New Roman" w:cs="Times New Roman"/>
          <w:color w:val="000000" w:themeColor="text1"/>
          <w:sz w:val="24"/>
          <w:szCs w:val="24"/>
        </w:rPr>
        <w:t xml:space="preserve"> </w:t>
      </w:r>
      <w:r w:rsidRPr="00971468">
        <w:rPr>
          <w:rFonts w:ascii="Times New Roman" w:hAnsi="Times New Roman" w:cs="Times New Roman"/>
          <w:color w:val="000000" w:themeColor="text1"/>
          <w:sz w:val="24"/>
          <w:szCs w:val="24"/>
        </w:rPr>
        <w:t>не планируется.</w:t>
      </w:r>
    </w:p>
    <w:p w14:paraId="0D8D8FAA" w14:textId="77777777" w:rsidR="00183249" w:rsidRDefault="00183249" w:rsidP="00183249">
      <w:pPr>
        <w:spacing w:after="0" w:line="276" w:lineRule="auto"/>
        <w:ind w:firstLine="567"/>
        <w:jc w:val="both"/>
        <w:rPr>
          <w:rFonts w:ascii="Times New Roman" w:hAnsi="Times New Roman" w:cs="Times New Roman"/>
          <w:color w:val="000000" w:themeColor="text1"/>
          <w:sz w:val="24"/>
          <w:szCs w:val="24"/>
        </w:rPr>
      </w:pPr>
      <w:r w:rsidRPr="00971468">
        <w:rPr>
          <w:rFonts w:ascii="Times New Roman" w:hAnsi="Times New Roman" w:cs="Times New Roman"/>
          <w:b/>
          <w:bCs/>
          <w:color w:val="000000" w:themeColor="text1"/>
          <w:sz w:val="24"/>
          <w:szCs w:val="24"/>
        </w:rPr>
        <w:t>Внешний транспорт</w:t>
      </w:r>
      <w:r w:rsidRPr="00971468">
        <w:rPr>
          <w:rFonts w:ascii="Times New Roman" w:hAnsi="Times New Roman" w:cs="Times New Roman"/>
          <w:color w:val="000000" w:themeColor="text1"/>
          <w:sz w:val="24"/>
          <w:szCs w:val="24"/>
        </w:rPr>
        <w:t>. Внешние транспортно-экономические связи Ферзиковского района осуществляются железнодорожным и автомобильным транспортом.</w:t>
      </w:r>
    </w:p>
    <w:p w14:paraId="0ACD2110" w14:textId="77777777" w:rsidR="00183249" w:rsidRPr="009745A3" w:rsidRDefault="00183249" w:rsidP="00183249">
      <w:pPr>
        <w:spacing w:after="0" w:line="276" w:lineRule="auto"/>
        <w:ind w:firstLine="567"/>
        <w:jc w:val="both"/>
        <w:rPr>
          <w:rFonts w:ascii="Times New Roman" w:hAnsi="Times New Roman" w:cs="Times New Roman"/>
          <w:sz w:val="24"/>
          <w:szCs w:val="24"/>
        </w:rPr>
      </w:pPr>
      <w:r w:rsidRPr="009745A3">
        <w:rPr>
          <w:rFonts w:ascii="Times New Roman" w:hAnsi="Times New Roman" w:cs="Times New Roman"/>
          <w:sz w:val="24"/>
          <w:szCs w:val="24"/>
        </w:rPr>
        <w:t>Транспортные связи административного центра сельского поселения «Село Кольцово» обеспечивает дорога регионального значения общего пользования «Ферзиково - Кольцово».</w:t>
      </w:r>
    </w:p>
    <w:p w14:paraId="7A7A0E0B" w14:textId="1FFEC645" w:rsidR="00183249" w:rsidRDefault="00183249" w:rsidP="00183249">
      <w:pPr>
        <w:spacing w:after="0" w:line="276" w:lineRule="auto"/>
        <w:ind w:firstLine="567"/>
        <w:jc w:val="both"/>
        <w:rPr>
          <w:rFonts w:ascii="Times New Roman" w:hAnsi="Times New Roman" w:cs="Times New Roman"/>
          <w:sz w:val="24"/>
          <w:szCs w:val="24"/>
        </w:rPr>
      </w:pPr>
      <w:r w:rsidRPr="009745A3">
        <w:rPr>
          <w:rFonts w:ascii="Times New Roman" w:hAnsi="Times New Roman" w:cs="Times New Roman"/>
          <w:sz w:val="24"/>
          <w:szCs w:val="24"/>
        </w:rPr>
        <w:t xml:space="preserve">Водный </w:t>
      </w:r>
      <w:r w:rsidR="00B037CD">
        <w:rPr>
          <w:rFonts w:ascii="Times New Roman" w:hAnsi="Times New Roman" w:cs="Times New Roman"/>
          <w:sz w:val="24"/>
          <w:szCs w:val="24"/>
        </w:rPr>
        <w:t xml:space="preserve">и воздушный </w:t>
      </w:r>
      <w:r w:rsidRPr="009745A3">
        <w:rPr>
          <w:rFonts w:ascii="Times New Roman" w:hAnsi="Times New Roman" w:cs="Times New Roman"/>
          <w:sz w:val="24"/>
          <w:szCs w:val="24"/>
        </w:rPr>
        <w:t>транспорт на территории поселения отсутствует.</w:t>
      </w:r>
    </w:p>
    <w:p w14:paraId="0C09170B" w14:textId="62CCDB0F" w:rsidR="00B037CD" w:rsidRDefault="00B037CD" w:rsidP="00B037CD">
      <w:pPr>
        <w:spacing w:after="0" w:line="276" w:lineRule="auto"/>
        <w:ind w:firstLine="567"/>
        <w:jc w:val="both"/>
        <w:rPr>
          <w:rFonts w:ascii="Times New Roman" w:hAnsi="Times New Roman" w:cs="Times New Roman"/>
          <w:sz w:val="24"/>
          <w:szCs w:val="24"/>
        </w:rPr>
      </w:pPr>
      <w:r w:rsidRPr="00B037CD">
        <w:rPr>
          <w:rFonts w:ascii="Times New Roman" w:hAnsi="Times New Roman" w:cs="Times New Roman"/>
          <w:sz w:val="24"/>
          <w:szCs w:val="24"/>
        </w:rPr>
        <w:t>Основные маршруты движения грузовых и транзитных потоков в населенных пунктах на сегодняшний день проходят по сельским дорогам, а также по центральным улицам. Интенсивность грузового транспорта незначительная.</w:t>
      </w:r>
    </w:p>
    <w:p w14:paraId="0679D19C" w14:textId="05DA7D07" w:rsidR="009655F7" w:rsidRPr="00B037CD" w:rsidRDefault="008E135B" w:rsidP="009655F7">
      <w:pPr>
        <w:spacing w:after="0" w:line="276" w:lineRule="auto"/>
        <w:ind w:firstLine="567"/>
        <w:jc w:val="both"/>
        <w:rPr>
          <w:rFonts w:ascii="Times New Roman" w:hAnsi="Times New Roman" w:cs="Times New Roman"/>
          <w:sz w:val="24"/>
          <w:szCs w:val="24"/>
        </w:rPr>
      </w:pPr>
      <w:r w:rsidRPr="0097152C">
        <w:rPr>
          <w:rFonts w:ascii="Times New Roman" w:hAnsi="Times New Roman" w:cs="Times New Roman"/>
          <w:sz w:val="24"/>
          <w:szCs w:val="24"/>
        </w:rPr>
        <w:t>На территории сельского поселения объекты дорожного сервиса (СТО, АЗС, АГЗС) отсутствуют.</w:t>
      </w:r>
      <w:r w:rsidR="009655F7">
        <w:rPr>
          <w:rFonts w:ascii="Times New Roman" w:hAnsi="Times New Roman" w:cs="Times New Roman"/>
          <w:sz w:val="24"/>
          <w:szCs w:val="24"/>
        </w:rPr>
        <w:t xml:space="preserve"> </w:t>
      </w:r>
    </w:p>
    <w:p w14:paraId="3779B4C8" w14:textId="77777777" w:rsidR="00183249" w:rsidRPr="00971468" w:rsidRDefault="00183249" w:rsidP="00183249">
      <w:pPr>
        <w:spacing w:after="0" w:line="276" w:lineRule="auto"/>
        <w:ind w:firstLine="567"/>
        <w:jc w:val="both"/>
        <w:rPr>
          <w:rFonts w:ascii="Times New Roman" w:hAnsi="Times New Roman" w:cs="Times New Roman"/>
          <w:color w:val="000000" w:themeColor="text1"/>
          <w:sz w:val="24"/>
          <w:szCs w:val="24"/>
        </w:rPr>
      </w:pPr>
      <w:r w:rsidRPr="00971468">
        <w:rPr>
          <w:rFonts w:ascii="Times New Roman" w:hAnsi="Times New Roman" w:cs="Times New Roman"/>
          <w:b/>
          <w:bCs/>
          <w:color w:val="000000" w:themeColor="text1"/>
          <w:sz w:val="24"/>
          <w:szCs w:val="24"/>
        </w:rPr>
        <w:t>Улично-дорожная сеть.</w:t>
      </w:r>
      <w:r w:rsidRPr="00971468">
        <w:rPr>
          <w:rFonts w:ascii="Times New Roman" w:hAnsi="Times New Roman" w:cs="Times New Roman"/>
          <w:color w:val="000000" w:themeColor="text1"/>
          <w:sz w:val="24"/>
          <w:szCs w:val="24"/>
        </w:rPr>
        <w:t xml:space="preserve"> В настоящее время грузовые и пассажирские перевозки на территории поселения осуществляются автомобильным</w:t>
      </w:r>
      <w:r>
        <w:rPr>
          <w:rFonts w:ascii="Times New Roman" w:hAnsi="Times New Roman" w:cs="Times New Roman"/>
          <w:color w:val="000000" w:themeColor="text1"/>
          <w:sz w:val="24"/>
          <w:szCs w:val="24"/>
        </w:rPr>
        <w:t xml:space="preserve"> </w:t>
      </w:r>
      <w:r w:rsidRPr="00971468">
        <w:rPr>
          <w:rFonts w:ascii="Times New Roman" w:hAnsi="Times New Roman" w:cs="Times New Roman"/>
          <w:color w:val="000000" w:themeColor="text1"/>
          <w:sz w:val="24"/>
          <w:szCs w:val="24"/>
        </w:rPr>
        <w:t xml:space="preserve">транспортом. </w:t>
      </w:r>
    </w:p>
    <w:p w14:paraId="368DCB66" w14:textId="2ABD7184" w:rsidR="009B2B68" w:rsidRDefault="00183249" w:rsidP="009B2B68">
      <w:pPr>
        <w:spacing w:after="0" w:line="276" w:lineRule="auto"/>
        <w:ind w:firstLine="567"/>
        <w:jc w:val="both"/>
        <w:rPr>
          <w:rFonts w:ascii="Times New Roman" w:hAnsi="Times New Roman" w:cs="Times New Roman"/>
          <w:sz w:val="24"/>
          <w:szCs w:val="24"/>
        </w:rPr>
      </w:pPr>
      <w:r w:rsidRPr="00971468">
        <w:rPr>
          <w:rFonts w:ascii="Times New Roman" w:hAnsi="Times New Roman" w:cs="Times New Roman"/>
          <w:color w:val="000000" w:themeColor="text1"/>
          <w:sz w:val="24"/>
          <w:szCs w:val="24"/>
        </w:rPr>
        <w:t>Перспективы</w:t>
      </w:r>
      <w:r>
        <w:rPr>
          <w:rFonts w:ascii="Times New Roman" w:hAnsi="Times New Roman" w:cs="Times New Roman"/>
          <w:color w:val="000000" w:themeColor="text1"/>
          <w:sz w:val="24"/>
          <w:szCs w:val="24"/>
        </w:rPr>
        <w:t xml:space="preserve"> </w:t>
      </w:r>
      <w:r w:rsidRPr="00971468">
        <w:rPr>
          <w:rFonts w:ascii="Times New Roman" w:hAnsi="Times New Roman" w:cs="Times New Roman"/>
          <w:color w:val="000000" w:themeColor="text1"/>
          <w:sz w:val="24"/>
          <w:szCs w:val="24"/>
        </w:rPr>
        <w:t>развития транспортной инфраструктуры тесно связаны с реконструкцией и модернизацией транспорта, как в областном масштабе, так и на муниципальном уровне, вызванной недостаточной протяженностью и низким техническим уровнем дорог</w:t>
      </w:r>
      <w:r w:rsidR="00873242">
        <w:rPr>
          <w:rFonts w:ascii="Times New Roman" w:hAnsi="Times New Roman" w:cs="Times New Roman"/>
          <w:color w:val="000000" w:themeColor="text1"/>
          <w:sz w:val="24"/>
          <w:szCs w:val="24"/>
        </w:rPr>
        <w:t xml:space="preserve">. </w:t>
      </w:r>
      <w:r w:rsidR="00F424ED" w:rsidRPr="005135CE">
        <w:rPr>
          <w:rFonts w:ascii="Times New Roman" w:hAnsi="Times New Roman" w:cs="Times New Roman"/>
          <w:sz w:val="24"/>
          <w:szCs w:val="24"/>
        </w:rPr>
        <w:t>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w:t>
      </w:r>
    </w:p>
    <w:p w14:paraId="4625DCEA" w14:textId="18663A70" w:rsidR="003456E6" w:rsidRPr="003456E6" w:rsidRDefault="003456E6" w:rsidP="003456E6">
      <w:pPr>
        <w:spacing w:after="0" w:line="276" w:lineRule="auto"/>
        <w:ind w:firstLine="567"/>
        <w:jc w:val="both"/>
        <w:rPr>
          <w:rFonts w:ascii="Times New Roman" w:hAnsi="Times New Roman" w:cs="Times New Roman"/>
          <w:sz w:val="24"/>
          <w:szCs w:val="24"/>
        </w:rPr>
      </w:pPr>
      <w:r w:rsidRPr="003456E6">
        <w:rPr>
          <w:rFonts w:ascii="Times New Roman" w:hAnsi="Times New Roman" w:cs="Times New Roman"/>
          <w:sz w:val="24"/>
          <w:szCs w:val="24"/>
        </w:rPr>
        <w:t>Населенные пункты сельского поселения «Село Кольцово»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r>
        <w:rPr>
          <w:rFonts w:ascii="Times New Roman" w:hAnsi="Times New Roman" w:cs="Times New Roman"/>
          <w:sz w:val="24"/>
          <w:szCs w:val="24"/>
        </w:rPr>
        <w:t xml:space="preserve"> </w:t>
      </w:r>
      <w:r w:rsidRPr="003456E6">
        <w:rPr>
          <w:rFonts w:ascii="Times New Roman" w:hAnsi="Times New Roman" w:cs="Times New Roman"/>
          <w:sz w:val="24"/>
          <w:szCs w:val="24"/>
        </w:rPr>
        <w:t>Основными транспортными артериями</w:t>
      </w:r>
      <w:r>
        <w:rPr>
          <w:rFonts w:ascii="Times New Roman" w:hAnsi="Times New Roman" w:cs="Times New Roman"/>
          <w:sz w:val="24"/>
          <w:szCs w:val="24"/>
        </w:rPr>
        <w:t xml:space="preserve"> </w:t>
      </w:r>
      <w:r w:rsidRPr="003456E6">
        <w:rPr>
          <w:rFonts w:ascii="Times New Roman" w:hAnsi="Times New Roman" w:cs="Times New Roman"/>
          <w:sz w:val="24"/>
          <w:szCs w:val="24"/>
        </w:rPr>
        <w:t>являются главные улицы и основные улицы в жилой застройке. Названия улиц присутствует только в</w:t>
      </w:r>
      <w:r>
        <w:rPr>
          <w:rFonts w:ascii="Times New Roman" w:hAnsi="Times New Roman" w:cs="Times New Roman"/>
          <w:sz w:val="24"/>
          <w:szCs w:val="24"/>
        </w:rPr>
        <w:t xml:space="preserve"> </w:t>
      </w:r>
      <w:r w:rsidRPr="003456E6">
        <w:rPr>
          <w:rFonts w:ascii="Times New Roman" w:hAnsi="Times New Roman" w:cs="Times New Roman"/>
          <w:sz w:val="24"/>
          <w:szCs w:val="24"/>
        </w:rPr>
        <w:t>с.</w:t>
      </w:r>
      <w:r>
        <w:rPr>
          <w:rFonts w:ascii="Times New Roman" w:hAnsi="Times New Roman" w:cs="Times New Roman"/>
          <w:sz w:val="24"/>
          <w:szCs w:val="24"/>
        </w:rPr>
        <w:t xml:space="preserve"> </w:t>
      </w:r>
      <w:r w:rsidRPr="003456E6">
        <w:rPr>
          <w:rFonts w:ascii="Times New Roman" w:hAnsi="Times New Roman" w:cs="Times New Roman"/>
          <w:sz w:val="24"/>
          <w:szCs w:val="24"/>
        </w:rPr>
        <w:t xml:space="preserve">Кольцово, в остальных деревнях существует только нумерация жилых домов. </w:t>
      </w:r>
    </w:p>
    <w:p w14:paraId="6C63C3DF" w14:textId="2DAE12F6" w:rsidR="000633E4" w:rsidRDefault="00F424ED" w:rsidP="000D3C0F">
      <w:pPr>
        <w:spacing w:after="0" w:line="276" w:lineRule="auto"/>
        <w:ind w:firstLine="567"/>
        <w:jc w:val="both"/>
        <w:rPr>
          <w:rFonts w:ascii="Times New Roman" w:hAnsi="Times New Roman" w:cs="Times New Roman"/>
          <w:i/>
          <w:iCs/>
          <w:color w:val="000000" w:themeColor="text1"/>
          <w:sz w:val="24"/>
          <w:szCs w:val="24"/>
        </w:rPr>
      </w:pPr>
      <w:r w:rsidRPr="00BD07A3">
        <w:rPr>
          <w:rFonts w:ascii="Times New Roman" w:hAnsi="Times New Roman" w:cs="Times New Roman"/>
          <w:color w:val="000000" w:themeColor="text1"/>
          <w:sz w:val="24"/>
          <w:szCs w:val="24"/>
        </w:rPr>
        <w:t>Перечень автомобильных дорог, являющихся собственностью Калужской области и расположенных на территории сельского поселения «Село Кольцово»</w:t>
      </w:r>
      <w:r>
        <w:rPr>
          <w:rFonts w:ascii="Times New Roman" w:hAnsi="Times New Roman" w:cs="Times New Roman"/>
          <w:color w:val="000000" w:themeColor="text1"/>
          <w:sz w:val="24"/>
          <w:szCs w:val="24"/>
        </w:rPr>
        <w:t xml:space="preserve">, и дорог местного значения </w:t>
      </w:r>
      <w:r w:rsidRPr="00BD07A3">
        <w:rPr>
          <w:rFonts w:ascii="Times New Roman" w:hAnsi="Times New Roman" w:cs="Times New Roman"/>
          <w:color w:val="000000" w:themeColor="text1"/>
          <w:sz w:val="24"/>
          <w:szCs w:val="24"/>
        </w:rPr>
        <w:t xml:space="preserve">представлен в Таблице </w:t>
      </w:r>
      <w:r w:rsidRPr="00BD07A3">
        <w:rPr>
          <w:rFonts w:ascii="Times New Roman" w:hAnsi="Times New Roman" w:cs="Times New Roman"/>
          <w:i/>
          <w:iCs/>
          <w:color w:val="000000" w:themeColor="text1"/>
          <w:sz w:val="24"/>
          <w:szCs w:val="24"/>
        </w:rPr>
        <w:fldChar w:fldCharType="begin"/>
      </w:r>
      <w:r w:rsidRPr="00BD07A3">
        <w:rPr>
          <w:rFonts w:ascii="Times New Roman" w:hAnsi="Times New Roman" w:cs="Times New Roman"/>
          <w:color w:val="000000" w:themeColor="text1"/>
          <w:sz w:val="24"/>
          <w:szCs w:val="24"/>
        </w:rPr>
        <w:instrText xml:space="preserve"> SEQ Рисунок \* ARABIC </w:instrText>
      </w:r>
      <w:r w:rsidRPr="00BD07A3">
        <w:rPr>
          <w:rFonts w:ascii="Times New Roman" w:hAnsi="Times New Roman" w:cs="Times New Roman"/>
          <w:i/>
          <w:iCs/>
          <w:color w:val="000000" w:themeColor="text1"/>
          <w:sz w:val="24"/>
          <w:szCs w:val="24"/>
        </w:rPr>
        <w:fldChar w:fldCharType="separate"/>
      </w:r>
      <w:r w:rsidR="00C82228">
        <w:rPr>
          <w:rFonts w:ascii="Times New Roman" w:hAnsi="Times New Roman" w:cs="Times New Roman"/>
          <w:noProof/>
          <w:color w:val="000000" w:themeColor="text1"/>
          <w:sz w:val="24"/>
          <w:szCs w:val="24"/>
        </w:rPr>
        <w:t>15</w:t>
      </w:r>
      <w:r w:rsidRPr="00BD07A3">
        <w:rPr>
          <w:rFonts w:ascii="Times New Roman" w:hAnsi="Times New Roman" w:cs="Times New Roman"/>
          <w:i/>
          <w:iCs/>
          <w:color w:val="000000" w:themeColor="text1"/>
          <w:sz w:val="24"/>
          <w:szCs w:val="24"/>
        </w:rPr>
        <w:fldChar w:fldCharType="end"/>
      </w:r>
    </w:p>
    <w:p w14:paraId="402AA8E2" w14:textId="77777777" w:rsidR="00FA184D" w:rsidRDefault="00FA184D" w:rsidP="00457BE0">
      <w:pPr>
        <w:pStyle w:val="a"/>
        <w:spacing w:line="240" w:lineRule="auto"/>
      </w:pPr>
    </w:p>
    <w:p w14:paraId="31B28411" w14:textId="3773544A" w:rsidR="000633E4" w:rsidRDefault="000633E4" w:rsidP="00FA184D">
      <w:pPr>
        <w:pStyle w:val="a"/>
        <w:numPr>
          <w:ilvl w:val="0"/>
          <w:numId w:val="0"/>
        </w:numPr>
        <w:spacing w:line="240" w:lineRule="auto"/>
        <w:ind w:left="360"/>
        <w:jc w:val="center"/>
      </w:pPr>
      <w:r>
        <w:t>Перечень автомобильных дорог</w:t>
      </w:r>
      <w:r w:rsidR="00EE6B2A">
        <w:t xml:space="preserve"> регионального и местного</w:t>
      </w:r>
      <w:r w:rsidR="00053D9E">
        <w:t xml:space="preserve"> муниципального</w:t>
      </w:r>
      <w:r w:rsidR="00EE6B2A">
        <w:t xml:space="preserve"> значения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895"/>
        <w:gridCol w:w="2046"/>
        <w:gridCol w:w="1273"/>
        <w:gridCol w:w="2323"/>
      </w:tblGrid>
      <w:tr w:rsidR="00AD565C" w:rsidRPr="00371A98" w14:paraId="5A150519" w14:textId="47DA669D" w:rsidTr="00AD565C">
        <w:trPr>
          <w:trHeight w:val="360"/>
          <w:jc w:val="center"/>
        </w:trPr>
        <w:tc>
          <w:tcPr>
            <w:tcW w:w="432" w:type="pct"/>
            <w:tcBorders>
              <w:top w:val="single" w:sz="4" w:space="0" w:color="auto"/>
              <w:left w:val="single" w:sz="4" w:space="0" w:color="auto"/>
              <w:bottom w:val="single" w:sz="4" w:space="0" w:color="auto"/>
              <w:right w:val="single" w:sz="4" w:space="0" w:color="auto"/>
            </w:tcBorders>
            <w:noWrap/>
            <w:vAlign w:val="center"/>
            <w:hideMark/>
          </w:tcPr>
          <w:p w14:paraId="6C8FA5C3" w14:textId="32D7EC52" w:rsidR="00AD565C" w:rsidRPr="00371A98" w:rsidRDefault="00AD565C" w:rsidP="00457BE0">
            <w:pPr>
              <w:spacing w:after="0" w:line="240" w:lineRule="auto"/>
              <w:rPr>
                <w:rFonts w:ascii="Times New Roman" w:hAnsi="Times New Roman" w:cs="Times New Roman"/>
                <w:sz w:val="20"/>
                <w:szCs w:val="20"/>
              </w:rPr>
            </w:pPr>
            <w:r w:rsidRPr="00371A98">
              <w:rPr>
                <w:rFonts w:ascii="Times New Roman" w:hAnsi="Times New Roman" w:cs="Times New Roman"/>
                <w:sz w:val="20"/>
                <w:szCs w:val="20"/>
              </w:rPr>
              <w:t>№</w:t>
            </w:r>
            <w:r>
              <w:rPr>
                <w:rFonts w:ascii="Times New Roman" w:hAnsi="Times New Roman" w:cs="Times New Roman"/>
                <w:sz w:val="20"/>
                <w:szCs w:val="20"/>
              </w:rPr>
              <w:t xml:space="preserve"> </w:t>
            </w:r>
            <w:r w:rsidRPr="00371A98">
              <w:rPr>
                <w:rFonts w:ascii="Times New Roman" w:hAnsi="Times New Roman" w:cs="Times New Roman"/>
                <w:sz w:val="20"/>
                <w:szCs w:val="20"/>
              </w:rPr>
              <w:t>п/п</w:t>
            </w:r>
          </w:p>
        </w:tc>
        <w:tc>
          <w:tcPr>
            <w:tcW w:w="1549" w:type="pct"/>
            <w:tcBorders>
              <w:top w:val="single" w:sz="4" w:space="0" w:color="auto"/>
              <w:left w:val="single" w:sz="4" w:space="0" w:color="auto"/>
              <w:bottom w:val="single" w:sz="4" w:space="0" w:color="auto"/>
              <w:right w:val="single" w:sz="4" w:space="0" w:color="auto"/>
            </w:tcBorders>
            <w:vAlign w:val="center"/>
            <w:hideMark/>
          </w:tcPr>
          <w:p w14:paraId="5DD7201D" w14:textId="1C951CD4"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Наименование</w:t>
            </w:r>
          </w:p>
          <w:p w14:paraId="20F7DAEB" w14:textId="77777777"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автодорог</w:t>
            </w:r>
          </w:p>
        </w:tc>
        <w:tc>
          <w:tcPr>
            <w:tcW w:w="1095" w:type="pct"/>
            <w:tcBorders>
              <w:top w:val="single" w:sz="4" w:space="0" w:color="auto"/>
              <w:left w:val="single" w:sz="4" w:space="0" w:color="auto"/>
              <w:bottom w:val="single" w:sz="4" w:space="0" w:color="auto"/>
              <w:right w:val="single" w:sz="4" w:space="0" w:color="auto"/>
            </w:tcBorders>
            <w:noWrap/>
            <w:vAlign w:val="center"/>
            <w:hideMark/>
          </w:tcPr>
          <w:p w14:paraId="5F962FCD" w14:textId="77777777"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Общая</w:t>
            </w:r>
          </w:p>
          <w:p w14:paraId="1FB4C1C9" w14:textId="77777777"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протяженность,</w:t>
            </w:r>
          </w:p>
          <w:p w14:paraId="747B0E96" w14:textId="469BA97C"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км</w:t>
            </w:r>
          </w:p>
        </w:tc>
        <w:tc>
          <w:tcPr>
            <w:tcW w:w="681" w:type="pct"/>
            <w:tcBorders>
              <w:top w:val="single" w:sz="4" w:space="0" w:color="auto"/>
              <w:left w:val="single" w:sz="4" w:space="0" w:color="auto"/>
              <w:bottom w:val="single" w:sz="4" w:space="0" w:color="auto"/>
              <w:right w:val="single" w:sz="4" w:space="0" w:color="auto"/>
            </w:tcBorders>
            <w:noWrap/>
            <w:vAlign w:val="center"/>
            <w:hideMark/>
          </w:tcPr>
          <w:p w14:paraId="2FEB9724" w14:textId="57B520DE"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Тип</w:t>
            </w:r>
          </w:p>
          <w:p w14:paraId="7C120349" w14:textId="77777777"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покрытия</w:t>
            </w:r>
          </w:p>
        </w:tc>
        <w:tc>
          <w:tcPr>
            <w:tcW w:w="1243" w:type="pct"/>
            <w:tcBorders>
              <w:top w:val="single" w:sz="4" w:space="0" w:color="auto"/>
              <w:left w:val="single" w:sz="4" w:space="0" w:color="auto"/>
              <w:bottom w:val="single" w:sz="4" w:space="0" w:color="auto"/>
              <w:right w:val="single" w:sz="4" w:space="0" w:color="auto"/>
            </w:tcBorders>
            <w:vAlign w:val="center"/>
          </w:tcPr>
          <w:p w14:paraId="394D4D5F" w14:textId="442CE042"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Значение</w:t>
            </w:r>
          </w:p>
        </w:tc>
      </w:tr>
      <w:tr w:rsidR="00AD565C" w:rsidRPr="00371A98" w14:paraId="7A186202" w14:textId="1E146891" w:rsidTr="00AD565C">
        <w:trPr>
          <w:trHeight w:val="360"/>
          <w:jc w:val="center"/>
        </w:trPr>
        <w:tc>
          <w:tcPr>
            <w:tcW w:w="432" w:type="pct"/>
            <w:tcBorders>
              <w:top w:val="single" w:sz="4" w:space="0" w:color="auto"/>
              <w:left w:val="single" w:sz="4" w:space="0" w:color="auto"/>
              <w:bottom w:val="single" w:sz="4" w:space="0" w:color="auto"/>
              <w:right w:val="single" w:sz="4" w:space="0" w:color="auto"/>
            </w:tcBorders>
            <w:noWrap/>
            <w:vAlign w:val="center"/>
          </w:tcPr>
          <w:p w14:paraId="5E5C6F7D" w14:textId="56ACDE29"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1</w:t>
            </w:r>
          </w:p>
        </w:tc>
        <w:tc>
          <w:tcPr>
            <w:tcW w:w="1549" w:type="pct"/>
            <w:tcBorders>
              <w:top w:val="single" w:sz="4" w:space="0" w:color="auto"/>
              <w:left w:val="single" w:sz="4" w:space="0" w:color="auto"/>
              <w:bottom w:val="single" w:sz="4" w:space="0" w:color="auto"/>
              <w:right w:val="single" w:sz="4" w:space="0" w:color="auto"/>
            </w:tcBorders>
            <w:vAlign w:val="center"/>
          </w:tcPr>
          <w:p w14:paraId="1B2DE734" w14:textId="008853EC" w:rsidR="00AD565C" w:rsidRPr="00371A98" w:rsidRDefault="00AD565C" w:rsidP="00457BE0">
            <w:pPr>
              <w:spacing w:after="0" w:line="240" w:lineRule="auto"/>
              <w:rPr>
                <w:rFonts w:ascii="Times New Roman" w:hAnsi="Times New Roman" w:cs="Times New Roman"/>
                <w:sz w:val="20"/>
                <w:szCs w:val="20"/>
              </w:rPr>
            </w:pPr>
            <w:r w:rsidRPr="00371A98">
              <w:rPr>
                <w:rFonts w:ascii="Times New Roman" w:hAnsi="Times New Roman" w:cs="Times New Roman"/>
                <w:sz w:val="20"/>
                <w:szCs w:val="20"/>
              </w:rPr>
              <w:t>«Ферзиково-Кольцово»</w:t>
            </w:r>
          </w:p>
        </w:tc>
        <w:tc>
          <w:tcPr>
            <w:tcW w:w="1095" w:type="pct"/>
            <w:tcBorders>
              <w:top w:val="single" w:sz="4" w:space="0" w:color="auto"/>
              <w:left w:val="single" w:sz="4" w:space="0" w:color="auto"/>
              <w:bottom w:val="single" w:sz="4" w:space="0" w:color="auto"/>
              <w:right w:val="single" w:sz="4" w:space="0" w:color="auto"/>
            </w:tcBorders>
            <w:noWrap/>
            <w:vAlign w:val="center"/>
          </w:tcPr>
          <w:p w14:paraId="4B0B72BB" w14:textId="255E00D7"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 xml:space="preserve">9,440 </w:t>
            </w:r>
          </w:p>
        </w:tc>
        <w:tc>
          <w:tcPr>
            <w:tcW w:w="681" w:type="pct"/>
            <w:tcBorders>
              <w:top w:val="single" w:sz="4" w:space="0" w:color="auto"/>
              <w:left w:val="single" w:sz="4" w:space="0" w:color="auto"/>
              <w:bottom w:val="single" w:sz="4" w:space="0" w:color="auto"/>
              <w:right w:val="single" w:sz="4" w:space="0" w:color="auto"/>
            </w:tcBorders>
            <w:noWrap/>
            <w:vAlign w:val="center"/>
          </w:tcPr>
          <w:p w14:paraId="113D5CA8" w14:textId="54646BB3" w:rsidR="00AD565C" w:rsidRPr="00371A98" w:rsidRDefault="00AD565C" w:rsidP="00457B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Pr="00371A98">
              <w:rPr>
                <w:rFonts w:ascii="Times New Roman" w:hAnsi="Times New Roman" w:cs="Times New Roman"/>
                <w:sz w:val="20"/>
                <w:szCs w:val="20"/>
              </w:rPr>
              <w:t>сфальт</w:t>
            </w:r>
          </w:p>
        </w:tc>
        <w:tc>
          <w:tcPr>
            <w:tcW w:w="1243" w:type="pct"/>
            <w:tcBorders>
              <w:top w:val="single" w:sz="4" w:space="0" w:color="auto"/>
              <w:left w:val="single" w:sz="4" w:space="0" w:color="auto"/>
              <w:bottom w:val="single" w:sz="4" w:space="0" w:color="auto"/>
              <w:right w:val="single" w:sz="4" w:space="0" w:color="auto"/>
            </w:tcBorders>
            <w:vAlign w:val="center"/>
          </w:tcPr>
          <w:p w14:paraId="78198B65" w14:textId="1D540E61"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Региональное</w:t>
            </w:r>
          </w:p>
        </w:tc>
      </w:tr>
      <w:tr w:rsidR="00AD565C" w:rsidRPr="00371A98" w14:paraId="49D7D3D0" w14:textId="5EC3CDA4" w:rsidTr="00AD565C">
        <w:trPr>
          <w:trHeight w:val="360"/>
          <w:jc w:val="center"/>
        </w:trPr>
        <w:tc>
          <w:tcPr>
            <w:tcW w:w="432" w:type="pct"/>
            <w:tcBorders>
              <w:top w:val="single" w:sz="4" w:space="0" w:color="auto"/>
              <w:left w:val="single" w:sz="4" w:space="0" w:color="auto"/>
              <w:bottom w:val="single" w:sz="4" w:space="0" w:color="auto"/>
              <w:right w:val="single" w:sz="4" w:space="0" w:color="auto"/>
            </w:tcBorders>
            <w:noWrap/>
            <w:vAlign w:val="center"/>
          </w:tcPr>
          <w:p w14:paraId="6E5793B4" w14:textId="40D3A136"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2</w:t>
            </w:r>
          </w:p>
        </w:tc>
        <w:tc>
          <w:tcPr>
            <w:tcW w:w="1549" w:type="pct"/>
            <w:tcBorders>
              <w:top w:val="single" w:sz="4" w:space="0" w:color="auto"/>
              <w:left w:val="single" w:sz="4" w:space="0" w:color="auto"/>
              <w:bottom w:val="single" w:sz="4" w:space="0" w:color="auto"/>
              <w:right w:val="single" w:sz="4" w:space="0" w:color="auto"/>
            </w:tcBorders>
            <w:vAlign w:val="center"/>
          </w:tcPr>
          <w:p w14:paraId="30CA64CA" w14:textId="1A0B30AF" w:rsidR="00AD565C" w:rsidRPr="00371A98" w:rsidRDefault="00AD565C" w:rsidP="00457BE0">
            <w:pPr>
              <w:spacing w:after="0" w:line="240" w:lineRule="auto"/>
              <w:rPr>
                <w:rFonts w:ascii="Times New Roman" w:hAnsi="Times New Roman" w:cs="Times New Roman"/>
                <w:sz w:val="20"/>
                <w:szCs w:val="20"/>
              </w:rPr>
            </w:pPr>
            <w:r w:rsidRPr="00371A98">
              <w:rPr>
                <w:rFonts w:ascii="Times New Roman" w:hAnsi="Times New Roman" w:cs="Times New Roman"/>
                <w:sz w:val="20"/>
                <w:szCs w:val="20"/>
              </w:rPr>
              <w:t>«Кольцово – Михайловка»</w:t>
            </w:r>
          </w:p>
        </w:tc>
        <w:tc>
          <w:tcPr>
            <w:tcW w:w="1095" w:type="pct"/>
            <w:tcBorders>
              <w:top w:val="single" w:sz="4" w:space="0" w:color="auto"/>
              <w:left w:val="single" w:sz="4" w:space="0" w:color="auto"/>
              <w:bottom w:val="single" w:sz="4" w:space="0" w:color="auto"/>
              <w:right w:val="single" w:sz="4" w:space="0" w:color="auto"/>
            </w:tcBorders>
            <w:noWrap/>
            <w:vAlign w:val="center"/>
          </w:tcPr>
          <w:p w14:paraId="5F8971B9" w14:textId="739E9243"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 xml:space="preserve">3,920 </w:t>
            </w:r>
          </w:p>
        </w:tc>
        <w:tc>
          <w:tcPr>
            <w:tcW w:w="681" w:type="pct"/>
            <w:tcBorders>
              <w:top w:val="single" w:sz="4" w:space="0" w:color="auto"/>
              <w:left w:val="single" w:sz="4" w:space="0" w:color="auto"/>
              <w:bottom w:val="single" w:sz="4" w:space="0" w:color="auto"/>
              <w:right w:val="single" w:sz="4" w:space="0" w:color="auto"/>
            </w:tcBorders>
            <w:noWrap/>
            <w:vAlign w:val="center"/>
          </w:tcPr>
          <w:p w14:paraId="36DCA5F7" w14:textId="18A8A1CB" w:rsidR="00AD565C" w:rsidRPr="00371A98" w:rsidRDefault="00AD565C" w:rsidP="00457B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Щ</w:t>
            </w:r>
            <w:r w:rsidRPr="00371A98">
              <w:rPr>
                <w:rFonts w:ascii="Times New Roman" w:hAnsi="Times New Roman" w:cs="Times New Roman"/>
                <w:sz w:val="20"/>
                <w:szCs w:val="20"/>
              </w:rPr>
              <w:t>ебень</w:t>
            </w:r>
          </w:p>
        </w:tc>
        <w:tc>
          <w:tcPr>
            <w:tcW w:w="1243" w:type="pct"/>
            <w:tcBorders>
              <w:top w:val="single" w:sz="4" w:space="0" w:color="auto"/>
              <w:left w:val="single" w:sz="4" w:space="0" w:color="auto"/>
              <w:bottom w:val="single" w:sz="4" w:space="0" w:color="auto"/>
              <w:right w:val="single" w:sz="4" w:space="0" w:color="auto"/>
            </w:tcBorders>
            <w:vAlign w:val="center"/>
          </w:tcPr>
          <w:p w14:paraId="7D8E0675" w14:textId="1B74A876"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Региональное</w:t>
            </w:r>
          </w:p>
        </w:tc>
      </w:tr>
      <w:tr w:rsidR="00AD565C" w:rsidRPr="00371A98" w14:paraId="63CFA554" w14:textId="72B2BD9B" w:rsidTr="00AD565C">
        <w:trPr>
          <w:trHeight w:val="510"/>
          <w:jc w:val="center"/>
        </w:trPr>
        <w:tc>
          <w:tcPr>
            <w:tcW w:w="432" w:type="pct"/>
            <w:tcBorders>
              <w:top w:val="single" w:sz="4" w:space="0" w:color="auto"/>
              <w:left w:val="single" w:sz="4" w:space="0" w:color="auto"/>
              <w:bottom w:val="single" w:sz="4" w:space="0" w:color="auto"/>
              <w:right w:val="single" w:sz="4" w:space="0" w:color="auto"/>
            </w:tcBorders>
            <w:noWrap/>
            <w:vAlign w:val="center"/>
            <w:hideMark/>
          </w:tcPr>
          <w:p w14:paraId="73717A67" w14:textId="51F63F9F"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3</w:t>
            </w:r>
          </w:p>
        </w:tc>
        <w:tc>
          <w:tcPr>
            <w:tcW w:w="1549" w:type="pct"/>
            <w:tcBorders>
              <w:top w:val="single" w:sz="4" w:space="0" w:color="auto"/>
              <w:left w:val="single" w:sz="4" w:space="0" w:color="auto"/>
              <w:bottom w:val="single" w:sz="4" w:space="0" w:color="auto"/>
              <w:right w:val="single" w:sz="4" w:space="0" w:color="auto"/>
            </w:tcBorders>
            <w:vAlign w:val="center"/>
            <w:hideMark/>
          </w:tcPr>
          <w:p w14:paraId="6371B7F4" w14:textId="450278AD" w:rsidR="00AD565C" w:rsidRPr="00371A98" w:rsidRDefault="00AD565C" w:rsidP="00457BE0">
            <w:pPr>
              <w:spacing w:after="0" w:line="240" w:lineRule="auto"/>
              <w:rPr>
                <w:rFonts w:ascii="Times New Roman" w:hAnsi="Times New Roman" w:cs="Times New Roman"/>
                <w:sz w:val="20"/>
                <w:szCs w:val="20"/>
              </w:rPr>
            </w:pPr>
            <w:r w:rsidRPr="00371A98">
              <w:rPr>
                <w:rFonts w:ascii="Times New Roman" w:hAnsi="Times New Roman" w:cs="Times New Roman"/>
                <w:sz w:val="20"/>
                <w:szCs w:val="20"/>
              </w:rPr>
              <w:t>Кольцово – Новая Деревня</w:t>
            </w:r>
          </w:p>
        </w:tc>
        <w:tc>
          <w:tcPr>
            <w:tcW w:w="1095" w:type="pct"/>
            <w:tcBorders>
              <w:top w:val="single" w:sz="4" w:space="0" w:color="auto"/>
              <w:left w:val="single" w:sz="4" w:space="0" w:color="auto"/>
              <w:bottom w:val="single" w:sz="4" w:space="0" w:color="auto"/>
              <w:right w:val="single" w:sz="4" w:space="0" w:color="auto"/>
            </w:tcBorders>
            <w:noWrap/>
            <w:vAlign w:val="center"/>
            <w:hideMark/>
          </w:tcPr>
          <w:p w14:paraId="1CAAF345" w14:textId="77777777"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3.368</w:t>
            </w:r>
          </w:p>
        </w:tc>
        <w:tc>
          <w:tcPr>
            <w:tcW w:w="681" w:type="pct"/>
            <w:tcBorders>
              <w:top w:val="single" w:sz="4" w:space="0" w:color="auto"/>
              <w:left w:val="single" w:sz="4" w:space="0" w:color="auto"/>
              <w:bottom w:val="single" w:sz="4" w:space="0" w:color="auto"/>
              <w:right w:val="single" w:sz="4" w:space="0" w:color="auto"/>
            </w:tcBorders>
            <w:noWrap/>
            <w:vAlign w:val="center"/>
            <w:hideMark/>
          </w:tcPr>
          <w:p w14:paraId="6543598F" w14:textId="5F06B58D" w:rsidR="00AD565C" w:rsidRPr="00371A98" w:rsidRDefault="00AD565C" w:rsidP="00457B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w:t>
            </w:r>
            <w:r w:rsidRPr="00371A98">
              <w:rPr>
                <w:rFonts w:ascii="Times New Roman" w:hAnsi="Times New Roman" w:cs="Times New Roman"/>
                <w:sz w:val="20"/>
                <w:szCs w:val="20"/>
              </w:rPr>
              <w:t>рунт</w:t>
            </w:r>
          </w:p>
        </w:tc>
        <w:tc>
          <w:tcPr>
            <w:tcW w:w="1243" w:type="pct"/>
            <w:tcBorders>
              <w:top w:val="single" w:sz="4" w:space="0" w:color="auto"/>
              <w:left w:val="single" w:sz="4" w:space="0" w:color="auto"/>
              <w:bottom w:val="single" w:sz="4" w:space="0" w:color="auto"/>
              <w:right w:val="single" w:sz="4" w:space="0" w:color="auto"/>
            </w:tcBorders>
            <w:vAlign w:val="center"/>
          </w:tcPr>
          <w:p w14:paraId="634F52E1" w14:textId="59ACFA46"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Местное</w:t>
            </w:r>
          </w:p>
        </w:tc>
      </w:tr>
      <w:tr w:rsidR="00AD565C" w:rsidRPr="00371A98" w14:paraId="548A5659" w14:textId="5AE25715" w:rsidTr="00AD565C">
        <w:trPr>
          <w:trHeight w:val="510"/>
          <w:jc w:val="center"/>
        </w:trPr>
        <w:tc>
          <w:tcPr>
            <w:tcW w:w="432" w:type="pct"/>
            <w:tcBorders>
              <w:top w:val="single" w:sz="4" w:space="0" w:color="auto"/>
              <w:left w:val="single" w:sz="4" w:space="0" w:color="auto"/>
              <w:bottom w:val="single" w:sz="4" w:space="0" w:color="auto"/>
              <w:right w:val="single" w:sz="4" w:space="0" w:color="auto"/>
            </w:tcBorders>
            <w:noWrap/>
            <w:vAlign w:val="center"/>
            <w:hideMark/>
          </w:tcPr>
          <w:p w14:paraId="30067450" w14:textId="125DE5D8"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4</w:t>
            </w:r>
          </w:p>
        </w:tc>
        <w:tc>
          <w:tcPr>
            <w:tcW w:w="1549" w:type="pct"/>
            <w:tcBorders>
              <w:top w:val="single" w:sz="4" w:space="0" w:color="auto"/>
              <w:left w:val="single" w:sz="4" w:space="0" w:color="auto"/>
              <w:bottom w:val="single" w:sz="4" w:space="0" w:color="auto"/>
              <w:right w:val="single" w:sz="4" w:space="0" w:color="auto"/>
            </w:tcBorders>
            <w:vAlign w:val="center"/>
            <w:hideMark/>
          </w:tcPr>
          <w:p w14:paraId="02A8F104" w14:textId="40AE1431" w:rsidR="00AD565C" w:rsidRPr="00371A98" w:rsidRDefault="00AD565C" w:rsidP="00457BE0">
            <w:pPr>
              <w:spacing w:after="0" w:line="240" w:lineRule="auto"/>
              <w:rPr>
                <w:rFonts w:ascii="Times New Roman" w:hAnsi="Times New Roman" w:cs="Times New Roman"/>
                <w:sz w:val="20"/>
                <w:szCs w:val="20"/>
              </w:rPr>
            </w:pPr>
            <w:r w:rsidRPr="00371A98">
              <w:rPr>
                <w:rFonts w:ascii="Times New Roman" w:hAnsi="Times New Roman" w:cs="Times New Roman"/>
                <w:sz w:val="20"/>
                <w:szCs w:val="20"/>
              </w:rPr>
              <w:t>Кольцово – Михайловка - Тимофеевка</w:t>
            </w:r>
          </w:p>
        </w:tc>
        <w:tc>
          <w:tcPr>
            <w:tcW w:w="1095" w:type="pct"/>
            <w:tcBorders>
              <w:top w:val="single" w:sz="4" w:space="0" w:color="auto"/>
              <w:left w:val="single" w:sz="4" w:space="0" w:color="auto"/>
              <w:bottom w:val="single" w:sz="4" w:space="0" w:color="auto"/>
              <w:right w:val="single" w:sz="4" w:space="0" w:color="auto"/>
            </w:tcBorders>
            <w:noWrap/>
            <w:vAlign w:val="center"/>
            <w:hideMark/>
          </w:tcPr>
          <w:p w14:paraId="2632D2AA" w14:textId="77777777"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0,357</w:t>
            </w:r>
          </w:p>
        </w:tc>
        <w:tc>
          <w:tcPr>
            <w:tcW w:w="681" w:type="pct"/>
            <w:tcBorders>
              <w:top w:val="single" w:sz="4" w:space="0" w:color="auto"/>
              <w:left w:val="single" w:sz="4" w:space="0" w:color="auto"/>
              <w:bottom w:val="single" w:sz="4" w:space="0" w:color="auto"/>
              <w:right w:val="single" w:sz="4" w:space="0" w:color="auto"/>
            </w:tcBorders>
            <w:noWrap/>
            <w:vAlign w:val="center"/>
            <w:hideMark/>
          </w:tcPr>
          <w:p w14:paraId="06C87DAF" w14:textId="20FDF067" w:rsidR="00AD565C" w:rsidRPr="00371A98" w:rsidRDefault="00AD565C" w:rsidP="00457B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w:t>
            </w:r>
            <w:r w:rsidRPr="00371A98">
              <w:rPr>
                <w:rFonts w:ascii="Times New Roman" w:hAnsi="Times New Roman" w:cs="Times New Roman"/>
                <w:sz w:val="20"/>
                <w:szCs w:val="20"/>
              </w:rPr>
              <w:t>рунт</w:t>
            </w:r>
          </w:p>
        </w:tc>
        <w:tc>
          <w:tcPr>
            <w:tcW w:w="1243" w:type="pct"/>
            <w:tcBorders>
              <w:top w:val="single" w:sz="4" w:space="0" w:color="auto"/>
              <w:left w:val="single" w:sz="4" w:space="0" w:color="auto"/>
              <w:bottom w:val="single" w:sz="4" w:space="0" w:color="auto"/>
              <w:right w:val="single" w:sz="4" w:space="0" w:color="auto"/>
            </w:tcBorders>
            <w:vAlign w:val="center"/>
          </w:tcPr>
          <w:p w14:paraId="1F4A8190" w14:textId="57885F70"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Местное</w:t>
            </w:r>
          </w:p>
        </w:tc>
      </w:tr>
      <w:tr w:rsidR="00AD565C" w:rsidRPr="00371A98" w14:paraId="240E36AB" w14:textId="30AB08E5" w:rsidTr="00AD565C">
        <w:trPr>
          <w:trHeight w:val="510"/>
          <w:jc w:val="center"/>
        </w:trPr>
        <w:tc>
          <w:tcPr>
            <w:tcW w:w="432" w:type="pct"/>
            <w:tcBorders>
              <w:top w:val="single" w:sz="4" w:space="0" w:color="auto"/>
              <w:left w:val="single" w:sz="4" w:space="0" w:color="auto"/>
              <w:bottom w:val="single" w:sz="4" w:space="0" w:color="auto"/>
              <w:right w:val="single" w:sz="4" w:space="0" w:color="auto"/>
            </w:tcBorders>
            <w:noWrap/>
            <w:vAlign w:val="center"/>
            <w:hideMark/>
          </w:tcPr>
          <w:p w14:paraId="5A1F81E0" w14:textId="43339758"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5</w:t>
            </w:r>
          </w:p>
        </w:tc>
        <w:tc>
          <w:tcPr>
            <w:tcW w:w="1549" w:type="pct"/>
            <w:tcBorders>
              <w:top w:val="single" w:sz="4" w:space="0" w:color="auto"/>
              <w:left w:val="single" w:sz="4" w:space="0" w:color="auto"/>
              <w:bottom w:val="single" w:sz="4" w:space="0" w:color="auto"/>
              <w:right w:val="single" w:sz="4" w:space="0" w:color="auto"/>
            </w:tcBorders>
            <w:vAlign w:val="center"/>
            <w:hideMark/>
          </w:tcPr>
          <w:p w14:paraId="05C65DA6" w14:textId="28A3583A" w:rsidR="00AD565C" w:rsidRPr="00371A98" w:rsidRDefault="00AD565C" w:rsidP="00457BE0">
            <w:pPr>
              <w:spacing w:after="0" w:line="240" w:lineRule="auto"/>
              <w:rPr>
                <w:rFonts w:ascii="Times New Roman" w:hAnsi="Times New Roman" w:cs="Times New Roman"/>
                <w:sz w:val="20"/>
                <w:szCs w:val="20"/>
              </w:rPr>
            </w:pPr>
            <w:r w:rsidRPr="00371A98">
              <w:rPr>
                <w:rFonts w:ascii="Times New Roman" w:hAnsi="Times New Roman" w:cs="Times New Roman"/>
                <w:sz w:val="20"/>
                <w:szCs w:val="20"/>
              </w:rPr>
              <w:t>Ферзиково – Кольцово - Алферьево</w:t>
            </w:r>
          </w:p>
        </w:tc>
        <w:tc>
          <w:tcPr>
            <w:tcW w:w="1095" w:type="pct"/>
            <w:tcBorders>
              <w:top w:val="single" w:sz="4" w:space="0" w:color="auto"/>
              <w:left w:val="single" w:sz="4" w:space="0" w:color="auto"/>
              <w:bottom w:val="single" w:sz="4" w:space="0" w:color="auto"/>
              <w:right w:val="single" w:sz="4" w:space="0" w:color="auto"/>
            </w:tcBorders>
            <w:noWrap/>
            <w:vAlign w:val="center"/>
            <w:hideMark/>
          </w:tcPr>
          <w:p w14:paraId="260352AB" w14:textId="77777777"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0,895</w:t>
            </w:r>
          </w:p>
        </w:tc>
        <w:tc>
          <w:tcPr>
            <w:tcW w:w="681" w:type="pct"/>
            <w:tcBorders>
              <w:top w:val="single" w:sz="4" w:space="0" w:color="auto"/>
              <w:left w:val="single" w:sz="4" w:space="0" w:color="auto"/>
              <w:bottom w:val="single" w:sz="4" w:space="0" w:color="auto"/>
              <w:right w:val="single" w:sz="4" w:space="0" w:color="auto"/>
            </w:tcBorders>
            <w:noWrap/>
            <w:vAlign w:val="center"/>
            <w:hideMark/>
          </w:tcPr>
          <w:p w14:paraId="688727C9" w14:textId="16382802" w:rsidR="00AD565C" w:rsidRPr="00371A98" w:rsidRDefault="00AD565C" w:rsidP="00457B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w:t>
            </w:r>
            <w:r w:rsidRPr="00371A98">
              <w:rPr>
                <w:rFonts w:ascii="Times New Roman" w:hAnsi="Times New Roman" w:cs="Times New Roman"/>
                <w:sz w:val="20"/>
                <w:szCs w:val="20"/>
              </w:rPr>
              <w:t>рунт</w:t>
            </w:r>
          </w:p>
        </w:tc>
        <w:tc>
          <w:tcPr>
            <w:tcW w:w="1243" w:type="pct"/>
            <w:tcBorders>
              <w:top w:val="single" w:sz="4" w:space="0" w:color="auto"/>
              <w:left w:val="single" w:sz="4" w:space="0" w:color="auto"/>
              <w:bottom w:val="single" w:sz="4" w:space="0" w:color="auto"/>
              <w:right w:val="single" w:sz="4" w:space="0" w:color="auto"/>
            </w:tcBorders>
            <w:vAlign w:val="center"/>
          </w:tcPr>
          <w:p w14:paraId="63013BB8" w14:textId="2323C95B"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Местное</w:t>
            </w:r>
          </w:p>
        </w:tc>
      </w:tr>
      <w:tr w:rsidR="00AD565C" w:rsidRPr="00371A98" w14:paraId="58945131" w14:textId="6B573305" w:rsidTr="00AD565C">
        <w:trPr>
          <w:trHeight w:val="510"/>
          <w:jc w:val="center"/>
        </w:trPr>
        <w:tc>
          <w:tcPr>
            <w:tcW w:w="432" w:type="pct"/>
            <w:tcBorders>
              <w:top w:val="single" w:sz="4" w:space="0" w:color="auto"/>
              <w:left w:val="single" w:sz="4" w:space="0" w:color="auto"/>
              <w:bottom w:val="single" w:sz="4" w:space="0" w:color="auto"/>
              <w:right w:val="single" w:sz="4" w:space="0" w:color="auto"/>
            </w:tcBorders>
            <w:noWrap/>
            <w:vAlign w:val="center"/>
            <w:hideMark/>
          </w:tcPr>
          <w:p w14:paraId="50540022" w14:textId="5671CE29"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6</w:t>
            </w:r>
          </w:p>
        </w:tc>
        <w:tc>
          <w:tcPr>
            <w:tcW w:w="1549" w:type="pct"/>
            <w:tcBorders>
              <w:top w:val="single" w:sz="4" w:space="0" w:color="auto"/>
              <w:left w:val="single" w:sz="4" w:space="0" w:color="auto"/>
              <w:bottom w:val="single" w:sz="4" w:space="0" w:color="auto"/>
              <w:right w:val="single" w:sz="4" w:space="0" w:color="auto"/>
            </w:tcBorders>
            <w:vAlign w:val="center"/>
            <w:hideMark/>
          </w:tcPr>
          <w:p w14:paraId="4195F32A" w14:textId="4C43FB7D" w:rsidR="00AD565C" w:rsidRPr="00371A98" w:rsidRDefault="00AD565C" w:rsidP="00457BE0">
            <w:pPr>
              <w:spacing w:after="0" w:line="240" w:lineRule="auto"/>
              <w:rPr>
                <w:rFonts w:ascii="Times New Roman" w:hAnsi="Times New Roman" w:cs="Times New Roman"/>
                <w:sz w:val="20"/>
                <w:szCs w:val="20"/>
              </w:rPr>
            </w:pPr>
            <w:r w:rsidRPr="00371A98">
              <w:rPr>
                <w:rFonts w:ascii="Times New Roman" w:hAnsi="Times New Roman" w:cs="Times New Roman"/>
                <w:sz w:val="20"/>
                <w:szCs w:val="20"/>
              </w:rPr>
              <w:t>Ферзиково – Кольцово – Шахово - Кашурки</w:t>
            </w:r>
          </w:p>
        </w:tc>
        <w:tc>
          <w:tcPr>
            <w:tcW w:w="1095" w:type="pct"/>
            <w:tcBorders>
              <w:top w:val="single" w:sz="4" w:space="0" w:color="auto"/>
              <w:left w:val="single" w:sz="4" w:space="0" w:color="auto"/>
              <w:bottom w:val="single" w:sz="4" w:space="0" w:color="auto"/>
              <w:right w:val="single" w:sz="4" w:space="0" w:color="auto"/>
            </w:tcBorders>
            <w:noWrap/>
            <w:vAlign w:val="center"/>
            <w:hideMark/>
          </w:tcPr>
          <w:p w14:paraId="309E71CB" w14:textId="77777777"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3,13</w:t>
            </w:r>
          </w:p>
        </w:tc>
        <w:tc>
          <w:tcPr>
            <w:tcW w:w="681" w:type="pct"/>
            <w:tcBorders>
              <w:top w:val="single" w:sz="4" w:space="0" w:color="auto"/>
              <w:left w:val="single" w:sz="4" w:space="0" w:color="auto"/>
              <w:bottom w:val="single" w:sz="4" w:space="0" w:color="auto"/>
              <w:right w:val="single" w:sz="4" w:space="0" w:color="auto"/>
            </w:tcBorders>
            <w:noWrap/>
            <w:vAlign w:val="center"/>
            <w:hideMark/>
          </w:tcPr>
          <w:p w14:paraId="498042ED" w14:textId="1E920BDD" w:rsidR="00AD565C" w:rsidRPr="00371A98" w:rsidRDefault="00AD565C" w:rsidP="00457B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w:t>
            </w:r>
            <w:r w:rsidRPr="00371A98">
              <w:rPr>
                <w:rFonts w:ascii="Times New Roman" w:hAnsi="Times New Roman" w:cs="Times New Roman"/>
                <w:sz w:val="20"/>
                <w:szCs w:val="20"/>
              </w:rPr>
              <w:t>рунт</w:t>
            </w:r>
          </w:p>
        </w:tc>
        <w:tc>
          <w:tcPr>
            <w:tcW w:w="1243" w:type="pct"/>
            <w:tcBorders>
              <w:top w:val="single" w:sz="4" w:space="0" w:color="auto"/>
              <w:left w:val="single" w:sz="4" w:space="0" w:color="auto"/>
              <w:bottom w:val="single" w:sz="4" w:space="0" w:color="auto"/>
              <w:right w:val="single" w:sz="4" w:space="0" w:color="auto"/>
            </w:tcBorders>
            <w:vAlign w:val="center"/>
          </w:tcPr>
          <w:p w14:paraId="26416DC3" w14:textId="59BA3CFD"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Местное</w:t>
            </w:r>
          </w:p>
        </w:tc>
      </w:tr>
      <w:tr w:rsidR="00AD565C" w:rsidRPr="00371A98" w14:paraId="1077D85B" w14:textId="2D3D4CEA" w:rsidTr="00AD565C">
        <w:trPr>
          <w:trHeight w:val="510"/>
          <w:jc w:val="center"/>
        </w:trPr>
        <w:tc>
          <w:tcPr>
            <w:tcW w:w="432" w:type="pct"/>
            <w:tcBorders>
              <w:top w:val="single" w:sz="4" w:space="0" w:color="auto"/>
              <w:left w:val="single" w:sz="4" w:space="0" w:color="auto"/>
              <w:bottom w:val="single" w:sz="4" w:space="0" w:color="auto"/>
              <w:right w:val="single" w:sz="4" w:space="0" w:color="auto"/>
            </w:tcBorders>
            <w:noWrap/>
            <w:vAlign w:val="center"/>
            <w:hideMark/>
          </w:tcPr>
          <w:p w14:paraId="4CFBAF80" w14:textId="5A02F8A8"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lastRenderedPageBreak/>
              <w:t>7</w:t>
            </w:r>
          </w:p>
        </w:tc>
        <w:tc>
          <w:tcPr>
            <w:tcW w:w="1549" w:type="pct"/>
            <w:tcBorders>
              <w:top w:val="single" w:sz="4" w:space="0" w:color="auto"/>
              <w:left w:val="single" w:sz="4" w:space="0" w:color="auto"/>
              <w:bottom w:val="single" w:sz="4" w:space="0" w:color="auto"/>
              <w:right w:val="single" w:sz="4" w:space="0" w:color="auto"/>
            </w:tcBorders>
            <w:vAlign w:val="center"/>
            <w:hideMark/>
          </w:tcPr>
          <w:p w14:paraId="6E888E26" w14:textId="7E004A09" w:rsidR="00AD565C" w:rsidRPr="00371A98" w:rsidRDefault="00AD565C" w:rsidP="00457BE0">
            <w:pPr>
              <w:spacing w:after="0" w:line="240" w:lineRule="auto"/>
              <w:rPr>
                <w:rFonts w:ascii="Times New Roman" w:hAnsi="Times New Roman" w:cs="Times New Roman"/>
                <w:sz w:val="20"/>
                <w:szCs w:val="20"/>
              </w:rPr>
            </w:pPr>
            <w:r w:rsidRPr="00371A98">
              <w:rPr>
                <w:rFonts w:ascii="Times New Roman" w:hAnsi="Times New Roman" w:cs="Times New Roman"/>
                <w:sz w:val="20"/>
                <w:szCs w:val="20"/>
              </w:rPr>
              <w:t>Ферзиково – Кольцово - Пышково</w:t>
            </w:r>
          </w:p>
        </w:tc>
        <w:tc>
          <w:tcPr>
            <w:tcW w:w="1095" w:type="pct"/>
            <w:tcBorders>
              <w:top w:val="single" w:sz="4" w:space="0" w:color="auto"/>
              <w:left w:val="single" w:sz="4" w:space="0" w:color="auto"/>
              <w:bottom w:val="single" w:sz="4" w:space="0" w:color="auto"/>
              <w:right w:val="single" w:sz="4" w:space="0" w:color="auto"/>
            </w:tcBorders>
            <w:noWrap/>
            <w:vAlign w:val="center"/>
            <w:hideMark/>
          </w:tcPr>
          <w:p w14:paraId="07C2410B" w14:textId="77777777"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1,355</w:t>
            </w:r>
          </w:p>
        </w:tc>
        <w:tc>
          <w:tcPr>
            <w:tcW w:w="681" w:type="pct"/>
            <w:tcBorders>
              <w:top w:val="single" w:sz="4" w:space="0" w:color="auto"/>
              <w:left w:val="single" w:sz="4" w:space="0" w:color="auto"/>
              <w:bottom w:val="single" w:sz="4" w:space="0" w:color="auto"/>
              <w:right w:val="single" w:sz="4" w:space="0" w:color="auto"/>
            </w:tcBorders>
            <w:noWrap/>
            <w:vAlign w:val="center"/>
            <w:hideMark/>
          </w:tcPr>
          <w:p w14:paraId="4245F293" w14:textId="642B2846" w:rsidR="00AD565C" w:rsidRPr="00371A98" w:rsidRDefault="00AD565C" w:rsidP="00457B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w:t>
            </w:r>
            <w:r w:rsidRPr="00371A98">
              <w:rPr>
                <w:rFonts w:ascii="Times New Roman" w:hAnsi="Times New Roman" w:cs="Times New Roman"/>
                <w:sz w:val="20"/>
                <w:szCs w:val="20"/>
              </w:rPr>
              <w:t>рунт</w:t>
            </w:r>
          </w:p>
        </w:tc>
        <w:tc>
          <w:tcPr>
            <w:tcW w:w="1243" w:type="pct"/>
            <w:tcBorders>
              <w:top w:val="single" w:sz="4" w:space="0" w:color="auto"/>
              <w:left w:val="single" w:sz="4" w:space="0" w:color="auto"/>
              <w:bottom w:val="single" w:sz="4" w:space="0" w:color="auto"/>
              <w:right w:val="single" w:sz="4" w:space="0" w:color="auto"/>
            </w:tcBorders>
            <w:vAlign w:val="center"/>
          </w:tcPr>
          <w:p w14:paraId="5C6703C5" w14:textId="3A765168"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Местное</w:t>
            </w:r>
          </w:p>
        </w:tc>
      </w:tr>
      <w:tr w:rsidR="00AD565C" w:rsidRPr="00371A98" w14:paraId="759341F9" w14:textId="106EBCF3" w:rsidTr="00AD565C">
        <w:trPr>
          <w:trHeight w:val="510"/>
          <w:jc w:val="center"/>
        </w:trPr>
        <w:tc>
          <w:tcPr>
            <w:tcW w:w="432" w:type="pct"/>
            <w:tcBorders>
              <w:top w:val="single" w:sz="4" w:space="0" w:color="auto"/>
              <w:left w:val="single" w:sz="4" w:space="0" w:color="auto"/>
              <w:bottom w:val="single" w:sz="4" w:space="0" w:color="auto"/>
              <w:right w:val="single" w:sz="4" w:space="0" w:color="auto"/>
            </w:tcBorders>
            <w:noWrap/>
            <w:vAlign w:val="center"/>
            <w:hideMark/>
          </w:tcPr>
          <w:p w14:paraId="60B3E490" w14:textId="0C0BC852"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8</w:t>
            </w:r>
          </w:p>
        </w:tc>
        <w:tc>
          <w:tcPr>
            <w:tcW w:w="1549" w:type="pct"/>
            <w:tcBorders>
              <w:top w:val="single" w:sz="4" w:space="0" w:color="auto"/>
              <w:left w:val="single" w:sz="4" w:space="0" w:color="auto"/>
              <w:bottom w:val="single" w:sz="4" w:space="0" w:color="auto"/>
              <w:right w:val="single" w:sz="4" w:space="0" w:color="auto"/>
            </w:tcBorders>
            <w:vAlign w:val="center"/>
            <w:hideMark/>
          </w:tcPr>
          <w:p w14:paraId="7054496B" w14:textId="6D27CE87" w:rsidR="00AD565C" w:rsidRPr="00371A98" w:rsidRDefault="00AD565C" w:rsidP="00457BE0">
            <w:pPr>
              <w:spacing w:after="0" w:line="240" w:lineRule="auto"/>
              <w:rPr>
                <w:rFonts w:ascii="Times New Roman" w:hAnsi="Times New Roman" w:cs="Times New Roman"/>
                <w:sz w:val="20"/>
                <w:szCs w:val="20"/>
              </w:rPr>
            </w:pPr>
            <w:r w:rsidRPr="00371A98">
              <w:rPr>
                <w:rFonts w:ascii="Times New Roman" w:hAnsi="Times New Roman" w:cs="Times New Roman"/>
                <w:sz w:val="20"/>
                <w:szCs w:val="20"/>
              </w:rPr>
              <w:t>Кольцово – Михайловка - Караваинки</w:t>
            </w:r>
          </w:p>
        </w:tc>
        <w:tc>
          <w:tcPr>
            <w:tcW w:w="1095" w:type="pct"/>
            <w:tcBorders>
              <w:top w:val="single" w:sz="4" w:space="0" w:color="auto"/>
              <w:left w:val="single" w:sz="4" w:space="0" w:color="auto"/>
              <w:bottom w:val="single" w:sz="4" w:space="0" w:color="auto"/>
              <w:right w:val="single" w:sz="4" w:space="0" w:color="auto"/>
            </w:tcBorders>
            <w:noWrap/>
            <w:vAlign w:val="center"/>
            <w:hideMark/>
          </w:tcPr>
          <w:p w14:paraId="6C91774B" w14:textId="77777777"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1,6</w:t>
            </w:r>
          </w:p>
        </w:tc>
        <w:tc>
          <w:tcPr>
            <w:tcW w:w="681" w:type="pct"/>
            <w:tcBorders>
              <w:top w:val="single" w:sz="4" w:space="0" w:color="auto"/>
              <w:left w:val="single" w:sz="4" w:space="0" w:color="auto"/>
              <w:bottom w:val="single" w:sz="4" w:space="0" w:color="auto"/>
              <w:right w:val="single" w:sz="4" w:space="0" w:color="auto"/>
            </w:tcBorders>
            <w:noWrap/>
            <w:vAlign w:val="center"/>
            <w:hideMark/>
          </w:tcPr>
          <w:p w14:paraId="239A67F7" w14:textId="46D469FC" w:rsidR="00AD565C" w:rsidRPr="00371A98" w:rsidRDefault="00AD565C" w:rsidP="00457B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w:t>
            </w:r>
            <w:r w:rsidRPr="00371A98">
              <w:rPr>
                <w:rFonts w:ascii="Times New Roman" w:hAnsi="Times New Roman" w:cs="Times New Roman"/>
                <w:sz w:val="20"/>
                <w:szCs w:val="20"/>
              </w:rPr>
              <w:t>рунт</w:t>
            </w:r>
          </w:p>
        </w:tc>
        <w:tc>
          <w:tcPr>
            <w:tcW w:w="1243" w:type="pct"/>
            <w:tcBorders>
              <w:top w:val="single" w:sz="4" w:space="0" w:color="auto"/>
              <w:left w:val="single" w:sz="4" w:space="0" w:color="auto"/>
              <w:bottom w:val="single" w:sz="4" w:space="0" w:color="auto"/>
              <w:right w:val="single" w:sz="4" w:space="0" w:color="auto"/>
            </w:tcBorders>
            <w:vAlign w:val="center"/>
          </w:tcPr>
          <w:p w14:paraId="1B03C1D6" w14:textId="5B6F1F66" w:rsidR="00AD565C" w:rsidRPr="00371A98" w:rsidRDefault="00AD565C" w:rsidP="00457BE0">
            <w:pPr>
              <w:spacing w:after="0" w:line="240" w:lineRule="auto"/>
              <w:jc w:val="center"/>
              <w:rPr>
                <w:rFonts w:ascii="Times New Roman" w:hAnsi="Times New Roman" w:cs="Times New Roman"/>
                <w:sz w:val="20"/>
                <w:szCs w:val="20"/>
              </w:rPr>
            </w:pPr>
            <w:r w:rsidRPr="00371A98">
              <w:rPr>
                <w:rFonts w:ascii="Times New Roman" w:hAnsi="Times New Roman" w:cs="Times New Roman"/>
                <w:sz w:val="20"/>
                <w:szCs w:val="20"/>
              </w:rPr>
              <w:t>Местное</w:t>
            </w:r>
          </w:p>
        </w:tc>
      </w:tr>
    </w:tbl>
    <w:p w14:paraId="24A78E37" w14:textId="105E9108" w:rsidR="000633E4" w:rsidRPr="002F14C5" w:rsidRDefault="000633E4" w:rsidP="00457BE0">
      <w:pPr>
        <w:spacing w:after="0" w:line="240" w:lineRule="auto"/>
        <w:ind w:firstLine="567"/>
        <w:jc w:val="both"/>
        <w:rPr>
          <w:rFonts w:ascii="Times New Roman" w:hAnsi="Times New Roman" w:cs="Times New Roman"/>
          <w:sz w:val="24"/>
          <w:szCs w:val="24"/>
        </w:rPr>
      </w:pPr>
    </w:p>
    <w:p w14:paraId="16EE885F" w14:textId="0F4FEFB0" w:rsidR="002F14C5" w:rsidRDefault="002F14C5" w:rsidP="00AD3E6E">
      <w:pPr>
        <w:spacing w:after="0" w:line="276" w:lineRule="auto"/>
        <w:ind w:firstLine="567"/>
        <w:jc w:val="both"/>
        <w:rPr>
          <w:rFonts w:ascii="Times New Roman" w:hAnsi="Times New Roman" w:cs="Times New Roman"/>
          <w:sz w:val="24"/>
          <w:szCs w:val="24"/>
        </w:rPr>
      </w:pPr>
      <w:r w:rsidRPr="002F14C5">
        <w:rPr>
          <w:rFonts w:ascii="Times New Roman" w:hAnsi="Times New Roman" w:cs="Times New Roman"/>
          <w:sz w:val="24"/>
          <w:szCs w:val="24"/>
        </w:rPr>
        <w:t>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w:t>
      </w:r>
    </w:p>
    <w:p w14:paraId="0A8C5699" w14:textId="3E9E91F0" w:rsidR="007311EE" w:rsidRDefault="00DF6774" w:rsidP="00AD3E6E">
      <w:pPr>
        <w:pStyle w:val="ae"/>
        <w:spacing w:after="0" w:line="276" w:lineRule="auto"/>
        <w:ind w:firstLine="567"/>
        <w:jc w:val="both"/>
        <w:rPr>
          <w:rFonts w:ascii="Times New Roman" w:hAnsi="Times New Roman" w:cs="Times New Roman"/>
          <w:i w:val="0"/>
          <w:iCs w:val="0"/>
          <w:color w:val="000000" w:themeColor="text1"/>
          <w:sz w:val="24"/>
          <w:szCs w:val="24"/>
        </w:rPr>
      </w:pPr>
      <w:r w:rsidRPr="00DF6774">
        <w:rPr>
          <w:rFonts w:ascii="Times New Roman" w:hAnsi="Times New Roman" w:cs="Times New Roman"/>
          <w:i w:val="0"/>
          <w:iCs w:val="0"/>
          <w:color w:val="000000" w:themeColor="text1"/>
          <w:sz w:val="24"/>
          <w:szCs w:val="24"/>
        </w:rPr>
        <w:t xml:space="preserve">Перечень автомобильных дорог общего пользования местного значения (в границах </w:t>
      </w:r>
      <w:r w:rsidR="00873242">
        <w:rPr>
          <w:rFonts w:ascii="Times New Roman" w:hAnsi="Times New Roman" w:cs="Times New Roman"/>
          <w:i w:val="0"/>
          <w:iCs w:val="0"/>
          <w:color w:val="000000" w:themeColor="text1"/>
          <w:sz w:val="24"/>
          <w:szCs w:val="24"/>
        </w:rPr>
        <w:t>населенных пунктов</w:t>
      </w:r>
      <w:r w:rsidRPr="00DF6774">
        <w:rPr>
          <w:rFonts w:ascii="Times New Roman" w:hAnsi="Times New Roman" w:cs="Times New Roman"/>
          <w:i w:val="0"/>
          <w:iCs w:val="0"/>
          <w:color w:val="000000" w:themeColor="text1"/>
          <w:sz w:val="24"/>
          <w:szCs w:val="24"/>
        </w:rPr>
        <w:t xml:space="preserve">) представлен в Таблице </w:t>
      </w:r>
      <w:r w:rsidRPr="00DF6774">
        <w:rPr>
          <w:rFonts w:ascii="Times New Roman" w:hAnsi="Times New Roman" w:cs="Times New Roman"/>
          <w:i w:val="0"/>
          <w:iCs w:val="0"/>
          <w:color w:val="000000" w:themeColor="text1"/>
          <w:sz w:val="24"/>
          <w:szCs w:val="24"/>
        </w:rPr>
        <w:fldChar w:fldCharType="begin"/>
      </w:r>
      <w:r w:rsidRPr="00DF6774">
        <w:rPr>
          <w:rFonts w:ascii="Times New Roman" w:hAnsi="Times New Roman" w:cs="Times New Roman"/>
          <w:i w:val="0"/>
          <w:iCs w:val="0"/>
          <w:color w:val="000000" w:themeColor="text1"/>
          <w:sz w:val="24"/>
          <w:szCs w:val="24"/>
        </w:rPr>
        <w:instrText xml:space="preserve"> SEQ Рисунок \* ARABIC </w:instrText>
      </w:r>
      <w:r w:rsidRPr="00DF6774">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16</w:t>
      </w:r>
      <w:r w:rsidRPr="00DF6774">
        <w:rPr>
          <w:rFonts w:ascii="Times New Roman" w:hAnsi="Times New Roman" w:cs="Times New Roman"/>
          <w:i w:val="0"/>
          <w:iCs w:val="0"/>
          <w:color w:val="000000" w:themeColor="text1"/>
          <w:sz w:val="24"/>
          <w:szCs w:val="24"/>
        </w:rPr>
        <w:fldChar w:fldCharType="end"/>
      </w:r>
      <w:r w:rsidR="00EE6B2A">
        <w:rPr>
          <w:rFonts w:ascii="Times New Roman" w:hAnsi="Times New Roman" w:cs="Times New Roman"/>
          <w:i w:val="0"/>
          <w:iCs w:val="0"/>
          <w:color w:val="000000" w:themeColor="text1"/>
          <w:sz w:val="24"/>
          <w:szCs w:val="24"/>
        </w:rPr>
        <w:t>.</w:t>
      </w:r>
    </w:p>
    <w:p w14:paraId="1F8C0CBD" w14:textId="77777777" w:rsidR="00FA184D" w:rsidRDefault="00FA184D" w:rsidP="00E504FA">
      <w:pPr>
        <w:pStyle w:val="a"/>
        <w:spacing w:line="240" w:lineRule="auto"/>
      </w:pPr>
    </w:p>
    <w:p w14:paraId="684DA03F" w14:textId="7495D1FE" w:rsidR="00EE6B2A" w:rsidRDefault="00EE6B2A" w:rsidP="00FA184D">
      <w:pPr>
        <w:pStyle w:val="a"/>
        <w:numPr>
          <w:ilvl w:val="0"/>
          <w:numId w:val="0"/>
        </w:numPr>
        <w:spacing w:line="240" w:lineRule="auto"/>
        <w:ind w:left="360"/>
        <w:jc w:val="center"/>
      </w:pPr>
      <w:r>
        <w:t>Перечень автомобильных дорог</w:t>
      </w:r>
      <w:r w:rsidR="006E7756">
        <w:t xml:space="preserve"> местного значения </w:t>
      </w:r>
    </w:p>
    <w:tbl>
      <w:tblPr>
        <w:tblStyle w:val="ad"/>
        <w:tblW w:w="0" w:type="auto"/>
        <w:tblInd w:w="-5" w:type="dxa"/>
        <w:tblLayout w:type="fixed"/>
        <w:tblLook w:val="04A0" w:firstRow="1" w:lastRow="0" w:firstColumn="1" w:lastColumn="0" w:noHBand="0" w:noVBand="1"/>
      </w:tblPr>
      <w:tblGrid>
        <w:gridCol w:w="567"/>
        <w:gridCol w:w="2268"/>
        <w:gridCol w:w="5529"/>
        <w:gridCol w:w="986"/>
      </w:tblGrid>
      <w:tr w:rsidR="00DC63A1" w:rsidRPr="000F1CC9" w14:paraId="349DF886" w14:textId="77777777" w:rsidTr="00DC63A1">
        <w:tc>
          <w:tcPr>
            <w:tcW w:w="567" w:type="dxa"/>
            <w:vAlign w:val="center"/>
          </w:tcPr>
          <w:p w14:paraId="19E7E001" w14:textId="08A92344" w:rsidR="00496024" w:rsidRPr="000F1CC9" w:rsidRDefault="00496024" w:rsidP="00E504FA">
            <w:pPr>
              <w:jc w:val="center"/>
              <w:rPr>
                <w:rFonts w:ascii="Times New Roman" w:hAnsi="Times New Roman" w:cs="Times New Roman"/>
                <w:sz w:val="20"/>
                <w:szCs w:val="20"/>
              </w:rPr>
            </w:pPr>
            <w:r w:rsidRPr="000F1CC9">
              <w:rPr>
                <w:rFonts w:ascii="Times New Roman" w:hAnsi="Times New Roman" w:cs="Times New Roman"/>
                <w:sz w:val="20"/>
                <w:szCs w:val="20"/>
              </w:rPr>
              <w:t>№</w:t>
            </w:r>
            <w:r w:rsidR="000F1CC9" w:rsidRPr="000F1CC9">
              <w:rPr>
                <w:rFonts w:ascii="Times New Roman" w:hAnsi="Times New Roman" w:cs="Times New Roman"/>
                <w:sz w:val="20"/>
                <w:szCs w:val="20"/>
              </w:rPr>
              <w:t xml:space="preserve"> </w:t>
            </w:r>
            <w:r w:rsidRPr="000F1CC9">
              <w:rPr>
                <w:rFonts w:ascii="Times New Roman" w:hAnsi="Times New Roman" w:cs="Times New Roman"/>
                <w:sz w:val="20"/>
                <w:szCs w:val="20"/>
              </w:rPr>
              <w:t>п/п</w:t>
            </w:r>
          </w:p>
        </w:tc>
        <w:tc>
          <w:tcPr>
            <w:tcW w:w="2268" w:type="dxa"/>
            <w:vAlign w:val="center"/>
          </w:tcPr>
          <w:p w14:paraId="44C04C35" w14:textId="38B0C1AF" w:rsidR="00496024" w:rsidRPr="000F1CC9" w:rsidRDefault="00496024" w:rsidP="00E504FA">
            <w:pPr>
              <w:jc w:val="center"/>
              <w:rPr>
                <w:rFonts w:ascii="Times New Roman" w:hAnsi="Times New Roman" w:cs="Times New Roman"/>
                <w:sz w:val="20"/>
                <w:szCs w:val="20"/>
              </w:rPr>
            </w:pPr>
            <w:r w:rsidRPr="000F1CC9">
              <w:rPr>
                <w:rFonts w:ascii="Times New Roman" w:hAnsi="Times New Roman" w:cs="Times New Roman"/>
                <w:sz w:val="20"/>
                <w:szCs w:val="20"/>
              </w:rPr>
              <w:t>Идентификационный</w:t>
            </w:r>
          </w:p>
          <w:p w14:paraId="6F893B2F" w14:textId="203864C6" w:rsidR="00496024" w:rsidRPr="000F1CC9" w:rsidRDefault="00496024" w:rsidP="00E504FA">
            <w:pPr>
              <w:jc w:val="center"/>
              <w:rPr>
                <w:rFonts w:ascii="Times New Roman" w:hAnsi="Times New Roman" w:cs="Times New Roman"/>
                <w:sz w:val="20"/>
                <w:szCs w:val="20"/>
              </w:rPr>
            </w:pPr>
            <w:r w:rsidRPr="000F1CC9">
              <w:rPr>
                <w:rFonts w:ascii="Times New Roman" w:hAnsi="Times New Roman" w:cs="Times New Roman"/>
                <w:sz w:val="20"/>
                <w:szCs w:val="20"/>
              </w:rPr>
              <w:t>номер автомобильной дороги</w:t>
            </w:r>
          </w:p>
        </w:tc>
        <w:tc>
          <w:tcPr>
            <w:tcW w:w="5529" w:type="dxa"/>
            <w:vAlign w:val="center"/>
          </w:tcPr>
          <w:p w14:paraId="7EB07C72" w14:textId="2E7EB967" w:rsidR="00496024" w:rsidRPr="000F1CC9" w:rsidRDefault="00496024" w:rsidP="00E504FA">
            <w:pPr>
              <w:jc w:val="center"/>
              <w:rPr>
                <w:rFonts w:ascii="Times New Roman" w:hAnsi="Times New Roman" w:cs="Times New Roman"/>
                <w:sz w:val="20"/>
                <w:szCs w:val="20"/>
              </w:rPr>
            </w:pPr>
            <w:r w:rsidRPr="000F1CC9">
              <w:rPr>
                <w:rFonts w:ascii="Times New Roman" w:hAnsi="Times New Roman" w:cs="Times New Roman"/>
                <w:sz w:val="20"/>
                <w:szCs w:val="20"/>
              </w:rPr>
              <w:t>Наименование автомобильной дороги</w:t>
            </w:r>
          </w:p>
        </w:tc>
        <w:tc>
          <w:tcPr>
            <w:tcW w:w="986" w:type="dxa"/>
            <w:vAlign w:val="center"/>
          </w:tcPr>
          <w:p w14:paraId="4E9B641B" w14:textId="7003312A" w:rsidR="00496024" w:rsidRPr="000F1CC9" w:rsidRDefault="00496024" w:rsidP="00E504FA">
            <w:pPr>
              <w:jc w:val="center"/>
              <w:rPr>
                <w:rFonts w:ascii="Times New Roman" w:hAnsi="Times New Roman" w:cs="Times New Roman"/>
                <w:sz w:val="20"/>
                <w:szCs w:val="20"/>
              </w:rPr>
            </w:pPr>
            <w:r w:rsidRPr="000F1CC9">
              <w:rPr>
                <w:rFonts w:ascii="Times New Roman" w:hAnsi="Times New Roman" w:cs="Times New Roman"/>
                <w:sz w:val="20"/>
                <w:szCs w:val="20"/>
              </w:rPr>
              <w:t>Протяженность,</w:t>
            </w:r>
          </w:p>
          <w:p w14:paraId="53A323B7" w14:textId="3A5C48C9" w:rsidR="00496024" w:rsidRPr="000F1CC9" w:rsidRDefault="00496024" w:rsidP="00E504FA">
            <w:pPr>
              <w:jc w:val="center"/>
              <w:rPr>
                <w:rFonts w:ascii="Times New Roman" w:hAnsi="Times New Roman" w:cs="Times New Roman"/>
                <w:sz w:val="20"/>
                <w:szCs w:val="20"/>
              </w:rPr>
            </w:pPr>
            <w:r w:rsidRPr="000F1CC9">
              <w:rPr>
                <w:rFonts w:ascii="Times New Roman" w:hAnsi="Times New Roman" w:cs="Times New Roman"/>
                <w:sz w:val="20"/>
                <w:szCs w:val="20"/>
              </w:rPr>
              <w:t>км</w:t>
            </w:r>
          </w:p>
        </w:tc>
      </w:tr>
      <w:tr w:rsidR="00DC63A1" w:rsidRPr="000F1CC9" w14:paraId="7FD2F7E7" w14:textId="77777777" w:rsidTr="00DC63A1">
        <w:tc>
          <w:tcPr>
            <w:tcW w:w="567" w:type="dxa"/>
            <w:vAlign w:val="center"/>
          </w:tcPr>
          <w:p w14:paraId="2B540CBD" w14:textId="01974AB6"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1</w:t>
            </w:r>
          </w:p>
        </w:tc>
        <w:tc>
          <w:tcPr>
            <w:tcW w:w="2268" w:type="dxa"/>
            <w:vAlign w:val="center"/>
          </w:tcPr>
          <w:p w14:paraId="52798341" w14:textId="0C91C459"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МП-001</w:t>
            </w:r>
          </w:p>
        </w:tc>
        <w:tc>
          <w:tcPr>
            <w:tcW w:w="5529" w:type="dxa"/>
            <w:vAlign w:val="center"/>
          </w:tcPr>
          <w:p w14:paraId="1AAD313A" w14:textId="5A392BD2"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с. </w:t>
            </w:r>
            <w:r w:rsidR="00412B8C" w:rsidRPr="000F1CC9">
              <w:rPr>
                <w:rFonts w:ascii="Times New Roman" w:hAnsi="Times New Roman" w:cs="Times New Roman"/>
                <w:sz w:val="20"/>
                <w:szCs w:val="20"/>
              </w:rPr>
              <w:t>Кольцово по</w:t>
            </w:r>
            <w:r w:rsidRPr="000F1CC9">
              <w:rPr>
                <w:rFonts w:ascii="Times New Roman" w:hAnsi="Times New Roman" w:cs="Times New Roman"/>
                <w:sz w:val="20"/>
                <w:szCs w:val="20"/>
              </w:rPr>
              <w:t xml:space="preserve"> </w:t>
            </w:r>
            <w:r w:rsidR="00412B8C" w:rsidRPr="000F1CC9">
              <w:rPr>
                <w:rFonts w:ascii="Times New Roman" w:hAnsi="Times New Roman" w:cs="Times New Roman"/>
                <w:sz w:val="20"/>
                <w:szCs w:val="20"/>
              </w:rPr>
              <w:t>ул. Мира</w:t>
            </w:r>
          </w:p>
        </w:tc>
        <w:tc>
          <w:tcPr>
            <w:tcW w:w="986" w:type="dxa"/>
            <w:vAlign w:val="center"/>
          </w:tcPr>
          <w:p w14:paraId="01464508" w14:textId="4BE2EDEE"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0,787</w:t>
            </w:r>
          </w:p>
        </w:tc>
      </w:tr>
      <w:tr w:rsidR="00DC63A1" w:rsidRPr="000F1CC9" w14:paraId="21F91640" w14:textId="77777777" w:rsidTr="00DC63A1">
        <w:tc>
          <w:tcPr>
            <w:tcW w:w="567" w:type="dxa"/>
            <w:vAlign w:val="center"/>
          </w:tcPr>
          <w:p w14:paraId="5B7D5B5E" w14:textId="6CCA26CA"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2</w:t>
            </w:r>
          </w:p>
        </w:tc>
        <w:tc>
          <w:tcPr>
            <w:tcW w:w="2268" w:type="dxa"/>
            <w:vAlign w:val="center"/>
          </w:tcPr>
          <w:p w14:paraId="732713AA" w14:textId="6735C661"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МП-002</w:t>
            </w:r>
          </w:p>
        </w:tc>
        <w:tc>
          <w:tcPr>
            <w:tcW w:w="5529" w:type="dxa"/>
            <w:vAlign w:val="center"/>
          </w:tcPr>
          <w:p w14:paraId="3D2A5DE3" w14:textId="7B05F468"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с. Кольцово по </w:t>
            </w:r>
            <w:r w:rsidR="00412B8C" w:rsidRPr="000F1CC9">
              <w:rPr>
                <w:rFonts w:ascii="Times New Roman" w:hAnsi="Times New Roman" w:cs="Times New Roman"/>
                <w:sz w:val="20"/>
                <w:szCs w:val="20"/>
              </w:rPr>
              <w:t>ул. Молодёжная</w:t>
            </w:r>
            <w:r w:rsidRPr="000F1CC9">
              <w:rPr>
                <w:rFonts w:ascii="Times New Roman" w:hAnsi="Times New Roman" w:cs="Times New Roman"/>
                <w:sz w:val="20"/>
                <w:szCs w:val="20"/>
              </w:rPr>
              <w:t xml:space="preserve"> </w:t>
            </w:r>
          </w:p>
        </w:tc>
        <w:tc>
          <w:tcPr>
            <w:tcW w:w="986" w:type="dxa"/>
            <w:vAlign w:val="center"/>
          </w:tcPr>
          <w:p w14:paraId="1D60B47E" w14:textId="5BCE97D4"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0,457</w:t>
            </w:r>
          </w:p>
        </w:tc>
      </w:tr>
      <w:tr w:rsidR="00DC63A1" w:rsidRPr="000F1CC9" w14:paraId="43FCDA32" w14:textId="77777777" w:rsidTr="00DC63A1">
        <w:tc>
          <w:tcPr>
            <w:tcW w:w="567" w:type="dxa"/>
            <w:vAlign w:val="center"/>
          </w:tcPr>
          <w:p w14:paraId="6BD74BDF" w14:textId="75996816"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3</w:t>
            </w:r>
          </w:p>
        </w:tc>
        <w:tc>
          <w:tcPr>
            <w:tcW w:w="2268" w:type="dxa"/>
            <w:vAlign w:val="center"/>
          </w:tcPr>
          <w:p w14:paraId="3D8693D0" w14:textId="072FBA32"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МП-003</w:t>
            </w:r>
          </w:p>
        </w:tc>
        <w:tc>
          <w:tcPr>
            <w:tcW w:w="5529" w:type="dxa"/>
            <w:vAlign w:val="center"/>
          </w:tcPr>
          <w:p w14:paraId="6EE15851" w14:textId="3240AAE6"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с. Кольцово по ул. </w:t>
            </w:r>
            <w:r w:rsidR="00412B8C" w:rsidRPr="000F1CC9">
              <w:rPr>
                <w:rFonts w:ascii="Times New Roman" w:hAnsi="Times New Roman" w:cs="Times New Roman"/>
                <w:sz w:val="20"/>
                <w:szCs w:val="20"/>
              </w:rPr>
              <w:t>Школьная (</w:t>
            </w:r>
            <w:r w:rsidRPr="000F1CC9">
              <w:rPr>
                <w:rFonts w:ascii="Times New Roman" w:hAnsi="Times New Roman" w:cs="Times New Roman"/>
                <w:sz w:val="20"/>
                <w:szCs w:val="20"/>
              </w:rPr>
              <w:t>участок №1)</w:t>
            </w:r>
          </w:p>
        </w:tc>
        <w:tc>
          <w:tcPr>
            <w:tcW w:w="986" w:type="dxa"/>
            <w:vAlign w:val="center"/>
          </w:tcPr>
          <w:p w14:paraId="56061FC0" w14:textId="175B5E74"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0,289</w:t>
            </w:r>
          </w:p>
        </w:tc>
      </w:tr>
      <w:tr w:rsidR="00DC63A1" w:rsidRPr="000F1CC9" w14:paraId="31C55947" w14:textId="77777777" w:rsidTr="00DC63A1">
        <w:tc>
          <w:tcPr>
            <w:tcW w:w="567" w:type="dxa"/>
            <w:vAlign w:val="center"/>
          </w:tcPr>
          <w:p w14:paraId="564B9B03" w14:textId="27433480"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4</w:t>
            </w:r>
          </w:p>
        </w:tc>
        <w:tc>
          <w:tcPr>
            <w:tcW w:w="2268" w:type="dxa"/>
            <w:vAlign w:val="center"/>
          </w:tcPr>
          <w:p w14:paraId="2D869CAE" w14:textId="5841DA5B"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МП-003</w:t>
            </w:r>
          </w:p>
        </w:tc>
        <w:tc>
          <w:tcPr>
            <w:tcW w:w="5529" w:type="dxa"/>
            <w:vAlign w:val="center"/>
          </w:tcPr>
          <w:p w14:paraId="203589D7" w14:textId="076C3475"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с. Кольцово по ул. </w:t>
            </w:r>
            <w:r w:rsidR="00412B8C" w:rsidRPr="000F1CC9">
              <w:rPr>
                <w:rFonts w:ascii="Times New Roman" w:hAnsi="Times New Roman" w:cs="Times New Roman"/>
                <w:sz w:val="20"/>
                <w:szCs w:val="20"/>
              </w:rPr>
              <w:t>Школьная (</w:t>
            </w:r>
            <w:r w:rsidRPr="000F1CC9">
              <w:rPr>
                <w:rFonts w:ascii="Times New Roman" w:hAnsi="Times New Roman" w:cs="Times New Roman"/>
                <w:sz w:val="20"/>
                <w:szCs w:val="20"/>
              </w:rPr>
              <w:t>участок №2)</w:t>
            </w:r>
          </w:p>
        </w:tc>
        <w:tc>
          <w:tcPr>
            <w:tcW w:w="986" w:type="dxa"/>
            <w:vAlign w:val="center"/>
          </w:tcPr>
          <w:p w14:paraId="40F5D3A6" w14:textId="72F9126C"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0,115</w:t>
            </w:r>
          </w:p>
        </w:tc>
      </w:tr>
      <w:tr w:rsidR="00DC63A1" w:rsidRPr="000F1CC9" w14:paraId="1EA29F3C" w14:textId="77777777" w:rsidTr="00DC63A1">
        <w:tc>
          <w:tcPr>
            <w:tcW w:w="567" w:type="dxa"/>
            <w:vAlign w:val="center"/>
          </w:tcPr>
          <w:p w14:paraId="7AFEC7B0" w14:textId="5844A0B6"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5</w:t>
            </w:r>
          </w:p>
        </w:tc>
        <w:tc>
          <w:tcPr>
            <w:tcW w:w="2268" w:type="dxa"/>
            <w:vAlign w:val="center"/>
          </w:tcPr>
          <w:p w14:paraId="1B3FB568" w14:textId="5BD63A1C"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МП-003</w:t>
            </w:r>
          </w:p>
        </w:tc>
        <w:tc>
          <w:tcPr>
            <w:tcW w:w="5529" w:type="dxa"/>
            <w:vAlign w:val="center"/>
          </w:tcPr>
          <w:p w14:paraId="761F2408" w14:textId="734BBD3C"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с. Кольцово по ул. </w:t>
            </w:r>
            <w:r w:rsidR="00412B8C" w:rsidRPr="000F1CC9">
              <w:rPr>
                <w:rFonts w:ascii="Times New Roman" w:hAnsi="Times New Roman" w:cs="Times New Roman"/>
                <w:sz w:val="20"/>
                <w:szCs w:val="20"/>
              </w:rPr>
              <w:t>Школьная (</w:t>
            </w:r>
            <w:r w:rsidRPr="000F1CC9">
              <w:rPr>
                <w:rFonts w:ascii="Times New Roman" w:hAnsi="Times New Roman" w:cs="Times New Roman"/>
                <w:sz w:val="20"/>
                <w:szCs w:val="20"/>
              </w:rPr>
              <w:t>участок №3)</w:t>
            </w:r>
          </w:p>
        </w:tc>
        <w:tc>
          <w:tcPr>
            <w:tcW w:w="986" w:type="dxa"/>
            <w:vAlign w:val="center"/>
          </w:tcPr>
          <w:p w14:paraId="23B62B2A" w14:textId="059B61C5"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0,120</w:t>
            </w:r>
          </w:p>
        </w:tc>
      </w:tr>
      <w:tr w:rsidR="00DC63A1" w:rsidRPr="000F1CC9" w14:paraId="3F83462E" w14:textId="77777777" w:rsidTr="00DC63A1">
        <w:tc>
          <w:tcPr>
            <w:tcW w:w="567" w:type="dxa"/>
            <w:vAlign w:val="center"/>
          </w:tcPr>
          <w:p w14:paraId="5FC38461" w14:textId="35027392"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6</w:t>
            </w:r>
          </w:p>
        </w:tc>
        <w:tc>
          <w:tcPr>
            <w:tcW w:w="2268" w:type="dxa"/>
            <w:vAlign w:val="center"/>
          </w:tcPr>
          <w:p w14:paraId="6ABA774B" w14:textId="3A1879F0"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МП-003</w:t>
            </w:r>
          </w:p>
        </w:tc>
        <w:tc>
          <w:tcPr>
            <w:tcW w:w="5529" w:type="dxa"/>
            <w:vAlign w:val="center"/>
          </w:tcPr>
          <w:p w14:paraId="0E7F7455" w14:textId="268861BC"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с. Кольцово по ул. </w:t>
            </w:r>
            <w:r w:rsidR="00412B8C" w:rsidRPr="000F1CC9">
              <w:rPr>
                <w:rFonts w:ascii="Times New Roman" w:hAnsi="Times New Roman" w:cs="Times New Roman"/>
                <w:sz w:val="20"/>
                <w:szCs w:val="20"/>
              </w:rPr>
              <w:t>Школьная (</w:t>
            </w:r>
            <w:r w:rsidRPr="000F1CC9">
              <w:rPr>
                <w:rFonts w:ascii="Times New Roman" w:hAnsi="Times New Roman" w:cs="Times New Roman"/>
                <w:sz w:val="20"/>
                <w:szCs w:val="20"/>
              </w:rPr>
              <w:t>участок №4)</w:t>
            </w:r>
          </w:p>
        </w:tc>
        <w:tc>
          <w:tcPr>
            <w:tcW w:w="986" w:type="dxa"/>
            <w:vAlign w:val="center"/>
          </w:tcPr>
          <w:p w14:paraId="4A9E8C90" w14:textId="2DACCB20"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0,110</w:t>
            </w:r>
          </w:p>
        </w:tc>
      </w:tr>
      <w:tr w:rsidR="00DC63A1" w:rsidRPr="000F1CC9" w14:paraId="64B26511" w14:textId="77777777" w:rsidTr="00DC63A1">
        <w:tc>
          <w:tcPr>
            <w:tcW w:w="567" w:type="dxa"/>
            <w:vAlign w:val="center"/>
          </w:tcPr>
          <w:p w14:paraId="2A2832B2" w14:textId="58F95780"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7</w:t>
            </w:r>
          </w:p>
        </w:tc>
        <w:tc>
          <w:tcPr>
            <w:tcW w:w="2268" w:type="dxa"/>
            <w:vAlign w:val="center"/>
          </w:tcPr>
          <w:p w14:paraId="632DA44A" w14:textId="709EB146"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МП-004</w:t>
            </w:r>
          </w:p>
        </w:tc>
        <w:tc>
          <w:tcPr>
            <w:tcW w:w="5529" w:type="dxa"/>
            <w:vAlign w:val="center"/>
          </w:tcPr>
          <w:p w14:paraId="69048B9D" w14:textId="608EB550"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с. Кольцово по ул. </w:t>
            </w:r>
            <w:r w:rsidR="00691B55" w:rsidRPr="000F1CC9">
              <w:rPr>
                <w:rFonts w:ascii="Times New Roman" w:hAnsi="Times New Roman" w:cs="Times New Roman"/>
                <w:sz w:val="20"/>
                <w:szCs w:val="20"/>
              </w:rPr>
              <w:t>Садовая (</w:t>
            </w:r>
            <w:r w:rsidRPr="000F1CC9">
              <w:rPr>
                <w:rFonts w:ascii="Times New Roman" w:hAnsi="Times New Roman" w:cs="Times New Roman"/>
                <w:sz w:val="20"/>
                <w:szCs w:val="20"/>
              </w:rPr>
              <w:t>участок №1)</w:t>
            </w:r>
          </w:p>
        </w:tc>
        <w:tc>
          <w:tcPr>
            <w:tcW w:w="986" w:type="dxa"/>
            <w:vAlign w:val="center"/>
          </w:tcPr>
          <w:p w14:paraId="6E6CF2FA" w14:textId="42C987DD"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0,375</w:t>
            </w:r>
          </w:p>
        </w:tc>
      </w:tr>
      <w:tr w:rsidR="000F1CC9" w:rsidRPr="000F1CC9" w14:paraId="42E75EDB" w14:textId="77777777" w:rsidTr="00DC63A1">
        <w:tc>
          <w:tcPr>
            <w:tcW w:w="567" w:type="dxa"/>
            <w:vAlign w:val="center"/>
          </w:tcPr>
          <w:p w14:paraId="4F3F4E95" w14:textId="06F84A28"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8</w:t>
            </w:r>
          </w:p>
        </w:tc>
        <w:tc>
          <w:tcPr>
            <w:tcW w:w="2268" w:type="dxa"/>
            <w:vAlign w:val="center"/>
          </w:tcPr>
          <w:p w14:paraId="4AB689AA" w14:textId="7E418D1C"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МП-004</w:t>
            </w:r>
          </w:p>
        </w:tc>
        <w:tc>
          <w:tcPr>
            <w:tcW w:w="5529" w:type="dxa"/>
            <w:vAlign w:val="center"/>
          </w:tcPr>
          <w:p w14:paraId="57CC08F0" w14:textId="598F4BA0"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с. Кольцово по ул. </w:t>
            </w:r>
            <w:r w:rsidR="00691B55" w:rsidRPr="000F1CC9">
              <w:rPr>
                <w:rFonts w:ascii="Times New Roman" w:hAnsi="Times New Roman" w:cs="Times New Roman"/>
                <w:sz w:val="20"/>
                <w:szCs w:val="20"/>
              </w:rPr>
              <w:t>Садовая (</w:t>
            </w:r>
            <w:r w:rsidRPr="000F1CC9">
              <w:rPr>
                <w:rFonts w:ascii="Times New Roman" w:hAnsi="Times New Roman" w:cs="Times New Roman"/>
                <w:sz w:val="20"/>
                <w:szCs w:val="20"/>
              </w:rPr>
              <w:t>участок №2)</w:t>
            </w:r>
          </w:p>
        </w:tc>
        <w:tc>
          <w:tcPr>
            <w:tcW w:w="986" w:type="dxa"/>
            <w:vAlign w:val="center"/>
          </w:tcPr>
          <w:p w14:paraId="497FB248" w14:textId="37C72EA7"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0,168</w:t>
            </w:r>
          </w:p>
        </w:tc>
      </w:tr>
      <w:tr w:rsidR="000F1CC9" w:rsidRPr="000F1CC9" w14:paraId="0EF93C08" w14:textId="77777777" w:rsidTr="00DC63A1">
        <w:tc>
          <w:tcPr>
            <w:tcW w:w="567" w:type="dxa"/>
            <w:vAlign w:val="center"/>
          </w:tcPr>
          <w:p w14:paraId="412EC436" w14:textId="6F559CB9"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9</w:t>
            </w:r>
          </w:p>
        </w:tc>
        <w:tc>
          <w:tcPr>
            <w:tcW w:w="2268" w:type="dxa"/>
            <w:vAlign w:val="center"/>
          </w:tcPr>
          <w:p w14:paraId="3A2A1E7D" w14:textId="426A602A"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МП-005</w:t>
            </w:r>
          </w:p>
        </w:tc>
        <w:tc>
          <w:tcPr>
            <w:tcW w:w="5529" w:type="dxa"/>
            <w:vAlign w:val="center"/>
          </w:tcPr>
          <w:p w14:paraId="7CE07733" w14:textId="7EE5297C"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с. Кольцово по ул. </w:t>
            </w:r>
            <w:r w:rsidR="00691B55" w:rsidRPr="000F1CC9">
              <w:rPr>
                <w:rFonts w:ascii="Times New Roman" w:hAnsi="Times New Roman" w:cs="Times New Roman"/>
                <w:sz w:val="20"/>
                <w:szCs w:val="20"/>
              </w:rPr>
              <w:t>Парковая (</w:t>
            </w:r>
            <w:r w:rsidRPr="000F1CC9">
              <w:rPr>
                <w:rFonts w:ascii="Times New Roman" w:hAnsi="Times New Roman" w:cs="Times New Roman"/>
                <w:sz w:val="20"/>
                <w:szCs w:val="20"/>
              </w:rPr>
              <w:t>участок №1)</w:t>
            </w:r>
          </w:p>
        </w:tc>
        <w:tc>
          <w:tcPr>
            <w:tcW w:w="986" w:type="dxa"/>
            <w:vAlign w:val="center"/>
          </w:tcPr>
          <w:p w14:paraId="4A49DEE8" w14:textId="17559CD8"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0,366</w:t>
            </w:r>
          </w:p>
        </w:tc>
      </w:tr>
      <w:tr w:rsidR="000F1CC9" w:rsidRPr="000F1CC9" w14:paraId="69148FCE" w14:textId="77777777" w:rsidTr="00DC63A1">
        <w:tc>
          <w:tcPr>
            <w:tcW w:w="567" w:type="dxa"/>
            <w:vAlign w:val="center"/>
          </w:tcPr>
          <w:p w14:paraId="0A80B8E8" w14:textId="4A6EBA59"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10</w:t>
            </w:r>
          </w:p>
        </w:tc>
        <w:tc>
          <w:tcPr>
            <w:tcW w:w="2268" w:type="dxa"/>
            <w:vAlign w:val="center"/>
          </w:tcPr>
          <w:p w14:paraId="07424007" w14:textId="14EFC4CC"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МП-005</w:t>
            </w:r>
          </w:p>
        </w:tc>
        <w:tc>
          <w:tcPr>
            <w:tcW w:w="5529" w:type="dxa"/>
            <w:vAlign w:val="center"/>
          </w:tcPr>
          <w:p w14:paraId="139EF24F" w14:textId="0FFC22B0"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с. Кольцово по ул. </w:t>
            </w:r>
            <w:r w:rsidR="00691B55" w:rsidRPr="000F1CC9">
              <w:rPr>
                <w:rFonts w:ascii="Times New Roman" w:hAnsi="Times New Roman" w:cs="Times New Roman"/>
                <w:sz w:val="20"/>
                <w:szCs w:val="20"/>
              </w:rPr>
              <w:t>Парковая (</w:t>
            </w:r>
            <w:r w:rsidRPr="000F1CC9">
              <w:rPr>
                <w:rFonts w:ascii="Times New Roman" w:hAnsi="Times New Roman" w:cs="Times New Roman"/>
                <w:sz w:val="20"/>
                <w:szCs w:val="20"/>
              </w:rPr>
              <w:t>участок №2)</w:t>
            </w:r>
          </w:p>
        </w:tc>
        <w:tc>
          <w:tcPr>
            <w:tcW w:w="986" w:type="dxa"/>
            <w:vAlign w:val="center"/>
          </w:tcPr>
          <w:p w14:paraId="53C28927" w14:textId="16E2F799"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0,444</w:t>
            </w:r>
          </w:p>
        </w:tc>
      </w:tr>
      <w:tr w:rsidR="000F1CC9" w:rsidRPr="000F1CC9" w14:paraId="2E481BE4" w14:textId="77777777" w:rsidTr="00DC63A1">
        <w:tc>
          <w:tcPr>
            <w:tcW w:w="567" w:type="dxa"/>
            <w:vAlign w:val="center"/>
          </w:tcPr>
          <w:p w14:paraId="54DDCE97" w14:textId="1C415D8F"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11</w:t>
            </w:r>
          </w:p>
        </w:tc>
        <w:tc>
          <w:tcPr>
            <w:tcW w:w="2268" w:type="dxa"/>
            <w:vAlign w:val="center"/>
          </w:tcPr>
          <w:p w14:paraId="5C4B6141" w14:textId="5DCE2D77"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МП-006</w:t>
            </w:r>
          </w:p>
        </w:tc>
        <w:tc>
          <w:tcPr>
            <w:tcW w:w="5529" w:type="dxa"/>
            <w:vAlign w:val="center"/>
          </w:tcPr>
          <w:p w14:paraId="52DED1C1" w14:textId="45D75686"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Автомобильная дорога в с. Кольцово по ул.</w:t>
            </w:r>
            <w:r w:rsidR="00691B55">
              <w:rPr>
                <w:rFonts w:ascii="Times New Roman" w:hAnsi="Times New Roman" w:cs="Times New Roman"/>
                <w:sz w:val="20"/>
                <w:szCs w:val="20"/>
              </w:rPr>
              <w:t xml:space="preserve"> </w:t>
            </w:r>
            <w:r w:rsidRPr="000F1CC9">
              <w:rPr>
                <w:rFonts w:ascii="Times New Roman" w:hAnsi="Times New Roman" w:cs="Times New Roman"/>
                <w:sz w:val="20"/>
                <w:szCs w:val="20"/>
              </w:rPr>
              <w:t>Зиново</w:t>
            </w:r>
          </w:p>
        </w:tc>
        <w:tc>
          <w:tcPr>
            <w:tcW w:w="986" w:type="dxa"/>
            <w:vAlign w:val="center"/>
          </w:tcPr>
          <w:p w14:paraId="4921BC78" w14:textId="73AB5352"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0,418</w:t>
            </w:r>
          </w:p>
        </w:tc>
      </w:tr>
      <w:tr w:rsidR="000F1CC9" w:rsidRPr="000F1CC9" w14:paraId="299315B1" w14:textId="77777777" w:rsidTr="00DC63A1">
        <w:tc>
          <w:tcPr>
            <w:tcW w:w="567" w:type="dxa"/>
            <w:vAlign w:val="center"/>
          </w:tcPr>
          <w:p w14:paraId="1F62BA92" w14:textId="0EA86D06"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12</w:t>
            </w:r>
          </w:p>
        </w:tc>
        <w:tc>
          <w:tcPr>
            <w:tcW w:w="2268" w:type="dxa"/>
            <w:vAlign w:val="center"/>
          </w:tcPr>
          <w:p w14:paraId="299C241E" w14:textId="6E6B38F2"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МП-007</w:t>
            </w:r>
          </w:p>
        </w:tc>
        <w:tc>
          <w:tcPr>
            <w:tcW w:w="5529" w:type="dxa"/>
            <w:vAlign w:val="center"/>
          </w:tcPr>
          <w:p w14:paraId="66226BC3" w14:textId="51835870"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Автомобильная дорога в с. Кольцово по ул.</w:t>
            </w:r>
            <w:r w:rsidR="00691B55">
              <w:rPr>
                <w:rFonts w:ascii="Times New Roman" w:hAnsi="Times New Roman" w:cs="Times New Roman"/>
                <w:sz w:val="20"/>
                <w:szCs w:val="20"/>
              </w:rPr>
              <w:t xml:space="preserve"> </w:t>
            </w:r>
            <w:r w:rsidRPr="000F1CC9">
              <w:rPr>
                <w:rFonts w:ascii="Times New Roman" w:hAnsi="Times New Roman" w:cs="Times New Roman"/>
                <w:sz w:val="20"/>
                <w:szCs w:val="20"/>
              </w:rPr>
              <w:t>Горяново</w:t>
            </w:r>
            <w:r w:rsidR="00691B55">
              <w:rPr>
                <w:rFonts w:ascii="Times New Roman" w:hAnsi="Times New Roman" w:cs="Times New Roman"/>
                <w:sz w:val="20"/>
                <w:szCs w:val="20"/>
              </w:rPr>
              <w:t xml:space="preserve"> </w:t>
            </w:r>
            <w:r w:rsidRPr="000F1CC9">
              <w:rPr>
                <w:rFonts w:ascii="Times New Roman" w:hAnsi="Times New Roman" w:cs="Times New Roman"/>
                <w:sz w:val="20"/>
                <w:szCs w:val="20"/>
              </w:rPr>
              <w:t>(участок №1)</w:t>
            </w:r>
          </w:p>
        </w:tc>
        <w:tc>
          <w:tcPr>
            <w:tcW w:w="986" w:type="dxa"/>
            <w:vAlign w:val="center"/>
          </w:tcPr>
          <w:p w14:paraId="518D0203" w14:textId="6ED819BE"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0,276</w:t>
            </w:r>
          </w:p>
        </w:tc>
      </w:tr>
      <w:tr w:rsidR="000F1CC9" w:rsidRPr="000F1CC9" w14:paraId="2E05A3E9" w14:textId="77777777" w:rsidTr="00DC63A1">
        <w:tc>
          <w:tcPr>
            <w:tcW w:w="567" w:type="dxa"/>
            <w:vAlign w:val="center"/>
          </w:tcPr>
          <w:p w14:paraId="0AB3F0A9" w14:textId="736089A7"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13</w:t>
            </w:r>
          </w:p>
        </w:tc>
        <w:tc>
          <w:tcPr>
            <w:tcW w:w="2268" w:type="dxa"/>
            <w:vAlign w:val="center"/>
          </w:tcPr>
          <w:p w14:paraId="34243034" w14:textId="598DC0C8"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МП-007</w:t>
            </w:r>
          </w:p>
        </w:tc>
        <w:tc>
          <w:tcPr>
            <w:tcW w:w="5529" w:type="dxa"/>
            <w:vAlign w:val="center"/>
          </w:tcPr>
          <w:p w14:paraId="6B5A0631" w14:textId="7EA0D554"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Автомобильная дорога в с. Кольцово по ул.</w:t>
            </w:r>
            <w:r w:rsidR="00691B55">
              <w:rPr>
                <w:rFonts w:ascii="Times New Roman" w:hAnsi="Times New Roman" w:cs="Times New Roman"/>
                <w:sz w:val="20"/>
                <w:szCs w:val="20"/>
              </w:rPr>
              <w:t xml:space="preserve"> </w:t>
            </w:r>
            <w:r w:rsidRPr="000F1CC9">
              <w:rPr>
                <w:rFonts w:ascii="Times New Roman" w:hAnsi="Times New Roman" w:cs="Times New Roman"/>
                <w:sz w:val="20"/>
                <w:szCs w:val="20"/>
              </w:rPr>
              <w:t>Горяново</w:t>
            </w:r>
            <w:r w:rsidR="00691B55">
              <w:rPr>
                <w:rFonts w:ascii="Times New Roman" w:hAnsi="Times New Roman" w:cs="Times New Roman"/>
                <w:sz w:val="20"/>
                <w:szCs w:val="20"/>
              </w:rPr>
              <w:t xml:space="preserve"> </w:t>
            </w:r>
            <w:r w:rsidRPr="000F1CC9">
              <w:rPr>
                <w:rFonts w:ascii="Times New Roman" w:hAnsi="Times New Roman" w:cs="Times New Roman"/>
                <w:sz w:val="20"/>
                <w:szCs w:val="20"/>
              </w:rPr>
              <w:t>(участок №2)</w:t>
            </w:r>
          </w:p>
        </w:tc>
        <w:tc>
          <w:tcPr>
            <w:tcW w:w="986" w:type="dxa"/>
            <w:vAlign w:val="center"/>
          </w:tcPr>
          <w:p w14:paraId="77AC74B1" w14:textId="0B5BEA05"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0,500</w:t>
            </w:r>
          </w:p>
        </w:tc>
      </w:tr>
      <w:tr w:rsidR="000F1CC9" w:rsidRPr="000F1CC9" w14:paraId="69FC41E7" w14:textId="77777777" w:rsidTr="00DC63A1">
        <w:tc>
          <w:tcPr>
            <w:tcW w:w="567" w:type="dxa"/>
            <w:vAlign w:val="center"/>
          </w:tcPr>
          <w:p w14:paraId="296DF3FE" w14:textId="602D7AD6"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14</w:t>
            </w:r>
          </w:p>
        </w:tc>
        <w:tc>
          <w:tcPr>
            <w:tcW w:w="2268" w:type="dxa"/>
            <w:vAlign w:val="center"/>
          </w:tcPr>
          <w:p w14:paraId="7A3622A6" w14:textId="4BCE4659"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МП-007</w:t>
            </w:r>
          </w:p>
        </w:tc>
        <w:tc>
          <w:tcPr>
            <w:tcW w:w="5529" w:type="dxa"/>
            <w:vAlign w:val="center"/>
          </w:tcPr>
          <w:p w14:paraId="09DC302C" w14:textId="5206F932"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Автомобильная дорога в с. Кольцово по ул.</w:t>
            </w:r>
            <w:r w:rsidR="00691B55">
              <w:rPr>
                <w:rFonts w:ascii="Times New Roman" w:hAnsi="Times New Roman" w:cs="Times New Roman"/>
                <w:sz w:val="20"/>
                <w:szCs w:val="20"/>
              </w:rPr>
              <w:t xml:space="preserve"> </w:t>
            </w:r>
            <w:r w:rsidRPr="000F1CC9">
              <w:rPr>
                <w:rFonts w:ascii="Times New Roman" w:hAnsi="Times New Roman" w:cs="Times New Roman"/>
                <w:sz w:val="20"/>
                <w:szCs w:val="20"/>
              </w:rPr>
              <w:t>Горяново</w:t>
            </w:r>
            <w:r w:rsidR="00691B55">
              <w:rPr>
                <w:rFonts w:ascii="Times New Roman" w:hAnsi="Times New Roman" w:cs="Times New Roman"/>
                <w:sz w:val="20"/>
                <w:szCs w:val="20"/>
              </w:rPr>
              <w:t xml:space="preserve"> </w:t>
            </w:r>
            <w:r w:rsidRPr="000F1CC9">
              <w:rPr>
                <w:rFonts w:ascii="Times New Roman" w:hAnsi="Times New Roman" w:cs="Times New Roman"/>
                <w:sz w:val="20"/>
                <w:szCs w:val="20"/>
              </w:rPr>
              <w:t>(участок №3)</w:t>
            </w:r>
          </w:p>
        </w:tc>
        <w:tc>
          <w:tcPr>
            <w:tcW w:w="986" w:type="dxa"/>
            <w:vAlign w:val="center"/>
          </w:tcPr>
          <w:p w14:paraId="5F30B0D2" w14:textId="5F934D11"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0,222</w:t>
            </w:r>
          </w:p>
        </w:tc>
      </w:tr>
      <w:tr w:rsidR="000F1CC9" w:rsidRPr="000F1CC9" w14:paraId="39AA3D0B" w14:textId="77777777" w:rsidTr="00DC63A1">
        <w:tc>
          <w:tcPr>
            <w:tcW w:w="567" w:type="dxa"/>
            <w:vAlign w:val="center"/>
          </w:tcPr>
          <w:p w14:paraId="0F4AA242" w14:textId="09017CE3"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15</w:t>
            </w:r>
          </w:p>
        </w:tc>
        <w:tc>
          <w:tcPr>
            <w:tcW w:w="2268" w:type="dxa"/>
            <w:vAlign w:val="center"/>
          </w:tcPr>
          <w:p w14:paraId="3D3F810A" w14:textId="1920CCA3"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МП-008</w:t>
            </w:r>
          </w:p>
        </w:tc>
        <w:tc>
          <w:tcPr>
            <w:tcW w:w="5529" w:type="dxa"/>
            <w:vAlign w:val="center"/>
          </w:tcPr>
          <w:p w14:paraId="484625EA" w14:textId="7092DDEF"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Автомобильная дорога в с. Кольцово по ул.</w:t>
            </w:r>
            <w:r w:rsidR="00691B55">
              <w:rPr>
                <w:rFonts w:ascii="Times New Roman" w:hAnsi="Times New Roman" w:cs="Times New Roman"/>
                <w:sz w:val="20"/>
                <w:szCs w:val="20"/>
              </w:rPr>
              <w:t xml:space="preserve"> </w:t>
            </w:r>
            <w:r w:rsidRPr="000F1CC9">
              <w:rPr>
                <w:rFonts w:ascii="Times New Roman" w:hAnsi="Times New Roman" w:cs="Times New Roman"/>
                <w:sz w:val="20"/>
                <w:szCs w:val="20"/>
              </w:rPr>
              <w:t>Центральная (участок №1)</w:t>
            </w:r>
          </w:p>
        </w:tc>
        <w:tc>
          <w:tcPr>
            <w:tcW w:w="986" w:type="dxa"/>
            <w:vAlign w:val="center"/>
          </w:tcPr>
          <w:p w14:paraId="46294E36" w14:textId="1EEE4D6A"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0,322</w:t>
            </w:r>
          </w:p>
        </w:tc>
      </w:tr>
      <w:tr w:rsidR="000F1CC9" w:rsidRPr="000F1CC9" w14:paraId="4379B453" w14:textId="77777777" w:rsidTr="00DC63A1">
        <w:tc>
          <w:tcPr>
            <w:tcW w:w="567" w:type="dxa"/>
            <w:vAlign w:val="center"/>
          </w:tcPr>
          <w:p w14:paraId="52F49727" w14:textId="371CAED4"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16</w:t>
            </w:r>
          </w:p>
        </w:tc>
        <w:tc>
          <w:tcPr>
            <w:tcW w:w="2268" w:type="dxa"/>
            <w:vAlign w:val="center"/>
          </w:tcPr>
          <w:p w14:paraId="0C5789F0" w14:textId="626BD441"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 xml:space="preserve">29 244 848 ОП МП-008 </w:t>
            </w:r>
          </w:p>
        </w:tc>
        <w:tc>
          <w:tcPr>
            <w:tcW w:w="5529" w:type="dxa"/>
            <w:vAlign w:val="center"/>
          </w:tcPr>
          <w:p w14:paraId="15537CB4" w14:textId="4D5913CF"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Автомобильная дорога в с. Кольцово по ул.</w:t>
            </w:r>
            <w:r w:rsidR="00691B55">
              <w:rPr>
                <w:rFonts w:ascii="Times New Roman" w:hAnsi="Times New Roman" w:cs="Times New Roman"/>
                <w:sz w:val="20"/>
                <w:szCs w:val="20"/>
              </w:rPr>
              <w:t xml:space="preserve"> </w:t>
            </w:r>
            <w:r w:rsidRPr="000F1CC9">
              <w:rPr>
                <w:rFonts w:ascii="Times New Roman" w:hAnsi="Times New Roman" w:cs="Times New Roman"/>
                <w:sz w:val="20"/>
                <w:szCs w:val="20"/>
              </w:rPr>
              <w:t>Центральная (участок №2)</w:t>
            </w:r>
          </w:p>
        </w:tc>
        <w:tc>
          <w:tcPr>
            <w:tcW w:w="986" w:type="dxa"/>
            <w:vAlign w:val="center"/>
          </w:tcPr>
          <w:p w14:paraId="3EE3C7ED" w14:textId="5CD60CB2"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0,312</w:t>
            </w:r>
          </w:p>
        </w:tc>
      </w:tr>
      <w:tr w:rsidR="000F1CC9" w:rsidRPr="000F1CC9" w14:paraId="6CE554F8" w14:textId="77777777" w:rsidTr="00DC63A1">
        <w:tc>
          <w:tcPr>
            <w:tcW w:w="567" w:type="dxa"/>
            <w:vAlign w:val="center"/>
          </w:tcPr>
          <w:p w14:paraId="2F07BD34" w14:textId="1AB1FA42"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17</w:t>
            </w:r>
          </w:p>
        </w:tc>
        <w:tc>
          <w:tcPr>
            <w:tcW w:w="2268" w:type="dxa"/>
            <w:vAlign w:val="center"/>
          </w:tcPr>
          <w:p w14:paraId="56F240B1" w14:textId="38DA778A"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МП-009</w:t>
            </w:r>
          </w:p>
        </w:tc>
        <w:tc>
          <w:tcPr>
            <w:tcW w:w="5529" w:type="dxa"/>
            <w:vAlign w:val="center"/>
          </w:tcPr>
          <w:p w14:paraId="26A8A71C" w14:textId="306B59A0"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Автомобильная дорога в д. Воронино (</w:t>
            </w:r>
            <w:r w:rsidR="00691B55" w:rsidRPr="000F1CC9">
              <w:rPr>
                <w:rFonts w:ascii="Times New Roman" w:hAnsi="Times New Roman" w:cs="Times New Roman"/>
                <w:sz w:val="20"/>
                <w:szCs w:val="20"/>
              </w:rPr>
              <w:t>Авт</w:t>
            </w:r>
            <w:r w:rsidR="00691B55">
              <w:rPr>
                <w:rFonts w:ascii="Times New Roman" w:hAnsi="Times New Roman" w:cs="Times New Roman"/>
                <w:sz w:val="20"/>
                <w:szCs w:val="20"/>
              </w:rPr>
              <w:t>о</w:t>
            </w:r>
            <w:r w:rsidR="00691B55" w:rsidRPr="000F1CC9">
              <w:rPr>
                <w:rFonts w:ascii="Times New Roman" w:hAnsi="Times New Roman" w:cs="Times New Roman"/>
                <w:sz w:val="20"/>
                <w:szCs w:val="20"/>
              </w:rPr>
              <w:t>дорога №</w:t>
            </w:r>
            <w:r w:rsidRPr="000F1CC9">
              <w:rPr>
                <w:rFonts w:ascii="Times New Roman" w:hAnsi="Times New Roman" w:cs="Times New Roman"/>
                <w:sz w:val="20"/>
                <w:szCs w:val="20"/>
              </w:rPr>
              <w:t>1)</w:t>
            </w:r>
          </w:p>
        </w:tc>
        <w:tc>
          <w:tcPr>
            <w:tcW w:w="986" w:type="dxa"/>
            <w:vAlign w:val="center"/>
          </w:tcPr>
          <w:p w14:paraId="2F1FAAB9" w14:textId="266DC066"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1.360</w:t>
            </w:r>
          </w:p>
        </w:tc>
      </w:tr>
      <w:tr w:rsidR="000F1CC9" w:rsidRPr="000F1CC9" w14:paraId="2D2E8E69" w14:textId="77777777" w:rsidTr="00DC63A1">
        <w:tc>
          <w:tcPr>
            <w:tcW w:w="567" w:type="dxa"/>
            <w:vAlign w:val="center"/>
          </w:tcPr>
          <w:p w14:paraId="34F99F29" w14:textId="5B7AD0FC"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18</w:t>
            </w:r>
          </w:p>
        </w:tc>
        <w:tc>
          <w:tcPr>
            <w:tcW w:w="2268" w:type="dxa"/>
            <w:vAlign w:val="center"/>
          </w:tcPr>
          <w:p w14:paraId="675BC57A" w14:textId="11B03BC6"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МП-009</w:t>
            </w:r>
          </w:p>
        </w:tc>
        <w:tc>
          <w:tcPr>
            <w:tcW w:w="5529" w:type="dxa"/>
            <w:vAlign w:val="center"/>
          </w:tcPr>
          <w:p w14:paraId="46B3D481" w14:textId="682D3ABF"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Автомобильная дорога в д. Воронино (</w:t>
            </w:r>
            <w:r w:rsidR="00691B55" w:rsidRPr="000F1CC9">
              <w:rPr>
                <w:rFonts w:ascii="Times New Roman" w:hAnsi="Times New Roman" w:cs="Times New Roman"/>
                <w:sz w:val="20"/>
                <w:szCs w:val="20"/>
              </w:rPr>
              <w:t>Авт</w:t>
            </w:r>
            <w:r w:rsidR="00691B55">
              <w:rPr>
                <w:rFonts w:ascii="Times New Roman" w:hAnsi="Times New Roman" w:cs="Times New Roman"/>
                <w:sz w:val="20"/>
                <w:szCs w:val="20"/>
              </w:rPr>
              <w:t>о</w:t>
            </w:r>
            <w:r w:rsidR="00691B55" w:rsidRPr="000F1CC9">
              <w:rPr>
                <w:rFonts w:ascii="Times New Roman" w:hAnsi="Times New Roman" w:cs="Times New Roman"/>
                <w:sz w:val="20"/>
                <w:szCs w:val="20"/>
              </w:rPr>
              <w:t>дорога №</w:t>
            </w:r>
            <w:r w:rsidRPr="000F1CC9">
              <w:rPr>
                <w:rFonts w:ascii="Times New Roman" w:hAnsi="Times New Roman" w:cs="Times New Roman"/>
                <w:sz w:val="20"/>
                <w:szCs w:val="20"/>
              </w:rPr>
              <w:t>2)</w:t>
            </w:r>
          </w:p>
        </w:tc>
        <w:tc>
          <w:tcPr>
            <w:tcW w:w="986" w:type="dxa"/>
            <w:vAlign w:val="center"/>
          </w:tcPr>
          <w:p w14:paraId="7BEC2403" w14:textId="4B56B19C"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0,600</w:t>
            </w:r>
          </w:p>
        </w:tc>
      </w:tr>
      <w:tr w:rsidR="000F1CC9" w:rsidRPr="000F1CC9" w14:paraId="24887FF1" w14:textId="77777777" w:rsidTr="00DC63A1">
        <w:tc>
          <w:tcPr>
            <w:tcW w:w="567" w:type="dxa"/>
            <w:vAlign w:val="center"/>
          </w:tcPr>
          <w:p w14:paraId="6E1A2DC8" w14:textId="57E89D77"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19</w:t>
            </w:r>
          </w:p>
        </w:tc>
        <w:tc>
          <w:tcPr>
            <w:tcW w:w="2268" w:type="dxa"/>
            <w:vAlign w:val="center"/>
          </w:tcPr>
          <w:p w14:paraId="7D5B311D" w14:textId="11EDB85F"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МП-009</w:t>
            </w:r>
          </w:p>
        </w:tc>
        <w:tc>
          <w:tcPr>
            <w:tcW w:w="5529" w:type="dxa"/>
            <w:vAlign w:val="center"/>
          </w:tcPr>
          <w:p w14:paraId="2E780F43" w14:textId="4CD571D8"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д. </w:t>
            </w:r>
            <w:r w:rsidR="00691B55" w:rsidRPr="000F1CC9">
              <w:rPr>
                <w:rFonts w:ascii="Times New Roman" w:hAnsi="Times New Roman" w:cs="Times New Roman"/>
                <w:sz w:val="20"/>
                <w:szCs w:val="20"/>
              </w:rPr>
              <w:t>Воронино (Авт</w:t>
            </w:r>
            <w:r w:rsidR="00691B55">
              <w:rPr>
                <w:rFonts w:ascii="Times New Roman" w:hAnsi="Times New Roman" w:cs="Times New Roman"/>
                <w:sz w:val="20"/>
                <w:szCs w:val="20"/>
              </w:rPr>
              <w:t>о</w:t>
            </w:r>
            <w:r w:rsidR="00691B55" w:rsidRPr="000F1CC9">
              <w:rPr>
                <w:rFonts w:ascii="Times New Roman" w:hAnsi="Times New Roman" w:cs="Times New Roman"/>
                <w:sz w:val="20"/>
                <w:szCs w:val="20"/>
              </w:rPr>
              <w:t>дорога №</w:t>
            </w:r>
            <w:r w:rsidRPr="000F1CC9">
              <w:rPr>
                <w:rFonts w:ascii="Times New Roman" w:hAnsi="Times New Roman" w:cs="Times New Roman"/>
                <w:sz w:val="20"/>
                <w:szCs w:val="20"/>
              </w:rPr>
              <w:t>3)</w:t>
            </w:r>
          </w:p>
        </w:tc>
        <w:tc>
          <w:tcPr>
            <w:tcW w:w="986" w:type="dxa"/>
            <w:vAlign w:val="center"/>
          </w:tcPr>
          <w:p w14:paraId="4EEE3C34" w14:textId="52E70492"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0,265</w:t>
            </w:r>
          </w:p>
        </w:tc>
      </w:tr>
      <w:tr w:rsidR="000F1CC9" w:rsidRPr="000F1CC9" w14:paraId="65A99414" w14:textId="77777777" w:rsidTr="00DC63A1">
        <w:tc>
          <w:tcPr>
            <w:tcW w:w="567" w:type="dxa"/>
            <w:vAlign w:val="center"/>
          </w:tcPr>
          <w:p w14:paraId="23A10D5B" w14:textId="03A724C4"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20</w:t>
            </w:r>
          </w:p>
        </w:tc>
        <w:tc>
          <w:tcPr>
            <w:tcW w:w="2268" w:type="dxa"/>
            <w:vAlign w:val="center"/>
          </w:tcPr>
          <w:p w14:paraId="748A1680" w14:textId="3E3A30DF"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МП-009</w:t>
            </w:r>
          </w:p>
        </w:tc>
        <w:tc>
          <w:tcPr>
            <w:tcW w:w="5529" w:type="dxa"/>
            <w:vAlign w:val="center"/>
          </w:tcPr>
          <w:p w14:paraId="708E2069" w14:textId="52C1940B"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д. </w:t>
            </w:r>
            <w:r w:rsidR="00691B55" w:rsidRPr="000F1CC9">
              <w:rPr>
                <w:rFonts w:ascii="Times New Roman" w:hAnsi="Times New Roman" w:cs="Times New Roman"/>
                <w:sz w:val="20"/>
                <w:szCs w:val="20"/>
              </w:rPr>
              <w:t>Воронино (Авт</w:t>
            </w:r>
            <w:r w:rsidR="00691B55">
              <w:rPr>
                <w:rFonts w:ascii="Times New Roman" w:hAnsi="Times New Roman" w:cs="Times New Roman"/>
                <w:sz w:val="20"/>
                <w:szCs w:val="20"/>
              </w:rPr>
              <w:t>о</w:t>
            </w:r>
            <w:r w:rsidR="00691B55" w:rsidRPr="000F1CC9">
              <w:rPr>
                <w:rFonts w:ascii="Times New Roman" w:hAnsi="Times New Roman" w:cs="Times New Roman"/>
                <w:sz w:val="20"/>
                <w:szCs w:val="20"/>
              </w:rPr>
              <w:t>дорога №</w:t>
            </w:r>
            <w:r w:rsidRPr="000F1CC9">
              <w:rPr>
                <w:rFonts w:ascii="Times New Roman" w:hAnsi="Times New Roman" w:cs="Times New Roman"/>
                <w:sz w:val="20"/>
                <w:szCs w:val="20"/>
              </w:rPr>
              <w:t>4)</w:t>
            </w:r>
          </w:p>
        </w:tc>
        <w:tc>
          <w:tcPr>
            <w:tcW w:w="986" w:type="dxa"/>
            <w:vAlign w:val="center"/>
          </w:tcPr>
          <w:p w14:paraId="177E5C5A" w14:textId="7745A29E"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0,400</w:t>
            </w:r>
          </w:p>
        </w:tc>
      </w:tr>
      <w:tr w:rsidR="000F1CC9" w:rsidRPr="000F1CC9" w14:paraId="50D59FD8" w14:textId="77777777" w:rsidTr="00DC63A1">
        <w:tc>
          <w:tcPr>
            <w:tcW w:w="567" w:type="dxa"/>
            <w:vAlign w:val="center"/>
          </w:tcPr>
          <w:p w14:paraId="35A2A3A0" w14:textId="457C8893"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21</w:t>
            </w:r>
          </w:p>
        </w:tc>
        <w:tc>
          <w:tcPr>
            <w:tcW w:w="2268" w:type="dxa"/>
            <w:vAlign w:val="center"/>
          </w:tcPr>
          <w:p w14:paraId="3B6BFB3B" w14:textId="55904EEF"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МП-011</w:t>
            </w:r>
          </w:p>
        </w:tc>
        <w:tc>
          <w:tcPr>
            <w:tcW w:w="5529" w:type="dxa"/>
            <w:vAlign w:val="center"/>
          </w:tcPr>
          <w:p w14:paraId="3891D290" w14:textId="24157777"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Автомобильная дорога в д. Поливаново (</w:t>
            </w:r>
            <w:r w:rsidR="00691B55" w:rsidRPr="000F1CC9">
              <w:rPr>
                <w:rFonts w:ascii="Times New Roman" w:hAnsi="Times New Roman" w:cs="Times New Roman"/>
                <w:sz w:val="20"/>
                <w:szCs w:val="20"/>
              </w:rPr>
              <w:t>Авт</w:t>
            </w:r>
            <w:r w:rsidR="00691B55">
              <w:rPr>
                <w:rFonts w:ascii="Times New Roman" w:hAnsi="Times New Roman" w:cs="Times New Roman"/>
                <w:sz w:val="20"/>
                <w:szCs w:val="20"/>
              </w:rPr>
              <w:t>о</w:t>
            </w:r>
            <w:r w:rsidR="00691B55" w:rsidRPr="000F1CC9">
              <w:rPr>
                <w:rFonts w:ascii="Times New Roman" w:hAnsi="Times New Roman" w:cs="Times New Roman"/>
                <w:sz w:val="20"/>
                <w:szCs w:val="20"/>
              </w:rPr>
              <w:t>дорога №</w:t>
            </w:r>
            <w:r w:rsidRPr="000F1CC9">
              <w:rPr>
                <w:rFonts w:ascii="Times New Roman" w:hAnsi="Times New Roman" w:cs="Times New Roman"/>
                <w:sz w:val="20"/>
                <w:szCs w:val="20"/>
              </w:rPr>
              <w:t>1)</w:t>
            </w:r>
          </w:p>
        </w:tc>
        <w:tc>
          <w:tcPr>
            <w:tcW w:w="986" w:type="dxa"/>
            <w:vAlign w:val="center"/>
          </w:tcPr>
          <w:p w14:paraId="4D47A6C5" w14:textId="225A443F"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0,138</w:t>
            </w:r>
          </w:p>
        </w:tc>
      </w:tr>
      <w:tr w:rsidR="000F1CC9" w:rsidRPr="000F1CC9" w14:paraId="32EB7018" w14:textId="77777777" w:rsidTr="00DC63A1">
        <w:tc>
          <w:tcPr>
            <w:tcW w:w="567" w:type="dxa"/>
            <w:vAlign w:val="center"/>
          </w:tcPr>
          <w:p w14:paraId="2E61F7DD" w14:textId="7BF8E938"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22</w:t>
            </w:r>
          </w:p>
        </w:tc>
        <w:tc>
          <w:tcPr>
            <w:tcW w:w="2268" w:type="dxa"/>
            <w:vAlign w:val="center"/>
          </w:tcPr>
          <w:p w14:paraId="7F6E9D51" w14:textId="1717FC5D"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МП-011</w:t>
            </w:r>
          </w:p>
        </w:tc>
        <w:tc>
          <w:tcPr>
            <w:tcW w:w="5529" w:type="dxa"/>
            <w:vAlign w:val="center"/>
          </w:tcPr>
          <w:p w14:paraId="519629EE" w14:textId="6339AAB6"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Автомобильная дорога в д. Поливаново (Авт</w:t>
            </w:r>
            <w:r w:rsidR="00691B55">
              <w:rPr>
                <w:rFonts w:ascii="Times New Roman" w:hAnsi="Times New Roman" w:cs="Times New Roman"/>
                <w:sz w:val="20"/>
                <w:szCs w:val="20"/>
              </w:rPr>
              <w:t>о</w:t>
            </w:r>
            <w:r w:rsidRPr="000F1CC9">
              <w:rPr>
                <w:rFonts w:ascii="Times New Roman" w:hAnsi="Times New Roman" w:cs="Times New Roman"/>
                <w:sz w:val="20"/>
                <w:szCs w:val="20"/>
              </w:rPr>
              <w:t>дорога № 2)</w:t>
            </w:r>
          </w:p>
        </w:tc>
        <w:tc>
          <w:tcPr>
            <w:tcW w:w="986" w:type="dxa"/>
            <w:vAlign w:val="center"/>
          </w:tcPr>
          <w:p w14:paraId="08D372E5" w14:textId="41CE7AE9"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0,826</w:t>
            </w:r>
          </w:p>
        </w:tc>
      </w:tr>
      <w:tr w:rsidR="000F1CC9" w:rsidRPr="000F1CC9" w14:paraId="6967F489" w14:textId="77777777" w:rsidTr="00DC63A1">
        <w:tc>
          <w:tcPr>
            <w:tcW w:w="567" w:type="dxa"/>
            <w:vAlign w:val="center"/>
          </w:tcPr>
          <w:p w14:paraId="0D380557" w14:textId="294E118A"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23</w:t>
            </w:r>
          </w:p>
        </w:tc>
        <w:tc>
          <w:tcPr>
            <w:tcW w:w="2268" w:type="dxa"/>
            <w:vAlign w:val="center"/>
          </w:tcPr>
          <w:p w14:paraId="39318C0F" w14:textId="3303AD41"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МП-011</w:t>
            </w:r>
          </w:p>
        </w:tc>
        <w:tc>
          <w:tcPr>
            <w:tcW w:w="5529" w:type="dxa"/>
            <w:vAlign w:val="center"/>
          </w:tcPr>
          <w:p w14:paraId="3CD6F0CB" w14:textId="057B3B5E"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Автомобильная дорога в д. Поливаново (</w:t>
            </w:r>
            <w:r w:rsidR="00691B55" w:rsidRPr="000F1CC9">
              <w:rPr>
                <w:rFonts w:ascii="Times New Roman" w:hAnsi="Times New Roman" w:cs="Times New Roman"/>
                <w:sz w:val="20"/>
                <w:szCs w:val="20"/>
              </w:rPr>
              <w:t>Авт</w:t>
            </w:r>
            <w:r w:rsidR="00691B55">
              <w:rPr>
                <w:rFonts w:ascii="Times New Roman" w:hAnsi="Times New Roman" w:cs="Times New Roman"/>
                <w:sz w:val="20"/>
                <w:szCs w:val="20"/>
              </w:rPr>
              <w:t>о</w:t>
            </w:r>
            <w:r w:rsidR="00691B55" w:rsidRPr="000F1CC9">
              <w:rPr>
                <w:rFonts w:ascii="Times New Roman" w:hAnsi="Times New Roman" w:cs="Times New Roman"/>
                <w:sz w:val="20"/>
                <w:szCs w:val="20"/>
              </w:rPr>
              <w:t>дорога №</w:t>
            </w:r>
            <w:r w:rsidRPr="000F1CC9">
              <w:rPr>
                <w:rFonts w:ascii="Times New Roman" w:hAnsi="Times New Roman" w:cs="Times New Roman"/>
                <w:sz w:val="20"/>
                <w:szCs w:val="20"/>
              </w:rPr>
              <w:t>3)</w:t>
            </w:r>
          </w:p>
        </w:tc>
        <w:tc>
          <w:tcPr>
            <w:tcW w:w="986" w:type="dxa"/>
            <w:vAlign w:val="center"/>
          </w:tcPr>
          <w:p w14:paraId="1CE07151" w14:textId="24CBDEA4"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0,240</w:t>
            </w:r>
          </w:p>
        </w:tc>
      </w:tr>
      <w:tr w:rsidR="000F1CC9" w:rsidRPr="000F1CC9" w14:paraId="149D5AD6" w14:textId="77777777" w:rsidTr="00DC63A1">
        <w:tc>
          <w:tcPr>
            <w:tcW w:w="567" w:type="dxa"/>
            <w:vAlign w:val="center"/>
          </w:tcPr>
          <w:p w14:paraId="541D09E1" w14:textId="3C290794"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24</w:t>
            </w:r>
          </w:p>
        </w:tc>
        <w:tc>
          <w:tcPr>
            <w:tcW w:w="2268" w:type="dxa"/>
            <w:vAlign w:val="center"/>
          </w:tcPr>
          <w:p w14:paraId="7910DBF8" w14:textId="0D1495FB"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МП-011</w:t>
            </w:r>
          </w:p>
        </w:tc>
        <w:tc>
          <w:tcPr>
            <w:tcW w:w="5529" w:type="dxa"/>
            <w:vAlign w:val="center"/>
          </w:tcPr>
          <w:p w14:paraId="16D3B421" w14:textId="3267E856"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Автомобильная дорога в д. Поливаново (</w:t>
            </w:r>
            <w:r w:rsidR="00691B55" w:rsidRPr="000F1CC9">
              <w:rPr>
                <w:rFonts w:ascii="Times New Roman" w:hAnsi="Times New Roman" w:cs="Times New Roman"/>
                <w:sz w:val="20"/>
                <w:szCs w:val="20"/>
              </w:rPr>
              <w:t>Авт</w:t>
            </w:r>
            <w:r w:rsidR="00691B55">
              <w:rPr>
                <w:rFonts w:ascii="Times New Roman" w:hAnsi="Times New Roman" w:cs="Times New Roman"/>
                <w:sz w:val="20"/>
                <w:szCs w:val="20"/>
              </w:rPr>
              <w:t>о</w:t>
            </w:r>
            <w:r w:rsidR="00691B55" w:rsidRPr="000F1CC9">
              <w:rPr>
                <w:rFonts w:ascii="Times New Roman" w:hAnsi="Times New Roman" w:cs="Times New Roman"/>
                <w:sz w:val="20"/>
                <w:szCs w:val="20"/>
              </w:rPr>
              <w:t>дорога №</w:t>
            </w:r>
            <w:r w:rsidRPr="000F1CC9">
              <w:rPr>
                <w:rFonts w:ascii="Times New Roman" w:hAnsi="Times New Roman" w:cs="Times New Roman"/>
                <w:sz w:val="20"/>
                <w:szCs w:val="20"/>
              </w:rPr>
              <w:t>4)</w:t>
            </w:r>
          </w:p>
        </w:tc>
        <w:tc>
          <w:tcPr>
            <w:tcW w:w="986" w:type="dxa"/>
            <w:vAlign w:val="center"/>
          </w:tcPr>
          <w:p w14:paraId="52B2135B" w14:textId="163DB4A8"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0,452</w:t>
            </w:r>
          </w:p>
        </w:tc>
      </w:tr>
      <w:tr w:rsidR="000F1CC9" w:rsidRPr="000F1CC9" w14:paraId="1C6CB942" w14:textId="77777777" w:rsidTr="00DC63A1">
        <w:tc>
          <w:tcPr>
            <w:tcW w:w="567" w:type="dxa"/>
            <w:vAlign w:val="center"/>
          </w:tcPr>
          <w:p w14:paraId="73B26FDF" w14:textId="584849C0"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25</w:t>
            </w:r>
          </w:p>
        </w:tc>
        <w:tc>
          <w:tcPr>
            <w:tcW w:w="2268" w:type="dxa"/>
            <w:vAlign w:val="center"/>
          </w:tcPr>
          <w:p w14:paraId="1F7ABDB1" w14:textId="684237D8"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МП-011</w:t>
            </w:r>
          </w:p>
        </w:tc>
        <w:tc>
          <w:tcPr>
            <w:tcW w:w="5529" w:type="dxa"/>
            <w:vAlign w:val="center"/>
          </w:tcPr>
          <w:p w14:paraId="42CBF68F" w14:textId="2EBE61CC"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Автомобильная дорога в д. Поливаново (</w:t>
            </w:r>
            <w:r w:rsidR="00282B29" w:rsidRPr="000F1CC9">
              <w:rPr>
                <w:rFonts w:ascii="Times New Roman" w:hAnsi="Times New Roman" w:cs="Times New Roman"/>
                <w:sz w:val="20"/>
                <w:szCs w:val="20"/>
              </w:rPr>
              <w:t>Авт</w:t>
            </w:r>
            <w:r w:rsidR="00282B29">
              <w:rPr>
                <w:rFonts w:ascii="Times New Roman" w:hAnsi="Times New Roman" w:cs="Times New Roman"/>
                <w:sz w:val="20"/>
                <w:szCs w:val="20"/>
              </w:rPr>
              <w:t>о</w:t>
            </w:r>
            <w:r w:rsidR="00282B29" w:rsidRPr="000F1CC9">
              <w:rPr>
                <w:rFonts w:ascii="Times New Roman" w:hAnsi="Times New Roman" w:cs="Times New Roman"/>
                <w:sz w:val="20"/>
                <w:szCs w:val="20"/>
              </w:rPr>
              <w:t>дорога №</w:t>
            </w:r>
            <w:r w:rsidRPr="000F1CC9">
              <w:rPr>
                <w:rFonts w:ascii="Times New Roman" w:hAnsi="Times New Roman" w:cs="Times New Roman"/>
                <w:sz w:val="20"/>
                <w:szCs w:val="20"/>
              </w:rPr>
              <w:t>5)</w:t>
            </w:r>
          </w:p>
        </w:tc>
        <w:tc>
          <w:tcPr>
            <w:tcW w:w="986" w:type="dxa"/>
            <w:vAlign w:val="center"/>
          </w:tcPr>
          <w:p w14:paraId="25BE9BD3" w14:textId="7B201054"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0,292</w:t>
            </w:r>
          </w:p>
        </w:tc>
      </w:tr>
      <w:tr w:rsidR="000F1CC9" w:rsidRPr="000F1CC9" w14:paraId="6A55442B" w14:textId="77777777" w:rsidTr="00DC63A1">
        <w:tc>
          <w:tcPr>
            <w:tcW w:w="567" w:type="dxa"/>
            <w:vAlign w:val="center"/>
          </w:tcPr>
          <w:p w14:paraId="120BD705" w14:textId="181F6EAA"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26</w:t>
            </w:r>
          </w:p>
        </w:tc>
        <w:tc>
          <w:tcPr>
            <w:tcW w:w="2268" w:type="dxa"/>
            <w:vAlign w:val="center"/>
          </w:tcPr>
          <w:p w14:paraId="6B449D93" w14:textId="08E524E3"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МП-010</w:t>
            </w:r>
          </w:p>
        </w:tc>
        <w:tc>
          <w:tcPr>
            <w:tcW w:w="5529" w:type="dxa"/>
            <w:vAlign w:val="center"/>
          </w:tcPr>
          <w:p w14:paraId="425E0A89" w14:textId="1F3229FA"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Автомобильная дорога в д. Михайловка (</w:t>
            </w:r>
            <w:r w:rsidR="00282B29" w:rsidRPr="000F1CC9">
              <w:rPr>
                <w:rFonts w:ascii="Times New Roman" w:hAnsi="Times New Roman" w:cs="Times New Roman"/>
                <w:sz w:val="20"/>
                <w:szCs w:val="20"/>
              </w:rPr>
              <w:t>Авт</w:t>
            </w:r>
            <w:r w:rsidR="00282B29">
              <w:rPr>
                <w:rFonts w:ascii="Times New Roman" w:hAnsi="Times New Roman" w:cs="Times New Roman"/>
                <w:sz w:val="20"/>
                <w:szCs w:val="20"/>
              </w:rPr>
              <w:t>о</w:t>
            </w:r>
            <w:r w:rsidR="00282B29" w:rsidRPr="000F1CC9">
              <w:rPr>
                <w:rFonts w:ascii="Times New Roman" w:hAnsi="Times New Roman" w:cs="Times New Roman"/>
                <w:sz w:val="20"/>
                <w:szCs w:val="20"/>
              </w:rPr>
              <w:t>дорога №</w:t>
            </w:r>
            <w:r w:rsidRPr="000F1CC9">
              <w:rPr>
                <w:rFonts w:ascii="Times New Roman" w:hAnsi="Times New Roman" w:cs="Times New Roman"/>
                <w:sz w:val="20"/>
                <w:szCs w:val="20"/>
              </w:rPr>
              <w:t>1)</w:t>
            </w:r>
          </w:p>
        </w:tc>
        <w:tc>
          <w:tcPr>
            <w:tcW w:w="986" w:type="dxa"/>
            <w:vAlign w:val="center"/>
          </w:tcPr>
          <w:p w14:paraId="2CC7069B" w14:textId="6C919C93"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0,906</w:t>
            </w:r>
          </w:p>
        </w:tc>
      </w:tr>
      <w:tr w:rsidR="000F1CC9" w:rsidRPr="000F1CC9" w14:paraId="297E0888" w14:textId="77777777" w:rsidTr="00DC63A1">
        <w:tc>
          <w:tcPr>
            <w:tcW w:w="567" w:type="dxa"/>
            <w:vAlign w:val="center"/>
          </w:tcPr>
          <w:p w14:paraId="642519FC" w14:textId="2930B03C"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27</w:t>
            </w:r>
          </w:p>
        </w:tc>
        <w:tc>
          <w:tcPr>
            <w:tcW w:w="2268" w:type="dxa"/>
            <w:vAlign w:val="center"/>
          </w:tcPr>
          <w:p w14:paraId="7E62B5C1" w14:textId="4BE5B8F3"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МП-013</w:t>
            </w:r>
          </w:p>
        </w:tc>
        <w:tc>
          <w:tcPr>
            <w:tcW w:w="5529" w:type="dxa"/>
            <w:vAlign w:val="center"/>
          </w:tcPr>
          <w:p w14:paraId="2BE3ABD2" w14:textId="0045D77A"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Автомобильная дорога в д. Караваинки (</w:t>
            </w:r>
            <w:r w:rsidR="00282B29" w:rsidRPr="000F1CC9">
              <w:rPr>
                <w:rFonts w:ascii="Times New Roman" w:hAnsi="Times New Roman" w:cs="Times New Roman"/>
                <w:sz w:val="20"/>
                <w:szCs w:val="20"/>
              </w:rPr>
              <w:t>Авт</w:t>
            </w:r>
            <w:r w:rsidR="00282B29">
              <w:rPr>
                <w:rFonts w:ascii="Times New Roman" w:hAnsi="Times New Roman" w:cs="Times New Roman"/>
                <w:sz w:val="20"/>
                <w:szCs w:val="20"/>
              </w:rPr>
              <w:t>о</w:t>
            </w:r>
            <w:r w:rsidR="00282B29" w:rsidRPr="000F1CC9">
              <w:rPr>
                <w:rFonts w:ascii="Times New Roman" w:hAnsi="Times New Roman" w:cs="Times New Roman"/>
                <w:sz w:val="20"/>
                <w:szCs w:val="20"/>
              </w:rPr>
              <w:t xml:space="preserve">дорога </w:t>
            </w:r>
            <w:r w:rsidRPr="000F1CC9">
              <w:rPr>
                <w:rFonts w:ascii="Times New Roman" w:hAnsi="Times New Roman" w:cs="Times New Roman"/>
                <w:sz w:val="20"/>
                <w:szCs w:val="20"/>
              </w:rPr>
              <w:t>№1)</w:t>
            </w:r>
          </w:p>
        </w:tc>
        <w:tc>
          <w:tcPr>
            <w:tcW w:w="986" w:type="dxa"/>
            <w:vAlign w:val="center"/>
          </w:tcPr>
          <w:p w14:paraId="584350C2" w14:textId="45559049"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0,384</w:t>
            </w:r>
          </w:p>
        </w:tc>
      </w:tr>
      <w:tr w:rsidR="000F1CC9" w:rsidRPr="000F1CC9" w14:paraId="757781AF" w14:textId="77777777" w:rsidTr="00DC63A1">
        <w:tc>
          <w:tcPr>
            <w:tcW w:w="567" w:type="dxa"/>
            <w:vAlign w:val="center"/>
          </w:tcPr>
          <w:p w14:paraId="631A0C04" w14:textId="7E8D120A"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28</w:t>
            </w:r>
          </w:p>
        </w:tc>
        <w:tc>
          <w:tcPr>
            <w:tcW w:w="2268" w:type="dxa"/>
            <w:vAlign w:val="center"/>
          </w:tcPr>
          <w:p w14:paraId="794BE1A5" w14:textId="04F9FB74"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МП-013</w:t>
            </w:r>
          </w:p>
        </w:tc>
        <w:tc>
          <w:tcPr>
            <w:tcW w:w="5529" w:type="dxa"/>
            <w:vAlign w:val="center"/>
          </w:tcPr>
          <w:p w14:paraId="6F1C823B" w14:textId="5C77F02D"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Автомобильная дорога в д. Караваинки (</w:t>
            </w:r>
            <w:r w:rsidR="00282B29" w:rsidRPr="000F1CC9">
              <w:rPr>
                <w:rFonts w:ascii="Times New Roman" w:hAnsi="Times New Roman" w:cs="Times New Roman"/>
                <w:sz w:val="20"/>
                <w:szCs w:val="20"/>
              </w:rPr>
              <w:t>Авт</w:t>
            </w:r>
            <w:r w:rsidR="00282B29">
              <w:rPr>
                <w:rFonts w:ascii="Times New Roman" w:hAnsi="Times New Roman" w:cs="Times New Roman"/>
                <w:sz w:val="20"/>
                <w:szCs w:val="20"/>
              </w:rPr>
              <w:t>о</w:t>
            </w:r>
            <w:r w:rsidR="00282B29" w:rsidRPr="000F1CC9">
              <w:rPr>
                <w:rFonts w:ascii="Times New Roman" w:hAnsi="Times New Roman" w:cs="Times New Roman"/>
                <w:sz w:val="20"/>
                <w:szCs w:val="20"/>
              </w:rPr>
              <w:t xml:space="preserve">дорога </w:t>
            </w:r>
            <w:r w:rsidRPr="000F1CC9">
              <w:rPr>
                <w:rFonts w:ascii="Times New Roman" w:hAnsi="Times New Roman" w:cs="Times New Roman"/>
                <w:sz w:val="20"/>
                <w:szCs w:val="20"/>
              </w:rPr>
              <w:t>№2)</w:t>
            </w:r>
          </w:p>
        </w:tc>
        <w:tc>
          <w:tcPr>
            <w:tcW w:w="986" w:type="dxa"/>
            <w:vAlign w:val="center"/>
          </w:tcPr>
          <w:p w14:paraId="33BD050D" w14:textId="2746B8C3"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0,708</w:t>
            </w:r>
          </w:p>
        </w:tc>
      </w:tr>
      <w:tr w:rsidR="000F1CC9" w:rsidRPr="000F1CC9" w14:paraId="44DA6D93" w14:textId="77777777" w:rsidTr="00DC63A1">
        <w:tc>
          <w:tcPr>
            <w:tcW w:w="567" w:type="dxa"/>
            <w:vAlign w:val="center"/>
          </w:tcPr>
          <w:p w14:paraId="4BCF14E1" w14:textId="132CB69D"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29</w:t>
            </w:r>
          </w:p>
        </w:tc>
        <w:tc>
          <w:tcPr>
            <w:tcW w:w="2268" w:type="dxa"/>
            <w:vAlign w:val="center"/>
          </w:tcPr>
          <w:p w14:paraId="6260D7D3" w14:textId="3566646D"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МП-012</w:t>
            </w:r>
          </w:p>
        </w:tc>
        <w:tc>
          <w:tcPr>
            <w:tcW w:w="5529" w:type="dxa"/>
            <w:vAlign w:val="center"/>
          </w:tcPr>
          <w:p w14:paraId="38449C8F" w14:textId="0FA2327F"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Автомобильная дорога в д. Тимофеевка (</w:t>
            </w:r>
            <w:r w:rsidR="00282B29" w:rsidRPr="000F1CC9">
              <w:rPr>
                <w:rFonts w:ascii="Times New Roman" w:hAnsi="Times New Roman" w:cs="Times New Roman"/>
                <w:sz w:val="20"/>
                <w:szCs w:val="20"/>
              </w:rPr>
              <w:t>Авт</w:t>
            </w:r>
            <w:r w:rsidR="00282B29">
              <w:rPr>
                <w:rFonts w:ascii="Times New Roman" w:hAnsi="Times New Roman" w:cs="Times New Roman"/>
                <w:sz w:val="20"/>
                <w:szCs w:val="20"/>
              </w:rPr>
              <w:t>о</w:t>
            </w:r>
            <w:r w:rsidR="00282B29" w:rsidRPr="000F1CC9">
              <w:rPr>
                <w:rFonts w:ascii="Times New Roman" w:hAnsi="Times New Roman" w:cs="Times New Roman"/>
                <w:sz w:val="20"/>
                <w:szCs w:val="20"/>
              </w:rPr>
              <w:t xml:space="preserve">дорога </w:t>
            </w:r>
            <w:r w:rsidRPr="000F1CC9">
              <w:rPr>
                <w:rFonts w:ascii="Times New Roman" w:hAnsi="Times New Roman" w:cs="Times New Roman"/>
                <w:sz w:val="20"/>
                <w:szCs w:val="20"/>
              </w:rPr>
              <w:t>№1)</w:t>
            </w:r>
          </w:p>
        </w:tc>
        <w:tc>
          <w:tcPr>
            <w:tcW w:w="986" w:type="dxa"/>
            <w:vAlign w:val="center"/>
          </w:tcPr>
          <w:p w14:paraId="3B36EACC" w14:textId="69018758"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0,425</w:t>
            </w:r>
          </w:p>
        </w:tc>
      </w:tr>
      <w:tr w:rsidR="000F1CC9" w:rsidRPr="000F1CC9" w14:paraId="087CE471" w14:textId="77777777" w:rsidTr="00DC63A1">
        <w:tc>
          <w:tcPr>
            <w:tcW w:w="567" w:type="dxa"/>
            <w:vAlign w:val="center"/>
          </w:tcPr>
          <w:p w14:paraId="0AAA7599" w14:textId="7AB21E65"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lastRenderedPageBreak/>
              <w:t>30</w:t>
            </w:r>
          </w:p>
        </w:tc>
        <w:tc>
          <w:tcPr>
            <w:tcW w:w="2268" w:type="dxa"/>
            <w:vAlign w:val="center"/>
          </w:tcPr>
          <w:p w14:paraId="486E3637" w14:textId="1E450A52"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МП-014</w:t>
            </w:r>
          </w:p>
        </w:tc>
        <w:tc>
          <w:tcPr>
            <w:tcW w:w="5529" w:type="dxa"/>
            <w:vAlign w:val="center"/>
          </w:tcPr>
          <w:p w14:paraId="4722A855" w14:textId="7C2870E3"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Автомобильная дорога в д. Новая</w:t>
            </w:r>
            <w:r w:rsidR="00282B29">
              <w:rPr>
                <w:rFonts w:ascii="Times New Roman" w:hAnsi="Times New Roman" w:cs="Times New Roman"/>
                <w:sz w:val="20"/>
                <w:szCs w:val="20"/>
              </w:rPr>
              <w:t xml:space="preserve"> Деревня</w:t>
            </w:r>
            <w:r w:rsidRPr="000F1CC9">
              <w:rPr>
                <w:rFonts w:ascii="Times New Roman" w:hAnsi="Times New Roman" w:cs="Times New Roman"/>
                <w:sz w:val="20"/>
                <w:szCs w:val="20"/>
              </w:rPr>
              <w:t xml:space="preserve"> (</w:t>
            </w:r>
            <w:r w:rsidR="00282B29" w:rsidRPr="000F1CC9">
              <w:rPr>
                <w:rFonts w:ascii="Times New Roman" w:hAnsi="Times New Roman" w:cs="Times New Roman"/>
                <w:sz w:val="20"/>
                <w:szCs w:val="20"/>
              </w:rPr>
              <w:t>Авт</w:t>
            </w:r>
            <w:r w:rsidR="00282B29">
              <w:rPr>
                <w:rFonts w:ascii="Times New Roman" w:hAnsi="Times New Roman" w:cs="Times New Roman"/>
                <w:sz w:val="20"/>
                <w:szCs w:val="20"/>
              </w:rPr>
              <w:t>о</w:t>
            </w:r>
            <w:r w:rsidR="00282B29" w:rsidRPr="000F1CC9">
              <w:rPr>
                <w:rFonts w:ascii="Times New Roman" w:hAnsi="Times New Roman" w:cs="Times New Roman"/>
                <w:sz w:val="20"/>
                <w:szCs w:val="20"/>
              </w:rPr>
              <w:t xml:space="preserve">дорога </w:t>
            </w:r>
            <w:r w:rsidRPr="000F1CC9">
              <w:rPr>
                <w:rFonts w:ascii="Times New Roman" w:hAnsi="Times New Roman" w:cs="Times New Roman"/>
                <w:sz w:val="20"/>
                <w:szCs w:val="20"/>
              </w:rPr>
              <w:t>№1)</w:t>
            </w:r>
          </w:p>
        </w:tc>
        <w:tc>
          <w:tcPr>
            <w:tcW w:w="986" w:type="dxa"/>
            <w:vAlign w:val="center"/>
          </w:tcPr>
          <w:p w14:paraId="17A0A23E" w14:textId="5CB43556"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0,560</w:t>
            </w:r>
          </w:p>
        </w:tc>
      </w:tr>
      <w:tr w:rsidR="000F1CC9" w:rsidRPr="000F1CC9" w14:paraId="29DF4F7A" w14:textId="77777777" w:rsidTr="00DC63A1">
        <w:tc>
          <w:tcPr>
            <w:tcW w:w="567" w:type="dxa"/>
            <w:vAlign w:val="center"/>
          </w:tcPr>
          <w:p w14:paraId="3A547434" w14:textId="086F17B6"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31</w:t>
            </w:r>
          </w:p>
        </w:tc>
        <w:tc>
          <w:tcPr>
            <w:tcW w:w="2268" w:type="dxa"/>
            <w:vAlign w:val="center"/>
          </w:tcPr>
          <w:p w14:paraId="54FACEB9" w14:textId="28ED5113"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МП-014</w:t>
            </w:r>
          </w:p>
        </w:tc>
        <w:tc>
          <w:tcPr>
            <w:tcW w:w="5529" w:type="dxa"/>
            <w:vAlign w:val="center"/>
          </w:tcPr>
          <w:p w14:paraId="34D97543" w14:textId="67324C33"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 xml:space="preserve">Автомобильная дорога в д. Новая </w:t>
            </w:r>
            <w:r w:rsidR="00282B29">
              <w:rPr>
                <w:rFonts w:ascii="Times New Roman" w:hAnsi="Times New Roman" w:cs="Times New Roman"/>
                <w:sz w:val="20"/>
                <w:szCs w:val="20"/>
              </w:rPr>
              <w:t xml:space="preserve">Деревня </w:t>
            </w:r>
            <w:r w:rsidRPr="000F1CC9">
              <w:rPr>
                <w:rFonts w:ascii="Times New Roman" w:hAnsi="Times New Roman" w:cs="Times New Roman"/>
                <w:sz w:val="20"/>
                <w:szCs w:val="20"/>
              </w:rPr>
              <w:t>(</w:t>
            </w:r>
            <w:r w:rsidR="00282B29" w:rsidRPr="000F1CC9">
              <w:rPr>
                <w:rFonts w:ascii="Times New Roman" w:hAnsi="Times New Roman" w:cs="Times New Roman"/>
                <w:sz w:val="20"/>
                <w:szCs w:val="20"/>
              </w:rPr>
              <w:t>Авт</w:t>
            </w:r>
            <w:r w:rsidR="00282B29">
              <w:rPr>
                <w:rFonts w:ascii="Times New Roman" w:hAnsi="Times New Roman" w:cs="Times New Roman"/>
                <w:sz w:val="20"/>
                <w:szCs w:val="20"/>
              </w:rPr>
              <w:t>о</w:t>
            </w:r>
            <w:r w:rsidR="00282B29" w:rsidRPr="000F1CC9">
              <w:rPr>
                <w:rFonts w:ascii="Times New Roman" w:hAnsi="Times New Roman" w:cs="Times New Roman"/>
                <w:sz w:val="20"/>
                <w:szCs w:val="20"/>
              </w:rPr>
              <w:t xml:space="preserve">дорога </w:t>
            </w:r>
            <w:r w:rsidRPr="000F1CC9">
              <w:rPr>
                <w:rFonts w:ascii="Times New Roman" w:hAnsi="Times New Roman" w:cs="Times New Roman"/>
                <w:sz w:val="20"/>
                <w:szCs w:val="20"/>
              </w:rPr>
              <w:t>№2)</w:t>
            </w:r>
          </w:p>
        </w:tc>
        <w:tc>
          <w:tcPr>
            <w:tcW w:w="986" w:type="dxa"/>
            <w:vAlign w:val="center"/>
          </w:tcPr>
          <w:p w14:paraId="15744DF4" w14:textId="061ABF5C"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0,565</w:t>
            </w:r>
          </w:p>
        </w:tc>
      </w:tr>
      <w:tr w:rsidR="000F1CC9" w:rsidRPr="000F1CC9" w14:paraId="60B86DC9" w14:textId="77777777" w:rsidTr="00DC63A1">
        <w:tc>
          <w:tcPr>
            <w:tcW w:w="567" w:type="dxa"/>
            <w:vAlign w:val="center"/>
          </w:tcPr>
          <w:p w14:paraId="76F8B9E2" w14:textId="4B2BE90A"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32</w:t>
            </w:r>
          </w:p>
        </w:tc>
        <w:tc>
          <w:tcPr>
            <w:tcW w:w="2268" w:type="dxa"/>
            <w:vAlign w:val="center"/>
          </w:tcPr>
          <w:p w14:paraId="3F0006A4" w14:textId="6E97FC72"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МП-015</w:t>
            </w:r>
          </w:p>
        </w:tc>
        <w:tc>
          <w:tcPr>
            <w:tcW w:w="5529" w:type="dxa"/>
            <w:vAlign w:val="center"/>
          </w:tcPr>
          <w:p w14:paraId="7F0B9F03" w14:textId="107E9704"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Автомобильная дорога в д. Пышково (</w:t>
            </w:r>
            <w:r w:rsidR="00282B29" w:rsidRPr="000F1CC9">
              <w:rPr>
                <w:rFonts w:ascii="Times New Roman" w:hAnsi="Times New Roman" w:cs="Times New Roman"/>
                <w:sz w:val="20"/>
                <w:szCs w:val="20"/>
              </w:rPr>
              <w:t>Авт</w:t>
            </w:r>
            <w:r w:rsidR="00282B29">
              <w:rPr>
                <w:rFonts w:ascii="Times New Roman" w:hAnsi="Times New Roman" w:cs="Times New Roman"/>
                <w:sz w:val="20"/>
                <w:szCs w:val="20"/>
              </w:rPr>
              <w:t>о</w:t>
            </w:r>
            <w:r w:rsidR="00282B29" w:rsidRPr="000F1CC9">
              <w:rPr>
                <w:rFonts w:ascii="Times New Roman" w:hAnsi="Times New Roman" w:cs="Times New Roman"/>
                <w:sz w:val="20"/>
                <w:szCs w:val="20"/>
              </w:rPr>
              <w:t xml:space="preserve">дорога </w:t>
            </w:r>
            <w:r w:rsidRPr="000F1CC9">
              <w:rPr>
                <w:rFonts w:ascii="Times New Roman" w:hAnsi="Times New Roman" w:cs="Times New Roman"/>
                <w:sz w:val="20"/>
                <w:szCs w:val="20"/>
              </w:rPr>
              <w:t>№1)</w:t>
            </w:r>
          </w:p>
        </w:tc>
        <w:tc>
          <w:tcPr>
            <w:tcW w:w="986" w:type="dxa"/>
            <w:vAlign w:val="center"/>
          </w:tcPr>
          <w:p w14:paraId="7BE02355" w14:textId="79E483E7"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1,332</w:t>
            </w:r>
          </w:p>
        </w:tc>
      </w:tr>
      <w:tr w:rsidR="000F1CC9" w:rsidRPr="000F1CC9" w14:paraId="5DB7BBAC" w14:textId="77777777" w:rsidTr="00DC63A1">
        <w:tc>
          <w:tcPr>
            <w:tcW w:w="567" w:type="dxa"/>
            <w:vAlign w:val="center"/>
          </w:tcPr>
          <w:p w14:paraId="1E58A63E" w14:textId="4EA5265C"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33</w:t>
            </w:r>
          </w:p>
        </w:tc>
        <w:tc>
          <w:tcPr>
            <w:tcW w:w="2268" w:type="dxa"/>
            <w:vAlign w:val="center"/>
          </w:tcPr>
          <w:p w14:paraId="49EE536B" w14:textId="30BD7190"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МП-015</w:t>
            </w:r>
          </w:p>
        </w:tc>
        <w:tc>
          <w:tcPr>
            <w:tcW w:w="5529" w:type="dxa"/>
            <w:vAlign w:val="center"/>
          </w:tcPr>
          <w:p w14:paraId="570300DE" w14:textId="630A0B4F"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Автомобильная дорога в д. Пышково (</w:t>
            </w:r>
            <w:r w:rsidR="00282B29" w:rsidRPr="000F1CC9">
              <w:rPr>
                <w:rFonts w:ascii="Times New Roman" w:hAnsi="Times New Roman" w:cs="Times New Roman"/>
                <w:sz w:val="20"/>
                <w:szCs w:val="20"/>
              </w:rPr>
              <w:t>Авт</w:t>
            </w:r>
            <w:r w:rsidR="00282B29">
              <w:rPr>
                <w:rFonts w:ascii="Times New Roman" w:hAnsi="Times New Roman" w:cs="Times New Roman"/>
                <w:sz w:val="20"/>
                <w:szCs w:val="20"/>
              </w:rPr>
              <w:t>о</w:t>
            </w:r>
            <w:r w:rsidR="00282B29" w:rsidRPr="000F1CC9">
              <w:rPr>
                <w:rFonts w:ascii="Times New Roman" w:hAnsi="Times New Roman" w:cs="Times New Roman"/>
                <w:sz w:val="20"/>
                <w:szCs w:val="20"/>
              </w:rPr>
              <w:t xml:space="preserve">дорога </w:t>
            </w:r>
            <w:r w:rsidRPr="000F1CC9">
              <w:rPr>
                <w:rFonts w:ascii="Times New Roman" w:hAnsi="Times New Roman" w:cs="Times New Roman"/>
                <w:sz w:val="20"/>
                <w:szCs w:val="20"/>
              </w:rPr>
              <w:t>№2)</w:t>
            </w:r>
          </w:p>
        </w:tc>
        <w:tc>
          <w:tcPr>
            <w:tcW w:w="986" w:type="dxa"/>
            <w:vAlign w:val="center"/>
          </w:tcPr>
          <w:p w14:paraId="29452C0D" w14:textId="0047990C"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0,433</w:t>
            </w:r>
          </w:p>
        </w:tc>
      </w:tr>
      <w:tr w:rsidR="000F1CC9" w:rsidRPr="000F1CC9" w14:paraId="433EB82C" w14:textId="77777777" w:rsidTr="00DC63A1">
        <w:tc>
          <w:tcPr>
            <w:tcW w:w="567" w:type="dxa"/>
            <w:vAlign w:val="center"/>
          </w:tcPr>
          <w:p w14:paraId="6CA7A43A" w14:textId="55C70ACB"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34</w:t>
            </w:r>
          </w:p>
        </w:tc>
        <w:tc>
          <w:tcPr>
            <w:tcW w:w="2268" w:type="dxa"/>
            <w:vAlign w:val="center"/>
          </w:tcPr>
          <w:p w14:paraId="765430BD" w14:textId="4FF5F8BF"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МП-016</w:t>
            </w:r>
          </w:p>
        </w:tc>
        <w:tc>
          <w:tcPr>
            <w:tcW w:w="5529" w:type="dxa"/>
            <w:vAlign w:val="center"/>
          </w:tcPr>
          <w:p w14:paraId="16DEC39D" w14:textId="1360D382"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Автомобильная дорога в д. Шахово (</w:t>
            </w:r>
            <w:r w:rsidR="00282B29" w:rsidRPr="000F1CC9">
              <w:rPr>
                <w:rFonts w:ascii="Times New Roman" w:hAnsi="Times New Roman" w:cs="Times New Roman"/>
                <w:sz w:val="20"/>
                <w:szCs w:val="20"/>
              </w:rPr>
              <w:t>Авт</w:t>
            </w:r>
            <w:r w:rsidR="00282B29">
              <w:rPr>
                <w:rFonts w:ascii="Times New Roman" w:hAnsi="Times New Roman" w:cs="Times New Roman"/>
                <w:sz w:val="20"/>
                <w:szCs w:val="20"/>
              </w:rPr>
              <w:t>о</w:t>
            </w:r>
            <w:r w:rsidR="00282B29" w:rsidRPr="000F1CC9">
              <w:rPr>
                <w:rFonts w:ascii="Times New Roman" w:hAnsi="Times New Roman" w:cs="Times New Roman"/>
                <w:sz w:val="20"/>
                <w:szCs w:val="20"/>
              </w:rPr>
              <w:t xml:space="preserve">дорога </w:t>
            </w:r>
            <w:r w:rsidRPr="000F1CC9">
              <w:rPr>
                <w:rFonts w:ascii="Times New Roman" w:hAnsi="Times New Roman" w:cs="Times New Roman"/>
                <w:sz w:val="20"/>
                <w:szCs w:val="20"/>
              </w:rPr>
              <w:t>№1)</w:t>
            </w:r>
          </w:p>
        </w:tc>
        <w:tc>
          <w:tcPr>
            <w:tcW w:w="986" w:type="dxa"/>
            <w:vAlign w:val="center"/>
          </w:tcPr>
          <w:p w14:paraId="7B0328BC" w14:textId="07EFBFC8"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0,254</w:t>
            </w:r>
          </w:p>
        </w:tc>
      </w:tr>
      <w:tr w:rsidR="000F1CC9" w:rsidRPr="000F1CC9" w14:paraId="3589DDEC" w14:textId="77777777" w:rsidTr="00DC63A1">
        <w:tc>
          <w:tcPr>
            <w:tcW w:w="567" w:type="dxa"/>
            <w:vAlign w:val="center"/>
          </w:tcPr>
          <w:p w14:paraId="582C3DD5" w14:textId="139D1AF9"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35</w:t>
            </w:r>
          </w:p>
        </w:tc>
        <w:tc>
          <w:tcPr>
            <w:tcW w:w="2268" w:type="dxa"/>
            <w:vAlign w:val="center"/>
          </w:tcPr>
          <w:p w14:paraId="344D0A04" w14:textId="0D208898"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МП-016</w:t>
            </w:r>
          </w:p>
        </w:tc>
        <w:tc>
          <w:tcPr>
            <w:tcW w:w="5529" w:type="dxa"/>
            <w:vAlign w:val="center"/>
          </w:tcPr>
          <w:p w14:paraId="0A861C0A" w14:textId="049ED4BB"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Автомобильная дорога в д. Шахово (</w:t>
            </w:r>
            <w:r w:rsidR="00282B29" w:rsidRPr="000F1CC9">
              <w:rPr>
                <w:rFonts w:ascii="Times New Roman" w:hAnsi="Times New Roman" w:cs="Times New Roman"/>
                <w:sz w:val="20"/>
                <w:szCs w:val="20"/>
              </w:rPr>
              <w:t>Авт</w:t>
            </w:r>
            <w:r w:rsidR="00282B29">
              <w:rPr>
                <w:rFonts w:ascii="Times New Roman" w:hAnsi="Times New Roman" w:cs="Times New Roman"/>
                <w:sz w:val="20"/>
                <w:szCs w:val="20"/>
              </w:rPr>
              <w:t>о</w:t>
            </w:r>
            <w:r w:rsidR="00282B29" w:rsidRPr="000F1CC9">
              <w:rPr>
                <w:rFonts w:ascii="Times New Roman" w:hAnsi="Times New Roman" w:cs="Times New Roman"/>
                <w:sz w:val="20"/>
                <w:szCs w:val="20"/>
              </w:rPr>
              <w:t xml:space="preserve">дорога </w:t>
            </w:r>
            <w:r w:rsidRPr="000F1CC9">
              <w:rPr>
                <w:rFonts w:ascii="Times New Roman" w:hAnsi="Times New Roman" w:cs="Times New Roman"/>
                <w:sz w:val="20"/>
                <w:szCs w:val="20"/>
              </w:rPr>
              <w:t>№2)</w:t>
            </w:r>
          </w:p>
        </w:tc>
        <w:tc>
          <w:tcPr>
            <w:tcW w:w="986" w:type="dxa"/>
            <w:vAlign w:val="center"/>
          </w:tcPr>
          <w:p w14:paraId="55EE6447" w14:textId="0630974E"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0,170</w:t>
            </w:r>
          </w:p>
        </w:tc>
      </w:tr>
      <w:tr w:rsidR="000F1CC9" w:rsidRPr="000F1CC9" w14:paraId="2384DCA4" w14:textId="77777777" w:rsidTr="00DC63A1">
        <w:tc>
          <w:tcPr>
            <w:tcW w:w="567" w:type="dxa"/>
            <w:vAlign w:val="center"/>
          </w:tcPr>
          <w:p w14:paraId="05137051" w14:textId="112943C3"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36</w:t>
            </w:r>
          </w:p>
        </w:tc>
        <w:tc>
          <w:tcPr>
            <w:tcW w:w="2268" w:type="dxa"/>
            <w:vAlign w:val="center"/>
          </w:tcPr>
          <w:p w14:paraId="55C89523" w14:textId="77193AB2"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МП-017</w:t>
            </w:r>
          </w:p>
        </w:tc>
        <w:tc>
          <w:tcPr>
            <w:tcW w:w="5529" w:type="dxa"/>
            <w:vAlign w:val="center"/>
          </w:tcPr>
          <w:p w14:paraId="0B0E4505" w14:textId="5C53CDBE"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Автомобильная дорога в д. Кашурки (</w:t>
            </w:r>
            <w:r w:rsidR="00282B29" w:rsidRPr="000F1CC9">
              <w:rPr>
                <w:rFonts w:ascii="Times New Roman" w:hAnsi="Times New Roman" w:cs="Times New Roman"/>
                <w:sz w:val="20"/>
                <w:szCs w:val="20"/>
              </w:rPr>
              <w:t>Авт</w:t>
            </w:r>
            <w:r w:rsidR="00282B29">
              <w:rPr>
                <w:rFonts w:ascii="Times New Roman" w:hAnsi="Times New Roman" w:cs="Times New Roman"/>
                <w:sz w:val="20"/>
                <w:szCs w:val="20"/>
              </w:rPr>
              <w:t>о</w:t>
            </w:r>
            <w:r w:rsidR="00282B29" w:rsidRPr="000F1CC9">
              <w:rPr>
                <w:rFonts w:ascii="Times New Roman" w:hAnsi="Times New Roman" w:cs="Times New Roman"/>
                <w:sz w:val="20"/>
                <w:szCs w:val="20"/>
              </w:rPr>
              <w:t xml:space="preserve">дорога </w:t>
            </w:r>
            <w:r w:rsidRPr="000F1CC9">
              <w:rPr>
                <w:rFonts w:ascii="Times New Roman" w:hAnsi="Times New Roman" w:cs="Times New Roman"/>
                <w:sz w:val="20"/>
                <w:szCs w:val="20"/>
              </w:rPr>
              <w:t>№1)</w:t>
            </w:r>
          </w:p>
        </w:tc>
        <w:tc>
          <w:tcPr>
            <w:tcW w:w="986" w:type="dxa"/>
            <w:vAlign w:val="center"/>
          </w:tcPr>
          <w:p w14:paraId="3D7A9A79" w14:textId="442AA31F"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0,888</w:t>
            </w:r>
          </w:p>
        </w:tc>
      </w:tr>
      <w:tr w:rsidR="000F1CC9" w:rsidRPr="000F1CC9" w14:paraId="073C1171" w14:textId="77777777" w:rsidTr="00DC63A1">
        <w:tc>
          <w:tcPr>
            <w:tcW w:w="567" w:type="dxa"/>
            <w:vAlign w:val="center"/>
          </w:tcPr>
          <w:p w14:paraId="3B113A66" w14:textId="32C0ACBC"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37</w:t>
            </w:r>
          </w:p>
        </w:tc>
        <w:tc>
          <w:tcPr>
            <w:tcW w:w="2268" w:type="dxa"/>
            <w:vAlign w:val="center"/>
          </w:tcPr>
          <w:p w14:paraId="1EFA2516" w14:textId="24AF8549"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МП-017</w:t>
            </w:r>
          </w:p>
        </w:tc>
        <w:tc>
          <w:tcPr>
            <w:tcW w:w="5529" w:type="dxa"/>
            <w:vAlign w:val="center"/>
          </w:tcPr>
          <w:p w14:paraId="7D6D8226" w14:textId="1608DAA0"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Автомобильная дорога в д. Кашурки (</w:t>
            </w:r>
            <w:r w:rsidR="00282B29" w:rsidRPr="000F1CC9">
              <w:rPr>
                <w:rFonts w:ascii="Times New Roman" w:hAnsi="Times New Roman" w:cs="Times New Roman"/>
                <w:sz w:val="20"/>
                <w:szCs w:val="20"/>
              </w:rPr>
              <w:t>Авт</w:t>
            </w:r>
            <w:r w:rsidR="00282B29">
              <w:rPr>
                <w:rFonts w:ascii="Times New Roman" w:hAnsi="Times New Roman" w:cs="Times New Roman"/>
                <w:sz w:val="20"/>
                <w:szCs w:val="20"/>
              </w:rPr>
              <w:t>о</w:t>
            </w:r>
            <w:r w:rsidR="00282B29" w:rsidRPr="000F1CC9">
              <w:rPr>
                <w:rFonts w:ascii="Times New Roman" w:hAnsi="Times New Roman" w:cs="Times New Roman"/>
                <w:sz w:val="20"/>
                <w:szCs w:val="20"/>
              </w:rPr>
              <w:t xml:space="preserve">дорога </w:t>
            </w:r>
            <w:r w:rsidRPr="000F1CC9">
              <w:rPr>
                <w:rFonts w:ascii="Times New Roman" w:hAnsi="Times New Roman" w:cs="Times New Roman"/>
                <w:sz w:val="20"/>
                <w:szCs w:val="20"/>
              </w:rPr>
              <w:t>№2)</w:t>
            </w:r>
          </w:p>
        </w:tc>
        <w:tc>
          <w:tcPr>
            <w:tcW w:w="986" w:type="dxa"/>
            <w:vAlign w:val="center"/>
          </w:tcPr>
          <w:p w14:paraId="6D26DEBE" w14:textId="155FF0C4"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0,180</w:t>
            </w:r>
          </w:p>
        </w:tc>
      </w:tr>
      <w:tr w:rsidR="000F1CC9" w:rsidRPr="000F1CC9" w14:paraId="27803649" w14:textId="77777777" w:rsidTr="00DC63A1">
        <w:tc>
          <w:tcPr>
            <w:tcW w:w="567" w:type="dxa"/>
            <w:vAlign w:val="center"/>
          </w:tcPr>
          <w:p w14:paraId="2675DD9D" w14:textId="1CA446E1"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38</w:t>
            </w:r>
          </w:p>
        </w:tc>
        <w:tc>
          <w:tcPr>
            <w:tcW w:w="2268" w:type="dxa"/>
            <w:vAlign w:val="center"/>
          </w:tcPr>
          <w:p w14:paraId="12C3A768" w14:textId="653FD7A3"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МП-018</w:t>
            </w:r>
          </w:p>
        </w:tc>
        <w:tc>
          <w:tcPr>
            <w:tcW w:w="5529" w:type="dxa"/>
            <w:vAlign w:val="center"/>
          </w:tcPr>
          <w:p w14:paraId="76F9EC50" w14:textId="6CB7F57A"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Автомобильная дорога в д. Алферьево (</w:t>
            </w:r>
            <w:r w:rsidR="00282B29" w:rsidRPr="000F1CC9">
              <w:rPr>
                <w:rFonts w:ascii="Times New Roman" w:hAnsi="Times New Roman" w:cs="Times New Roman"/>
                <w:sz w:val="20"/>
                <w:szCs w:val="20"/>
              </w:rPr>
              <w:t>Авт</w:t>
            </w:r>
            <w:r w:rsidR="00282B29">
              <w:rPr>
                <w:rFonts w:ascii="Times New Roman" w:hAnsi="Times New Roman" w:cs="Times New Roman"/>
                <w:sz w:val="20"/>
                <w:szCs w:val="20"/>
              </w:rPr>
              <w:t>о</w:t>
            </w:r>
            <w:r w:rsidR="00282B29" w:rsidRPr="000F1CC9">
              <w:rPr>
                <w:rFonts w:ascii="Times New Roman" w:hAnsi="Times New Roman" w:cs="Times New Roman"/>
                <w:sz w:val="20"/>
                <w:szCs w:val="20"/>
              </w:rPr>
              <w:t xml:space="preserve">дорога </w:t>
            </w:r>
            <w:r w:rsidRPr="000F1CC9">
              <w:rPr>
                <w:rFonts w:ascii="Times New Roman" w:hAnsi="Times New Roman" w:cs="Times New Roman"/>
                <w:sz w:val="20"/>
                <w:szCs w:val="20"/>
              </w:rPr>
              <w:t>№1)</w:t>
            </w:r>
          </w:p>
        </w:tc>
        <w:tc>
          <w:tcPr>
            <w:tcW w:w="986" w:type="dxa"/>
            <w:vAlign w:val="center"/>
          </w:tcPr>
          <w:p w14:paraId="6CEBA75B" w14:textId="0F96045B"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0,327</w:t>
            </w:r>
          </w:p>
        </w:tc>
      </w:tr>
      <w:tr w:rsidR="000F1CC9" w:rsidRPr="000F1CC9" w14:paraId="408485FE" w14:textId="77777777" w:rsidTr="00DC63A1">
        <w:tc>
          <w:tcPr>
            <w:tcW w:w="567" w:type="dxa"/>
            <w:vAlign w:val="center"/>
          </w:tcPr>
          <w:p w14:paraId="7CAF5B78" w14:textId="0931DD6C"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39</w:t>
            </w:r>
          </w:p>
        </w:tc>
        <w:tc>
          <w:tcPr>
            <w:tcW w:w="2268" w:type="dxa"/>
            <w:vAlign w:val="center"/>
          </w:tcPr>
          <w:p w14:paraId="6E54F956" w14:textId="59081ADA" w:rsidR="000F1CC9" w:rsidRPr="000F1CC9" w:rsidRDefault="000F1CC9" w:rsidP="00E504FA">
            <w:pPr>
              <w:rPr>
                <w:rFonts w:ascii="Times New Roman" w:hAnsi="Times New Roman" w:cs="Times New Roman"/>
                <w:sz w:val="20"/>
                <w:szCs w:val="20"/>
              </w:rPr>
            </w:pPr>
            <w:r w:rsidRPr="000F1CC9">
              <w:rPr>
                <w:rFonts w:ascii="Times New Roman" w:hAnsi="Times New Roman" w:cs="Times New Roman"/>
                <w:sz w:val="20"/>
                <w:szCs w:val="20"/>
              </w:rPr>
              <w:t>29 244 848 ОП МП-018</w:t>
            </w:r>
          </w:p>
        </w:tc>
        <w:tc>
          <w:tcPr>
            <w:tcW w:w="5529" w:type="dxa"/>
            <w:vAlign w:val="center"/>
          </w:tcPr>
          <w:p w14:paraId="4CEE4410" w14:textId="685142DA" w:rsidR="000F1CC9" w:rsidRPr="000F1CC9" w:rsidRDefault="000F1CC9" w:rsidP="00E504FA">
            <w:pPr>
              <w:jc w:val="both"/>
              <w:rPr>
                <w:rFonts w:ascii="Times New Roman" w:hAnsi="Times New Roman" w:cs="Times New Roman"/>
                <w:sz w:val="20"/>
                <w:szCs w:val="20"/>
              </w:rPr>
            </w:pPr>
            <w:r w:rsidRPr="000F1CC9">
              <w:rPr>
                <w:rFonts w:ascii="Times New Roman" w:hAnsi="Times New Roman" w:cs="Times New Roman"/>
                <w:sz w:val="20"/>
                <w:szCs w:val="20"/>
              </w:rPr>
              <w:t>Автомобильная дорога в д. Алферьево (</w:t>
            </w:r>
            <w:r w:rsidR="00282B29" w:rsidRPr="000F1CC9">
              <w:rPr>
                <w:rFonts w:ascii="Times New Roman" w:hAnsi="Times New Roman" w:cs="Times New Roman"/>
                <w:sz w:val="20"/>
                <w:szCs w:val="20"/>
              </w:rPr>
              <w:t>Авт</w:t>
            </w:r>
            <w:r w:rsidR="00282B29">
              <w:rPr>
                <w:rFonts w:ascii="Times New Roman" w:hAnsi="Times New Roman" w:cs="Times New Roman"/>
                <w:sz w:val="20"/>
                <w:szCs w:val="20"/>
              </w:rPr>
              <w:t>о</w:t>
            </w:r>
            <w:r w:rsidR="00282B29" w:rsidRPr="000F1CC9">
              <w:rPr>
                <w:rFonts w:ascii="Times New Roman" w:hAnsi="Times New Roman" w:cs="Times New Roman"/>
                <w:sz w:val="20"/>
                <w:szCs w:val="20"/>
              </w:rPr>
              <w:t xml:space="preserve">дорога </w:t>
            </w:r>
            <w:r w:rsidRPr="000F1CC9">
              <w:rPr>
                <w:rFonts w:ascii="Times New Roman" w:hAnsi="Times New Roman" w:cs="Times New Roman"/>
                <w:sz w:val="20"/>
                <w:szCs w:val="20"/>
              </w:rPr>
              <w:t>№2)</w:t>
            </w:r>
          </w:p>
        </w:tc>
        <w:tc>
          <w:tcPr>
            <w:tcW w:w="986" w:type="dxa"/>
            <w:vAlign w:val="center"/>
          </w:tcPr>
          <w:p w14:paraId="6BB60256" w14:textId="046B2B61" w:rsidR="000F1CC9" w:rsidRPr="000F1CC9" w:rsidRDefault="000F1CC9" w:rsidP="00E504FA">
            <w:pPr>
              <w:jc w:val="center"/>
              <w:rPr>
                <w:rFonts w:ascii="Times New Roman" w:hAnsi="Times New Roman" w:cs="Times New Roman"/>
                <w:sz w:val="20"/>
                <w:szCs w:val="20"/>
              </w:rPr>
            </w:pPr>
            <w:r w:rsidRPr="000F1CC9">
              <w:rPr>
                <w:rFonts w:ascii="Times New Roman" w:hAnsi="Times New Roman" w:cs="Times New Roman"/>
                <w:sz w:val="20"/>
                <w:szCs w:val="20"/>
              </w:rPr>
              <w:t>0,223</w:t>
            </w:r>
          </w:p>
        </w:tc>
      </w:tr>
    </w:tbl>
    <w:p w14:paraId="307C64F7" w14:textId="77777777" w:rsidR="001D5BC1" w:rsidRDefault="001D5BC1" w:rsidP="00FC68BF">
      <w:pPr>
        <w:spacing w:after="0" w:line="276" w:lineRule="auto"/>
        <w:ind w:firstLine="567"/>
        <w:jc w:val="both"/>
        <w:rPr>
          <w:rFonts w:ascii="Times New Roman" w:hAnsi="Times New Roman" w:cs="Times New Roman"/>
          <w:sz w:val="24"/>
          <w:szCs w:val="24"/>
        </w:rPr>
      </w:pPr>
    </w:p>
    <w:p w14:paraId="368C6BDB" w14:textId="36FA041C" w:rsidR="0015171F" w:rsidRPr="0097152C" w:rsidRDefault="0015171F" w:rsidP="00FC68BF">
      <w:pPr>
        <w:spacing w:after="0" w:line="276" w:lineRule="auto"/>
        <w:ind w:firstLine="567"/>
        <w:jc w:val="both"/>
        <w:rPr>
          <w:rFonts w:ascii="Times New Roman" w:hAnsi="Times New Roman" w:cs="Times New Roman"/>
          <w:sz w:val="24"/>
          <w:szCs w:val="24"/>
        </w:rPr>
      </w:pPr>
      <w:r w:rsidRPr="0097152C">
        <w:rPr>
          <w:rFonts w:ascii="Times New Roman" w:hAnsi="Times New Roman" w:cs="Times New Roman"/>
          <w:sz w:val="24"/>
          <w:szCs w:val="24"/>
        </w:rPr>
        <w:t>По степени транспортной обеспеченности территории сельского поселения «Село Кольцово» объектами местного значения в соответствии с принятыми критериями выделены три зоны:</w:t>
      </w:r>
    </w:p>
    <w:p w14:paraId="44128920" w14:textId="77777777" w:rsidR="0015171F" w:rsidRPr="0097152C" w:rsidRDefault="0015171F" w:rsidP="00FC68BF">
      <w:pPr>
        <w:pStyle w:val="a5"/>
        <w:numPr>
          <w:ilvl w:val="0"/>
          <w:numId w:val="13"/>
        </w:numPr>
        <w:spacing w:after="0" w:line="276" w:lineRule="auto"/>
        <w:jc w:val="both"/>
        <w:rPr>
          <w:rFonts w:ascii="Times New Roman" w:hAnsi="Times New Roman" w:cs="Times New Roman"/>
          <w:sz w:val="24"/>
          <w:szCs w:val="24"/>
        </w:rPr>
      </w:pPr>
      <w:r w:rsidRPr="0097152C">
        <w:rPr>
          <w:rFonts w:ascii="Times New Roman" w:hAnsi="Times New Roman" w:cs="Times New Roman"/>
          <w:sz w:val="24"/>
          <w:szCs w:val="24"/>
        </w:rPr>
        <w:t xml:space="preserve">наиболее благоприятные – шириной до </w:t>
      </w:r>
      <w:smartTag w:uri="urn:schemas-microsoft-com:office:smarttags" w:element="metricconverter">
        <w:smartTagPr>
          <w:attr w:name="ProductID" w:val="100 м"/>
        </w:smartTagPr>
        <w:r w:rsidRPr="0097152C">
          <w:rPr>
            <w:rFonts w:ascii="Times New Roman" w:hAnsi="Times New Roman" w:cs="Times New Roman"/>
            <w:sz w:val="24"/>
            <w:szCs w:val="24"/>
          </w:rPr>
          <w:t>100 м</w:t>
        </w:r>
      </w:smartTag>
      <w:r w:rsidRPr="0097152C">
        <w:rPr>
          <w:rFonts w:ascii="Times New Roman" w:hAnsi="Times New Roman" w:cs="Times New Roman"/>
          <w:sz w:val="24"/>
          <w:szCs w:val="24"/>
        </w:rPr>
        <w:t xml:space="preserve"> от автодорог 3-4 категорий с улучшенным покрытием по обе стороны;</w:t>
      </w:r>
      <w:r w:rsidRPr="0097152C">
        <w:rPr>
          <w:rFonts w:ascii="Times New Roman" w:hAnsi="Times New Roman" w:cs="Times New Roman"/>
          <w:sz w:val="24"/>
          <w:szCs w:val="24"/>
        </w:rPr>
        <w:tab/>
        <w:t xml:space="preserve">    </w:t>
      </w:r>
    </w:p>
    <w:p w14:paraId="16235EEE" w14:textId="77777777" w:rsidR="0015171F" w:rsidRPr="0097152C" w:rsidRDefault="0015171F" w:rsidP="00FC68BF">
      <w:pPr>
        <w:pStyle w:val="a5"/>
        <w:numPr>
          <w:ilvl w:val="0"/>
          <w:numId w:val="13"/>
        </w:numPr>
        <w:spacing w:after="0" w:line="276" w:lineRule="auto"/>
        <w:jc w:val="both"/>
        <w:rPr>
          <w:rFonts w:ascii="Times New Roman" w:hAnsi="Times New Roman" w:cs="Times New Roman"/>
          <w:sz w:val="24"/>
          <w:szCs w:val="24"/>
        </w:rPr>
      </w:pPr>
      <w:r w:rsidRPr="0097152C">
        <w:rPr>
          <w:rFonts w:ascii="Times New Roman" w:hAnsi="Times New Roman" w:cs="Times New Roman"/>
          <w:sz w:val="24"/>
          <w:szCs w:val="24"/>
        </w:rPr>
        <w:t xml:space="preserve">благоприятные – на расстоянии от 100 до </w:t>
      </w:r>
      <w:smartTag w:uri="urn:schemas-microsoft-com:office:smarttags" w:element="metricconverter">
        <w:smartTagPr>
          <w:attr w:name="ProductID" w:val="500 м"/>
        </w:smartTagPr>
        <w:r w:rsidRPr="0097152C">
          <w:rPr>
            <w:rFonts w:ascii="Times New Roman" w:hAnsi="Times New Roman" w:cs="Times New Roman"/>
            <w:sz w:val="24"/>
            <w:szCs w:val="24"/>
          </w:rPr>
          <w:t>500 м</w:t>
        </w:r>
      </w:smartTag>
      <w:r w:rsidRPr="0097152C">
        <w:rPr>
          <w:rFonts w:ascii="Times New Roman" w:hAnsi="Times New Roman" w:cs="Times New Roman"/>
          <w:sz w:val="24"/>
          <w:szCs w:val="24"/>
        </w:rPr>
        <w:t xml:space="preserve"> автодорог 3-4 категорий с улучшенным покрытием по обе стороны;</w:t>
      </w:r>
    </w:p>
    <w:p w14:paraId="65FD7CD1" w14:textId="77777777" w:rsidR="0015171F" w:rsidRPr="0097152C" w:rsidRDefault="0015171F" w:rsidP="00FC68BF">
      <w:pPr>
        <w:pStyle w:val="a5"/>
        <w:numPr>
          <w:ilvl w:val="0"/>
          <w:numId w:val="13"/>
        </w:numPr>
        <w:spacing w:after="0" w:line="276" w:lineRule="auto"/>
        <w:jc w:val="both"/>
        <w:rPr>
          <w:rFonts w:ascii="Times New Roman" w:hAnsi="Times New Roman" w:cs="Times New Roman"/>
          <w:sz w:val="24"/>
          <w:szCs w:val="24"/>
        </w:rPr>
      </w:pPr>
      <w:r w:rsidRPr="0097152C">
        <w:rPr>
          <w:rFonts w:ascii="Times New Roman" w:hAnsi="Times New Roman" w:cs="Times New Roman"/>
          <w:sz w:val="24"/>
          <w:szCs w:val="24"/>
        </w:rPr>
        <w:t xml:space="preserve">относительно благоприятные – на расстоянии от 500 до </w:t>
      </w:r>
      <w:smartTag w:uri="urn:schemas-microsoft-com:office:smarttags" w:element="metricconverter">
        <w:smartTagPr>
          <w:attr w:name="ProductID" w:val="1000 м"/>
        </w:smartTagPr>
        <w:r w:rsidRPr="0097152C">
          <w:rPr>
            <w:rFonts w:ascii="Times New Roman" w:hAnsi="Times New Roman" w:cs="Times New Roman"/>
            <w:sz w:val="24"/>
            <w:szCs w:val="24"/>
          </w:rPr>
          <w:t>1000 м</w:t>
        </w:r>
      </w:smartTag>
      <w:r w:rsidRPr="0097152C">
        <w:rPr>
          <w:rFonts w:ascii="Times New Roman" w:hAnsi="Times New Roman" w:cs="Times New Roman"/>
          <w:sz w:val="24"/>
          <w:szCs w:val="24"/>
        </w:rPr>
        <w:t xml:space="preserve"> автодорог 3-4 категорий с улучшенным покрытием по обе стороны.</w:t>
      </w:r>
    </w:p>
    <w:p w14:paraId="1FB35B94" w14:textId="483808B3" w:rsidR="00496024" w:rsidRPr="0097152C" w:rsidRDefault="0015171F" w:rsidP="00FC68BF">
      <w:pPr>
        <w:spacing w:after="0" w:line="276" w:lineRule="auto"/>
        <w:ind w:firstLine="567"/>
        <w:jc w:val="both"/>
        <w:rPr>
          <w:rFonts w:ascii="Times New Roman" w:hAnsi="Times New Roman" w:cs="Times New Roman"/>
          <w:sz w:val="24"/>
          <w:szCs w:val="24"/>
        </w:rPr>
      </w:pPr>
      <w:r w:rsidRPr="0097152C">
        <w:rPr>
          <w:rFonts w:ascii="Times New Roman" w:hAnsi="Times New Roman" w:cs="Times New Roman"/>
          <w:sz w:val="24"/>
          <w:szCs w:val="24"/>
        </w:rPr>
        <w:t>Транспортная обеспеченность территории земель сельскохозяйственного назначения поселения полевыми дорогами (в целях организации транспортного доступа до мест приложения труда в сельскохозяйственной отрасли) относительно благоприятная.</w:t>
      </w:r>
    </w:p>
    <w:p w14:paraId="4B6F2FA8" w14:textId="3BF0AC08" w:rsidR="00853D42" w:rsidRPr="0097152C" w:rsidRDefault="005C72C8" w:rsidP="00FC68BF">
      <w:pPr>
        <w:spacing w:after="0" w:line="276" w:lineRule="auto"/>
        <w:ind w:firstLine="567"/>
        <w:jc w:val="both"/>
        <w:rPr>
          <w:rFonts w:ascii="Times New Roman" w:hAnsi="Times New Roman" w:cs="Times New Roman"/>
          <w:sz w:val="24"/>
          <w:szCs w:val="24"/>
        </w:rPr>
      </w:pPr>
      <w:r w:rsidRPr="0097152C">
        <w:rPr>
          <w:rFonts w:ascii="Times New Roman" w:hAnsi="Times New Roman" w:cs="Times New Roman"/>
          <w:b/>
          <w:bCs/>
          <w:sz w:val="24"/>
          <w:szCs w:val="24"/>
        </w:rPr>
        <w:t>Общественный транспорт.</w:t>
      </w:r>
      <w:r w:rsidRPr="0097152C">
        <w:rPr>
          <w:rFonts w:ascii="Times New Roman" w:hAnsi="Times New Roman" w:cs="Times New Roman"/>
          <w:sz w:val="24"/>
          <w:szCs w:val="24"/>
        </w:rPr>
        <w:t xml:space="preserve"> </w:t>
      </w:r>
      <w:r w:rsidR="00B770B0" w:rsidRPr="0097152C">
        <w:rPr>
          <w:rFonts w:ascii="Times New Roman" w:hAnsi="Times New Roman" w:cs="Times New Roman"/>
          <w:sz w:val="24"/>
          <w:szCs w:val="24"/>
        </w:rPr>
        <w:t>По территории сельского поселения</w:t>
      </w:r>
      <w:r w:rsidR="00853D42" w:rsidRPr="0097152C">
        <w:rPr>
          <w:rFonts w:ascii="Times New Roman" w:hAnsi="Times New Roman" w:cs="Times New Roman"/>
          <w:sz w:val="24"/>
          <w:szCs w:val="24"/>
        </w:rPr>
        <w:t xml:space="preserve"> ежедневно</w:t>
      </w:r>
      <w:r w:rsidR="00E27B1B" w:rsidRPr="0097152C">
        <w:rPr>
          <w:rFonts w:ascii="Times New Roman" w:hAnsi="Times New Roman" w:cs="Times New Roman"/>
          <w:sz w:val="24"/>
          <w:szCs w:val="24"/>
        </w:rPr>
        <w:t xml:space="preserve"> и</w:t>
      </w:r>
      <w:r w:rsidR="00853D42" w:rsidRPr="0097152C">
        <w:rPr>
          <w:rFonts w:ascii="Times New Roman" w:hAnsi="Times New Roman" w:cs="Times New Roman"/>
          <w:sz w:val="24"/>
          <w:szCs w:val="24"/>
        </w:rPr>
        <w:t xml:space="preserve"> круглогодично</w:t>
      </w:r>
      <w:r w:rsidR="00B770B0" w:rsidRPr="0097152C">
        <w:rPr>
          <w:rFonts w:ascii="Times New Roman" w:hAnsi="Times New Roman" w:cs="Times New Roman"/>
          <w:sz w:val="24"/>
          <w:szCs w:val="24"/>
        </w:rPr>
        <w:t xml:space="preserve"> проходит один автобусный маршрут: «Ферзиково - Кольцово», протяженность маршрута составляет 1</w:t>
      </w:r>
      <w:r w:rsidR="00697932" w:rsidRPr="0097152C">
        <w:rPr>
          <w:rFonts w:ascii="Times New Roman" w:hAnsi="Times New Roman" w:cs="Times New Roman"/>
          <w:sz w:val="24"/>
          <w:szCs w:val="24"/>
        </w:rPr>
        <w:t>2</w:t>
      </w:r>
      <w:r w:rsidR="00B770B0" w:rsidRPr="0097152C">
        <w:rPr>
          <w:rFonts w:ascii="Times New Roman" w:hAnsi="Times New Roman" w:cs="Times New Roman"/>
          <w:sz w:val="24"/>
          <w:szCs w:val="24"/>
        </w:rPr>
        <w:t xml:space="preserve"> км, количество машин</w:t>
      </w:r>
      <w:r w:rsidR="00E27B1B" w:rsidRPr="0097152C">
        <w:rPr>
          <w:rFonts w:ascii="Times New Roman" w:hAnsi="Times New Roman" w:cs="Times New Roman"/>
          <w:sz w:val="24"/>
          <w:szCs w:val="24"/>
        </w:rPr>
        <w:t xml:space="preserve"> –</w:t>
      </w:r>
      <w:r w:rsidR="00B770B0" w:rsidRPr="0097152C">
        <w:rPr>
          <w:rFonts w:ascii="Times New Roman" w:hAnsi="Times New Roman" w:cs="Times New Roman"/>
          <w:sz w:val="24"/>
          <w:szCs w:val="24"/>
        </w:rPr>
        <w:t xml:space="preserve"> 1 шт., марка машины ПАЗ, вместимость 41 человек</w:t>
      </w:r>
      <w:r w:rsidR="00697932" w:rsidRPr="0097152C">
        <w:rPr>
          <w:rFonts w:ascii="Times New Roman" w:hAnsi="Times New Roman" w:cs="Times New Roman"/>
          <w:sz w:val="24"/>
          <w:szCs w:val="24"/>
        </w:rPr>
        <w:t>, количество рейсов в год: 2190</w:t>
      </w:r>
      <w:r w:rsidR="00B770B0" w:rsidRPr="0097152C">
        <w:rPr>
          <w:rFonts w:ascii="Times New Roman" w:hAnsi="Times New Roman" w:cs="Times New Roman"/>
          <w:sz w:val="24"/>
          <w:szCs w:val="24"/>
        </w:rPr>
        <w:t>.</w:t>
      </w:r>
      <w:r w:rsidR="00E27B1B" w:rsidRPr="0097152C">
        <w:rPr>
          <w:rFonts w:ascii="Times New Roman" w:hAnsi="Times New Roman" w:cs="Times New Roman"/>
          <w:sz w:val="24"/>
          <w:szCs w:val="24"/>
        </w:rPr>
        <w:t xml:space="preserve"> </w:t>
      </w:r>
    </w:p>
    <w:p w14:paraId="4FB4DD05" w14:textId="2CDC1CB2" w:rsidR="00F87058" w:rsidRDefault="00E27B1B" w:rsidP="00FC68BF">
      <w:pPr>
        <w:spacing w:after="0" w:line="276" w:lineRule="auto"/>
        <w:ind w:firstLine="567"/>
        <w:jc w:val="both"/>
        <w:rPr>
          <w:rFonts w:ascii="Times New Roman" w:hAnsi="Times New Roman" w:cs="Times New Roman"/>
          <w:sz w:val="24"/>
          <w:szCs w:val="24"/>
        </w:rPr>
      </w:pPr>
      <w:r w:rsidRPr="0097152C">
        <w:rPr>
          <w:rFonts w:ascii="Times New Roman" w:hAnsi="Times New Roman" w:cs="Times New Roman"/>
          <w:sz w:val="24"/>
          <w:szCs w:val="24"/>
        </w:rPr>
        <w:t>Посадка пассажиров и отправление автобуса осуществляется с остановочных пунктов, которые производятся</w:t>
      </w:r>
      <w:r w:rsidR="00B770B0" w:rsidRPr="0097152C">
        <w:rPr>
          <w:rFonts w:ascii="Times New Roman" w:hAnsi="Times New Roman" w:cs="Times New Roman"/>
          <w:sz w:val="24"/>
          <w:szCs w:val="24"/>
        </w:rPr>
        <w:t xml:space="preserve"> согласно «Паспорту автобусного маршрута»</w:t>
      </w:r>
      <w:r w:rsidR="00292765" w:rsidRPr="0097152C">
        <w:rPr>
          <w:rFonts w:ascii="Times New Roman" w:hAnsi="Times New Roman" w:cs="Times New Roman"/>
          <w:sz w:val="24"/>
          <w:szCs w:val="24"/>
        </w:rPr>
        <w:t xml:space="preserve"> в количестве </w:t>
      </w:r>
      <w:r w:rsidRPr="0097152C">
        <w:rPr>
          <w:rFonts w:ascii="Times New Roman" w:hAnsi="Times New Roman" w:cs="Times New Roman"/>
          <w:sz w:val="24"/>
          <w:szCs w:val="24"/>
        </w:rPr>
        <w:t>8</w:t>
      </w:r>
      <w:r w:rsidR="00292765" w:rsidRPr="0097152C">
        <w:rPr>
          <w:rFonts w:ascii="Times New Roman" w:hAnsi="Times New Roman" w:cs="Times New Roman"/>
          <w:sz w:val="24"/>
          <w:szCs w:val="24"/>
        </w:rPr>
        <w:t xml:space="preserve"> шт.</w:t>
      </w:r>
      <w:r w:rsidRPr="0097152C">
        <w:rPr>
          <w:rFonts w:ascii="Times New Roman" w:hAnsi="Times New Roman" w:cs="Times New Roman"/>
          <w:sz w:val="24"/>
          <w:szCs w:val="24"/>
        </w:rPr>
        <w:t xml:space="preserve">: </w:t>
      </w:r>
      <w:r w:rsidR="00853D42" w:rsidRPr="0097152C">
        <w:rPr>
          <w:rFonts w:ascii="Times New Roman" w:hAnsi="Times New Roman" w:cs="Times New Roman"/>
          <w:sz w:val="24"/>
          <w:szCs w:val="24"/>
        </w:rPr>
        <w:t>Автостанция «Ферзиково», Железнодорожный вокзал, Ветлечебница,</w:t>
      </w:r>
      <w:r w:rsidR="00B770B0" w:rsidRPr="0097152C">
        <w:rPr>
          <w:rFonts w:ascii="Times New Roman" w:hAnsi="Times New Roman" w:cs="Times New Roman"/>
          <w:sz w:val="24"/>
          <w:szCs w:val="24"/>
        </w:rPr>
        <w:t xml:space="preserve"> д. Николаевка, Кольцовское Зверохозяйство, д. Поливаново, </w:t>
      </w:r>
      <w:r w:rsidR="00853D42" w:rsidRPr="0097152C">
        <w:rPr>
          <w:rFonts w:ascii="Times New Roman" w:hAnsi="Times New Roman" w:cs="Times New Roman"/>
          <w:sz w:val="24"/>
          <w:szCs w:val="24"/>
        </w:rPr>
        <w:t>Турбаза (усадьба Сергиевское)</w:t>
      </w:r>
      <w:r w:rsidR="00B770B0" w:rsidRPr="0097152C">
        <w:rPr>
          <w:rFonts w:ascii="Times New Roman" w:hAnsi="Times New Roman" w:cs="Times New Roman"/>
          <w:sz w:val="24"/>
          <w:szCs w:val="24"/>
        </w:rPr>
        <w:t xml:space="preserve">, </w:t>
      </w:r>
      <w:r w:rsidR="00853D42" w:rsidRPr="0097152C">
        <w:rPr>
          <w:rFonts w:ascii="Times New Roman" w:hAnsi="Times New Roman" w:cs="Times New Roman"/>
          <w:sz w:val="24"/>
          <w:szCs w:val="24"/>
        </w:rPr>
        <w:t xml:space="preserve">с. </w:t>
      </w:r>
      <w:r w:rsidR="00B770B0" w:rsidRPr="0097152C">
        <w:rPr>
          <w:rFonts w:ascii="Times New Roman" w:hAnsi="Times New Roman" w:cs="Times New Roman"/>
          <w:sz w:val="24"/>
          <w:szCs w:val="24"/>
        </w:rPr>
        <w:t>Кольцово.</w:t>
      </w:r>
      <w:r w:rsidR="00853D42" w:rsidRPr="0097152C">
        <w:rPr>
          <w:rFonts w:ascii="Times New Roman" w:hAnsi="Times New Roman" w:cs="Times New Roman"/>
          <w:sz w:val="24"/>
          <w:szCs w:val="24"/>
        </w:rPr>
        <w:t xml:space="preserve"> Компания-перевозчик: МП «Ферзиковское АТП». Из с. Ферзиково автобус выезжает три раза в день.</w:t>
      </w:r>
    </w:p>
    <w:p w14:paraId="1345A8C4" w14:textId="309036E9" w:rsidR="0034591B" w:rsidRPr="0097152C" w:rsidRDefault="0034591B" w:rsidP="00FC68B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территории сельского поселения «Село Кольцово» находится одна разворотная площадка для автобусов, расположенная по адресу: с. Кольцово, ул. Центральная, д. 4. </w:t>
      </w:r>
    </w:p>
    <w:p w14:paraId="5283029B" w14:textId="04F0FA2A" w:rsidR="007B3398" w:rsidRPr="007B3398" w:rsidRDefault="007B3398" w:rsidP="007B3398">
      <w:pPr>
        <w:spacing w:after="0" w:line="276" w:lineRule="auto"/>
        <w:ind w:firstLine="567"/>
        <w:jc w:val="center"/>
        <w:rPr>
          <w:rFonts w:ascii="Times New Roman" w:hAnsi="Times New Roman" w:cs="Times New Roman"/>
          <w:b/>
          <w:bCs/>
          <w:sz w:val="24"/>
          <w:szCs w:val="24"/>
        </w:rPr>
      </w:pPr>
      <w:r w:rsidRPr="007B3398">
        <w:rPr>
          <w:rFonts w:ascii="Times New Roman" w:hAnsi="Times New Roman" w:cs="Times New Roman"/>
          <w:b/>
          <w:bCs/>
          <w:sz w:val="24"/>
          <w:szCs w:val="24"/>
        </w:rPr>
        <w:t>Доступность общественного транспорта</w:t>
      </w:r>
    </w:p>
    <w:p w14:paraId="160CE9A1" w14:textId="0D8E3999" w:rsidR="008C2546" w:rsidRPr="008C2546" w:rsidRDefault="008C2546" w:rsidP="008C2546">
      <w:pPr>
        <w:spacing w:after="0" w:line="276" w:lineRule="auto"/>
        <w:ind w:firstLine="567"/>
        <w:jc w:val="both"/>
        <w:rPr>
          <w:rFonts w:ascii="Times New Roman" w:hAnsi="Times New Roman" w:cs="Times New Roman"/>
          <w:sz w:val="24"/>
          <w:szCs w:val="24"/>
        </w:rPr>
      </w:pPr>
      <w:r w:rsidRPr="008C2546">
        <w:rPr>
          <w:rFonts w:ascii="Times New Roman" w:hAnsi="Times New Roman" w:cs="Times New Roman"/>
          <w:sz w:val="24"/>
          <w:szCs w:val="24"/>
        </w:rPr>
        <w:t>Территориальная доступность остановочных пунктов</w:t>
      </w:r>
      <w:r w:rsidR="00FC68BF">
        <w:rPr>
          <w:rFonts w:ascii="Times New Roman" w:hAnsi="Times New Roman" w:cs="Times New Roman"/>
          <w:sz w:val="24"/>
          <w:szCs w:val="24"/>
        </w:rPr>
        <w:t xml:space="preserve"> – </w:t>
      </w:r>
      <w:r w:rsidRPr="008C2546">
        <w:rPr>
          <w:rFonts w:ascii="Times New Roman" w:hAnsi="Times New Roman" w:cs="Times New Roman"/>
          <w:sz w:val="24"/>
          <w:szCs w:val="24"/>
        </w:rPr>
        <w:t>расстояние кратчайшего пешеходного пути следования от ближайшей к остановочному пункту точки границы земельного участка, на котором расположен объект, до ближайшего остановочного пункта, который обслуживается муниципальным маршрутом регулярных перевозок пассажиров и багажа автомобильным транспортом и городским наземным электрическим транспортом.</w:t>
      </w:r>
    </w:p>
    <w:p w14:paraId="48A4B24E" w14:textId="2FF99D1B" w:rsidR="00FF65A9" w:rsidRPr="008C2546" w:rsidRDefault="00FF65A9" w:rsidP="008C2546">
      <w:pPr>
        <w:spacing w:after="0" w:line="276" w:lineRule="auto"/>
        <w:ind w:firstLine="567"/>
        <w:jc w:val="both"/>
        <w:rPr>
          <w:rFonts w:ascii="Times New Roman" w:hAnsi="Times New Roman" w:cs="Times New Roman"/>
          <w:sz w:val="24"/>
          <w:szCs w:val="24"/>
        </w:rPr>
      </w:pPr>
      <w:r w:rsidRPr="008C2546">
        <w:rPr>
          <w:rFonts w:ascii="Times New Roman" w:hAnsi="Times New Roman" w:cs="Times New Roman"/>
          <w:sz w:val="24"/>
          <w:szCs w:val="24"/>
        </w:rPr>
        <w:t xml:space="preserve">Для жителей сельских поселений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минут. </w:t>
      </w:r>
    </w:p>
    <w:p w14:paraId="15B2776A" w14:textId="2C874A4E" w:rsidR="003079A0" w:rsidRPr="008C2546" w:rsidRDefault="00103567" w:rsidP="008C2546">
      <w:pPr>
        <w:pStyle w:val="ae"/>
        <w:spacing w:after="0" w:line="276" w:lineRule="auto"/>
        <w:ind w:firstLine="567"/>
        <w:jc w:val="both"/>
        <w:rPr>
          <w:rFonts w:ascii="Times New Roman" w:hAnsi="Times New Roman" w:cs="Times New Roman"/>
          <w:i w:val="0"/>
          <w:iCs w:val="0"/>
          <w:color w:val="000000" w:themeColor="text1"/>
          <w:sz w:val="24"/>
          <w:szCs w:val="24"/>
        </w:rPr>
      </w:pPr>
      <w:r w:rsidRPr="008C2546">
        <w:rPr>
          <w:rFonts w:ascii="Times New Roman" w:hAnsi="Times New Roman" w:cs="Times New Roman"/>
          <w:i w:val="0"/>
          <w:iCs w:val="0"/>
          <w:color w:val="000000" w:themeColor="text1"/>
          <w:sz w:val="24"/>
          <w:szCs w:val="24"/>
        </w:rPr>
        <w:t xml:space="preserve">Предельные значения расчётных показателей максимально допустимого уровня территориальной доступности объектов местного значения в области автомобильных дорог местного значения </w:t>
      </w:r>
      <w:r w:rsidR="003079A0" w:rsidRPr="008C2546">
        <w:rPr>
          <w:rFonts w:ascii="Times New Roman" w:hAnsi="Times New Roman" w:cs="Times New Roman"/>
          <w:i w:val="0"/>
          <w:iCs w:val="0"/>
          <w:color w:val="000000" w:themeColor="text1"/>
          <w:sz w:val="24"/>
          <w:szCs w:val="24"/>
        </w:rPr>
        <w:t>приведены</w:t>
      </w:r>
      <w:r w:rsidRPr="008C2546">
        <w:rPr>
          <w:rFonts w:ascii="Times New Roman" w:hAnsi="Times New Roman" w:cs="Times New Roman"/>
          <w:i w:val="0"/>
          <w:iCs w:val="0"/>
          <w:color w:val="000000" w:themeColor="text1"/>
          <w:sz w:val="24"/>
          <w:szCs w:val="24"/>
        </w:rPr>
        <w:t xml:space="preserve"> согласно местным нормативам градостроительного проектирования Ферзиковского района</w:t>
      </w:r>
      <w:r w:rsidR="00213529" w:rsidRPr="008C2546">
        <w:rPr>
          <w:rFonts w:ascii="Times New Roman" w:hAnsi="Times New Roman" w:cs="Times New Roman"/>
          <w:i w:val="0"/>
          <w:iCs w:val="0"/>
          <w:color w:val="000000" w:themeColor="text1"/>
          <w:sz w:val="24"/>
          <w:szCs w:val="24"/>
        </w:rPr>
        <w:t xml:space="preserve"> Калужской области</w:t>
      </w:r>
      <w:r w:rsidRPr="008C2546">
        <w:rPr>
          <w:rFonts w:ascii="Times New Roman" w:hAnsi="Times New Roman" w:cs="Times New Roman"/>
          <w:i w:val="0"/>
          <w:iCs w:val="0"/>
          <w:color w:val="000000" w:themeColor="text1"/>
          <w:sz w:val="24"/>
          <w:szCs w:val="24"/>
        </w:rPr>
        <w:t xml:space="preserve"> </w:t>
      </w:r>
      <w:r w:rsidR="003079A0" w:rsidRPr="008C2546">
        <w:rPr>
          <w:rFonts w:ascii="Times New Roman" w:hAnsi="Times New Roman" w:cs="Times New Roman"/>
          <w:i w:val="0"/>
          <w:iCs w:val="0"/>
          <w:color w:val="000000" w:themeColor="text1"/>
          <w:sz w:val="24"/>
          <w:szCs w:val="24"/>
        </w:rPr>
        <w:t xml:space="preserve">в Таблице </w:t>
      </w:r>
      <w:r w:rsidR="003079A0" w:rsidRPr="008C2546">
        <w:rPr>
          <w:rFonts w:ascii="Times New Roman" w:hAnsi="Times New Roman" w:cs="Times New Roman"/>
          <w:i w:val="0"/>
          <w:iCs w:val="0"/>
          <w:color w:val="000000" w:themeColor="text1"/>
          <w:sz w:val="24"/>
          <w:szCs w:val="24"/>
        </w:rPr>
        <w:fldChar w:fldCharType="begin"/>
      </w:r>
      <w:r w:rsidR="003079A0" w:rsidRPr="008C2546">
        <w:rPr>
          <w:rFonts w:ascii="Times New Roman" w:hAnsi="Times New Roman" w:cs="Times New Roman"/>
          <w:i w:val="0"/>
          <w:iCs w:val="0"/>
          <w:color w:val="000000" w:themeColor="text1"/>
          <w:sz w:val="24"/>
          <w:szCs w:val="24"/>
        </w:rPr>
        <w:instrText xml:space="preserve"> SEQ Рисунок \* ARABIC </w:instrText>
      </w:r>
      <w:r w:rsidR="003079A0" w:rsidRPr="008C2546">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17</w:t>
      </w:r>
      <w:r w:rsidR="003079A0" w:rsidRPr="008C2546">
        <w:rPr>
          <w:rFonts w:ascii="Times New Roman" w:hAnsi="Times New Roman" w:cs="Times New Roman"/>
          <w:i w:val="0"/>
          <w:iCs w:val="0"/>
          <w:color w:val="000000" w:themeColor="text1"/>
          <w:sz w:val="24"/>
          <w:szCs w:val="24"/>
        </w:rPr>
        <w:fldChar w:fldCharType="end"/>
      </w:r>
      <w:r w:rsidR="003079A0" w:rsidRPr="008C2546">
        <w:rPr>
          <w:rFonts w:ascii="Times New Roman" w:hAnsi="Times New Roman" w:cs="Times New Roman"/>
          <w:i w:val="0"/>
          <w:iCs w:val="0"/>
          <w:color w:val="000000" w:themeColor="text1"/>
          <w:sz w:val="24"/>
          <w:szCs w:val="24"/>
        </w:rPr>
        <w:t>.</w:t>
      </w:r>
    </w:p>
    <w:p w14:paraId="73D0B951" w14:textId="29623C28" w:rsidR="005D3EDA" w:rsidRPr="00AF1E9A" w:rsidRDefault="005D3EDA" w:rsidP="005D3EDA">
      <w:pPr>
        <w:spacing w:after="0" w:line="240" w:lineRule="auto"/>
        <w:rPr>
          <w:sz w:val="20"/>
          <w:szCs w:val="20"/>
        </w:rPr>
      </w:pPr>
    </w:p>
    <w:p w14:paraId="38AA9B61" w14:textId="16E0DA49" w:rsidR="005D3EDA" w:rsidRPr="00CE2764" w:rsidRDefault="00103567" w:rsidP="005D3EDA">
      <w:pPr>
        <w:pStyle w:val="a"/>
        <w:spacing w:line="240" w:lineRule="auto"/>
      </w:pPr>
      <w:r>
        <w:rPr>
          <w:szCs w:val="26"/>
        </w:rPr>
        <w:t>Дальность пешеходных подходов до ближайшей остановки общественного пассажирского транспорта</w:t>
      </w:r>
    </w:p>
    <w:tbl>
      <w:tblPr>
        <w:tblStyle w:val="ad"/>
        <w:tblW w:w="0" w:type="auto"/>
        <w:tblInd w:w="-5" w:type="dxa"/>
        <w:tblLook w:val="04A0" w:firstRow="1" w:lastRow="0" w:firstColumn="1" w:lastColumn="0" w:noHBand="0" w:noVBand="1"/>
      </w:tblPr>
      <w:tblGrid>
        <w:gridCol w:w="599"/>
        <w:gridCol w:w="5496"/>
        <w:gridCol w:w="3254"/>
      </w:tblGrid>
      <w:tr w:rsidR="003079A0" w:rsidRPr="00AF1E9A" w14:paraId="3D534BDF" w14:textId="77777777" w:rsidTr="00677AEE">
        <w:trPr>
          <w:tblHeader/>
        </w:trPr>
        <w:tc>
          <w:tcPr>
            <w:tcW w:w="599" w:type="dxa"/>
            <w:tcBorders>
              <w:top w:val="single" w:sz="4" w:space="0" w:color="auto"/>
              <w:left w:val="single" w:sz="4" w:space="0" w:color="auto"/>
              <w:bottom w:val="single" w:sz="4" w:space="0" w:color="auto"/>
              <w:right w:val="single" w:sz="4" w:space="0" w:color="auto"/>
            </w:tcBorders>
            <w:vAlign w:val="center"/>
            <w:hideMark/>
          </w:tcPr>
          <w:p w14:paraId="62866E78" w14:textId="77777777" w:rsidR="003079A0" w:rsidRPr="00AF1E9A" w:rsidRDefault="003079A0" w:rsidP="003079A0">
            <w:pPr>
              <w:jc w:val="center"/>
              <w:rPr>
                <w:rFonts w:ascii="Times New Roman" w:hAnsi="Times New Roman" w:cs="Times New Roman"/>
                <w:sz w:val="20"/>
                <w:szCs w:val="20"/>
              </w:rPr>
            </w:pPr>
            <w:r w:rsidRPr="00AF1E9A">
              <w:rPr>
                <w:rFonts w:ascii="Times New Roman" w:hAnsi="Times New Roman" w:cs="Times New Roman"/>
                <w:sz w:val="20"/>
                <w:szCs w:val="20"/>
              </w:rPr>
              <w:t>№ п/п</w:t>
            </w:r>
          </w:p>
        </w:tc>
        <w:tc>
          <w:tcPr>
            <w:tcW w:w="5497" w:type="dxa"/>
            <w:tcBorders>
              <w:top w:val="single" w:sz="4" w:space="0" w:color="auto"/>
              <w:left w:val="single" w:sz="4" w:space="0" w:color="auto"/>
              <w:bottom w:val="single" w:sz="4" w:space="0" w:color="auto"/>
              <w:right w:val="single" w:sz="4" w:space="0" w:color="auto"/>
            </w:tcBorders>
            <w:vAlign w:val="center"/>
            <w:hideMark/>
          </w:tcPr>
          <w:p w14:paraId="5A48EA01" w14:textId="77777777" w:rsidR="003079A0" w:rsidRPr="00AF1E9A" w:rsidRDefault="003079A0" w:rsidP="003079A0">
            <w:pPr>
              <w:jc w:val="center"/>
              <w:rPr>
                <w:rFonts w:ascii="Times New Roman" w:hAnsi="Times New Roman" w:cs="Times New Roman"/>
                <w:sz w:val="20"/>
                <w:szCs w:val="20"/>
              </w:rPr>
            </w:pPr>
            <w:r w:rsidRPr="00AF1E9A">
              <w:rPr>
                <w:rFonts w:ascii="Times New Roman" w:hAnsi="Times New Roman" w:cs="Times New Roman"/>
                <w:sz w:val="20"/>
                <w:szCs w:val="20"/>
              </w:rPr>
              <w:t>Категория объекта</w:t>
            </w:r>
          </w:p>
        </w:tc>
        <w:tc>
          <w:tcPr>
            <w:tcW w:w="3254" w:type="dxa"/>
            <w:tcBorders>
              <w:top w:val="single" w:sz="4" w:space="0" w:color="auto"/>
              <w:left w:val="single" w:sz="4" w:space="0" w:color="auto"/>
              <w:bottom w:val="single" w:sz="4" w:space="0" w:color="auto"/>
              <w:right w:val="single" w:sz="4" w:space="0" w:color="auto"/>
            </w:tcBorders>
            <w:vAlign w:val="center"/>
            <w:hideMark/>
          </w:tcPr>
          <w:p w14:paraId="3A45FE3B" w14:textId="77777777" w:rsidR="003079A0" w:rsidRPr="00AF1E9A" w:rsidRDefault="003079A0" w:rsidP="009C7159">
            <w:pPr>
              <w:jc w:val="center"/>
              <w:rPr>
                <w:rFonts w:ascii="Times New Roman" w:hAnsi="Times New Roman" w:cs="Times New Roman"/>
                <w:sz w:val="20"/>
                <w:szCs w:val="20"/>
              </w:rPr>
            </w:pPr>
            <w:r w:rsidRPr="00AF1E9A">
              <w:rPr>
                <w:rFonts w:ascii="Times New Roman" w:hAnsi="Times New Roman" w:cs="Times New Roman"/>
                <w:sz w:val="20"/>
                <w:szCs w:val="20"/>
              </w:rPr>
              <w:t>Расстояние кратчайшего</w:t>
            </w:r>
          </w:p>
          <w:p w14:paraId="1AA4BF80" w14:textId="3E3E75E2" w:rsidR="003079A0" w:rsidRPr="00AF1E9A" w:rsidRDefault="003079A0" w:rsidP="00103567">
            <w:pPr>
              <w:jc w:val="center"/>
              <w:rPr>
                <w:rFonts w:ascii="Times New Roman" w:hAnsi="Times New Roman" w:cs="Times New Roman"/>
                <w:sz w:val="20"/>
                <w:szCs w:val="20"/>
              </w:rPr>
            </w:pPr>
            <w:r w:rsidRPr="00AF1E9A">
              <w:rPr>
                <w:rFonts w:ascii="Times New Roman" w:hAnsi="Times New Roman" w:cs="Times New Roman"/>
                <w:sz w:val="20"/>
                <w:szCs w:val="20"/>
              </w:rPr>
              <w:t>пешеходного пути</w:t>
            </w:r>
          </w:p>
        </w:tc>
      </w:tr>
      <w:tr w:rsidR="003079A0" w:rsidRPr="00AF1E9A" w14:paraId="201D9AC0" w14:textId="77777777" w:rsidTr="00677AEE">
        <w:trPr>
          <w:tblHeader/>
        </w:trPr>
        <w:tc>
          <w:tcPr>
            <w:tcW w:w="599" w:type="dxa"/>
            <w:tcBorders>
              <w:top w:val="single" w:sz="4" w:space="0" w:color="auto"/>
              <w:left w:val="single" w:sz="4" w:space="0" w:color="auto"/>
              <w:bottom w:val="single" w:sz="4" w:space="0" w:color="auto"/>
              <w:right w:val="single" w:sz="4" w:space="0" w:color="auto"/>
            </w:tcBorders>
            <w:vAlign w:val="center"/>
            <w:hideMark/>
          </w:tcPr>
          <w:p w14:paraId="3F927098" w14:textId="77777777" w:rsidR="003079A0" w:rsidRPr="00AF1E9A" w:rsidRDefault="003079A0" w:rsidP="003079A0">
            <w:pPr>
              <w:jc w:val="center"/>
              <w:rPr>
                <w:rFonts w:ascii="Times New Roman" w:hAnsi="Times New Roman" w:cs="Times New Roman"/>
                <w:sz w:val="20"/>
                <w:szCs w:val="20"/>
              </w:rPr>
            </w:pPr>
            <w:r w:rsidRPr="00AF1E9A">
              <w:rPr>
                <w:rFonts w:ascii="Times New Roman" w:hAnsi="Times New Roman" w:cs="Times New Roman"/>
                <w:sz w:val="20"/>
                <w:szCs w:val="20"/>
              </w:rPr>
              <w:t>1</w:t>
            </w:r>
          </w:p>
        </w:tc>
        <w:tc>
          <w:tcPr>
            <w:tcW w:w="5497" w:type="dxa"/>
            <w:tcBorders>
              <w:top w:val="single" w:sz="4" w:space="0" w:color="auto"/>
              <w:left w:val="single" w:sz="4" w:space="0" w:color="auto"/>
              <w:bottom w:val="single" w:sz="4" w:space="0" w:color="auto"/>
              <w:right w:val="single" w:sz="4" w:space="0" w:color="auto"/>
            </w:tcBorders>
            <w:vAlign w:val="center"/>
            <w:hideMark/>
          </w:tcPr>
          <w:p w14:paraId="6FF6551A" w14:textId="3CD7168F" w:rsidR="003079A0" w:rsidRPr="00AF1E9A" w:rsidRDefault="00103567" w:rsidP="003079A0">
            <w:pPr>
              <w:rPr>
                <w:rFonts w:ascii="Times New Roman" w:hAnsi="Times New Roman" w:cs="Times New Roman"/>
                <w:sz w:val="20"/>
                <w:szCs w:val="20"/>
              </w:rPr>
            </w:pPr>
            <w:r>
              <w:rPr>
                <w:rFonts w:ascii="Times New Roman" w:hAnsi="Times New Roman" w:cs="Times New Roman"/>
                <w:sz w:val="20"/>
                <w:szCs w:val="20"/>
              </w:rPr>
              <w:t>В населенном пункте</w:t>
            </w:r>
          </w:p>
        </w:tc>
        <w:tc>
          <w:tcPr>
            <w:tcW w:w="3254" w:type="dxa"/>
            <w:tcBorders>
              <w:top w:val="single" w:sz="4" w:space="0" w:color="auto"/>
              <w:left w:val="single" w:sz="4" w:space="0" w:color="auto"/>
              <w:bottom w:val="single" w:sz="4" w:space="0" w:color="auto"/>
              <w:right w:val="single" w:sz="4" w:space="0" w:color="auto"/>
            </w:tcBorders>
            <w:vAlign w:val="center"/>
            <w:hideMark/>
          </w:tcPr>
          <w:p w14:paraId="582BB723" w14:textId="303A0D2C" w:rsidR="003079A0" w:rsidRPr="00AF1E9A" w:rsidRDefault="003079A0" w:rsidP="00A443B9">
            <w:pPr>
              <w:jc w:val="center"/>
              <w:rPr>
                <w:rFonts w:ascii="Times New Roman" w:hAnsi="Times New Roman" w:cs="Times New Roman"/>
                <w:sz w:val="20"/>
                <w:szCs w:val="20"/>
              </w:rPr>
            </w:pPr>
            <w:r w:rsidRPr="00AF1E9A">
              <w:rPr>
                <w:rFonts w:ascii="Times New Roman" w:hAnsi="Times New Roman" w:cs="Times New Roman"/>
                <w:sz w:val="20"/>
                <w:szCs w:val="20"/>
              </w:rPr>
              <w:t>500</w:t>
            </w:r>
            <w:r w:rsidR="00103567">
              <w:rPr>
                <w:rFonts w:ascii="Times New Roman" w:hAnsi="Times New Roman" w:cs="Times New Roman"/>
                <w:sz w:val="20"/>
                <w:szCs w:val="20"/>
              </w:rPr>
              <w:t xml:space="preserve"> м</w:t>
            </w:r>
          </w:p>
        </w:tc>
      </w:tr>
      <w:tr w:rsidR="003079A0" w:rsidRPr="00AF1E9A" w14:paraId="43E8AB0D" w14:textId="77777777" w:rsidTr="00677AEE">
        <w:trPr>
          <w:tblHeader/>
        </w:trPr>
        <w:tc>
          <w:tcPr>
            <w:tcW w:w="599" w:type="dxa"/>
            <w:tcBorders>
              <w:top w:val="single" w:sz="4" w:space="0" w:color="auto"/>
              <w:left w:val="single" w:sz="4" w:space="0" w:color="auto"/>
              <w:bottom w:val="single" w:sz="4" w:space="0" w:color="auto"/>
              <w:right w:val="single" w:sz="4" w:space="0" w:color="auto"/>
            </w:tcBorders>
            <w:vAlign w:val="center"/>
            <w:hideMark/>
          </w:tcPr>
          <w:p w14:paraId="2AC673D8" w14:textId="77777777" w:rsidR="003079A0" w:rsidRPr="00AF1E9A" w:rsidRDefault="003079A0" w:rsidP="003079A0">
            <w:pPr>
              <w:jc w:val="center"/>
              <w:rPr>
                <w:rFonts w:ascii="Times New Roman" w:hAnsi="Times New Roman" w:cs="Times New Roman"/>
                <w:sz w:val="20"/>
                <w:szCs w:val="20"/>
              </w:rPr>
            </w:pPr>
            <w:r w:rsidRPr="00AF1E9A">
              <w:rPr>
                <w:rFonts w:ascii="Times New Roman" w:hAnsi="Times New Roman" w:cs="Times New Roman"/>
                <w:sz w:val="20"/>
                <w:szCs w:val="20"/>
              </w:rPr>
              <w:t>2</w:t>
            </w:r>
          </w:p>
        </w:tc>
        <w:tc>
          <w:tcPr>
            <w:tcW w:w="5497" w:type="dxa"/>
            <w:tcBorders>
              <w:top w:val="single" w:sz="4" w:space="0" w:color="auto"/>
              <w:left w:val="single" w:sz="4" w:space="0" w:color="auto"/>
              <w:bottom w:val="single" w:sz="4" w:space="0" w:color="auto"/>
              <w:right w:val="single" w:sz="4" w:space="0" w:color="auto"/>
            </w:tcBorders>
            <w:vAlign w:val="center"/>
            <w:hideMark/>
          </w:tcPr>
          <w:p w14:paraId="1A56F2DF" w14:textId="767FB4EF" w:rsidR="003079A0" w:rsidRPr="00AF1E9A" w:rsidRDefault="00103567" w:rsidP="003079A0">
            <w:pPr>
              <w:rPr>
                <w:rFonts w:ascii="Times New Roman" w:hAnsi="Times New Roman" w:cs="Times New Roman"/>
                <w:sz w:val="20"/>
                <w:szCs w:val="20"/>
              </w:rPr>
            </w:pPr>
            <w:r>
              <w:rPr>
                <w:rFonts w:ascii="Times New Roman" w:hAnsi="Times New Roman" w:cs="Times New Roman"/>
                <w:sz w:val="20"/>
                <w:szCs w:val="20"/>
              </w:rPr>
              <w:t>В общегородском центре</w:t>
            </w:r>
          </w:p>
        </w:tc>
        <w:tc>
          <w:tcPr>
            <w:tcW w:w="3254" w:type="dxa"/>
            <w:tcBorders>
              <w:top w:val="single" w:sz="4" w:space="0" w:color="auto"/>
              <w:left w:val="single" w:sz="4" w:space="0" w:color="auto"/>
              <w:bottom w:val="single" w:sz="4" w:space="0" w:color="auto"/>
              <w:right w:val="single" w:sz="4" w:space="0" w:color="auto"/>
            </w:tcBorders>
            <w:vAlign w:val="center"/>
            <w:hideMark/>
          </w:tcPr>
          <w:p w14:paraId="14B020D8" w14:textId="79334A75" w:rsidR="003079A0" w:rsidRPr="00AF1E9A" w:rsidRDefault="00103567" w:rsidP="00103567">
            <w:pPr>
              <w:jc w:val="center"/>
              <w:rPr>
                <w:rFonts w:ascii="Times New Roman" w:hAnsi="Times New Roman" w:cs="Times New Roman"/>
                <w:sz w:val="20"/>
                <w:szCs w:val="20"/>
              </w:rPr>
            </w:pPr>
            <w:r>
              <w:rPr>
                <w:rFonts w:ascii="Times New Roman" w:hAnsi="Times New Roman" w:cs="Times New Roman"/>
                <w:sz w:val="20"/>
                <w:szCs w:val="20"/>
              </w:rPr>
              <w:t>не более 250 м от объектов массового посещения</w:t>
            </w:r>
          </w:p>
        </w:tc>
      </w:tr>
      <w:tr w:rsidR="003079A0" w:rsidRPr="00AF1E9A" w14:paraId="36588D52" w14:textId="77777777" w:rsidTr="00677AEE">
        <w:trPr>
          <w:tblHeader/>
        </w:trPr>
        <w:tc>
          <w:tcPr>
            <w:tcW w:w="599" w:type="dxa"/>
            <w:tcBorders>
              <w:top w:val="single" w:sz="4" w:space="0" w:color="auto"/>
              <w:left w:val="single" w:sz="4" w:space="0" w:color="auto"/>
              <w:bottom w:val="single" w:sz="4" w:space="0" w:color="auto"/>
              <w:right w:val="single" w:sz="4" w:space="0" w:color="auto"/>
            </w:tcBorders>
            <w:vAlign w:val="center"/>
            <w:hideMark/>
          </w:tcPr>
          <w:p w14:paraId="4FF6EE7C" w14:textId="77777777" w:rsidR="003079A0" w:rsidRPr="00AF1E9A" w:rsidRDefault="003079A0" w:rsidP="003079A0">
            <w:pPr>
              <w:jc w:val="center"/>
              <w:rPr>
                <w:rFonts w:ascii="Times New Roman" w:hAnsi="Times New Roman" w:cs="Times New Roman"/>
                <w:sz w:val="20"/>
                <w:szCs w:val="20"/>
              </w:rPr>
            </w:pPr>
            <w:r w:rsidRPr="00AF1E9A">
              <w:rPr>
                <w:rFonts w:ascii="Times New Roman" w:hAnsi="Times New Roman" w:cs="Times New Roman"/>
                <w:sz w:val="20"/>
                <w:szCs w:val="20"/>
              </w:rPr>
              <w:t>3</w:t>
            </w:r>
          </w:p>
        </w:tc>
        <w:tc>
          <w:tcPr>
            <w:tcW w:w="5497" w:type="dxa"/>
            <w:tcBorders>
              <w:top w:val="single" w:sz="4" w:space="0" w:color="auto"/>
              <w:left w:val="single" w:sz="4" w:space="0" w:color="auto"/>
              <w:bottom w:val="single" w:sz="4" w:space="0" w:color="auto"/>
              <w:right w:val="single" w:sz="4" w:space="0" w:color="auto"/>
            </w:tcBorders>
            <w:vAlign w:val="center"/>
            <w:hideMark/>
          </w:tcPr>
          <w:p w14:paraId="4F27DFF1" w14:textId="05B867BC" w:rsidR="003079A0" w:rsidRPr="00AF1E9A" w:rsidRDefault="00103567" w:rsidP="003079A0">
            <w:pPr>
              <w:rPr>
                <w:rFonts w:ascii="Times New Roman" w:hAnsi="Times New Roman" w:cs="Times New Roman"/>
                <w:sz w:val="20"/>
                <w:szCs w:val="20"/>
              </w:rPr>
            </w:pPr>
            <w:r>
              <w:rPr>
                <w:rFonts w:ascii="Times New Roman" w:hAnsi="Times New Roman" w:cs="Times New Roman"/>
                <w:sz w:val="20"/>
                <w:szCs w:val="20"/>
              </w:rPr>
              <w:t xml:space="preserve">В образованиях индивидуальной жилой застройки </w:t>
            </w:r>
          </w:p>
        </w:tc>
        <w:tc>
          <w:tcPr>
            <w:tcW w:w="3254" w:type="dxa"/>
            <w:tcBorders>
              <w:top w:val="single" w:sz="4" w:space="0" w:color="auto"/>
              <w:left w:val="single" w:sz="4" w:space="0" w:color="auto"/>
              <w:bottom w:val="single" w:sz="4" w:space="0" w:color="auto"/>
              <w:right w:val="single" w:sz="4" w:space="0" w:color="auto"/>
            </w:tcBorders>
            <w:vAlign w:val="center"/>
            <w:hideMark/>
          </w:tcPr>
          <w:p w14:paraId="47C6F2AC" w14:textId="48B9311B" w:rsidR="003079A0" w:rsidRPr="00AF1E9A" w:rsidRDefault="00103567" w:rsidP="00A443B9">
            <w:pPr>
              <w:jc w:val="center"/>
              <w:rPr>
                <w:rFonts w:ascii="Times New Roman" w:hAnsi="Times New Roman" w:cs="Times New Roman"/>
                <w:sz w:val="20"/>
                <w:szCs w:val="20"/>
              </w:rPr>
            </w:pPr>
            <w:r>
              <w:rPr>
                <w:rFonts w:ascii="Times New Roman" w:hAnsi="Times New Roman" w:cs="Times New Roman"/>
                <w:sz w:val="20"/>
                <w:szCs w:val="20"/>
              </w:rPr>
              <w:t>до 600 м</w:t>
            </w:r>
          </w:p>
        </w:tc>
      </w:tr>
    </w:tbl>
    <w:p w14:paraId="1EEB6E2F" w14:textId="77777777" w:rsidR="00AB4D1A" w:rsidRPr="00FC68BF" w:rsidRDefault="00AB4D1A" w:rsidP="00FC68BF">
      <w:pPr>
        <w:spacing w:after="0" w:line="276" w:lineRule="auto"/>
        <w:ind w:firstLine="567"/>
        <w:jc w:val="both"/>
        <w:rPr>
          <w:sz w:val="24"/>
          <w:szCs w:val="24"/>
        </w:rPr>
      </w:pPr>
    </w:p>
    <w:p w14:paraId="141B52C7" w14:textId="66966E99" w:rsidR="00B8496F" w:rsidRPr="00943B65" w:rsidRDefault="00B8496F" w:rsidP="00943B65">
      <w:pPr>
        <w:pStyle w:val="ae"/>
        <w:spacing w:after="0" w:line="276" w:lineRule="auto"/>
        <w:ind w:firstLine="567"/>
        <w:jc w:val="both"/>
        <w:rPr>
          <w:rFonts w:ascii="Times New Roman" w:hAnsi="Times New Roman" w:cs="Times New Roman"/>
          <w:sz w:val="24"/>
          <w:szCs w:val="24"/>
        </w:rPr>
      </w:pPr>
      <w:r w:rsidRPr="00360E3D">
        <w:rPr>
          <w:rFonts w:ascii="Times New Roman" w:hAnsi="Times New Roman" w:cs="Times New Roman"/>
          <w:i w:val="0"/>
          <w:iCs w:val="0"/>
          <w:color w:val="000000" w:themeColor="text1"/>
          <w:sz w:val="24"/>
          <w:szCs w:val="24"/>
        </w:rPr>
        <w:t xml:space="preserve">Остановочный пункт размещается в зоне застройки индивидуальными жилыми домами в случае, если на указанном в Таблице </w:t>
      </w:r>
      <w:r w:rsidRPr="00360E3D">
        <w:rPr>
          <w:rFonts w:ascii="Times New Roman" w:hAnsi="Times New Roman" w:cs="Times New Roman"/>
          <w:i w:val="0"/>
          <w:iCs w:val="0"/>
          <w:color w:val="000000" w:themeColor="text1"/>
          <w:sz w:val="24"/>
          <w:szCs w:val="24"/>
        </w:rPr>
        <w:fldChar w:fldCharType="begin"/>
      </w:r>
      <w:r w:rsidRPr="00360E3D">
        <w:rPr>
          <w:rFonts w:ascii="Times New Roman" w:hAnsi="Times New Roman" w:cs="Times New Roman"/>
          <w:i w:val="0"/>
          <w:iCs w:val="0"/>
          <w:color w:val="000000" w:themeColor="text1"/>
          <w:sz w:val="24"/>
          <w:szCs w:val="24"/>
        </w:rPr>
        <w:instrText xml:space="preserve"> SEQ Рисунок \* ARABIC </w:instrText>
      </w:r>
      <w:r w:rsidRPr="00360E3D">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18</w:t>
      </w:r>
      <w:r w:rsidRPr="00360E3D">
        <w:rPr>
          <w:rFonts w:ascii="Times New Roman" w:hAnsi="Times New Roman" w:cs="Times New Roman"/>
          <w:i w:val="0"/>
          <w:iCs w:val="0"/>
          <w:color w:val="000000" w:themeColor="text1"/>
          <w:sz w:val="24"/>
          <w:szCs w:val="24"/>
        </w:rPr>
        <w:fldChar w:fldCharType="end"/>
      </w:r>
      <w:r w:rsidRPr="00360E3D">
        <w:rPr>
          <w:rFonts w:ascii="Times New Roman" w:hAnsi="Times New Roman" w:cs="Times New Roman"/>
          <w:i w:val="0"/>
          <w:iCs w:val="0"/>
          <w:color w:val="000000" w:themeColor="text1"/>
          <w:sz w:val="24"/>
          <w:szCs w:val="24"/>
        </w:rPr>
        <w:t xml:space="preserve"> пешеходном расстоянии от остановочного пункта расположены индивидуальные жилые дома с суммарной численностью населения не менее 25 человек</w:t>
      </w:r>
      <w:r w:rsidRPr="00360E3D">
        <w:rPr>
          <w:rFonts w:ascii="Times New Roman" w:hAnsi="Times New Roman" w:cs="Times New Roman"/>
          <w:sz w:val="24"/>
          <w:szCs w:val="24"/>
        </w:rPr>
        <w:t>.</w:t>
      </w:r>
    </w:p>
    <w:tbl>
      <w:tblPr>
        <w:tblStyle w:val="ad"/>
        <w:tblW w:w="0" w:type="auto"/>
        <w:tblLook w:val="04A0" w:firstRow="1" w:lastRow="0" w:firstColumn="1" w:lastColumn="0" w:noHBand="0" w:noVBand="1"/>
      </w:tblPr>
      <w:tblGrid>
        <w:gridCol w:w="562"/>
        <w:gridCol w:w="6096"/>
        <w:gridCol w:w="2687"/>
      </w:tblGrid>
      <w:tr w:rsidR="00520DC6" w:rsidRPr="00B8496F" w14:paraId="3E0BC66A" w14:textId="77777777" w:rsidTr="009D342E">
        <w:trPr>
          <w:tblHeader/>
        </w:trPr>
        <w:tc>
          <w:tcPr>
            <w:tcW w:w="9345" w:type="dxa"/>
            <w:gridSpan w:val="3"/>
            <w:tcBorders>
              <w:top w:val="nil"/>
              <w:left w:val="nil"/>
              <w:bottom w:val="single" w:sz="4" w:space="0" w:color="auto"/>
              <w:right w:val="nil"/>
            </w:tcBorders>
            <w:vAlign w:val="center"/>
          </w:tcPr>
          <w:p w14:paraId="0E3467E5" w14:textId="77777777" w:rsidR="00FA184D" w:rsidRDefault="00FA184D" w:rsidP="00520DC6">
            <w:pPr>
              <w:pStyle w:val="a"/>
              <w:spacing w:line="240" w:lineRule="auto"/>
            </w:pPr>
          </w:p>
          <w:p w14:paraId="20FA5140" w14:textId="7198CE6F" w:rsidR="00520DC6" w:rsidRPr="00520DC6" w:rsidRDefault="00520DC6" w:rsidP="00FA184D">
            <w:pPr>
              <w:pStyle w:val="a"/>
              <w:numPr>
                <w:ilvl w:val="0"/>
                <w:numId w:val="0"/>
              </w:numPr>
              <w:spacing w:line="240" w:lineRule="auto"/>
              <w:ind w:left="360"/>
              <w:jc w:val="center"/>
            </w:pPr>
            <w:r>
              <w:t>Предельные расстояния кратчайшего пешеходного пути от границ участков объектов до остановочных пунктов*</w:t>
            </w:r>
          </w:p>
        </w:tc>
      </w:tr>
      <w:tr w:rsidR="00B8496F" w:rsidRPr="00B8496F" w14:paraId="334449D9" w14:textId="77777777" w:rsidTr="009D342E">
        <w:trPr>
          <w:tblHeader/>
        </w:trPr>
        <w:tc>
          <w:tcPr>
            <w:tcW w:w="562" w:type="dxa"/>
            <w:tcBorders>
              <w:top w:val="single" w:sz="4" w:space="0" w:color="auto"/>
              <w:left w:val="single" w:sz="4" w:space="0" w:color="auto"/>
              <w:bottom w:val="single" w:sz="4" w:space="0" w:color="auto"/>
              <w:right w:val="single" w:sz="4" w:space="0" w:color="auto"/>
            </w:tcBorders>
            <w:vAlign w:val="center"/>
            <w:hideMark/>
          </w:tcPr>
          <w:p w14:paraId="468A8463" w14:textId="77777777" w:rsidR="00B8496F" w:rsidRPr="00B8496F" w:rsidRDefault="00B8496F" w:rsidP="00477623">
            <w:pPr>
              <w:jc w:val="center"/>
              <w:rPr>
                <w:rFonts w:ascii="Times New Roman" w:hAnsi="Times New Roman" w:cs="Times New Roman"/>
                <w:sz w:val="20"/>
                <w:szCs w:val="20"/>
              </w:rPr>
            </w:pPr>
            <w:r w:rsidRPr="00B8496F">
              <w:rPr>
                <w:rFonts w:ascii="Times New Roman" w:hAnsi="Times New Roman" w:cs="Times New Roman"/>
                <w:sz w:val="20"/>
                <w:szCs w:val="20"/>
              </w:rPr>
              <w:t>№ п/п</w:t>
            </w:r>
          </w:p>
        </w:tc>
        <w:tc>
          <w:tcPr>
            <w:tcW w:w="6096" w:type="dxa"/>
            <w:tcBorders>
              <w:top w:val="single" w:sz="4" w:space="0" w:color="auto"/>
              <w:left w:val="single" w:sz="4" w:space="0" w:color="auto"/>
              <w:bottom w:val="single" w:sz="4" w:space="0" w:color="auto"/>
              <w:right w:val="single" w:sz="4" w:space="0" w:color="auto"/>
            </w:tcBorders>
            <w:vAlign w:val="center"/>
            <w:hideMark/>
          </w:tcPr>
          <w:p w14:paraId="4B05AD8B" w14:textId="77777777" w:rsidR="00B8496F" w:rsidRPr="00B8496F" w:rsidRDefault="00B8496F" w:rsidP="00520DC6">
            <w:pPr>
              <w:jc w:val="center"/>
              <w:rPr>
                <w:rFonts w:ascii="Times New Roman" w:hAnsi="Times New Roman" w:cs="Times New Roman"/>
                <w:sz w:val="20"/>
                <w:szCs w:val="20"/>
              </w:rPr>
            </w:pPr>
            <w:r w:rsidRPr="00B8496F">
              <w:rPr>
                <w:rFonts w:ascii="Times New Roman" w:hAnsi="Times New Roman" w:cs="Times New Roman"/>
                <w:sz w:val="20"/>
                <w:szCs w:val="20"/>
              </w:rPr>
              <w:t>Категория объекта</w:t>
            </w:r>
          </w:p>
        </w:tc>
        <w:tc>
          <w:tcPr>
            <w:tcW w:w="2687" w:type="dxa"/>
            <w:tcBorders>
              <w:top w:val="single" w:sz="4" w:space="0" w:color="auto"/>
              <w:left w:val="single" w:sz="4" w:space="0" w:color="auto"/>
              <w:bottom w:val="single" w:sz="4" w:space="0" w:color="auto"/>
              <w:right w:val="single" w:sz="4" w:space="0" w:color="auto"/>
            </w:tcBorders>
            <w:vAlign w:val="center"/>
            <w:hideMark/>
          </w:tcPr>
          <w:p w14:paraId="0CCD18FD" w14:textId="16E7059D" w:rsidR="00B8496F" w:rsidRPr="00B8496F" w:rsidRDefault="00B8496F" w:rsidP="00520DC6">
            <w:pPr>
              <w:jc w:val="center"/>
              <w:rPr>
                <w:rFonts w:ascii="Times New Roman" w:hAnsi="Times New Roman" w:cs="Times New Roman"/>
                <w:sz w:val="20"/>
                <w:szCs w:val="20"/>
              </w:rPr>
            </w:pPr>
            <w:r w:rsidRPr="00B8496F">
              <w:rPr>
                <w:rFonts w:ascii="Times New Roman" w:hAnsi="Times New Roman" w:cs="Times New Roman"/>
                <w:sz w:val="20"/>
                <w:szCs w:val="20"/>
              </w:rPr>
              <w:t>Расстояние кратчайшего</w:t>
            </w:r>
            <w:r w:rsidR="002F2B85">
              <w:rPr>
                <w:rFonts w:ascii="Times New Roman" w:hAnsi="Times New Roman" w:cs="Times New Roman"/>
                <w:sz w:val="20"/>
                <w:szCs w:val="20"/>
              </w:rPr>
              <w:t xml:space="preserve"> </w:t>
            </w:r>
            <w:r w:rsidRPr="00B8496F">
              <w:rPr>
                <w:rFonts w:ascii="Times New Roman" w:hAnsi="Times New Roman" w:cs="Times New Roman"/>
                <w:sz w:val="20"/>
                <w:szCs w:val="20"/>
              </w:rPr>
              <w:t>пешеходного пути,</w:t>
            </w:r>
            <w:r w:rsidR="002F2B85">
              <w:rPr>
                <w:rFonts w:ascii="Times New Roman" w:hAnsi="Times New Roman" w:cs="Times New Roman"/>
                <w:sz w:val="20"/>
                <w:szCs w:val="20"/>
              </w:rPr>
              <w:t xml:space="preserve"> </w:t>
            </w:r>
            <w:r w:rsidRPr="00B8496F">
              <w:rPr>
                <w:rFonts w:ascii="Times New Roman" w:hAnsi="Times New Roman" w:cs="Times New Roman"/>
                <w:sz w:val="20"/>
                <w:szCs w:val="20"/>
              </w:rPr>
              <w:t>не более, м</w:t>
            </w:r>
          </w:p>
        </w:tc>
      </w:tr>
      <w:tr w:rsidR="00B8496F" w:rsidRPr="00B8496F" w14:paraId="22974AB3" w14:textId="77777777" w:rsidTr="002F2B85">
        <w:trPr>
          <w:tblHeader/>
        </w:trPr>
        <w:tc>
          <w:tcPr>
            <w:tcW w:w="562" w:type="dxa"/>
            <w:tcBorders>
              <w:top w:val="single" w:sz="4" w:space="0" w:color="auto"/>
              <w:left w:val="single" w:sz="4" w:space="0" w:color="auto"/>
              <w:bottom w:val="single" w:sz="4" w:space="0" w:color="auto"/>
              <w:right w:val="single" w:sz="4" w:space="0" w:color="auto"/>
            </w:tcBorders>
            <w:vAlign w:val="center"/>
            <w:hideMark/>
          </w:tcPr>
          <w:p w14:paraId="5DD1DC8D" w14:textId="77777777" w:rsidR="00B8496F" w:rsidRPr="00B8496F" w:rsidRDefault="00B8496F" w:rsidP="00477623">
            <w:pPr>
              <w:jc w:val="center"/>
              <w:rPr>
                <w:rFonts w:ascii="Times New Roman" w:hAnsi="Times New Roman" w:cs="Times New Roman"/>
                <w:sz w:val="20"/>
                <w:szCs w:val="20"/>
              </w:rPr>
            </w:pPr>
            <w:r w:rsidRPr="00B8496F">
              <w:rPr>
                <w:rFonts w:ascii="Times New Roman" w:hAnsi="Times New Roman" w:cs="Times New Roman"/>
                <w:sz w:val="20"/>
                <w:szCs w:val="20"/>
              </w:rPr>
              <w:t>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5706FB71" w14:textId="77777777" w:rsidR="00B8496F" w:rsidRPr="00B8496F" w:rsidRDefault="00B8496F" w:rsidP="00520DC6">
            <w:pPr>
              <w:rPr>
                <w:rFonts w:ascii="Times New Roman" w:hAnsi="Times New Roman" w:cs="Times New Roman"/>
                <w:sz w:val="20"/>
                <w:szCs w:val="20"/>
              </w:rPr>
            </w:pPr>
            <w:r w:rsidRPr="00B8496F">
              <w:rPr>
                <w:rFonts w:ascii="Times New Roman" w:hAnsi="Times New Roman" w:cs="Times New Roman"/>
                <w:sz w:val="20"/>
                <w:szCs w:val="20"/>
              </w:rPr>
              <w:t>Многоквартирный дом</w:t>
            </w:r>
          </w:p>
        </w:tc>
        <w:tc>
          <w:tcPr>
            <w:tcW w:w="2687" w:type="dxa"/>
            <w:tcBorders>
              <w:top w:val="single" w:sz="4" w:space="0" w:color="auto"/>
              <w:left w:val="single" w:sz="4" w:space="0" w:color="auto"/>
              <w:bottom w:val="single" w:sz="4" w:space="0" w:color="auto"/>
              <w:right w:val="single" w:sz="4" w:space="0" w:color="auto"/>
            </w:tcBorders>
            <w:vAlign w:val="center"/>
            <w:hideMark/>
          </w:tcPr>
          <w:p w14:paraId="41E8FF4F" w14:textId="77777777" w:rsidR="00B8496F" w:rsidRPr="00B8496F" w:rsidRDefault="00B8496F" w:rsidP="00520DC6">
            <w:pPr>
              <w:jc w:val="center"/>
              <w:rPr>
                <w:rFonts w:ascii="Times New Roman" w:hAnsi="Times New Roman" w:cs="Times New Roman"/>
                <w:sz w:val="20"/>
                <w:szCs w:val="20"/>
              </w:rPr>
            </w:pPr>
            <w:r w:rsidRPr="00B8496F">
              <w:rPr>
                <w:rFonts w:ascii="Times New Roman" w:hAnsi="Times New Roman" w:cs="Times New Roman"/>
                <w:sz w:val="20"/>
                <w:szCs w:val="20"/>
              </w:rPr>
              <w:t>500</w:t>
            </w:r>
          </w:p>
        </w:tc>
      </w:tr>
      <w:tr w:rsidR="00B8496F" w:rsidRPr="00B8496F" w14:paraId="5898C2D2" w14:textId="77777777" w:rsidTr="002F2B85">
        <w:trPr>
          <w:tblHeader/>
        </w:trPr>
        <w:tc>
          <w:tcPr>
            <w:tcW w:w="562" w:type="dxa"/>
            <w:tcBorders>
              <w:top w:val="single" w:sz="4" w:space="0" w:color="auto"/>
              <w:left w:val="single" w:sz="4" w:space="0" w:color="auto"/>
              <w:bottom w:val="single" w:sz="4" w:space="0" w:color="auto"/>
              <w:right w:val="single" w:sz="4" w:space="0" w:color="auto"/>
            </w:tcBorders>
            <w:vAlign w:val="center"/>
            <w:hideMark/>
          </w:tcPr>
          <w:p w14:paraId="21197611" w14:textId="77777777" w:rsidR="00B8496F" w:rsidRPr="00B8496F" w:rsidRDefault="00B8496F" w:rsidP="00477623">
            <w:pPr>
              <w:jc w:val="center"/>
              <w:rPr>
                <w:rFonts w:ascii="Times New Roman" w:hAnsi="Times New Roman" w:cs="Times New Roman"/>
                <w:sz w:val="20"/>
                <w:szCs w:val="20"/>
              </w:rPr>
            </w:pPr>
            <w:r w:rsidRPr="00B8496F">
              <w:rPr>
                <w:rFonts w:ascii="Times New Roman" w:hAnsi="Times New Roman" w:cs="Times New Roman"/>
                <w:sz w:val="20"/>
                <w:szCs w:val="20"/>
              </w:rPr>
              <w:t>2</w:t>
            </w:r>
          </w:p>
        </w:tc>
        <w:tc>
          <w:tcPr>
            <w:tcW w:w="6096" w:type="dxa"/>
            <w:tcBorders>
              <w:top w:val="single" w:sz="4" w:space="0" w:color="auto"/>
              <w:left w:val="single" w:sz="4" w:space="0" w:color="auto"/>
              <w:bottom w:val="single" w:sz="4" w:space="0" w:color="auto"/>
              <w:right w:val="single" w:sz="4" w:space="0" w:color="auto"/>
            </w:tcBorders>
            <w:vAlign w:val="center"/>
            <w:hideMark/>
          </w:tcPr>
          <w:p w14:paraId="68D33720" w14:textId="77777777" w:rsidR="00B8496F" w:rsidRPr="00B8496F" w:rsidRDefault="00B8496F" w:rsidP="00520DC6">
            <w:pPr>
              <w:rPr>
                <w:rFonts w:ascii="Times New Roman" w:hAnsi="Times New Roman" w:cs="Times New Roman"/>
                <w:sz w:val="20"/>
                <w:szCs w:val="20"/>
              </w:rPr>
            </w:pPr>
            <w:r w:rsidRPr="00B8496F">
              <w:rPr>
                <w:rFonts w:ascii="Times New Roman" w:hAnsi="Times New Roman" w:cs="Times New Roman"/>
                <w:sz w:val="20"/>
                <w:szCs w:val="20"/>
              </w:rPr>
              <w:t>Индивидуальный жилой дом</w:t>
            </w:r>
          </w:p>
        </w:tc>
        <w:tc>
          <w:tcPr>
            <w:tcW w:w="2687" w:type="dxa"/>
            <w:tcBorders>
              <w:top w:val="single" w:sz="4" w:space="0" w:color="auto"/>
              <w:left w:val="single" w:sz="4" w:space="0" w:color="auto"/>
              <w:bottom w:val="single" w:sz="4" w:space="0" w:color="auto"/>
              <w:right w:val="single" w:sz="4" w:space="0" w:color="auto"/>
            </w:tcBorders>
            <w:vAlign w:val="center"/>
            <w:hideMark/>
          </w:tcPr>
          <w:p w14:paraId="09F6B55F" w14:textId="77777777" w:rsidR="00B8496F" w:rsidRPr="00B8496F" w:rsidRDefault="00B8496F" w:rsidP="00520DC6">
            <w:pPr>
              <w:jc w:val="center"/>
              <w:rPr>
                <w:rFonts w:ascii="Times New Roman" w:hAnsi="Times New Roman" w:cs="Times New Roman"/>
                <w:sz w:val="20"/>
                <w:szCs w:val="20"/>
              </w:rPr>
            </w:pPr>
            <w:r w:rsidRPr="00B8496F">
              <w:rPr>
                <w:rFonts w:ascii="Times New Roman" w:hAnsi="Times New Roman" w:cs="Times New Roman"/>
                <w:sz w:val="20"/>
                <w:szCs w:val="20"/>
              </w:rPr>
              <w:t>800</w:t>
            </w:r>
          </w:p>
        </w:tc>
      </w:tr>
      <w:tr w:rsidR="00B8496F" w:rsidRPr="00B8496F" w14:paraId="63DDB1F0" w14:textId="77777777" w:rsidTr="002F2B85">
        <w:trPr>
          <w:tblHeader/>
        </w:trPr>
        <w:tc>
          <w:tcPr>
            <w:tcW w:w="562" w:type="dxa"/>
            <w:tcBorders>
              <w:top w:val="single" w:sz="4" w:space="0" w:color="auto"/>
              <w:left w:val="single" w:sz="4" w:space="0" w:color="auto"/>
              <w:bottom w:val="single" w:sz="4" w:space="0" w:color="auto"/>
              <w:right w:val="single" w:sz="4" w:space="0" w:color="auto"/>
            </w:tcBorders>
            <w:vAlign w:val="center"/>
            <w:hideMark/>
          </w:tcPr>
          <w:p w14:paraId="7776CCCD" w14:textId="77777777" w:rsidR="00B8496F" w:rsidRPr="00B8496F" w:rsidRDefault="00B8496F" w:rsidP="00477623">
            <w:pPr>
              <w:jc w:val="center"/>
              <w:rPr>
                <w:rFonts w:ascii="Times New Roman" w:hAnsi="Times New Roman" w:cs="Times New Roman"/>
                <w:sz w:val="20"/>
                <w:szCs w:val="20"/>
              </w:rPr>
            </w:pPr>
            <w:r w:rsidRPr="00B8496F">
              <w:rPr>
                <w:rFonts w:ascii="Times New Roman" w:hAnsi="Times New Roman" w:cs="Times New Roman"/>
                <w:sz w:val="20"/>
                <w:szCs w:val="20"/>
              </w:rPr>
              <w:t>3</w:t>
            </w:r>
          </w:p>
        </w:tc>
        <w:tc>
          <w:tcPr>
            <w:tcW w:w="6096" w:type="dxa"/>
            <w:tcBorders>
              <w:top w:val="single" w:sz="4" w:space="0" w:color="auto"/>
              <w:left w:val="single" w:sz="4" w:space="0" w:color="auto"/>
              <w:bottom w:val="single" w:sz="4" w:space="0" w:color="auto"/>
              <w:right w:val="single" w:sz="4" w:space="0" w:color="auto"/>
            </w:tcBorders>
            <w:vAlign w:val="center"/>
            <w:hideMark/>
          </w:tcPr>
          <w:p w14:paraId="239BBE80" w14:textId="77777777" w:rsidR="00B8496F" w:rsidRPr="00B8496F" w:rsidRDefault="00B8496F" w:rsidP="00520DC6">
            <w:pPr>
              <w:rPr>
                <w:rFonts w:ascii="Times New Roman" w:hAnsi="Times New Roman" w:cs="Times New Roman"/>
                <w:sz w:val="20"/>
                <w:szCs w:val="20"/>
              </w:rPr>
            </w:pPr>
            <w:r w:rsidRPr="00B8496F">
              <w:rPr>
                <w:rFonts w:ascii="Times New Roman" w:hAnsi="Times New Roman" w:cs="Times New Roman"/>
                <w:sz w:val="20"/>
                <w:szCs w:val="20"/>
              </w:rPr>
              <w:t>Предприятия торговли с площадью торгового зала 1000 м2 и более</w:t>
            </w:r>
          </w:p>
        </w:tc>
        <w:tc>
          <w:tcPr>
            <w:tcW w:w="2687" w:type="dxa"/>
            <w:tcBorders>
              <w:top w:val="single" w:sz="4" w:space="0" w:color="auto"/>
              <w:left w:val="single" w:sz="4" w:space="0" w:color="auto"/>
              <w:bottom w:val="single" w:sz="4" w:space="0" w:color="auto"/>
              <w:right w:val="single" w:sz="4" w:space="0" w:color="auto"/>
            </w:tcBorders>
            <w:vAlign w:val="center"/>
            <w:hideMark/>
          </w:tcPr>
          <w:p w14:paraId="28E7E8E0" w14:textId="77777777" w:rsidR="00B8496F" w:rsidRPr="00B8496F" w:rsidRDefault="00B8496F" w:rsidP="00520DC6">
            <w:pPr>
              <w:jc w:val="center"/>
              <w:rPr>
                <w:rFonts w:ascii="Times New Roman" w:hAnsi="Times New Roman" w:cs="Times New Roman"/>
                <w:sz w:val="20"/>
                <w:szCs w:val="20"/>
              </w:rPr>
            </w:pPr>
            <w:r w:rsidRPr="00B8496F">
              <w:rPr>
                <w:rFonts w:ascii="Times New Roman" w:hAnsi="Times New Roman" w:cs="Times New Roman"/>
                <w:sz w:val="20"/>
                <w:szCs w:val="20"/>
              </w:rPr>
              <w:t>500</w:t>
            </w:r>
          </w:p>
        </w:tc>
      </w:tr>
      <w:tr w:rsidR="00B8496F" w:rsidRPr="00B8496F" w14:paraId="15207255" w14:textId="77777777" w:rsidTr="002F2B85">
        <w:trPr>
          <w:tblHeader/>
        </w:trPr>
        <w:tc>
          <w:tcPr>
            <w:tcW w:w="562" w:type="dxa"/>
            <w:tcBorders>
              <w:top w:val="single" w:sz="4" w:space="0" w:color="auto"/>
              <w:left w:val="single" w:sz="4" w:space="0" w:color="auto"/>
              <w:bottom w:val="single" w:sz="4" w:space="0" w:color="auto"/>
              <w:right w:val="single" w:sz="4" w:space="0" w:color="auto"/>
            </w:tcBorders>
            <w:vAlign w:val="center"/>
            <w:hideMark/>
          </w:tcPr>
          <w:p w14:paraId="4B0038DA" w14:textId="77777777" w:rsidR="00B8496F" w:rsidRPr="00B8496F" w:rsidRDefault="00B8496F" w:rsidP="00477623">
            <w:pPr>
              <w:jc w:val="center"/>
              <w:rPr>
                <w:rFonts w:ascii="Times New Roman" w:hAnsi="Times New Roman" w:cs="Times New Roman"/>
                <w:sz w:val="20"/>
                <w:szCs w:val="20"/>
              </w:rPr>
            </w:pPr>
            <w:r w:rsidRPr="00B8496F">
              <w:rPr>
                <w:rFonts w:ascii="Times New Roman" w:hAnsi="Times New Roman" w:cs="Times New Roman"/>
                <w:sz w:val="20"/>
                <w:szCs w:val="20"/>
              </w:rPr>
              <w:t>4</w:t>
            </w:r>
          </w:p>
        </w:tc>
        <w:tc>
          <w:tcPr>
            <w:tcW w:w="6096" w:type="dxa"/>
            <w:tcBorders>
              <w:top w:val="single" w:sz="4" w:space="0" w:color="auto"/>
              <w:left w:val="single" w:sz="4" w:space="0" w:color="auto"/>
              <w:bottom w:val="single" w:sz="4" w:space="0" w:color="auto"/>
              <w:right w:val="single" w:sz="4" w:space="0" w:color="auto"/>
            </w:tcBorders>
            <w:vAlign w:val="center"/>
            <w:hideMark/>
          </w:tcPr>
          <w:p w14:paraId="6291D5EA" w14:textId="77777777" w:rsidR="00B8496F" w:rsidRPr="00B8496F" w:rsidRDefault="00B8496F" w:rsidP="00520DC6">
            <w:pPr>
              <w:rPr>
                <w:rFonts w:ascii="Times New Roman" w:hAnsi="Times New Roman" w:cs="Times New Roman"/>
                <w:sz w:val="20"/>
                <w:szCs w:val="20"/>
              </w:rPr>
            </w:pPr>
            <w:r w:rsidRPr="00B8496F">
              <w:rPr>
                <w:rFonts w:ascii="Times New Roman" w:hAnsi="Times New Roman" w:cs="Times New Roman"/>
                <w:sz w:val="20"/>
                <w:szCs w:val="20"/>
              </w:rPr>
              <w:t>Поликлиники и больницы муниципальной, региональной и федеральной системы здравоохранения, учреждения (отделения) социального обслуживания граждан</w:t>
            </w:r>
          </w:p>
        </w:tc>
        <w:tc>
          <w:tcPr>
            <w:tcW w:w="2687" w:type="dxa"/>
            <w:tcBorders>
              <w:top w:val="single" w:sz="4" w:space="0" w:color="auto"/>
              <w:left w:val="single" w:sz="4" w:space="0" w:color="auto"/>
              <w:bottom w:val="single" w:sz="4" w:space="0" w:color="auto"/>
              <w:right w:val="single" w:sz="4" w:space="0" w:color="auto"/>
            </w:tcBorders>
            <w:vAlign w:val="center"/>
            <w:hideMark/>
          </w:tcPr>
          <w:p w14:paraId="0FC8603B" w14:textId="77777777" w:rsidR="00B8496F" w:rsidRPr="00B8496F" w:rsidRDefault="00B8496F" w:rsidP="00520DC6">
            <w:pPr>
              <w:jc w:val="center"/>
              <w:rPr>
                <w:rFonts w:ascii="Times New Roman" w:hAnsi="Times New Roman" w:cs="Times New Roman"/>
                <w:sz w:val="20"/>
                <w:szCs w:val="20"/>
              </w:rPr>
            </w:pPr>
            <w:r w:rsidRPr="00B8496F">
              <w:rPr>
                <w:rFonts w:ascii="Times New Roman" w:hAnsi="Times New Roman" w:cs="Times New Roman"/>
                <w:sz w:val="20"/>
                <w:szCs w:val="20"/>
              </w:rPr>
              <w:t>300</w:t>
            </w:r>
          </w:p>
        </w:tc>
      </w:tr>
      <w:tr w:rsidR="00B8496F" w:rsidRPr="00B8496F" w14:paraId="24A29F74" w14:textId="77777777" w:rsidTr="002F2B85">
        <w:trPr>
          <w:tblHeader/>
        </w:trPr>
        <w:tc>
          <w:tcPr>
            <w:tcW w:w="562" w:type="dxa"/>
            <w:tcBorders>
              <w:top w:val="single" w:sz="4" w:space="0" w:color="auto"/>
              <w:left w:val="single" w:sz="4" w:space="0" w:color="auto"/>
              <w:bottom w:val="single" w:sz="4" w:space="0" w:color="auto"/>
              <w:right w:val="single" w:sz="4" w:space="0" w:color="auto"/>
            </w:tcBorders>
            <w:vAlign w:val="center"/>
            <w:hideMark/>
          </w:tcPr>
          <w:p w14:paraId="18CED184" w14:textId="77777777" w:rsidR="00B8496F" w:rsidRPr="00B8496F" w:rsidRDefault="00B8496F" w:rsidP="00477623">
            <w:pPr>
              <w:jc w:val="center"/>
              <w:rPr>
                <w:rFonts w:ascii="Times New Roman" w:hAnsi="Times New Roman" w:cs="Times New Roman"/>
                <w:sz w:val="20"/>
                <w:szCs w:val="20"/>
              </w:rPr>
            </w:pPr>
            <w:r w:rsidRPr="00B8496F">
              <w:rPr>
                <w:rFonts w:ascii="Times New Roman" w:hAnsi="Times New Roman" w:cs="Times New Roman"/>
                <w:sz w:val="20"/>
                <w:szCs w:val="20"/>
              </w:rPr>
              <w:t>5</w:t>
            </w:r>
          </w:p>
        </w:tc>
        <w:tc>
          <w:tcPr>
            <w:tcW w:w="6096" w:type="dxa"/>
            <w:tcBorders>
              <w:top w:val="single" w:sz="4" w:space="0" w:color="auto"/>
              <w:left w:val="single" w:sz="4" w:space="0" w:color="auto"/>
              <w:bottom w:val="single" w:sz="4" w:space="0" w:color="auto"/>
              <w:right w:val="single" w:sz="4" w:space="0" w:color="auto"/>
            </w:tcBorders>
            <w:vAlign w:val="center"/>
            <w:hideMark/>
          </w:tcPr>
          <w:p w14:paraId="514875FD" w14:textId="77777777" w:rsidR="00B8496F" w:rsidRPr="00B8496F" w:rsidRDefault="00B8496F" w:rsidP="00520DC6">
            <w:pPr>
              <w:rPr>
                <w:rFonts w:ascii="Times New Roman" w:hAnsi="Times New Roman" w:cs="Times New Roman"/>
                <w:sz w:val="20"/>
                <w:szCs w:val="20"/>
              </w:rPr>
            </w:pPr>
            <w:r w:rsidRPr="00B8496F">
              <w:rPr>
                <w:rFonts w:ascii="Times New Roman" w:hAnsi="Times New Roman" w:cs="Times New Roman"/>
                <w:sz w:val="20"/>
                <w:szCs w:val="20"/>
              </w:rPr>
              <w:t>Терминалы внешнего транспорта</w:t>
            </w:r>
          </w:p>
        </w:tc>
        <w:tc>
          <w:tcPr>
            <w:tcW w:w="2687" w:type="dxa"/>
            <w:tcBorders>
              <w:top w:val="single" w:sz="4" w:space="0" w:color="auto"/>
              <w:left w:val="single" w:sz="4" w:space="0" w:color="auto"/>
              <w:bottom w:val="single" w:sz="4" w:space="0" w:color="auto"/>
              <w:right w:val="single" w:sz="4" w:space="0" w:color="auto"/>
            </w:tcBorders>
            <w:vAlign w:val="center"/>
            <w:hideMark/>
          </w:tcPr>
          <w:p w14:paraId="63E35E39" w14:textId="77777777" w:rsidR="00B8496F" w:rsidRPr="00B8496F" w:rsidRDefault="00B8496F" w:rsidP="00520DC6">
            <w:pPr>
              <w:jc w:val="center"/>
              <w:rPr>
                <w:rFonts w:ascii="Times New Roman" w:hAnsi="Times New Roman" w:cs="Times New Roman"/>
                <w:sz w:val="20"/>
                <w:szCs w:val="20"/>
              </w:rPr>
            </w:pPr>
            <w:r w:rsidRPr="00B8496F">
              <w:rPr>
                <w:rFonts w:ascii="Times New Roman" w:hAnsi="Times New Roman" w:cs="Times New Roman"/>
                <w:sz w:val="20"/>
                <w:szCs w:val="20"/>
              </w:rPr>
              <w:t>300</w:t>
            </w:r>
          </w:p>
        </w:tc>
      </w:tr>
      <w:tr w:rsidR="00C21799" w:rsidRPr="00B8496F" w14:paraId="29B02E1E" w14:textId="77777777" w:rsidTr="00C21799">
        <w:trPr>
          <w:tblHeader/>
        </w:trPr>
        <w:tc>
          <w:tcPr>
            <w:tcW w:w="9345" w:type="dxa"/>
            <w:gridSpan w:val="3"/>
            <w:tcBorders>
              <w:top w:val="single" w:sz="4" w:space="0" w:color="auto"/>
              <w:left w:val="nil"/>
              <w:bottom w:val="nil"/>
              <w:right w:val="nil"/>
            </w:tcBorders>
            <w:vAlign w:val="center"/>
          </w:tcPr>
          <w:p w14:paraId="3A033FB7" w14:textId="04E7C525" w:rsidR="00C21799" w:rsidRPr="00C21799" w:rsidRDefault="00C21799" w:rsidP="00477623">
            <w:pPr>
              <w:jc w:val="both"/>
              <w:rPr>
                <w:rFonts w:ascii="Times New Roman" w:hAnsi="Times New Roman" w:cs="Times New Roman"/>
                <w:sz w:val="16"/>
                <w:szCs w:val="16"/>
              </w:rPr>
            </w:pPr>
            <w:r w:rsidRPr="00C21799">
              <w:rPr>
                <w:rFonts w:ascii="Times New Roman" w:hAnsi="Times New Roman" w:cs="Times New Roman"/>
                <w:sz w:val="16"/>
                <w:szCs w:val="16"/>
              </w:rPr>
              <w:t>*согласно Социальн</w:t>
            </w:r>
            <w:r>
              <w:rPr>
                <w:rFonts w:ascii="Times New Roman" w:hAnsi="Times New Roman" w:cs="Times New Roman"/>
                <w:sz w:val="16"/>
                <w:szCs w:val="16"/>
              </w:rPr>
              <w:t>ому</w:t>
            </w:r>
            <w:r w:rsidRPr="00C21799">
              <w:rPr>
                <w:rFonts w:ascii="Times New Roman" w:hAnsi="Times New Roman" w:cs="Times New Roman"/>
                <w:sz w:val="16"/>
                <w:szCs w:val="16"/>
              </w:rPr>
              <w:t xml:space="preserve"> стандарт</w:t>
            </w:r>
            <w:r>
              <w:rPr>
                <w:rFonts w:ascii="Times New Roman" w:hAnsi="Times New Roman" w:cs="Times New Roman"/>
                <w:sz w:val="16"/>
                <w:szCs w:val="16"/>
              </w:rPr>
              <w:t>у</w:t>
            </w:r>
            <w:r w:rsidRPr="00C21799">
              <w:rPr>
                <w:rFonts w:ascii="Times New Roman" w:hAnsi="Times New Roman" w:cs="Times New Roman"/>
                <w:sz w:val="16"/>
                <w:szCs w:val="16"/>
              </w:rPr>
              <w:t xml:space="preserve">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r w:rsidRPr="00C21799">
              <w:rPr>
                <w:rFonts w:ascii="Times New Roman" w:hAnsi="Times New Roman" w:cs="Times New Roman"/>
                <w:sz w:val="16"/>
                <w:szCs w:val="16"/>
              </w:rPr>
              <w:br/>
              <w:t>(утв. распоряжением Министерства транспорта РФ от 31 января 2017 г. № НА-19-р)</w:t>
            </w:r>
          </w:p>
        </w:tc>
      </w:tr>
    </w:tbl>
    <w:p w14:paraId="04620471" w14:textId="77777777" w:rsidR="00B8496F" w:rsidRPr="00B8496F" w:rsidRDefault="00B8496F" w:rsidP="00477623">
      <w:pPr>
        <w:pStyle w:val="a"/>
        <w:numPr>
          <w:ilvl w:val="0"/>
          <w:numId w:val="0"/>
        </w:numPr>
        <w:spacing w:line="240" w:lineRule="auto"/>
        <w:ind w:left="360"/>
        <w:jc w:val="left"/>
      </w:pPr>
    </w:p>
    <w:p w14:paraId="7FBCBCAE" w14:textId="79BAE4B3" w:rsidR="008C2546" w:rsidRDefault="008C2546" w:rsidP="005716C1">
      <w:pPr>
        <w:spacing w:after="0" w:line="276" w:lineRule="auto"/>
        <w:ind w:firstLine="567"/>
        <w:jc w:val="both"/>
        <w:rPr>
          <w:rFonts w:ascii="Times New Roman" w:hAnsi="Times New Roman" w:cs="Times New Roman"/>
          <w:sz w:val="24"/>
          <w:szCs w:val="24"/>
        </w:rPr>
      </w:pPr>
      <w:r w:rsidRPr="00134FB6">
        <w:rPr>
          <w:rFonts w:ascii="Times New Roman" w:hAnsi="Times New Roman" w:cs="Times New Roman"/>
          <w:sz w:val="24"/>
          <w:szCs w:val="24"/>
        </w:rPr>
        <w:t xml:space="preserve">Оценка доступности населенных мест и мест приложения труда объектами транспортной инфраструктуры показывает, что существующие объекты капитального строительства местного значения размещены наиболее оптимальным образом. </w:t>
      </w:r>
    </w:p>
    <w:p w14:paraId="11E49D31" w14:textId="0461D0BD" w:rsidR="00892015" w:rsidRPr="007262A2" w:rsidRDefault="00892015" w:rsidP="005716C1">
      <w:pPr>
        <w:spacing w:after="0" w:line="276" w:lineRule="auto"/>
        <w:ind w:firstLine="567"/>
        <w:jc w:val="both"/>
        <w:rPr>
          <w:rFonts w:ascii="Times New Roman" w:hAnsi="Times New Roman" w:cs="Times New Roman"/>
          <w:i/>
          <w:iCs/>
          <w:sz w:val="24"/>
          <w:szCs w:val="24"/>
          <w:u w:val="single"/>
        </w:rPr>
      </w:pPr>
      <w:r w:rsidRPr="007262A2">
        <w:rPr>
          <w:rFonts w:ascii="Times New Roman" w:hAnsi="Times New Roman" w:cs="Times New Roman"/>
          <w:i/>
          <w:iCs/>
          <w:sz w:val="24"/>
          <w:szCs w:val="24"/>
          <w:u w:val="single"/>
        </w:rPr>
        <w:t>Планируется:</w:t>
      </w:r>
    </w:p>
    <w:p w14:paraId="6CA99C18" w14:textId="7A31C6D2" w:rsidR="001A4A95" w:rsidRPr="007262A2" w:rsidRDefault="00772D68" w:rsidP="00E641F6">
      <w:pPr>
        <w:pStyle w:val="a5"/>
        <w:numPr>
          <w:ilvl w:val="0"/>
          <w:numId w:val="44"/>
        </w:numPr>
        <w:spacing w:after="0" w:line="276" w:lineRule="auto"/>
        <w:jc w:val="both"/>
        <w:rPr>
          <w:rFonts w:ascii="Times New Roman" w:hAnsi="Times New Roman" w:cs="Times New Roman"/>
          <w:i/>
          <w:iCs/>
          <w:sz w:val="24"/>
          <w:szCs w:val="24"/>
        </w:rPr>
      </w:pPr>
      <w:r w:rsidRPr="007262A2">
        <w:rPr>
          <w:rFonts w:ascii="Times New Roman" w:hAnsi="Times New Roman"/>
          <w:i/>
          <w:iCs/>
          <w:color w:val="000000"/>
          <w:sz w:val="24"/>
          <w:szCs w:val="24"/>
        </w:rPr>
        <w:t>ремонт дорожного полотна по центральным улицам сельского поселения.</w:t>
      </w:r>
    </w:p>
    <w:p w14:paraId="67536D38" w14:textId="77777777" w:rsidR="00892015" w:rsidRPr="00134FB6" w:rsidRDefault="00892015" w:rsidP="005716C1">
      <w:pPr>
        <w:spacing w:after="0" w:line="276" w:lineRule="auto"/>
        <w:ind w:firstLine="567"/>
        <w:jc w:val="both"/>
        <w:rPr>
          <w:rFonts w:ascii="Times New Roman" w:hAnsi="Times New Roman" w:cs="Times New Roman"/>
          <w:sz w:val="24"/>
          <w:szCs w:val="24"/>
        </w:rPr>
      </w:pPr>
    </w:p>
    <w:p w14:paraId="4CBC100E" w14:textId="65C0CA0B" w:rsidR="00E038D2" w:rsidRPr="000F39ED" w:rsidRDefault="00692E50" w:rsidP="005716C1">
      <w:pPr>
        <w:pStyle w:val="afb"/>
        <w:spacing w:line="276" w:lineRule="auto"/>
        <w:ind w:firstLine="567"/>
        <w:jc w:val="both"/>
        <w:outlineLvl w:val="2"/>
        <w:rPr>
          <w:rFonts w:ascii="Times New Roman" w:hAnsi="Times New Roman" w:cs="Times New Roman"/>
          <w:b/>
          <w:bCs/>
          <w:sz w:val="24"/>
          <w:szCs w:val="24"/>
        </w:rPr>
      </w:pPr>
      <w:bookmarkStart w:id="30" w:name="_Toc139382654"/>
      <w:r w:rsidRPr="000F39ED">
        <w:rPr>
          <w:rFonts w:ascii="Times New Roman" w:hAnsi="Times New Roman" w:cs="Times New Roman"/>
          <w:b/>
          <w:bCs/>
          <w:sz w:val="24"/>
          <w:szCs w:val="24"/>
        </w:rPr>
        <w:t>3.2.4 Инженерное обеспечение</w:t>
      </w:r>
      <w:bookmarkEnd w:id="30"/>
    </w:p>
    <w:p w14:paraId="532609DC" w14:textId="6947C2B3" w:rsidR="00BB76C5" w:rsidRDefault="00E038D2" w:rsidP="005716C1">
      <w:pPr>
        <w:pStyle w:val="ae"/>
        <w:spacing w:after="0" w:line="276" w:lineRule="auto"/>
        <w:ind w:firstLine="567"/>
        <w:jc w:val="both"/>
        <w:rPr>
          <w:rFonts w:ascii="Times New Roman" w:hAnsi="Times New Roman" w:cs="Times New Roman"/>
          <w:i w:val="0"/>
          <w:iCs w:val="0"/>
          <w:color w:val="000000" w:themeColor="text1"/>
          <w:sz w:val="24"/>
          <w:szCs w:val="24"/>
        </w:rPr>
      </w:pPr>
      <w:r w:rsidRPr="00E8335F">
        <w:rPr>
          <w:rFonts w:ascii="Times New Roman" w:hAnsi="Times New Roman" w:cs="Times New Roman"/>
          <w:b/>
          <w:bCs/>
          <w:i w:val="0"/>
          <w:iCs w:val="0"/>
          <w:color w:val="000000" w:themeColor="text1"/>
          <w:sz w:val="24"/>
          <w:szCs w:val="24"/>
        </w:rPr>
        <w:t>Водоснабжение.</w:t>
      </w:r>
      <w:r w:rsidR="00956EE5" w:rsidRPr="00E8335F">
        <w:rPr>
          <w:rFonts w:ascii="Times New Roman" w:hAnsi="Times New Roman" w:cs="Times New Roman"/>
          <w:i w:val="0"/>
          <w:iCs w:val="0"/>
          <w:color w:val="000000" w:themeColor="text1"/>
          <w:sz w:val="24"/>
          <w:szCs w:val="24"/>
        </w:rPr>
        <w:t xml:space="preserve"> Питьевой водой в сельском поселении «Село Кольцово» обеспечено все население.</w:t>
      </w:r>
      <w:r w:rsidR="0002267E">
        <w:rPr>
          <w:rFonts w:ascii="Times New Roman" w:hAnsi="Times New Roman" w:cs="Times New Roman"/>
          <w:i w:val="0"/>
          <w:iCs w:val="0"/>
          <w:color w:val="000000" w:themeColor="text1"/>
          <w:sz w:val="24"/>
          <w:szCs w:val="24"/>
        </w:rPr>
        <w:t xml:space="preserve"> </w:t>
      </w:r>
      <w:r w:rsidR="004F0FDD" w:rsidRPr="004F0FDD">
        <w:rPr>
          <w:rFonts w:ascii="Times New Roman" w:hAnsi="Times New Roman" w:cs="Times New Roman"/>
          <w:i w:val="0"/>
          <w:iCs w:val="0"/>
          <w:color w:val="000000" w:themeColor="text1"/>
          <w:sz w:val="24"/>
          <w:szCs w:val="24"/>
        </w:rPr>
        <w:t>В настоящее время источником водоснабжения потребителей</w:t>
      </w:r>
      <w:r w:rsidR="004F0FDD">
        <w:rPr>
          <w:rFonts w:ascii="Times New Roman" w:hAnsi="Times New Roman" w:cs="Times New Roman"/>
          <w:i w:val="0"/>
          <w:iCs w:val="0"/>
          <w:color w:val="000000" w:themeColor="text1"/>
          <w:sz w:val="24"/>
          <w:szCs w:val="24"/>
        </w:rPr>
        <w:t xml:space="preserve"> в </w:t>
      </w:r>
      <w:r w:rsidR="004F0FDD" w:rsidRPr="004F0FDD">
        <w:rPr>
          <w:rFonts w:ascii="Times New Roman" w:hAnsi="Times New Roman" w:cs="Times New Roman"/>
          <w:i w:val="0"/>
          <w:iCs w:val="0"/>
          <w:color w:val="000000" w:themeColor="text1"/>
          <w:sz w:val="24"/>
          <w:szCs w:val="24"/>
        </w:rPr>
        <w:t>с. Кольцово    являются 2 артезианские скважины</w:t>
      </w:r>
      <w:r w:rsidR="00956EE5" w:rsidRPr="00E8335F">
        <w:rPr>
          <w:rFonts w:ascii="Times New Roman" w:hAnsi="Times New Roman" w:cs="Times New Roman"/>
          <w:i w:val="0"/>
          <w:iCs w:val="0"/>
          <w:color w:val="000000" w:themeColor="text1"/>
          <w:sz w:val="24"/>
          <w:szCs w:val="24"/>
        </w:rPr>
        <w:t>. Централизованным водоснабжением</w:t>
      </w:r>
      <w:r w:rsidR="00EA09F0">
        <w:rPr>
          <w:rFonts w:ascii="Times New Roman" w:hAnsi="Times New Roman" w:cs="Times New Roman"/>
          <w:i w:val="0"/>
          <w:iCs w:val="0"/>
          <w:color w:val="000000" w:themeColor="text1"/>
          <w:sz w:val="24"/>
          <w:szCs w:val="24"/>
        </w:rPr>
        <w:t xml:space="preserve">, которое </w:t>
      </w:r>
      <w:r w:rsidR="00EA09F0" w:rsidRPr="00E8335F">
        <w:rPr>
          <w:rFonts w:ascii="Times New Roman" w:hAnsi="Times New Roman" w:cs="Times New Roman"/>
          <w:i w:val="0"/>
          <w:iCs w:val="0"/>
          <w:color w:val="000000" w:themeColor="text1"/>
          <w:sz w:val="24"/>
          <w:szCs w:val="24"/>
        </w:rPr>
        <w:t>обслуживается ГП «Калугаоблводоканал»</w:t>
      </w:r>
      <w:r w:rsidR="00EA09F0">
        <w:rPr>
          <w:rFonts w:ascii="Times New Roman" w:hAnsi="Times New Roman" w:cs="Times New Roman"/>
          <w:i w:val="0"/>
          <w:iCs w:val="0"/>
          <w:color w:val="000000" w:themeColor="text1"/>
          <w:sz w:val="24"/>
          <w:szCs w:val="24"/>
        </w:rPr>
        <w:t>,</w:t>
      </w:r>
      <w:r w:rsidR="00956EE5" w:rsidRPr="00E8335F">
        <w:rPr>
          <w:rFonts w:ascii="Times New Roman" w:hAnsi="Times New Roman" w:cs="Times New Roman"/>
          <w:i w:val="0"/>
          <w:iCs w:val="0"/>
          <w:color w:val="000000" w:themeColor="text1"/>
          <w:sz w:val="24"/>
          <w:szCs w:val="24"/>
        </w:rPr>
        <w:t xml:space="preserve"> пользуется часть жителей поселения, остальное население забор воды производит из колонок, из</w:t>
      </w:r>
      <w:r w:rsidR="007E4323">
        <w:rPr>
          <w:rFonts w:ascii="Times New Roman" w:hAnsi="Times New Roman" w:cs="Times New Roman"/>
          <w:i w:val="0"/>
          <w:iCs w:val="0"/>
          <w:color w:val="000000" w:themeColor="text1"/>
          <w:sz w:val="24"/>
          <w:szCs w:val="24"/>
        </w:rPr>
        <w:t xml:space="preserve"> </w:t>
      </w:r>
      <w:r w:rsidR="00956EE5" w:rsidRPr="00E8335F">
        <w:rPr>
          <w:rFonts w:ascii="Times New Roman" w:hAnsi="Times New Roman" w:cs="Times New Roman"/>
          <w:i w:val="0"/>
          <w:iCs w:val="0"/>
          <w:color w:val="000000" w:themeColor="text1"/>
          <w:sz w:val="24"/>
          <w:szCs w:val="24"/>
        </w:rPr>
        <w:t xml:space="preserve">колодцев </w:t>
      </w:r>
      <w:r w:rsidR="00CF59B9" w:rsidRPr="00E8335F">
        <w:rPr>
          <w:rFonts w:ascii="Times New Roman" w:hAnsi="Times New Roman" w:cs="Times New Roman"/>
          <w:i w:val="0"/>
          <w:iCs w:val="0"/>
          <w:color w:val="000000" w:themeColor="text1"/>
          <w:sz w:val="24"/>
          <w:szCs w:val="24"/>
        </w:rPr>
        <w:t>и из</w:t>
      </w:r>
      <w:r w:rsidR="00956EE5" w:rsidRPr="00E8335F">
        <w:rPr>
          <w:rFonts w:ascii="Times New Roman" w:hAnsi="Times New Roman" w:cs="Times New Roman"/>
          <w:i w:val="0"/>
          <w:iCs w:val="0"/>
          <w:color w:val="000000" w:themeColor="text1"/>
          <w:sz w:val="24"/>
          <w:szCs w:val="24"/>
        </w:rPr>
        <w:t xml:space="preserve"> домашних скважин.</w:t>
      </w:r>
      <w:r w:rsidR="007E4323">
        <w:rPr>
          <w:rFonts w:ascii="Times New Roman" w:hAnsi="Times New Roman" w:cs="Times New Roman"/>
          <w:i w:val="0"/>
          <w:iCs w:val="0"/>
          <w:color w:val="000000" w:themeColor="text1"/>
          <w:sz w:val="24"/>
          <w:szCs w:val="24"/>
        </w:rPr>
        <w:t xml:space="preserve"> </w:t>
      </w:r>
      <w:r w:rsidR="007E4323" w:rsidRPr="007E4323">
        <w:rPr>
          <w:rFonts w:ascii="Times New Roman" w:hAnsi="Times New Roman" w:cs="Times New Roman"/>
          <w:i w:val="0"/>
          <w:iCs w:val="0"/>
          <w:color w:val="000000" w:themeColor="text1"/>
          <w:sz w:val="24"/>
          <w:szCs w:val="24"/>
        </w:rPr>
        <w:t>На территории сельского поселения располагаются водонапорные башни с объемом 25 м</w:t>
      </w:r>
      <w:r w:rsidR="0002267E">
        <w:rPr>
          <w:rFonts w:ascii="Times New Roman" w:hAnsi="Times New Roman" w:cs="Times New Roman"/>
          <w:i w:val="0"/>
          <w:iCs w:val="0"/>
          <w:color w:val="000000" w:themeColor="text1"/>
          <w:sz w:val="24"/>
          <w:szCs w:val="24"/>
          <w:vertAlign w:val="superscript"/>
        </w:rPr>
        <w:t>3</w:t>
      </w:r>
      <w:r w:rsidR="007E4323" w:rsidRPr="007E4323">
        <w:rPr>
          <w:rFonts w:ascii="Times New Roman" w:hAnsi="Times New Roman" w:cs="Times New Roman"/>
          <w:i w:val="0"/>
          <w:iCs w:val="0"/>
          <w:color w:val="000000" w:themeColor="text1"/>
          <w:sz w:val="24"/>
          <w:szCs w:val="24"/>
          <w:vertAlign w:val="superscript"/>
        </w:rPr>
        <w:t xml:space="preserve"> </w:t>
      </w:r>
      <w:r w:rsidR="007E4323" w:rsidRPr="007E4323">
        <w:rPr>
          <w:rFonts w:ascii="Times New Roman" w:hAnsi="Times New Roman" w:cs="Times New Roman"/>
          <w:i w:val="0"/>
          <w:iCs w:val="0"/>
          <w:color w:val="000000" w:themeColor="text1"/>
          <w:sz w:val="24"/>
          <w:szCs w:val="24"/>
        </w:rPr>
        <w:t>и высотой 15-18 м.</w:t>
      </w:r>
      <w:r w:rsidR="00617AEC">
        <w:rPr>
          <w:rFonts w:ascii="Times New Roman" w:hAnsi="Times New Roman" w:cs="Times New Roman"/>
          <w:i w:val="0"/>
          <w:iCs w:val="0"/>
          <w:color w:val="000000" w:themeColor="text1"/>
          <w:sz w:val="24"/>
          <w:szCs w:val="24"/>
        </w:rPr>
        <w:t xml:space="preserve"> </w:t>
      </w:r>
    </w:p>
    <w:p w14:paraId="4EB274BB" w14:textId="67D435EF" w:rsidR="00BB76C5" w:rsidRPr="00BB76C5" w:rsidRDefault="00BB76C5" w:rsidP="005716C1">
      <w:pPr>
        <w:pStyle w:val="ae"/>
        <w:spacing w:after="0" w:line="276" w:lineRule="auto"/>
        <w:ind w:firstLine="567"/>
        <w:jc w:val="both"/>
        <w:rPr>
          <w:rFonts w:ascii="Times New Roman" w:hAnsi="Times New Roman" w:cs="Times New Roman"/>
          <w:i w:val="0"/>
          <w:iCs w:val="0"/>
          <w:color w:val="000000" w:themeColor="text1"/>
          <w:sz w:val="24"/>
          <w:szCs w:val="24"/>
        </w:rPr>
      </w:pPr>
      <w:r w:rsidRPr="00BB76C5">
        <w:rPr>
          <w:rFonts w:ascii="Times New Roman" w:hAnsi="Times New Roman" w:cs="Times New Roman"/>
          <w:i w:val="0"/>
          <w:iCs w:val="0"/>
          <w:color w:val="000000" w:themeColor="text1"/>
          <w:sz w:val="24"/>
          <w:szCs w:val="24"/>
        </w:rPr>
        <w:t xml:space="preserve">Протяженность водопроводных сетей составляет 7,5 км, в том числе: чугун диаметром </w:t>
      </w:r>
      <w:smartTag w:uri="urn:schemas-microsoft-com:office:smarttags" w:element="metricconverter">
        <w:smartTagPr>
          <w:attr w:name="ProductID" w:val="100 мм"/>
        </w:smartTagPr>
        <w:r w:rsidRPr="00BB76C5">
          <w:rPr>
            <w:rFonts w:ascii="Times New Roman" w:hAnsi="Times New Roman" w:cs="Times New Roman"/>
            <w:i w:val="0"/>
            <w:iCs w:val="0"/>
            <w:color w:val="000000" w:themeColor="text1"/>
            <w:sz w:val="24"/>
            <w:szCs w:val="24"/>
          </w:rPr>
          <w:t>100 мм</w:t>
        </w:r>
      </w:smartTag>
      <w:r w:rsidRPr="00BB76C5">
        <w:rPr>
          <w:rFonts w:ascii="Times New Roman" w:hAnsi="Times New Roman" w:cs="Times New Roman"/>
          <w:i w:val="0"/>
          <w:iCs w:val="0"/>
          <w:color w:val="000000" w:themeColor="text1"/>
          <w:sz w:val="24"/>
          <w:szCs w:val="24"/>
        </w:rPr>
        <w:t xml:space="preserve"> – 5000 п.м., сталь – 1400 п.м., полиэтилен – 1100 п.м.</w:t>
      </w:r>
    </w:p>
    <w:p w14:paraId="662A9FEA" w14:textId="0EBE32BB" w:rsidR="0002267E" w:rsidRDefault="00BB76C5" w:rsidP="005716C1">
      <w:pPr>
        <w:pStyle w:val="ae"/>
        <w:spacing w:after="0" w:line="276" w:lineRule="auto"/>
        <w:ind w:firstLine="567"/>
        <w:jc w:val="both"/>
        <w:rPr>
          <w:rFonts w:ascii="Times New Roman" w:hAnsi="Times New Roman" w:cs="Times New Roman"/>
          <w:i w:val="0"/>
          <w:iCs w:val="0"/>
          <w:color w:val="000000" w:themeColor="text1"/>
          <w:sz w:val="24"/>
          <w:szCs w:val="24"/>
        </w:rPr>
      </w:pPr>
      <w:r w:rsidRPr="0002267E">
        <w:rPr>
          <w:rFonts w:ascii="Times New Roman" w:hAnsi="Times New Roman" w:cs="Times New Roman"/>
          <w:i w:val="0"/>
          <w:iCs w:val="0"/>
          <w:color w:val="000000" w:themeColor="text1"/>
          <w:sz w:val="24"/>
          <w:szCs w:val="24"/>
        </w:rPr>
        <w:t xml:space="preserve">Из скважин вода насосами подается в водонапорную башню и далее под давлением, созданным высотой башни, вода поступает в тупиковую сеть хозяйственно-питьевого водопровода населенного пункта. Производительность насоса ЭЦВ6-6,5-140 составляет 6,5м3/час. На сети установлены водоразборные колонки общего пользования. К сети хозяйственно-питьевого водопровода подключены 51 многоквартирных жилых домов, 23 </w:t>
      </w:r>
      <w:r w:rsidRPr="0002267E">
        <w:rPr>
          <w:rFonts w:ascii="Times New Roman" w:hAnsi="Times New Roman" w:cs="Times New Roman"/>
          <w:i w:val="0"/>
          <w:iCs w:val="0"/>
          <w:color w:val="000000" w:themeColor="text1"/>
          <w:sz w:val="24"/>
          <w:szCs w:val="24"/>
        </w:rPr>
        <w:lastRenderedPageBreak/>
        <w:t>одноквартирных жилых домов, а также МОУ «Кольцовская средняя общеобразовательная школа». медпункт, МДОУ детский сад «Кольцовский», административное здание ЗАО «Кольцово», мехмастерские ЗАО «Кольцово».</w:t>
      </w:r>
    </w:p>
    <w:p w14:paraId="52FE6966" w14:textId="318CC517" w:rsidR="00720B5F" w:rsidRDefault="00720B5F" w:rsidP="005716C1">
      <w:pPr>
        <w:pStyle w:val="ae"/>
        <w:spacing w:after="0" w:line="276" w:lineRule="auto"/>
        <w:ind w:firstLine="567"/>
        <w:jc w:val="both"/>
        <w:rPr>
          <w:rFonts w:ascii="Times New Roman" w:hAnsi="Times New Roman" w:cs="Times New Roman"/>
          <w:i w:val="0"/>
          <w:iCs w:val="0"/>
          <w:color w:val="000000" w:themeColor="text1"/>
          <w:sz w:val="24"/>
          <w:szCs w:val="24"/>
        </w:rPr>
      </w:pPr>
      <w:r>
        <w:rPr>
          <w:rFonts w:ascii="Times New Roman" w:hAnsi="Times New Roman" w:cs="Times New Roman"/>
          <w:i w:val="0"/>
          <w:iCs w:val="0"/>
          <w:color w:val="000000" w:themeColor="text1"/>
          <w:sz w:val="24"/>
          <w:szCs w:val="24"/>
        </w:rPr>
        <w:t>Размеры</w:t>
      </w:r>
      <w:r w:rsidRPr="00660D18">
        <w:rPr>
          <w:rFonts w:ascii="Times New Roman" w:hAnsi="Times New Roman" w:cs="Times New Roman"/>
          <w:i w:val="0"/>
          <w:iCs w:val="0"/>
          <w:color w:val="000000" w:themeColor="text1"/>
          <w:sz w:val="24"/>
          <w:szCs w:val="24"/>
        </w:rPr>
        <w:t xml:space="preserve"> водопотребления</w:t>
      </w:r>
      <w:r>
        <w:rPr>
          <w:rFonts w:ascii="Times New Roman" w:hAnsi="Times New Roman" w:cs="Times New Roman"/>
          <w:i w:val="0"/>
          <w:iCs w:val="0"/>
          <w:color w:val="000000" w:themeColor="text1"/>
          <w:sz w:val="24"/>
          <w:szCs w:val="24"/>
        </w:rPr>
        <w:t xml:space="preserve"> и </w:t>
      </w:r>
      <w:r w:rsidR="00A82360">
        <w:rPr>
          <w:rFonts w:ascii="Times New Roman" w:hAnsi="Times New Roman" w:cs="Times New Roman"/>
          <w:i w:val="0"/>
          <w:iCs w:val="0"/>
          <w:color w:val="000000" w:themeColor="text1"/>
          <w:sz w:val="24"/>
          <w:szCs w:val="24"/>
        </w:rPr>
        <w:t xml:space="preserve">перечень </w:t>
      </w:r>
      <w:r>
        <w:rPr>
          <w:rFonts w:ascii="Times New Roman" w:hAnsi="Times New Roman" w:cs="Times New Roman"/>
          <w:i w:val="0"/>
          <w:iCs w:val="0"/>
          <w:color w:val="000000" w:themeColor="text1"/>
          <w:sz w:val="24"/>
          <w:szCs w:val="24"/>
        </w:rPr>
        <w:t>организаци</w:t>
      </w:r>
      <w:r w:rsidR="00A82360">
        <w:rPr>
          <w:rFonts w:ascii="Times New Roman" w:hAnsi="Times New Roman" w:cs="Times New Roman"/>
          <w:i w:val="0"/>
          <w:iCs w:val="0"/>
          <w:color w:val="000000" w:themeColor="text1"/>
          <w:sz w:val="24"/>
          <w:szCs w:val="24"/>
        </w:rPr>
        <w:t>й</w:t>
      </w:r>
      <w:r>
        <w:rPr>
          <w:rFonts w:ascii="Times New Roman" w:hAnsi="Times New Roman" w:cs="Times New Roman"/>
          <w:i w:val="0"/>
          <w:iCs w:val="0"/>
          <w:color w:val="000000" w:themeColor="text1"/>
          <w:sz w:val="24"/>
          <w:szCs w:val="24"/>
        </w:rPr>
        <w:t>-потребител</w:t>
      </w:r>
      <w:r w:rsidR="00A82360">
        <w:rPr>
          <w:rFonts w:ascii="Times New Roman" w:hAnsi="Times New Roman" w:cs="Times New Roman"/>
          <w:i w:val="0"/>
          <w:iCs w:val="0"/>
          <w:color w:val="000000" w:themeColor="text1"/>
          <w:sz w:val="24"/>
          <w:szCs w:val="24"/>
        </w:rPr>
        <w:t xml:space="preserve">ей приведены в </w:t>
      </w:r>
      <w:r w:rsidRPr="00660D18">
        <w:rPr>
          <w:rFonts w:ascii="Times New Roman" w:hAnsi="Times New Roman" w:cs="Times New Roman"/>
          <w:i w:val="0"/>
          <w:iCs w:val="0"/>
          <w:color w:val="000000" w:themeColor="text1"/>
          <w:sz w:val="24"/>
          <w:szCs w:val="24"/>
        </w:rPr>
        <w:t xml:space="preserve">Таблице </w:t>
      </w:r>
      <w:r w:rsidRPr="00660D18">
        <w:rPr>
          <w:rFonts w:ascii="Times New Roman" w:hAnsi="Times New Roman" w:cs="Times New Roman"/>
          <w:i w:val="0"/>
          <w:iCs w:val="0"/>
          <w:color w:val="000000" w:themeColor="text1"/>
          <w:sz w:val="24"/>
          <w:szCs w:val="24"/>
        </w:rPr>
        <w:fldChar w:fldCharType="begin"/>
      </w:r>
      <w:r w:rsidRPr="00660D18">
        <w:rPr>
          <w:rFonts w:ascii="Times New Roman" w:hAnsi="Times New Roman" w:cs="Times New Roman"/>
          <w:i w:val="0"/>
          <w:iCs w:val="0"/>
          <w:color w:val="000000" w:themeColor="text1"/>
          <w:sz w:val="24"/>
          <w:szCs w:val="24"/>
        </w:rPr>
        <w:instrText xml:space="preserve"> SEQ Рисунок \* ARABIC </w:instrText>
      </w:r>
      <w:r w:rsidRPr="00660D18">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19</w:t>
      </w:r>
      <w:r w:rsidRPr="00660D18">
        <w:rPr>
          <w:rFonts w:ascii="Times New Roman" w:hAnsi="Times New Roman" w:cs="Times New Roman"/>
          <w:i w:val="0"/>
          <w:iCs w:val="0"/>
          <w:color w:val="000000" w:themeColor="text1"/>
          <w:sz w:val="24"/>
          <w:szCs w:val="24"/>
        </w:rPr>
        <w:fldChar w:fldCharType="end"/>
      </w:r>
      <w:r>
        <w:rPr>
          <w:rFonts w:ascii="Times New Roman" w:hAnsi="Times New Roman" w:cs="Times New Roman"/>
          <w:i w:val="0"/>
          <w:iCs w:val="0"/>
          <w:color w:val="000000" w:themeColor="text1"/>
          <w:sz w:val="24"/>
          <w:szCs w:val="24"/>
        </w:rPr>
        <w:t>.</w:t>
      </w:r>
    </w:p>
    <w:p w14:paraId="4820B806" w14:textId="77777777" w:rsidR="00FA184D" w:rsidRDefault="00FA184D" w:rsidP="00760E67">
      <w:pPr>
        <w:pStyle w:val="a"/>
        <w:spacing w:line="240" w:lineRule="auto"/>
      </w:pPr>
    </w:p>
    <w:p w14:paraId="76F51FA2" w14:textId="7940DB0F" w:rsidR="00720B5F" w:rsidRDefault="00720B5F" w:rsidP="00FA184D">
      <w:pPr>
        <w:pStyle w:val="a"/>
        <w:numPr>
          <w:ilvl w:val="0"/>
          <w:numId w:val="0"/>
        </w:numPr>
        <w:spacing w:line="240" w:lineRule="auto"/>
        <w:ind w:left="360"/>
        <w:jc w:val="center"/>
      </w:pPr>
      <w:r>
        <w:t>Водопотребление в СП «Село Кольцово»</w:t>
      </w:r>
    </w:p>
    <w:tbl>
      <w:tblPr>
        <w:tblStyle w:val="ad"/>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6"/>
        <w:gridCol w:w="6183"/>
        <w:gridCol w:w="1410"/>
        <w:gridCol w:w="1272"/>
      </w:tblGrid>
      <w:tr w:rsidR="00720B5F" w:rsidRPr="009F4ADD" w14:paraId="02620A45" w14:textId="77777777" w:rsidTr="00A24DE9">
        <w:tc>
          <w:tcPr>
            <w:tcW w:w="486" w:type="dxa"/>
          </w:tcPr>
          <w:p w14:paraId="34CB90A6" w14:textId="77777777" w:rsidR="00720B5F" w:rsidRPr="009F4ADD" w:rsidRDefault="00720B5F" w:rsidP="00677AEE">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 п/п</w:t>
            </w:r>
          </w:p>
        </w:tc>
        <w:tc>
          <w:tcPr>
            <w:tcW w:w="6183" w:type="dxa"/>
            <w:vAlign w:val="center"/>
          </w:tcPr>
          <w:p w14:paraId="00790175" w14:textId="77777777" w:rsidR="00720B5F" w:rsidRPr="009F4ADD" w:rsidRDefault="00720B5F" w:rsidP="00677AEE">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Наименование</w:t>
            </w:r>
          </w:p>
        </w:tc>
        <w:tc>
          <w:tcPr>
            <w:tcW w:w="1410" w:type="dxa"/>
            <w:vAlign w:val="center"/>
          </w:tcPr>
          <w:p w14:paraId="3D398E1E"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М</w:t>
            </w:r>
            <w:r w:rsidRPr="009F4ADD">
              <w:rPr>
                <w:rFonts w:ascii="Times New Roman" w:eastAsia="Calibri" w:hAnsi="Times New Roman" w:cs="Times New Roman"/>
                <w:sz w:val="20"/>
                <w:szCs w:val="20"/>
                <w:vertAlign w:val="superscript"/>
              </w:rPr>
              <w:t>3</w:t>
            </w:r>
            <w:r w:rsidRPr="009F4ADD">
              <w:rPr>
                <w:rFonts w:ascii="Times New Roman" w:eastAsia="Calibri" w:hAnsi="Times New Roman" w:cs="Times New Roman"/>
                <w:sz w:val="20"/>
                <w:szCs w:val="20"/>
              </w:rPr>
              <w:t>/мес</w:t>
            </w:r>
          </w:p>
        </w:tc>
        <w:tc>
          <w:tcPr>
            <w:tcW w:w="1272" w:type="dxa"/>
            <w:vAlign w:val="center"/>
          </w:tcPr>
          <w:p w14:paraId="640DD99B"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М</w:t>
            </w:r>
            <w:r w:rsidRPr="009F4ADD">
              <w:rPr>
                <w:rFonts w:ascii="Times New Roman" w:eastAsia="Calibri" w:hAnsi="Times New Roman" w:cs="Times New Roman"/>
                <w:sz w:val="20"/>
                <w:szCs w:val="20"/>
                <w:vertAlign w:val="superscript"/>
              </w:rPr>
              <w:t>3</w:t>
            </w:r>
            <w:r w:rsidRPr="009F4ADD">
              <w:rPr>
                <w:rFonts w:ascii="Times New Roman" w:eastAsia="Calibri" w:hAnsi="Times New Roman" w:cs="Times New Roman"/>
                <w:sz w:val="20"/>
                <w:szCs w:val="20"/>
              </w:rPr>
              <w:t>/год</w:t>
            </w:r>
          </w:p>
        </w:tc>
      </w:tr>
      <w:tr w:rsidR="00720B5F" w:rsidRPr="009F4ADD" w14:paraId="4844C503" w14:textId="77777777" w:rsidTr="00A24DE9">
        <w:tc>
          <w:tcPr>
            <w:tcW w:w="486" w:type="dxa"/>
            <w:vAlign w:val="center"/>
          </w:tcPr>
          <w:p w14:paraId="0630AF51" w14:textId="77777777" w:rsidR="00720B5F" w:rsidRPr="009F4ADD" w:rsidRDefault="00720B5F" w:rsidP="00677AEE">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1</w:t>
            </w:r>
          </w:p>
        </w:tc>
        <w:tc>
          <w:tcPr>
            <w:tcW w:w="6183" w:type="dxa"/>
          </w:tcPr>
          <w:p w14:paraId="14C27D63" w14:textId="77777777" w:rsidR="00720B5F" w:rsidRPr="009F4ADD" w:rsidRDefault="00720B5F" w:rsidP="00677AEE">
            <w:pPr>
              <w:contextualSpacing/>
              <w:rPr>
                <w:rFonts w:ascii="Times New Roman" w:eastAsia="Calibri" w:hAnsi="Times New Roman" w:cs="Times New Roman"/>
                <w:sz w:val="20"/>
                <w:szCs w:val="20"/>
              </w:rPr>
            </w:pPr>
            <w:r w:rsidRPr="009F4ADD">
              <w:rPr>
                <w:rFonts w:ascii="Times New Roman" w:eastAsia="Calibri" w:hAnsi="Times New Roman" w:cs="Times New Roman"/>
                <w:sz w:val="20"/>
                <w:szCs w:val="20"/>
              </w:rPr>
              <w:t>На хозяйственно-питьевые нужды населения</w:t>
            </w:r>
          </w:p>
        </w:tc>
        <w:tc>
          <w:tcPr>
            <w:tcW w:w="1410" w:type="dxa"/>
            <w:vAlign w:val="center"/>
          </w:tcPr>
          <w:p w14:paraId="045109F6"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1419,6</w:t>
            </w:r>
          </w:p>
        </w:tc>
        <w:tc>
          <w:tcPr>
            <w:tcW w:w="1272" w:type="dxa"/>
            <w:vAlign w:val="center"/>
          </w:tcPr>
          <w:p w14:paraId="33F7E624"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17035,2</w:t>
            </w:r>
          </w:p>
        </w:tc>
      </w:tr>
      <w:tr w:rsidR="00720B5F" w:rsidRPr="009F4ADD" w14:paraId="29C5D409" w14:textId="77777777" w:rsidTr="00A24DE9">
        <w:tc>
          <w:tcPr>
            <w:tcW w:w="486" w:type="dxa"/>
            <w:vAlign w:val="center"/>
          </w:tcPr>
          <w:p w14:paraId="1146E2B1" w14:textId="77777777" w:rsidR="00720B5F" w:rsidRPr="009F4ADD" w:rsidRDefault="00720B5F" w:rsidP="004D1CE1">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2</w:t>
            </w:r>
          </w:p>
        </w:tc>
        <w:tc>
          <w:tcPr>
            <w:tcW w:w="6183" w:type="dxa"/>
          </w:tcPr>
          <w:p w14:paraId="67734CF5" w14:textId="77777777" w:rsidR="00720B5F" w:rsidRPr="009F4ADD" w:rsidRDefault="00720B5F" w:rsidP="009F4ADD">
            <w:pPr>
              <w:contextualSpacing/>
              <w:rPr>
                <w:rFonts w:ascii="Times New Roman" w:eastAsia="Calibri" w:hAnsi="Times New Roman" w:cs="Times New Roman"/>
                <w:sz w:val="20"/>
                <w:szCs w:val="20"/>
              </w:rPr>
            </w:pPr>
            <w:r w:rsidRPr="009F4ADD">
              <w:rPr>
                <w:rFonts w:ascii="Times New Roman" w:eastAsia="Calibri" w:hAnsi="Times New Roman" w:cs="Times New Roman"/>
                <w:sz w:val="20"/>
                <w:szCs w:val="20"/>
              </w:rPr>
              <w:t>На административно-бытовые нужды</w:t>
            </w:r>
          </w:p>
        </w:tc>
        <w:tc>
          <w:tcPr>
            <w:tcW w:w="1410" w:type="dxa"/>
            <w:vAlign w:val="center"/>
          </w:tcPr>
          <w:p w14:paraId="4D5C36BC"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82,8</w:t>
            </w:r>
          </w:p>
        </w:tc>
        <w:tc>
          <w:tcPr>
            <w:tcW w:w="1272" w:type="dxa"/>
            <w:vAlign w:val="center"/>
          </w:tcPr>
          <w:p w14:paraId="65AC9B11"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993,6</w:t>
            </w:r>
          </w:p>
        </w:tc>
      </w:tr>
      <w:tr w:rsidR="00720B5F" w:rsidRPr="009F4ADD" w14:paraId="5C6BACF9" w14:textId="77777777" w:rsidTr="00A24DE9">
        <w:tc>
          <w:tcPr>
            <w:tcW w:w="486" w:type="dxa"/>
            <w:vAlign w:val="center"/>
          </w:tcPr>
          <w:p w14:paraId="25643696" w14:textId="77777777" w:rsidR="00720B5F" w:rsidRPr="009F4ADD" w:rsidRDefault="00720B5F" w:rsidP="004D1CE1">
            <w:pPr>
              <w:contextualSpacing/>
              <w:jc w:val="center"/>
              <w:rPr>
                <w:rFonts w:ascii="Times New Roman" w:eastAsia="Calibri" w:hAnsi="Times New Roman" w:cs="Times New Roman"/>
                <w:sz w:val="20"/>
                <w:szCs w:val="20"/>
                <w:lang w:val="en-US"/>
              </w:rPr>
            </w:pPr>
            <w:r w:rsidRPr="009F4ADD">
              <w:rPr>
                <w:rFonts w:ascii="Times New Roman" w:eastAsia="Calibri" w:hAnsi="Times New Roman" w:cs="Times New Roman"/>
                <w:sz w:val="20"/>
                <w:szCs w:val="20"/>
                <w:lang w:val="en-US"/>
              </w:rPr>
              <w:t>2.1</w:t>
            </w:r>
          </w:p>
        </w:tc>
        <w:tc>
          <w:tcPr>
            <w:tcW w:w="6183" w:type="dxa"/>
          </w:tcPr>
          <w:p w14:paraId="108EDFC1" w14:textId="77777777" w:rsidR="00720B5F" w:rsidRPr="009F4ADD" w:rsidRDefault="00720B5F" w:rsidP="009F4ADD">
            <w:pPr>
              <w:contextualSpacing/>
              <w:rPr>
                <w:rFonts w:ascii="Times New Roman" w:eastAsia="Calibri" w:hAnsi="Times New Roman" w:cs="Times New Roman"/>
                <w:sz w:val="20"/>
                <w:szCs w:val="20"/>
              </w:rPr>
            </w:pPr>
            <w:r w:rsidRPr="009F4ADD">
              <w:rPr>
                <w:rFonts w:ascii="Times New Roman" w:eastAsia="Calibri" w:hAnsi="Times New Roman" w:cs="Times New Roman"/>
                <w:sz w:val="20"/>
                <w:szCs w:val="20"/>
              </w:rPr>
              <w:t>МДОУ «Детский сад Кольцовский»</w:t>
            </w:r>
          </w:p>
        </w:tc>
        <w:tc>
          <w:tcPr>
            <w:tcW w:w="1410" w:type="dxa"/>
            <w:vAlign w:val="center"/>
          </w:tcPr>
          <w:p w14:paraId="542A989F"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64,22</w:t>
            </w:r>
          </w:p>
        </w:tc>
        <w:tc>
          <w:tcPr>
            <w:tcW w:w="1272" w:type="dxa"/>
            <w:vAlign w:val="center"/>
          </w:tcPr>
          <w:p w14:paraId="012DFDBB"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770,64</w:t>
            </w:r>
          </w:p>
        </w:tc>
      </w:tr>
      <w:tr w:rsidR="00720B5F" w:rsidRPr="009F4ADD" w14:paraId="5D93350B" w14:textId="77777777" w:rsidTr="00A24DE9">
        <w:tc>
          <w:tcPr>
            <w:tcW w:w="486" w:type="dxa"/>
            <w:vAlign w:val="center"/>
          </w:tcPr>
          <w:p w14:paraId="29D7B596" w14:textId="77777777" w:rsidR="00720B5F" w:rsidRPr="009F4ADD" w:rsidRDefault="00720B5F" w:rsidP="004D1CE1">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2.2</w:t>
            </w:r>
          </w:p>
        </w:tc>
        <w:tc>
          <w:tcPr>
            <w:tcW w:w="6183" w:type="dxa"/>
          </w:tcPr>
          <w:p w14:paraId="535DF45D" w14:textId="77777777" w:rsidR="00720B5F" w:rsidRPr="009F4ADD" w:rsidRDefault="00720B5F" w:rsidP="009F4ADD">
            <w:pPr>
              <w:contextualSpacing/>
              <w:rPr>
                <w:rFonts w:ascii="Times New Roman" w:eastAsia="Calibri" w:hAnsi="Times New Roman" w:cs="Times New Roman"/>
                <w:sz w:val="20"/>
                <w:szCs w:val="20"/>
              </w:rPr>
            </w:pPr>
            <w:r w:rsidRPr="009F4ADD">
              <w:rPr>
                <w:rFonts w:ascii="Times New Roman" w:eastAsia="Calibri" w:hAnsi="Times New Roman" w:cs="Times New Roman"/>
                <w:sz w:val="20"/>
                <w:szCs w:val="20"/>
              </w:rPr>
              <w:t>МОУ «Кольцовская СОШ»</w:t>
            </w:r>
          </w:p>
        </w:tc>
        <w:tc>
          <w:tcPr>
            <w:tcW w:w="1410" w:type="dxa"/>
            <w:vAlign w:val="center"/>
          </w:tcPr>
          <w:p w14:paraId="56746874"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202,08</w:t>
            </w:r>
          </w:p>
        </w:tc>
        <w:tc>
          <w:tcPr>
            <w:tcW w:w="1272" w:type="dxa"/>
            <w:vAlign w:val="center"/>
          </w:tcPr>
          <w:p w14:paraId="4AD80DB8"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24336</w:t>
            </w:r>
          </w:p>
        </w:tc>
      </w:tr>
      <w:tr w:rsidR="00720B5F" w:rsidRPr="009F4ADD" w14:paraId="70A4C39E" w14:textId="77777777" w:rsidTr="00A24DE9">
        <w:tc>
          <w:tcPr>
            <w:tcW w:w="486" w:type="dxa"/>
            <w:vAlign w:val="center"/>
          </w:tcPr>
          <w:p w14:paraId="7366C1BB" w14:textId="77777777" w:rsidR="00720B5F" w:rsidRPr="009F4ADD" w:rsidRDefault="00720B5F" w:rsidP="004D1CE1">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2.3</w:t>
            </w:r>
          </w:p>
        </w:tc>
        <w:tc>
          <w:tcPr>
            <w:tcW w:w="6183" w:type="dxa"/>
          </w:tcPr>
          <w:p w14:paraId="482321DD" w14:textId="77777777" w:rsidR="00720B5F" w:rsidRPr="009F4ADD" w:rsidRDefault="00720B5F" w:rsidP="009F4ADD">
            <w:pPr>
              <w:contextualSpacing/>
              <w:rPr>
                <w:rFonts w:ascii="Times New Roman" w:eastAsia="Calibri" w:hAnsi="Times New Roman" w:cs="Times New Roman"/>
                <w:sz w:val="20"/>
                <w:szCs w:val="20"/>
              </w:rPr>
            </w:pPr>
            <w:r w:rsidRPr="009F4ADD">
              <w:rPr>
                <w:rFonts w:ascii="Times New Roman" w:eastAsia="Calibri" w:hAnsi="Times New Roman" w:cs="Times New Roman"/>
                <w:sz w:val="20"/>
                <w:szCs w:val="20"/>
              </w:rPr>
              <w:t>КГКБ №4 имени А.С.Хлюстина Кольцовский ФАП</w:t>
            </w:r>
          </w:p>
        </w:tc>
        <w:tc>
          <w:tcPr>
            <w:tcW w:w="1410" w:type="dxa"/>
            <w:vAlign w:val="center"/>
          </w:tcPr>
          <w:p w14:paraId="06D6E9BD"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1,5</w:t>
            </w:r>
          </w:p>
        </w:tc>
        <w:tc>
          <w:tcPr>
            <w:tcW w:w="1272" w:type="dxa"/>
            <w:vAlign w:val="center"/>
          </w:tcPr>
          <w:p w14:paraId="7DD1B1F3"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18</w:t>
            </w:r>
          </w:p>
        </w:tc>
      </w:tr>
      <w:tr w:rsidR="00720B5F" w:rsidRPr="009F4ADD" w14:paraId="561EEE0D" w14:textId="77777777" w:rsidTr="00A24DE9">
        <w:trPr>
          <w:trHeight w:val="249"/>
        </w:trPr>
        <w:tc>
          <w:tcPr>
            <w:tcW w:w="486" w:type="dxa"/>
            <w:tcBorders>
              <w:bottom w:val="single" w:sz="4" w:space="0" w:color="auto"/>
            </w:tcBorders>
            <w:vAlign w:val="center"/>
          </w:tcPr>
          <w:p w14:paraId="7BF1667A" w14:textId="77777777" w:rsidR="00720B5F" w:rsidRPr="009F4ADD" w:rsidRDefault="00720B5F" w:rsidP="004D1CE1">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2.4</w:t>
            </w:r>
          </w:p>
        </w:tc>
        <w:tc>
          <w:tcPr>
            <w:tcW w:w="6183" w:type="dxa"/>
            <w:tcBorders>
              <w:bottom w:val="single" w:sz="4" w:space="0" w:color="auto"/>
            </w:tcBorders>
          </w:tcPr>
          <w:p w14:paraId="76F54DAE" w14:textId="77777777" w:rsidR="00720B5F" w:rsidRPr="009F4ADD" w:rsidRDefault="00720B5F" w:rsidP="009F4ADD">
            <w:pPr>
              <w:contextualSpacing/>
              <w:rPr>
                <w:rFonts w:ascii="Times New Roman" w:eastAsia="Calibri" w:hAnsi="Times New Roman" w:cs="Times New Roman"/>
                <w:sz w:val="20"/>
                <w:szCs w:val="20"/>
              </w:rPr>
            </w:pPr>
            <w:r w:rsidRPr="009F4ADD">
              <w:rPr>
                <w:rFonts w:ascii="Times New Roman" w:eastAsia="Calibri" w:hAnsi="Times New Roman" w:cs="Times New Roman"/>
                <w:sz w:val="20"/>
                <w:szCs w:val="20"/>
              </w:rPr>
              <w:t>«Администрация сельского поселения «Село Кольцово»</w:t>
            </w:r>
          </w:p>
        </w:tc>
        <w:tc>
          <w:tcPr>
            <w:tcW w:w="1410" w:type="dxa"/>
            <w:tcBorders>
              <w:bottom w:val="single" w:sz="4" w:space="0" w:color="auto"/>
            </w:tcBorders>
            <w:vAlign w:val="center"/>
          </w:tcPr>
          <w:p w14:paraId="3BB1F3B0"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0,75</w:t>
            </w:r>
          </w:p>
        </w:tc>
        <w:tc>
          <w:tcPr>
            <w:tcW w:w="1272" w:type="dxa"/>
            <w:tcBorders>
              <w:bottom w:val="single" w:sz="4" w:space="0" w:color="auto"/>
            </w:tcBorders>
            <w:vAlign w:val="center"/>
          </w:tcPr>
          <w:p w14:paraId="34DE7AEF"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9</w:t>
            </w:r>
          </w:p>
        </w:tc>
      </w:tr>
      <w:tr w:rsidR="00720B5F" w:rsidRPr="009F4ADD" w14:paraId="75CC938F" w14:textId="77777777" w:rsidTr="00A24DE9">
        <w:trPr>
          <w:trHeight w:val="267"/>
        </w:trPr>
        <w:tc>
          <w:tcPr>
            <w:tcW w:w="486" w:type="dxa"/>
            <w:tcBorders>
              <w:top w:val="single" w:sz="4" w:space="0" w:color="auto"/>
              <w:bottom w:val="single" w:sz="4" w:space="0" w:color="auto"/>
            </w:tcBorders>
            <w:vAlign w:val="center"/>
          </w:tcPr>
          <w:p w14:paraId="7B9F50A5" w14:textId="77777777" w:rsidR="00720B5F" w:rsidRPr="009F4ADD" w:rsidRDefault="00720B5F" w:rsidP="004D1CE1">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2.5</w:t>
            </w:r>
          </w:p>
        </w:tc>
        <w:tc>
          <w:tcPr>
            <w:tcW w:w="6183" w:type="dxa"/>
            <w:tcBorders>
              <w:top w:val="single" w:sz="4" w:space="0" w:color="auto"/>
              <w:bottom w:val="single" w:sz="4" w:space="0" w:color="auto"/>
            </w:tcBorders>
          </w:tcPr>
          <w:p w14:paraId="29E5C7AC" w14:textId="77777777" w:rsidR="00720B5F" w:rsidRPr="009F4ADD" w:rsidRDefault="00720B5F" w:rsidP="009F4ADD">
            <w:pPr>
              <w:contextualSpacing/>
              <w:rPr>
                <w:rFonts w:ascii="Times New Roman" w:eastAsia="Calibri" w:hAnsi="Times New Roman" w:cs="Times New Roman"/>
                <w:sz w:val="20"/>
                <w:szCs w:val="20"/>
              </w:rPr>
            </w:pPr>
            <w:r w:rsidRPr="009F4ADD">
              <w:rPr>
                <w:rFonts w:ascii="Times New Roman" w:eastAsia="Calibri" w:hAnsi="Times New Roman" w:cs="Times New Roman"/>
                <w:sz w:val="20"/>
                <w:szCs w:val="20"/>
              </w:rPr>
              <w:t>Структурное подразделение МКУК МР «Ферзиковский район» КДО Кольцовский СДК</w:t>
            </w:r>
          </w:p>
        </w:tc>
        <w:tc>
          <w:tcPr>
            <w:tcW w:w="1410" w:type="dxa"/>
            <w:tcBorders>
              <w:top w:val="single" w:sz="4" w:space="0" w:color="auto"/>
              <w:bottom w:val="single" w:sz="4" w:space="0" w:color="auto"/>
            </w:tcBorders>
            <w:vAlign w:val="center"/>
          </w:tcPr>
          <w:p w14:paraId="6F29E387"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3</w:t>
            </w:r>
          </w:p>
        </w:tc>
        <w:tc>
          <w:tcPr>
            <w:tcW w:w="1272" w:type="dxa"/>
            <w:tcBorders>
              <w:top w:val="single" w:sz="4" w:space="0" w:color="auto"/>
              <w:bottom w:val="single" w:sz="4" w:space="0" w:color="auto"/>
            </w:tcBorders>
            <w:vAlign w:val="center"/>
          </w:tcPr>
          <w:p w14:paraId="350AAE46"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36</w:t>
            </w:r>
          </w:p>
        </w:tc>
      </w:tr>
      <w:tr w:rsidR="00720B5F" w:rsidRPr="009F4ADD" w14:paraId="7585FE6D" w14:textId="77777777" w:rsidTr="00A24DE9">
        <w:trPr>
          <w:trHeight w:val="284"/>
        </w:trPr>
        <w:tc>
          <w:tcPr>
            <w:tcW w:w="486" w:type="dxa"/>
            <w:tcBorders>
              <w:top w:val="single" w:sz="4" w:space="0" w:color="auto"/>
              <w:bottom w:val="single" w:sz="4" w:space="0" w:color="auto"/>
            </w:tcBorders>
            <w:vAlign w:val="center"/>
          </w:tcPr>
          <w:p w14:paraId="4445D6E0" w14:textId="77777777" w:rsidR="00720B5F" w:rsidRPr="009F4ADD" w:rsidRDefault="00720B5F" w:rsidP="004D1CE1">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2.6</w:t>
            </w:r>
          </w:p>
        </w:tc>
        <w:tc>
          <w:tcPr>
            <w:tcW w:w="6183" w:type="dxa"/>
            <w:tcBorders>
              <w:top w:val="single" w:sz="4" w:space="0" w:color="auto"/>
              <w:bottom w:val="single" w:sz="4" w:space="0" w:color="auto"/>
            </w:tcBorders>
          </w:tcPr>
          <w:p w14:paraId="46512804" w14:textId="77777777" w:rsidR="00720B5F" w:rsidRPr="009F4ADD" w:rsidRDefault="00720B5F" w:rsidP="009F4ADD">
            <w:pPr>
              <w:contextualSpacing/>
              <w:rPr>
                <w:rFonts w:ascii="Times New Roman" w:eastAsia="Calibri" w:hAnsi="Times New Roman" w:cs="Times New Roman"/>
                <w:sz w:val="20"/>
                <w:szCs w:val="20"/>
              </w:rPr>
            </w:pPr>
            <w:r w:rsidRPr="009F4ADD">
              <w:rPr>
                <w:rFonts w:ascii="Times New Roman" w:eastAsia="Calibri" w:hAnsi="Times New Roman" w:cs="Times New Roman"/>
                <w:sz w:val="20"/>
                <w:szCs w:val="20"/>
              </w:rPr>
              <w:t>Отделение почтовой связи «Почта России»</w:t>
            </w:r>
          </w:p>
        </w:tc>
        <w:tc>
          <w:tcPr>
            <w:tcW w:w="1410" w:type="dxa"/>
            <w:tcBorders>
              <w:top w:val="single" w:sz="4" w:space="0" w:color="auto"/>
              <w:bottom w:val="single" w:sz="4" w:space="0" w:color="auto"/>
            </w:tcBorders>
            <w:vAlign w:val="center"/>
          </w:tcPr>
          <w:p w14:paraId="3278F6B9"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1,2</w:t>
            </w:r>
          </w:p>
        </w:tc>
        <w:tc>
          <w:tcPr>
            <w:tcW w:w="1272" w:type="dxa"/>
            <w:tcBorders>
              <w:top w:val="single" w:sz="4" w:space="0" w:color="auto"/>
              <w:bottom w:val="single" w:sz="4" w:space="0" w:color="auto"/>
            </w:tcBorders>
            <w:vAlign w:val="center"/>
          </w:tcPr>
          <w:p w14:paraId="659DE5CE"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14,4</w:t>
            </w:r>
          </w:p>
        </w:tc>
      </w:tr>
      <w:tr w:rsidR="00720B5F" w:rsidRPr="009F4ADD" w14:paraId="1C790B74" w14:textId="77777777" w:rsidTr="00A24DE9">
        <w:trPr>
          <w:trHeight w:val="284"/>
        </w:trPr>
        <w:tc>
          <w:tcPr>
            <w:tcW w:w="486" w:type="dxa"/>
            <w:tcBorders>
              <w:top w:val="single" w:sz="4" w:space="0" w:color="auto"/>
              <w:bottom w:val="single" w:sz="4" w:space="0" w:color="auto"/>
            </w:tcBorders>
            <w:vAlign w:val="center"/>
          </w:tcPr>
          <w:p w14:paraId="307E9FB3" w14:textId="77777777" w:rsidR="00720B5F" w:rsidRPr="009F4ADD" w:rsidRDefault="00720B5F" w:rsidP="004D1CE1">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2.7</w:t>
            </w:r>
          </w:p>
        </w:tc>
        <w:tc>
          <w:tcPr>
            <w:tcW w:w="6183" w:type="dxa"/>
            <w:tcBorders>
              <w:top w:val="single" w:sz="4" w:space="0" w:color="auto"/>
              <w:bottom w:val="single" w:sz="4" w:space="0" w:color="auto"/>
            </w:tcBorders>
          </w:tcPr>
          <w:p w14:paraId="04C15280" w14:textId="77777777" w:rsidR="00720B5F" w:rsidRPr="009F4ADD" w:rsidRDefault="00720B5F" w:rsidP="009F4ADD">
            <w:pPr>
              <w:contextualSpacing/>
              <w:rPr>
                <w:rFonts w:ascii="Times New Roman" w:eastAsia="Calibri" w:hAnsi="Times New Roman" w:cs="Times New Roman"/>
                <w:sz w:val="20"/>
                <w:szCs w:val="20"/>
              </w:rPr>
            </w:pPr>
            <w:r w:rsidRPr="009F4ADD">
              <w:rPr>
                <w:rFonts w:ascii="Times New Roman" w:eastAsia="Calibri" w:hAnsi="Times New Roman" w:cs="Times New Roman"/>
                <w:sz w:val="20"/>
                <w:szCs w:val="20"/>
              </w:rPr>
              <w:t>Магазин Ферзиковского РАЙПО</w:t>
            </w:r>
          </w:p>
        </w:tc>
        <w:tc>
          <w:tcPr>
            <w:tcW w:w="1410" w:type="dxa"/>
            <w:tcBorders>
              <w:top w:val="single" w:sz="4" w:space="0" w:color="auto"/>
              <w:bottom w:val="single" w:sz="4" w:space="0" w:color="auto"/>
            </w:tcBorders>
            <w:vAlign w:val="center"/>
          </w:tcPr>
          <w:p w14:paraId="07869C05"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1,5</w:t>
            </w:r>
          </w:p>
        </w:tc>
        <w:tc>
          <w:tcPr>
            <w:tcW w:w="1272" w:type="dxa"/>
            <w:tcBorders>
              <w:top w:val="single" w:sz="4" w:space="0" w:color="auto"/>
              <w:bottom w:val="single" w:sz="4" w:space="0" w:color="auto"/>
            </w:tcBorders>
            <w:vAlign w:val="center"/>
          </w:tcPr>
          <w:p w14:paraId="521C230A"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547,5</w:t>
            </w:r>
          </w:p>
        </w:tc>
      </w:tr>
      <w:tr w:rsidR="00720B5F" w:rsidRPr="009F4ADD" w14:paraId="1A038E4C" w14:textId="77777777" w:rsidTr="00A24DE9">
        <w:trPr>
          <w:trHeight w:val="149"/>
        </w:trPr>
        <w:tc>
          <w:tcPr>
            <w:tcW w:w="486" w:type="dxa"/>
            <w:tcBorders>
              <w:top w:val="single" w:sz="4" w:space="0" w:color="auto"/>
              <w:bottom w:val="single" w:sz="4" w:space="0" w:color="auto"/>
            </w:tcBorders>
            <w:vAlign w:val="center"/>
          </w:tcPr>
          <w:p w14:paraId="6AB92C4B" w14:textId="77777777" w:rsidR="00720B5F" w:rsidRPr="009F4ADD" w:rsidRDefault="00720B5F" w:rsidP="004D1CE1">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2.8</w:t>
            </w:r>
          </w:p>
        </w:tc>
        <w:tc>
          <w:tcPr>
            <w:tcW w:w="6183" w:type="dxa"/>
            <w:tcBorders>
              <w:top w:val="single" w:sz="4" w:space="0" w:color="auto"/>
              <w:bottom w:val="single" w:sz="4" w:space="0" w:color="auto"/>
            </w:tcBorders>
          </w:tcPr>
          <w:p w14:paraId="5CE51A34" w14:textId="77777777" w:rsidR="00720B5F" w:rsidRPr="009F4ADD" w:rsidRDefault="00720B5F" w:rsidP="009F4ADD">
            <w:pPr>
              <w:contextualSpacing/>
              <w:rPr>
                <w:rFonts w:ascii="Times New Roman" w:eastAsia="Calibri" w:hAnsi="Times New Roman" w:cs="Times New Roman"/>
                <w:sz w:val="20"/>
                <w:szCs w:val="20"/>
              </w:rPr>
            </w:pPr>
            <w:r w:rsidRPr="009F4ADD">
              <w:rPr>
                <w:rFonts w:ascii="Times New Roman" w:eastAsia="Calibri" w:hAnsi="Times New Roman" w:cs="Times New Roman"/>
                <w:sz w:val="20"/>
                <w:szCs w:val="20"/>
              </w:rPr>
              <w:t>Магазин ИП Матишинец</w:t>
            </w:r>
          </w:p>
        </w:tc>
        <w:tc>
          <w:tcPr>
            <w:tcW w:w="1410" w:type="dxa"/>
            <w:tcBorders>
              <w:top w:val="single" w:sz="4" w:space="0" w:color="auto"/>
              <w:bottom w:val="single" w:sz="4" w:space="0" w:color="auto"/>
            </w:tcBorders>
            <w:vAlign w:val="center"/>
          </w:tcPr>
          <w:p w14:paraId="5C2B1860"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1,5</w:t>
            </w:r>
          </w:p>
        </w:tc>
        <w:tc>
          <w:tcPr>
            <w:tcW w:w="1272" w:type="dxa"/>
            <w:tcBorders>
              <w:top w:val="single" w:sz="4" w:space="0" w:color="auto"/>
              <w:bottom w:val="single" w:sz="4" w:space="0" w:color="auto"/>
            </w:tcBorders>
            <w:vAlign w:val="center"/>
          </w:tcPr>
          <w:p w14:paraId="7C5312C2"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547,5</w:t>
            </w:r>
          </w:p>
        </w:tc>
      </w:tr>
      <w:tr w:rsidR="00720B5F" w:rsidRPr="009F4ADD" w14:paraId="7FF6736B" w14:textId="77777777" w:rsidTr="00A24DE9">
        <w:trPr>
          <w:trHeight w:val="126"/>
        </w:trPr>
        <w:tc>
          <w:tcPr>
            <w:tcW w:w="486" w:type="dxa"/>
            <w:tcBorders>
              <w:top w:val="single" w:sz="4" w:space="0" w:color="auto"/>
              <w:bottom w:val="single" w:sz="4" w:space="0" w:color="auto"/>
            </w:tcBorders>
            <w:vAlign w:val="center"/>
          </w:tcPr>
          <w:p w14:paraId="1576A9CB" w14:textId="77777777" w:rsidR="00720B5F" w:rsidRPr="009F4ADD" w:rsidRDefault="00720B5F" w:rsidP="004D1CE1">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2.9</w:t>
            </w:r>
          </w:p>
        </w:tc>
        <w:tc>
          <w:tcPr>
            <w:tcW w:w="6183" w:type="dxa"/>
            <w:tcBorders>
              <w:top w:val="single" w:sz="4" w:space="0" w:color="auto"/>
              <w:bottom w:val="single" w:sz="4" w:space="0" w:color="auto"/>
            </w:tcBorders>
          </w:tcPr>
          <w:p w14:paraId="045C7C5C" w14:textId="77777777" w:rsidR="00720B5F" w:rsidRPr="009F4ADD" w:rsidRDefault="00720B5F" w:rsidP="009F4ADD">
            <w:pPr>
              <w:contextualSpacing/>
              <w:rPr>
                <w:rFonts w:ascii="Times New Roman" w:eastAsia="Calibri" w:hAnsi="Times New Roman" w:cs="Times New Roman"/>
                <w:sz w:val="20"/>
                <w:szCs w:val="20"/>
              </w:rPr>
            </w:pPr>
            <w:r w:rsidRPr="009F4ADD">
              <w:rPr>
                <w:rFonts w:ascii="Times New Roman" w:eastAsia="Calibri" w:hAnsi="Times New Roman" w:cs="Times New Roman"/>
                <w:sz w:val="20"/>
                <w:szCs w:val="20"/>
              </w:rPr>
              <w:t>Кольцовский филиал МКУК «ЦБС Ферзиковского района»</w:t>
            </w:r>
          </w:p>
        </w:tc>
        <w:tc>
          <w:tcPr>
            <w:tcW w:w="1410" w:type="dxa"/>
            <w:tcBorders>
              <w:top w:val="single" w:sz="4" w:space="0" w:color="auto"/>
              <w:bottom w:val="single" w:sz="4" w:space="0" w:color="auto"/>
            </w:tcBorders>
            <w:vAlign w:val="center"/>
          </w:tcPr>
          <w:p w14:paraId="6B1B7DF5"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1,2</w:t>
            </w:r>
          </w:p>
        </w:tc>
        <w:tc>
          <w:tcPr>
            <w:tcW w:w="1272" w:type="dxa"/>
            <w:tcBorders>
              <w:top w:val="single" w:sz="4" w:space="0" w:color="auto"/>
              <w:bottom w:val="single" w:sz="4" w:space="0" w:color="auto"/>
            </w:tcBorders>
            <w:vAlign w:val="center"/>
          </w:tcPr>
          <w:p w14:paraId="18BC041C"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14,4</w:t>
            </w:r>
          </w:p>
        </w:tc>
      </w:tr>
      <w:tr w:rsidR="00720B5F" w:rsidRPr="009F4ADD" w14:paraId="231F23A6" w14:textId="77777777" w:rsidTr="00A24DE9">
        <w:trPr>
          <w:trHeight w:val="213"/>
        </w:trPr>
        <w:tc>
          <w:tcPr>
            <w:tcW w:w="486" w:type="dxa"/>
            <w:tcBorders>
              <w:top w:val="single" w:sz="4" w:space="0" w:color="auto"/>
              <w:bottom w:val="single" w:sz="4" w:space="0" w:color="auto"/>
            </w:tcBorders>
            <w:vAlign w:val="center"/>
          </w:tcPr>
          <w:p w14:paraId="2CB6DA7D" w14:textId="77777777" w:rsidR="00720B5F" w:rsidRPr="009F4ADD" w:rsidRDefault="00720B5F" w:rsidP="004D1CE1">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3</w:t>
            </w:r>
          </w:p>
        </w:tc>
        <w:tc>
          <w:tcPr>
            <w:tcW w:w="6183" w:type="dxa"/>
            <w:tcBorders>
              <w:top w:val="single" w:sz="4" w:space="0" w:color="auto"/>
              <w:bottom w:val="single" w:sz="4" w:space="0" w:color="auto"/>
            </w:tcBorders>
          </w:tcPr>
          <w:p w14:paraId="7DE8C8BF" w14:textId="77777777" w:rsidR="00720B5F" w:rsidRPr="009F4ADD" w:rsidRDefault="00720B5F" w:rsidP="009F4ADD">
            <w:pPr>
              <w:contextualSpacing/>
              <w:rPr>
                <w:rFonts w:ascii="Times New Roman" w:eastAsia="Calibri" w:hAnsi="Times New Roman" w:cs="Times New Roman"/>
                <w:sz w:val="20"/>
                <w:szCs w:val="20"/>
              </w:rPr>
            </w:pPr>
            <w:r w:rsidRPr="009F4ADD">
              <w:rPr>
                <w:rFonts w:ascii="Times New Roman" w:eastAsia="Calibri" w:hAnsi="Times New Roman" w:cs="Times New Roman"/>
                <w:sz w:val="20"/>
                <w:szCs w:val="20"/>
              </w:rPr>
              <w:t>На производственные нужды</w:t>
            </w:r>
          </w:p>
        </w:tc>
        <w:tc>
          <w:tcPr>
            <w:tcW w:w="1410" w:type="dxa"/>
            <w:tcBorders>
              <w:top w:val="single" w:sz="4" w:space="0" w:color="auto"/>
              <w:bottom w:val="single" w:sz="4" w:space="0" w:color="auto"/>
            </w:tcBorders>
            <w:vAlign w:val="center"/>
          </w:tcPr>
          <w:p w14:paraId="666A3155"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0</w:t>
            </w:r>
          </w:p>
        </w:tc>
        <w:tc>
          <w:tcPr>
            <w:tcW w:w="1272" w:type="dxa"/>
            <w:tcBorders>
              <w:top w:val="single" w:sz="4" w:space="0" w:color="auto"/>
              <w:bottom w:val="single" w:sz="4" w:space="0" w:color="auto"/>
            </w:tcBorders>
            <w:vAlign w:val="center"/>
          </w:tcPr>
          <w:p w14:paraId="12F38417" w14:textId="77777777" w:rsidR="00720B5F" w:rsidRPr="009F4ADD" w:rsidRDefault="00720B5F"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0</w:t>
            </w:r>
          </w:p>
        </w:tc>
      </w:tr>
      <w:tr w:rsidR="009F4ADD" w:rsidRPr="009F4ADD" w14:paraId="683987F0" w14:textId="77777777" w:rsidTr="00A24DE9">
        <w:trPr>
          <w:trHeight w:val="77"/>
        </w:trPr>
        <w:tc>
          <w:tcPr>
            <w:tcW w:w="6669" w:type="dxa"/>
            <w:gridSpan w:val="2"/>
            <w:tcBorders>
              <w:top w:val="single" w:sz="4" w:space="0" w:color="auto"/>
            </w:tcBorders>
          </w:tcPr>
          <w:p w14:paraId="3C4545CA" w14:textId="77777777" w:rsidR="009F4ADD" w:rsidRPr="009F4ADD" w:rsidRDefault="009F4ADD" w:rsidP="009F4ADD">
            <w:pPr>
              <w:contextualSpacing/>
              <w:rPr>
                <w:rFonts w:ascii="Times New Roman" w:eastAsia="Calibri" w:hAnsi="Times New Roman" w:cs="Times New Roman"/>
                <w:sz w:val="20"/>
                <w:szCs w:val="20"/>
              </w:rPr>
            </w:pPr>
            <w:r w:rsidRPr="009F4ADD">
              <w:rPr>
                <w:rFonts w:ascii="Times New Roman" w:eastAsia="Calibri" w:hAnsi="Times New Roman" w:cs="Times New Roman"/>
                <w:sz w:val="20"/>
                <w:szCs w:val="20"/>
              </w:rPr>
              <w:t>Итого</w:t>
            </w:r>
          </w:p>
        </w:tc>
        <w:tc>
          <w:tcPr>
            <w:tcW w:w="1410" w:type="dxa"/>
            <w:tcBorders>
              <w:top w:val="single" w:sz="4" w:space="0" w:color="auto"/>
            </w:tcBorders>
            <w:vAlign w:val="center"/>
          </w:tcPr>
          <w:p w14:paraId="48932F53" w14:textId="77777777" w:rsidR="009F4ADD" w:rsidRPr="009F4ADD" w:rsidRDefault="009F4ADD"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1779,35</w:t>
            </w:r>
          </w:p>
        </w:tc>
        <w:tc>
          <w:tcPr>
            <w:tcW w:w="1272" w:type="dxa"/>
            <w:tcBorders>
              <w:top w:val="single" w:sz="4" w:space="0" w:color="auto"/>
            </w:tcBorders>
            <w:vAlign w:val="center"/>
          </w:tcPr>
          <w:p w14:paraId="518B4DEE" w14:textId="77777777" w:rsidR="009F4ADD" w:rsidRPr="009F4ADD" w:rsidRDefault="009F4ADD" w:rsidP="00A24DE9">
            <w:pPr>
              <w:contextualSpacing/>
              <w:jc w:val="center"/>
              <w:rPr>
                <w:rFonts w:ascii="Times New Roman" w:eastAsia="Calibri" w:hAnsi="Times New Roman" w:cs="Times New Roman"/>
                <w:sz w:val="20"/>
                <w:szCs w:val="20"/>
              </w:rPr>
            </w:pPr>
            <w:r w:rsidRPr="009F4ADD">
              <w:rPr>
                <w:rFonts w:ascii="Times New Roman" w:eastAsia="Calibri" w:hAnsi="Times New Roman" w:cs="Times New Roman"/>
                <w:sz w:val="20"/>
                <w:szCs w:val="20"/>
              </w:rPr>
              <w:t>44322,24</w:t>
            </w:r>
          </w:p>
        </w:tc>
      </w:tr>
    </w:tbl>
    <w:p w14:paraId="3F78CC0F" w14:textId="77777777" w:rsidR="00040115" w:rsidRDefault="00040115" w:rsidP="00040115">
      <w:pPr>
        <w:spacing w:after="0" w:line="276" w:lineRule="auto"/>
        <w:ind w:firstLine="567"/>
        <w:rPr>
          <w:rFonts w:ascii="Times New Roman" w:hAnsi="Times New Roman" w:cs="Times New Roman"/>
          <w:sz w:val="24"/>
          <w:szCs w:val="24"/>
        </w:rPr>
      </w:pPr>
    </w:p>
    <w:p w14:paraId="44FB83CE" w14:textId="417E4A5D" w:rsidR="00720B5F" w:rsidRDefault="00040115" w:rsidP="00596728">
      <w:pPr>
        <w:spacing w:after="0" w:line="276" w:lineRule="auto"/>
        <w:ind w:firstLine="709"/>
        <w:jc w:val="both"/>
        <w:rPr>
          <w:rFonts w:ascii="Times New Roman" w:hAnsi="Times New Roman" w:cs="Times New Roman"/>
          <w:sz w:val="24"/>
          <w:szCs w:val="24"/>
        </w:rPr>
      </w:pPr>
      <w:r w:rsidRPr="00040115">
        <w:rPr>
          <w:rFonts w:ascii="Times New Roman" w:hAnsi="Times New Roman" w:cs="Times New Roman"/>
          <w:sz w:val="24"/>
          <w:szCs w:val="24"/>
        </w:rPr>
        <w:t xml:space="preserve">Норма водопотребления для сельских населенных пунктов согласно СНиП 2.04.02-84* </w:t>
      </w:r>
      <w:r w:rsidR="006E5237">
        <w:rPr>
          <w:rFonts w:ascii="Times New Roman" w:hAnsi="Times New Roman" w:cs="Times New Roman"/>
          <w:sz w:val="24"/>
          <w:szCs w:val="24"/>
        </w:rPr>
        <w:t xml:space="preserve">- </w:t>
      </w:r>
      <w:r w:rsidRPr="00040115">
        <w:rPr>
          <w:rFonts w:ascii="Times New Roman" w:hAnsi="Times New Roman" w:cs="Times New Roman"/>
          <w:sz w:val="24"/>
          <w:szCs w:val="24"/>
        </w:rPr>
        <w:t>150 л/сут</w:t>
      </w:r>
      <w:r w:rsidR="002502D5">
        <w:rPr>
          <w:rFonts w:ascii="Times New Roman" w:hAnsi="Times New Roman" w:cs="Times New Roman"/>
          <w:sz w:val="24"/>
          <w:szCs w:val="24"/>
        </w:rPr>
        <w:t xml:space="preserve"> на человека</w:t>
      </w:r>
      <w:r w:rsidRPr="00040115">
        <w:rPr>
          <w:rFonts w:ascii="Times New Roman" w:hAnsi="Times New Roman" w:cs="Times New Roman"/>
          <w:sz w:val="24"/>
          <w:szCs w:val="24"/>
        </w:rPr>
        <w:t>.</w:t>
      </w:r>
      <w:r w:rsidR="000F038E">
        <w:rPr>
          <w:rFonts w:ascii="Times New Roman" w:hAnsi="Times New Roman" w:cs="Times New Roman"/>
          <w:sz w:val="24"/>
          <w:szCs w:val="24"/>
        </w:rPr>
        <w:t xml:space="preserve"> </w:t>
      </w:r>
      <w:r w:rsidR="00720B5F" w:rsidRPr="00D71575">
        <w:rPr>
          <w:rFonts w:ascii="Times New Roman" w:hAnsi="Times New Roman" w:cs="Times New Roman"/>
          <w:sz w:val="24"/>
          <w:szCs w:val="24"/>
        </w:rPr>
        <w:t>Расход воды на хозяйственно-питьевые нужды сельского поселения составляет 144 м3/сут.</w:t>
      </w:r>
    </w:p>
    <w:p w14:paraId="24F7A389" w14:textId="0ED1F45C" w:rsidR="00596728" w:rsidRDefault="00596728" w:rsidP="00596728">
      <w:pPr>
        <w:tabs>
          <w:tab w:val="left" w:pos="851"/>
        </w:tabs>
        <w:spacing w:after="0" w:line="276" w:lineRule="auto"/>
        <w:ind w:right="-1" w:firstLine="709"/>
        <w:jc w:val="both"/>
        <w:rPr>
          <w:rFonts w:ascii="Times New Roman" w:hAnsi="Times New Roman" w:cs="Times New Roman"/>
          <w:sz w:val="24"/>
          <w:szCs w:val="24"/>
        </w:rPr>
      </w:pPr>
      <w:r w:rsidRPr="00596728">
        <w:rPr>
          <w:rFonts w:ascii="Times New Roman" w:hAnsi="Times New Roman" w:cs="Times New Roman"/>
          <w:sz w:val="24"/>
          <w:szCs w:val="24"/>
        </w:rPr>
        <w:t>Качество холодной воды, подаваемой потребителю, не соответствует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года № 2, по показателям мутности и превышению железа</w:t>
      </w:r>
      <w:r>
        <w:rPr>
          <w:rFonts w:ascii="Times New Roman" w:hAnsi="Times New Roman" w:cs="Times New Roman"/>
          <w:sz w:val="24"/>
          <w:szCs w:val="24"/>
        </w:rPr>
        <w:t>.</w:t>
      </w:r>
    </w:p>
    <w:p w14:paraId="1512C81F" w14:textId="7E3E0123" w:rsidR="00596728" w:rsidRPr="00596728" w:rsidRDefault="00596728" w:rsidP="00596728">
      <w:pPr>
        <w:tabs>
          <w:tab w:val="left" w:pos="120"/>
          <w:tab w:val="left" w:pos="851"/>
        </w:tabs>
        <w:spacing w:after="0" w:line="276" w:lineRule="auto"/>
        <w:ind w:firstLine="709"/>
        <w:jc w:val="both"/>
        <w:rPr>
          <w:rFonts w:ascii="Times New Roman" w:hAnsi="Times New Roman" w:cs="Times New Roman"/>
          <w:sz w:val="24"/>
          <w:szCs w:val="24"/>
        </w:rPr>
      </w:pPr>
      <w:r w:rsidRPr="00596728">
        <w:rPr>
          <w:rFonts w:ascii="Times New Roman" w:hAnsi="Times New Roman" w:cs="Times New Roman"/>
          <w:sz w:val="24"/>
          <w:szCs w:val="24"/>
        </w:rPr>
        <w:t>Таким образом, существующая система водоснабжения имеет следующие недостатки:</w:t>
      </w:r>
    </w:p>
    <w:p w14:paraId="0C941379" w14:textId="77777777" w:rsidR="00596728" w:rsidRPr="00596728" w:rsidRDefault="00596728" w:rsidP="00E641F6">
      <w:pPr>
        <w:widowControl w:val="0"/>
        <w:numPr>
          <w:ilvl w:val="0"/>
          <w:numId w:val="46"/>
        </w:numPr>
        <w:tabs>
          <w:tab w:val="num" w:pos="360"/>
          <w:tab w:val="left" w:pos="851"/>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596728">
        <w:rPr>
          <w:rFonts w:ascii="Times New Roman" w:hAnsi="Times New Roman" w:cs="Times New Roman"/>
          <w:sz w:val="24"/>
          <w:szCs w:val="24"/>
        </w:rPr>
        <w:t>нет учета количества и контроля качества воды,</w:t>
      </w:r>
    </w:p>
    <w:p w14:paraId="27BBC401" w14:textId="77777777" w:rsidR="00596728" w:rsidRPr="00596728" w:rsidRDefault="00596728" w:rsidP="00E641F6">
      <w:pPr>
        <w:widowControl w:val="0"/>
        <w:numPr>
          <w:ilvl w:val="0"/>
          <w:numId w:val="46"/>
        </w:numPr>
        <w:tabs>
          <w:tab w:val="num" w:pos="360"/>
          <w:tab w:val="left" w:pos="851"/>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596728">
        <w:rPr>
          <w:rFonts w:ascii="Times New Roman" w:hAnsi="Times New Roman" w:cs="Times New Roman"/>
          <w:sz w:val="24"/>
          <w:szCs w:val="24"/>
        </w:rPr>
        <w:t>не обеспечивается нормативная надежность подачи воды для значительной части потребителей.</w:t>
      </w:r>
    </w:p>
    <w:p w14:paraId="535CFB1A" w14:textId="58C2F9C5" w:rsidR="00A11DC7" w:rsidRPr="0002267E" w:rsidRDefault="00A11DC7" w:rsidP="00596728">
      <w:pPr>
        <w:pStyle w:val="ae"/>
        <w:spacing w:after="0" w:line="276" w:lineRule="auto"/>
        <w:ind w:firstLine="709"/>
        <w:jc w:val="both"/>
        <w:rPr>
          <w:rFonts w:ascii="Times New Roman" w:hAnsi="Times New Roman" w:cs="Times New Roman"/>
          <w:i w:val="0"/>
          <w:iCs w:val="0"/>
          <w:color w:val="000000" w:themeColor="text1"/>
          <w:sz w:val="24"/>
          <w:szCs w:val="24"/>
        </w:rPr>
      </w:pPr>
      <w:r w:rsidRPr="0002267E">
        <w:rPr>
          <w:rFonts w:ascii="Times New Roman" w:hAnsi="Times New Roman" w:cs="Times New Roman"/>
          <w:i w:val="0"/>
          <w:iCs w:val="0"/>
          <w:color w:val="000000" w:themeColor="text1"/>
          <w:sz w:val="24"/>
          <w:szCs w:val="24"/>
        </w:rPr>
        <w:t>Перечень сооружений центральной системы водоснабжения приведен ниже в Таблиц</w:t>
      </w:r>
      <w:r w:rsidR="00A674E8">
        <w:rPr>
          <w:rFonts w:ascii="Times New Roman" w:hAnsi="Times New Roman" w:cs="Times New Roman"/>
          <w:i w:val="0"/>
          <w:iCs w:val="0"/>
          <w:color w:val="000000" w:themeColor="text1"/>
          <w:sz w:val="24"/>
          <w:szCs w:val="24"/>
        </w:rPr>
        <w:t>ах</w:t>
      </w:r>
      <w:r w:rsidRPr="0002267E">
        <w:rPr>
          <w:rFonts w:ascii="Times New Roman" w:hAnsi="Times New Roman" w:cs="Times New Roman"/>
          <w:i w:val="0"/>
          <w:iCs w:val="0"/>
          <w:color w:val="000000" w:themeColor="text1"/>
          <w:sz w:val="24"/>
          <w:szCs w:val="24"/>
        </w:rPr>
        <w:t xml:space="preserve"> </w:t>
      </w:r>
      <w:r w:rsidRPr="0002267E">
        <w:rPr>
          <w:rFonts w:ascii="Times New Roman" w:hAnsi="Times New Roman" w:cs="Times New Roman"/>
          <w:i w:val="0"/>
          <w:iCs w:val="0"/>
          <w:color w:val="000000" w:themeColor="text1"/>
          <w:sz w:val="24"/>
          <w:szCs w:val="24"/>
        </w:rPr>
        <w:fldChar w:fldCharType="begin"/>
      </w:r>
      <w:r w:rsidRPr="0002267E">
        <w:rPr>
          <w:rFonts w:ascii="Times New Roman" w:hAnsi="Times New Roman" w:cs="Times New Roman"/>
          <w:i w:val="0"/>
          <w:iCs w:val="0"/>
          <w:color w:val="000000" w:themeColor="text1"/>
          <w:sz w:val="24"/>
          <w:szCs w:val="24"/>
        </w:rPr>
        <w:instrText xml:space="preserve"> SEQ Рисунок \* ARABIC </w:instrText>
      </w:r>
      <w:r w:rsidRPr="0002267E">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20</w:t>
      </w:r>
      <w:r w:rsidRPr="0002267E">
        <w:rPr>
          <w:rFonts w:ascii="Times New Roman" w:hAnsi="Times New Roman" w:cs="Times New Roman"/>
          <w:i w:val="0"/>
          <w:iCs w:val="0"/>
          <w:color w:val="000000" w:themeColor="text1"/>
          <w:sz w:val="24"/>
          <w:szCs w:val="24"/>
        </w:rPr>
        <w:fldChar w:fldCharType="end"/>
      </w:r>
      <w:r w:rsidRPr="0002267E">
        <w:rPr>
          <w:rFonts w:ascii="Times New Roman" w:hAnsi="Times New Roman" w:cs="Times New Roman"/>
          <w:i w:val="0"/>
          <w:iCs w:val="0"/>
          <w:color w:val="000000" w:themeColor="text1"/>
          <w:sz w:val="24"/>
          <w:szCs w:val="24"/>
        </w:rPr>
        <w:t xml:space="preserve"> и </w:t>
      </w:r>
      <w:r w:rsidRPr="0002267E">
        <w:rPr>
          <w:rFonts w:ascii="Times New Roman" w:hAnsi="Times New Roman" w:cs="Times New Roman"/>
          <w:i w:val="0"/>
          <w:iCs w:val="0"/>
          <w:color w:val="000000" w:themeColor="text1"/>
          <w:sz w:val="24"/>
          <w:szCs w:val="24"/>
        </w:rPr>
        <w:fldChar w:fldCharType="begin"/>
      </w:r>
      <w:r w:rsidRPr="0002267E">
        <w:rPr>
          <w:rFonts w:ascii="Times New Roman" w:hAnsi="Times New Roman" w:cs="Times New Roman"/>
          <w:i w:val="0"/>
          <w:iCs w:val="0"/>
          <w:color w:val="000000" w:themeColor="text1"/>
          <w:sz w:val="24"/>
          <w:szCs w:val="24"/>
        </w:rPr>
        <w:instrText xml:space="preserve"> SEQ Рисунок \* ARABIC </w:instrText>
      </w:r>
      <w:r w:rsidRPr="0002267E">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21</w:t>
      </w:r>
      <w:r w:rsidRPr="0002267E">
        <w:rPr>
          <w:rFonts w:ascii="Times New Roman" w:hAnsi="Times New Roman" w:cs="Times New Roman"/>
          <w:i w:val="0"/>
          <w:iCs w:val="0"/>
          <w:color w:val="000000" w:themeColor="text1"/>
          <w:sz w:val="24"/>
          <w:szCs w:val="24"/>
        </w:rPr>
        <w:fldChar w:fldCharType="end"/>
      </w:r>
      <w:r w:rsidRPr="0002267E">
        <w:rPr>
          <w:rFonts w:ascii="Times New Roman" w:hAnsi="Times New Roman" w:cs="Times New Roman"/>
          <w:i w:val="0"/>
          <w:iCs w:val="0"/>
          <w:color w:val="000000" w:themeColor="text1"/>
          <w:sz w:val="24"/>
          <w:szCs w:val="24"/>
        </w:rPr>
        <w:t>.</w:t>
      </w:r>
    </w:p>
    <w:p w14:paraId="6DBFD7A4" w14:textId="77777777" w:rsidR="00D37F7C" w:rsidRDefault="00D37F7C" w:rsidP="00596728">
      <w:pPr>
        <w:pStyle w:val="a"/>
        <w:numPr>
          <w:ilvl w:val="0"/>
          <w:numId w:val="0"/>
        </w:numPr>
        <w:spacing w:line="240" w:lineRule="auto"/>
        <w:ind w:firstLine="709"/>
        <w:jc w:val="left"/>
      </w:pPr>
    </w:p>
    <w:p w14:paraId="0AB30DE4" w14:textId="77777777" w:rsidR="00FA184D" w:rsidRDefault="00FA184D" w:rsidP="000759C9">
      <w:pPr>
        <w:pStyle w:val="a"/>
        <w:spacing w:line="240" w:lineRule="auto"/>
      </w:pPr>
    </w:p>
    <w:p w14:paraId="5824585D" w14:textId="2A409579" w:rsidR="00BB76C5" w:rsidRPr="00C2202C" w:rsidRDefault="00E8335F" w:rsidP="00FA184D">
      <w:pPr>
        <w:pStyle w:val="a"/>
        <w:numPr>
          <w:ilvl w:val="0"/>
          <w:numId w:val="0"/>
        </w:numPr>
        <w:spacing w:line="240" w:lineRule="auto"/>
        <w:ind w:left="142"/>
        <w:jc w:val="center"/>
      </w:pPr>
      <w:r>
        <w:t>Перечень</w:t>
      </w:r>
      <w:r w:rsidR="0002267E">
        <w:t xml:space="preserve"> водозаборных</w:t>
      </w:r>
      <w:r w:rsidR="00617AEC">
        <w:t xml:space="preserve"> сооружений</w:t>
      </w:r>
      <w:r>
        <w:t>, используемых для центральной системы водоснабжения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
        <w:gridCol w:w="1464"/>
        <w:gridCol w:w="1620"/>
        <w:gridCol w:w="1002"/>
        <w:gridCol w:w="1157"/>
        <w:gridCol w:w="993"/>
        <w:gridCol w:w="440"/>
        <w:gridCol w:w="440"/>
        <w:gridCol w:w="440"/>
        <w:gridCol w:w="658"/>
        <w:gridCol w:w="658"/>
      </w:tblGrid>
      <w:tr w:rsidR="007E6061" w:rsidRPr="0002267E" w14:paraId="18A0BD61" w14:textId="77777777" w:rsidTr="00972669">
        <w:trPr>
          <w:cantSplit/>
          <w:trHeight w:val="1134"/>
        </w:trPr>
        <w:tc>
          <w:tcPr>
            <w:tcW w:w="291" w:type="pct"/>
            <w:vMerge w:val="restart"/>
            <w:vAlign w:val="center"/>
          </w:tcPr>
          <w:p w14:paraId="055ECFF0" w14:textId="77777777" w:rsidR="007E6061" w:rsidRPr="0002267E" w:rsidRDefault="007E6061"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 п/п</w:t>
            </w:r>
          </w:p>
        </w:tc>
        <w:tc>
          <w:tcPr>
            <w:tcW w:w="622" w:type="pct"/>
            <w:vMerge w:val="restart"/>
            <w:vAlign w:val="center"/>
          </w:tcPr>
          <w:p w14:paraId="215BF019" w14:textId="77777777" w:rsidR="007E6061" w:rsidRPr="0002267E" w:rsidRDefault="007E6061"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Наименование объектов водоснабжения</w:t>
            </w:r>
          </w:p>
        </w:tc>
        <w:tc>
          <w:tcPr>
            <w:tcW w:w="717" w:type="pct"/>
            <w:vMerge w:val="restart"/>
            <w:vAlign w:val="center"/>
          </w:tcPr>
          <w:p w14:paraId="5F16B49D" w14:textId="77777777" w:rsidR="007E6061" w:rsidRPr="0002267E" w:rsidRDefault="007E6061"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Местоположение</w:t>
            </w:r>
          </w:p>
        </w:tc>
        <w:tc>
          <w:tcPr>
            <w:tcW w:w="574" w:type="pct"/>
            <w:vMerge w:val="restart"/>
            <w:tcBorders>
              <w:right w:val="single" w:sz="4" w:space="0" w:color="auto"/>
            </w:tcBorders>
            <w:vAlign w:val="center"/>
          </w:tcPr>
          <w:p w14:paraId="051BDA75" w14:textId="77777777" w:rsidR="007E6061" w:rsidRPr="0002267E" w:rsidRDefault="007E6061"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Марка насоса</w:t>
            </w:r>
          </w:p>
        </w:tc>
        <w:tc>
          <w:tcPr>
            <w:tcW w:w="645" w:type="pct"/>
            <w:vMerge w:val="restart"/>
            <w:tcBorders>
              <w:left w:val="single" w:sz="4" w:space="0" w:color="auto"/>
            </w:tcBorders>
            <w:vAlign w:val="center"/>
          </w:tcPr>
          <w:p w14:paraId="189871CE" w14:textId="77777777" w:rsidR="007E6061" w:rsidRPr="0002267E" w:rsidRDefault="007E6061" w:rsidP="000759C9">
            <w:pPr>
              <w:spacing w:after="0" w:line="240" w:lineRule="auto"/>
              <w:ind w:left="-108" w:right="-108"/>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Водоотбор фактический тыс. м</w:t>
            </w:r>
            <w:r w:rsidRPr="0002267E">
              <w:rPr>
                <w:rFonts w:ascii="Times New Roman" w:eastAsia="Calibri" w:hAnsi="Times New Roman" w:cs="Times New Roman"/>
                <w:sz w:val="20"/>
                <w:szCs w:val="20"/>
                <w:vertAlign w:val="superscript"/>
              </w:rPr>
              <w:t>3</w:t>
            </w:r>
            <w:r w:rsidRPr="0002267E">
              <w:rPr>
                <w:rFonts w:ascii="Times New Roman" w:eastAsia="Calibri" w:hAnsi="Times New Roman" w:cs="Times New Roman"/>
                <w:sz w:val="20"/>
                <w:szCs w:val="20"/>
              </w:rPr>
              <w:t>/год</w:t>
            </w:r>
          </w:p>
        </w:tc>
        <w:tc>
          <w:tcPr>
            <w:tcW w:w="717" w:type="pct"/>
            <w:vMerge w:val="restart"/>
            <w:tcBorders>
              <w:right w:val="single" w:sz="4" w:space="0" w:color="auto"/>
            </w:tcBorders>
            <w:vAlign w:val="center"/>
          </w:tcPr>
          <w:p w14:paraId="2B52A143" w14:textId="77777777" w:rsidR="007E6061" w:rsidRPr="0002267E" w:rsidRDefault="007E6061"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Дебит, л/сек или м</w:t>
            </w:r>
            <w:r w:rsidRPr="0002267E">
              <w:rPr>
                <w:rFonts w:ascii="Times New Roman" w:eastAsia="Calibri" w:hAnsi="Times New Roman" w:cs="Times New Roman"/>
                <w:sz w:val="20"/>
                <w:szCs w:val="20"/>
                <w:vertAlign w:val="superscript"/>
              </w:rPr>
              <w:t>3</w:t>
            </w:r>
            <w:r w:rsidRPr="0002267E">
              <w:rPr>
                <w:rFonts w:ascii="Times New Roman" w:eastAsia="Calibri" w:hAnsi="Times New Roman" w:cs="Times New Roman"/>
                <w:sz w:val="20"/>
                <w:szCs w:val="20"/>
              </w:rPr>
              <w:t>/сут</w:t>
            </w:r>
          </w:p>
        </w:tc>
        <w:tc>
          <w:tcPr>
            <w:tcW w:w="645" w:type="pct"/>
            <w:gridSpan w:val="3"/>
            <w:tcBorders>
              <w:left w:val="single" w:sz="4" w:space="0" w:color="auto"/>
              <w:bottom w:val="single" w:sz="4" w:space="0" w:color="auto"/>
              <w:right w:val="single" w:sz="4" w:space="0" w:color="auto"/>
            </w:tcBorders>
            <w:vAlign w:val="center"/>
          </w:tcPr>
          <w:p w14:paraId="1C014E60" w14:textId="77777777" w:rsidR="007E6061" w:rsidRPr="0002267E" w:rsidRDefault="007E6061"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Зоны санитарной охраны</w:t>
            </w:r>
          </w:p>
        </w:tc>
        <w:tc>
          <w:tcPr>
            <w:tcW w:w="358" w:type="pct"/>
            <w:vMerge w:val="restart"/>
            <w:tcBorders>
              <w:left w:val="single" w:sz="4" w:space="0" w:color="auto"/>
              <w:right w:val="single" w:sz="4" w:space="0" w:color="auto"/>
            </w:tcBorders>
            <w:textDirection w:val="btLr"/>
            <w:vAlign w:val="center"/>
          </w:tcPr>
          <w:p w14:paraId="47F5193E" w14:textId="77777777" w:rsidR="005B65D8" w:rsidRDefault="007E6061" w:rsidP="000759C9">
            <w:pPr>
              <w:spacing w:after="0" w:line="240" w:lineRule="auto"/>
              <w:ind w:left="-108" w:right="-108"/>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Дата ввода</w:t>
            </w:r>
          </w:p>
          <w:p w14:paraId="792873D7" w14:textId="210495D7" w:rsidR="007E6061" w:rsidRPr="0002267E" w:rsidRDefault="007E6061" w:rsidP="000759C9">
            <w:pPr>
              <w:spacing w:after="0" w:line="240" w:lineRule="auto"/>
              <w:ind w:left="-108" w:right="-108"/>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в эксплуатацию</w:t>
            </w:r>
          </w:p>
        </w:tc>
        <w:tc>
          <w:tcPr>
            <w:tcW w:w="430" w:type="pct"/>
            <w:vMerge w:val="restart"/>
            <w:tcBorders>
              <w:left w:val="single" w:sz="4" w:space="0" w:color="auto"/>
              <w:right w:val="single" w:sz="4" w:space="0" w:color="auto"/>
            </w:tcBorders>
            <w:textDirection w:val="btLr"/>
            <w:vAlign w:val="center"/>
          </w:tcPr>
          <w:p w14:paraId="40A83480" w14:textId="77777777" w:rsidR="007E6061" w:rsidRDefault="007E6061" w:rsidP="000759C9">
            <w:pPr>
              <w:spacing w:after="0" w:line="240" w:lineRule="auto"/>
              <w:ind w:left="-108" w:right="-86"/>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 физического износа</w:t>
            </w:r>
          </w:p>
          <w:p w14:paraId="1FF0FD70" w14:textId="488C1255" w:rsidR="007E6061" w:rsidRPr="0002267E" w:rsidRDefault="007E6061" w:rsidP="000759C9">
            <w:pPr>
              <w:spacing w:after="0" w:line="240" w:lineRule="auto"/>
              <w:ind w:left="-108" w:right="-86"/>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(согласно официальных данных)</w:t>
            </w:r>
          </w:p>
        </w:tc>
      </w:tr>
      <w:tr w:rsidR="00D565E2" w:rsidRPr="0002267E" w14:paraId="086C7A39" w14:textId="77777777" w:rsidTr="00972669">
        <w:trPr>
          <w:cantSplit/>
          <w:trHeight w:val="891"/>
        </w:trPr>
        <w:tc>
          <w:tcPr>
            <w:tcW w:w="291" w:type="pct"/>
            <w:vMerge/>
          </w:tcPr>
          <w:p w14:paraId="698DEF01" w14:textId="77777777" w:rsidR="007E6061" w:rsidRPr="0002267E" w:rsidRDefault="007E6061" w:rsidP="000759C9">
            <w:pPr>
              <w:spacing w:after="0" w:line="240" w:lineRule="auto"/>
              <w:contextualSpacing/>
              <w:jc w:val="center"/>
              <w:rPr>
                <w:rFonts w:ascii="Times New Roman" w:eastAsia="Calibri" w:hAnsi="Times New Roman" w:cs="Times New Roman"/>
                <w:sz w:val="20"/>
                <w:szCs w:val="20"/>
              </w:rPr>
            </w:pPr>
          </w:p>
        </w:tc>
        <w:tc>
          <w:tcPr>
            <w:tcW w:w="622" w:type="pct"/>
            <w:vMerge/>
          </w:tcPr>
          <w:p w14:paraId="0516DF1F" w14:textId="77777777" w:rsidR="007E6061" w:rsidRPr="0002267E" w:rsidRDefault="007E6061" w:rsidP="000759C9">
            <w:pPr>
              <w:spacing w:after="0" w:line="240" w:lineRule="auto"/>
              <w:contextualSpacing/>
              <w:jc w:val="center"/>
              <w:rPr>
                <w:rFonts w:ascii="Times New Roman" w:eastAsia="Calibri" w:hAnsi="Times New Roman" w:cs="Times New Roman"/>
                <w:sz w:val="20"/>
                <w:szCs w:val="20"/>
              </w:rPr>
            </w:pPr>
          </w:p>
        </w:tc>
        <w:tc>
          <w:tcPr>
            <w:tcW w:w="717" w:type="pct"/>
            <w:vMerge/>
          </w:tcPr>
          <w:p w14:paraId="597A4F00" w14:textId="77777777" w:rsidR="007E6061" w:rsidRPr="0002267E" w:rsidRDefault="007E6061" w:rsidP="000759C9">
            <w:pPr>
              <w:spacing w:after="0" w:line="240" w:lineRule="auto"/>
              <w:contextualSpacing/>
              <w:jc w:val="center"/>
              <w:rPr>
                <w:rFonts w:ascii="Times New Roman" w:eastAsia="Calibri" w:hAnsi="Times New Roman" w:cs="Times New Roman"/>
                <w:sz w:val="20"/>
                <w:szCs w:val="20"/>
              </w:rPr>
            </w:pPr>
          </w:p>
        </w:tc>
        <w:tc>
          <w:tcPr>
            <w:tcW w:w="574" w:type="pct"/>
            <w:vMerge/>
            <w:tcBorders>
              <w:right w:val="single" w:sz="4" w:space="0" w:color="auto"/>
            </w:tcBorders>
          </w:tcPr>
          <w:p w14:paraId="44358951" w14:textId="77777777" w:rsidR="007E6061" w:rsidRPr="0002267E" w:rsidRDefault="007E6061" w:rsidP="000759C9">
            <w:pPr>
              <w:spacing w:after="0" w:line="240" w:lineRule="auto"/>
              <w:contextualSpacing/>
              <w:jc w:val="center"/>
              <w:rPr>
                <w:rFonts w:ascii="Times New Roman" w:eastAsia="Calibri" w:hAnsi="Times New Roman" w:cs="Times New Roman"/>
                <w:sz w:val="20"/>
                <w:szCs w:val="20"/>
              </w:rPr>
            </w:pPr>
          </w:p>
        </w:tc>
        <w:tc>
          <w:tcPr>
            <w:tcW w:w="645" w:type="pct"/>
            <w:vMerge/>
            <w:tcBorders>
              <w:left w:val="single" w:sz="4" w:space="0" w:color="auto"/>
            </w:tcBorders>
          </w:tcPr>
          <w:p w14:paraId="54E1CBDB" w14:textId="77777777" w:rsidR="007E6061" w:rsidRPr="0002267E" w:rsidRDefault="007E6061" w:rsidP="000759C9">
            <w:pPr>
              <w:spacing w:after="0" w:line="240" w:lineRule="auto"/>
              <w:ind w:left="-108" w:right="-108"/>
              <w:contextualSpacing/>
              <w:jc w:val="center"/>
              <w:rPr>
                <w:rFonts w:ascii="Times New Roman" w:eastAsia="Calibri" w:hAnsi="Times New Roman" w:cs="Times New Roman"/>
                <w:sz w:val="20"/>
                <w:szCs w:val="20"/>
              </w:rPr>
            </w:pPr>
          </w:p>
        </w:tc>
        <w:tc>
          <w:tcPr>
            <w:tcW w:w="717" w:type="pct"/>
            <w:vMerge/>
            <w:tcBorders>
              <w:right w:val="single" w:sz="4" w:space="0" w:color="auto"/>
            </w:tcBorders>
          </w:tcPr>
          <w:p w14:paraId="75566BD1" w14:textId="77777777" w:rsidR="007E6061" w:rsidRPr="0002267E" w:rsidRDefault="007E6061" w:rsidP="000759C9">
            <w:pPr>
              <w:spacing w:after="0" w:line="240" w:lineRule="auto"/>
              <w:contextualSpacing/>
              <w:jc w:val="center"/>
              <w:rPr>
                <w:rFonts w:ascii="Times New Roman" w:eastAsia="Calibri" w:hAnsi="Times New Roman" w:cs="Times New Roman"/>
                <w:sz w:val="20"/>
                <w:szCs w:val="20"/>
              </w:rPr>
            </w:pPr>
          </w:p>
        </w:tc>
        <w:tc>
          <w:tcPr>
            <w:tcW w:w="215" w:type="pct"/>
            <w:tcBorders>
              <w:top w:val="single" w:sz="4" w:space="0" w:color="auto"/>
              <w:left w:val="single" w:sz="4" w:space="0" w:color="auto"/>
              <w:right w:val="single" w:sz="4" w:space="0" w:color="auto"/>
            </w:tcBorders>
            <w:textDirection w:val="btLr"/>
            <w:vAlign w:val="center"/>
          </w:tcPr>
          <w:p w14:paraId="0F733A46" w14:textId="77777777" w:rsidR="007E6061" w:rsidRPr="0002267E" w:rsidRDefault="007E6061" w:rsidP="002F0BCC">
            <w:pPr>
              <w:spacing w:after="0" w:line="240" w:lineRule="auto"/>
              <w:ind w:left="113" w:right="113"/>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1 пояс</w:t>
            </w:r>
          </w:p>
        </w:tc>
        <w:tc>
          <w:tcPr>
            <w:tcW w:w="215" w:type="pct"/>
            <w:tcBorders>
              <w:top w:val="single" w:sz="4" w:space="0" w:color="auto"/>
              <w:left w:val="single" w:sz="4" w:space="0" w:color="auto"/>
              <w:right w:val="single" w:sz="4" w:space="0" w:color="auto"/>
            </w:tcBorders>
            <w:textDirection w:val="btLr"/>
            <w:vAlign w:val="center"/>
          </w:tcPr>
          <w:p w14:paraId="528F40F5" w14:textId="77777777" w:rsidR="007E6061" w:rsidRPr="0002267E" w:rsidRDefault="007E6061" w:rsidP="002F0BCC">
            <w:pPr>
              <w:spacing w:after="0" w:line="240" w:lineRule="auto"/>
              <w:ind w:left="113" w:right="113"/>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2 пояс</w:t>
            </w:r>
          </w:p>
        </w:tc>
        <w:tc>
          <w:tcPr>
            <w:tcW w:w="215" w:type="pct"/>
            <w:tcBorders>
              <w:top w:val="single" w:sz="4" w:space="0" w:color="auto"/>
              <w:left w:val="single" w:sz="4" w:space="0" w:color="auto"/>
              <w:right w:val="single" w:sz="4" w:space="0" w:color="auto"/>
            </w:tcBorders>
            <w:textDirection w:val="btLr"/>
            <w:vAlign w:val="center"/>
          </w:tcPr>
          <w:p w14:paraId="5CBBD350" w14:textId="77777777" w:rsidR="007E6061" w:rsidRPr="0002267E" w:rsidRDefault="007E6061" w:rsidP="002F0BCC">
            <w:pPr>
              <w:spacing w:after="0" w:line="240" w:lineRule="auto"/>
              <w:ind w:left="113" w:right="113"/>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3 пояс</w:t>
            </w:r>
          </w:p>
        </w:tc>
        <w:tc>
          <w:tcPr>
            <w:tcW w:w="358" w:type="pct"/>
            <w:vMerge/>
            <w:tcBorders>
              <w:left w:val="single" w:sz="4" w:space="0" w:color="auto"/>
              <w:right w:val="single" w:sz="4" w:space="0" w:color="auto"/>
            </w:tcBorders>
          </w:tcPr>
          <w:p w14:paraId="2CA69BE0" w14:textId="77777777" w:rsidR="007E6061" w:rsidRPr="0002267E" w:rsidRDefault="007E6061" w:rsidP="000759C9">
            <w:pPr>
              <w:spacing w:after="0" w:line="240" w:lineRule="auto"/>
              <w:ind w:left="-108" w:right="-108"/>
              <w:contextualSpacing/>
              <w:jc w:val="center"/>
              <w:rPr>
                <w:rFonts w:ascii="Times New Roman" w:eastAsia="Calibri" w:hAnsi="Times New Roman" w:cs="Times New Roman"/>
                <w:sz w:val="20"/>
                <w:szCs w:val="20"/>
              </w:rPr>
            </w:pPr>
          </w:p>
        </w:tc>
        <w:tc>
          <w:tcPr>
            <w:tcW w:w="430" w:type="pct"/>
            <w:vMerge/>
            <w:tcBorders>
              <w:left w:val="single" w:sz="4" w:space="0" w:color="auto"/>
              <w:right w:val="single" w:sz="4" w:space="0" w:color="auto"/>
            </w:tcBorders>
            <w:textDirection w:val="btLr"/>
          </w:tcPr>
          <w:p w14:paraId="0EB6A4DD" w14:textId="77777777" w:rsidR="007E6061" w:rsidRPr="0002267E" w:rsidRDefault="007E6061" w:rsidP="000759C9">
            <w:pPr>
              <w:spacing w:after="0" w:line="240" w:lineRule="auto"/>
              <w:ind w:left="-108" w:right="-86"/>
              <w:contextualSpacing/>
              <w:jc w:val="center"/>
              <w:rPr>
                <w:rFonts w:ascii="Times New Roman" w:eastAsia="Calibri" w:hAnsi="Times New Roman" w:cs="Times New Roman"/>
                <w:sz w:val="20"/>
                <w:szCs w:val="20"/>
              </w:rPr>
            </w:pPr>
          </w:p>
        </w:tc>
      </w:tr>
      <w:tr w:rsidR="00A632E6" w:rsidRPr="0002267E" w14:paraId="1398F02F" w14:textId="77777777" w:rsidTr="00972669">
        <w:trPr>
          <w:trHeight w:val="407"/>
        </w:trPr>
        <w:tc>
          <w:tcPr>
            <w:tcW w:w="291" w:type="pct"/>
            <w:vAlign w:val="center"/>
          </w:tcPr>
          <w:p w14:paraId="44998CE3" w14:textId="77777777"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lastRenderedPageBreak/>
              <w:t>1</w:t>
            </w:r>
          </w:p>
        </w:tc>
        <w:tc>
          <w:tcPr>
            <w:tcW w:w="622" w:type="pct"/>
            <w:vAlign w:val="center"/>
          </w:tcPr>
          <w:p w14:paraId="51BEB270" w14:textId="06584BD4" w:rsidR="00A632E6" w:rsidRPr="0002267E" w:rsidRDefault="00A632E6" w:rsidP="000759C9">
            <w:pPr>
              <w:spacing w:after="0" w:line="240" w:lineRule="auto"/>
              <w:contextualSpacing/>
              <w:rPr>
                <w:rFonts w:ascii="Times New Roman" w:eastAsia="Calibri" w:hAnsi="Times New Roman" w:cs="Times New Roman"/>
                <w:sz w:val="20"/>
                <w:szCs w:val="20"/>
              </w:rPr>
            </w:pPr>
            <w:r w:rsidRPr="0002267E">
              <w:rPr>
                <w:rFonts w:ascii="Times New Roman" w:eastAsia="Calibri" w:hAnsi="Times New Roman" w:cs="Times New Roman"/>
                <w:sz w:val="20"/>
                <w:szCs w:val="20"/>
              </w:rPr>
              <w:t>Скважина</w:t>
            </w:r>
            <w:r>
              <w:rPr>
                <w:rFonts w:ascii="Times New Roman" w:eastAsia="Calibri" w:hAnsi="Times New Roman" w:cs="Times New Roman"/>
                <w:sz w:val="20"/>
                <w:szCs w:val="20"/>
              </w:rPr>
              <w:t xml:space="preserve"> </w:t>
            </w:r>
            <w:r w:rsidRPr="0002267E">
              <w:rPr>
                <w:rFonts w:ascii="Times New Roman" w:eastAsia="Calibri" w:hAnsi="Times New Roman" w:cs="Times New Roman"/>
                <w:sz w:val="20"/>
                <w:szCs w:val="20"/>
              </w:rPr>
              <w:t>1</w:t>
            </w:r>
          </w:p>
        </w:tc>
        <w:tc>
          <w:tcPr>
            <w:tcW w:w="717" w:type="pct"/>
            <w:vAlign w:val="center"/>
          </w:tcPr>
          <w:p w14:paraId="5BD658AB" w14:textId="77777777" w:rsidR="00A632E6" w:rsidRDefault="00A632E6" w:rsidP="000759C9">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с </w:t>
            </w:r>
            <w:r w:rsidRPr="0002267E">
              <w:rPr>
                <w:rFonts w:ascii="Times New Roman" w:eastAsia="Calibri" w:hAnsi="Times New Roman" w:cs="Times New Roman"/>
                <w:sz w:val="20"/>
                <w:szCs w:val="20"/>
              </w:rPr>
              <w:t>Кольцово,</w:t>
            </w:r>
            <w:r>
              <w:rPr>
                <w:rFonts w:ascii="Times New Roman" w:eastAsia="Calibri" w:hAnsi="Times New Roman" w:cs="Times New Roman"/>
                <w:sz w:val="20"/>
                <w:szCs w:val="20"/>
              </w:rPr>
              <w:t xml:space="preserve"> </w:t>
            </w:r>
          </w:p>
          <w:p w14:paraId="1BD04197" w14:textId="5DFA0673"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ул. Школьная</w:t>
            </w:r>
          </w:p>
        </w:tc>
        <w:tc>
          <w:tcPr>
            <w:tcW w:w="574" w:type="pct"/>
            <w:tcBorders>
              <w:right w:val="single" w:sz="4" w:space="0" w:color="auto"/>
            </w:tcBorders>
            <w:vAlign w:val="center"/>
          </w:tcPr>
          <w:p w14:paraId="1F70FB99" w14:textId="77777777"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Сведений нет</w:t>
            </w:r>
          </w:p>
        </w:tc>
        <w:tc>
          <w:tcPr>
            <w:tcW w:w="645" w:type="pct"/>
            <w:tcBorders>
              <w:left w:val="single" w:sz="4" w:space="0" w:color="auto"/>
            </w:tcBorders>
            <w:vAlign w:val="center"/>
          </w:tcPr>
          <w:p w14:paraId="4C70E9D5" w14:textId="77777777"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52,56</w:t>
            </w:r>
          </w:p>
        </w:tc>
        <w:tc>
          <w:tcPr>
            <w:tcW w:w="717" w:type="pct"/>
            <w:tcBorders>
              <w:right w:val="single" w:sz="4" w:space="0" w:color="auto"/>
            </w:tcBorders>
            <w:vAlign w:val="center"/>
          </w:tcPr>
          <w:p w14:paraId="22C774A3" w14:textId="77777777"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144м³/сут</w:t>
            </w:r>
          </w:p>
        </w:tc>
        <w:tc>
          <w:tcPr>
            <w:tcW w:w="215" w:type="pct"/>
            <w:tcBorders>
              <w:left w:val="single" w:sz="4" w:space="0" w:color="auto"/>
              <w:right w:val="single" w:sz="4" w:space="0" w:color="auto"/>
            </w:tcBorders>
            <w:vAlign w:val="center"/>
          </w:tcPr>
          <w:p w14:paraId="58D2460A" w14:textId="44149C56"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430" w:type="pct"/>
            <w:gridSpan w:val="2"/>
            <w:vMerge w:val="restart"/>
            <w:tcBorders>
              <w:left w:val="single" w:sz="4" w:space="0" w:color="auto"/>
              <w:right w:val="single" w:sz="4" w:space="0" w:color="auto"/>
            </w:tcBorders>
            <w:textDirection w:val="btLr"/>
            <w:vAlign w:val="center"/>
          </w:tcPr>
          <w:p w14:paraId="45A59AE1" w14:textId="19D881D2" w:rsidR="00A632E6" w:rsidRPr="0002267E" w:rsidRDefault="00A632E6" w:rsidP="00A632E6">
            <w:pPr>
              <w:spacing w:after="0" w:line="240" w:lineRule="auto"/>
              <w:ind w:left="113" w:right="113"/>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не установлен</w:t>
            </w:r>
          </w:p>
        </w:tc>
        <w:tc>
          <w:tcPr>
            <w:tcW w:w="358" w:type="pct"/>
            <w:tcBorders>
              <w:left w:val="single" w:sz="4" w:space="0" w:color="auto"/>
              <w:right w:val="single" w:sz="4" w:space="0" w:color="auto"/>
            </w:tcBorders>
            <w:vAlign w:val="center"/>
          </w:tcPr>
          <w:p w14:paraId="7D337EB4" w14:textId="77777777"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1971</w:t>
            </w:r>
          </w:p>
        </w:tc>
        <w:tc>
          <w:tcPr>
            <w:tcW w:w="430" w:type="pct"/>
            <w:tcBorders>
              <w:left w:val="single" w:sz="4" w:space="0" w:color="auto"/>
              <w:right w:val="single" w:sz="4" w:space="0" w:color="auto"/>
            </w:tcBorders>
            <w:vAlign w:val="center"/>
          </w:tcPr>
          <w:p w14:paraId="3B90BED8" w14:textId="77777777"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90</w:t>
            </w:r>
          </w:p>
        </w:tc>
      </w:tr>
      <w:tr w:rsidR="00A632E6" w:rsidRPr="0002267E" w14:paraId="4745AE33" w14:textId="77777777" w:rsidTr="00972669">
        <w:trPr>
          <w:trHeight w:val="143"/>
        </w:trPr>
        <w:tc>
          <w:tcPr>
            <w:tcW w:w="291" w:type="pct"/>
            <w:vAlign w:val="center"/>
          </w:tcPr>
          <w:p w14:paraId="6D43016E" w14:textId="77777777"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2</w:t>
            </w:r>
          </w:p>
        </w:tc>
        <w:tc>
          <w:tcPr>
            <w:tcW w:w="622" w:type="pct"/>
            <w:vAlign w:val="center"/>
          </w:tcPr>
          <w:p w14:paraId="3E9AC84E" w14:textId="7DFA2225" w:rsidR="00A632E6" w:rsidRPr="0002267E" w:rsidRDefault="00A632E6" w:rsidP="000759C9">
            <w:pPr>
              <w:spacing w:after="0" w:line="240" w:lineRule="auto"/>
              <w:contextualSpacing/>
              <w:rPr>
                <w:rFonts w:ascii="Times New Roman" w:eastAsia="Calibri" w:hAnsi="Times New Roman" w:cs="Times New Roman"/>
                <w:sz w:val="20"/>
                <w:szCs w:val="20"/>
              </w:rPr>
            </w:pPr>
            <w:r w:rsidRPr="0002267E">
              <w:rPr>
                <w:rFonts w:ascii="Times New Roman" w:eastAsia="Calibri" w:hAnsi="Times New Roman" w:cs="Times New Roman"/>
                <w:sz w:val="20"/>
                <w:szCs w:val="20"/>
              </w:rPr>
              <w:t>Скважина</w:t>
            </w:r>
            <w:r>
              <w:rPr>
                <w:rFonts w:ascii="Times New Roman" w:eastAsia="Calibri" w:hAnsi="Times New Roman" w:cs="Times New Roman"/>
                <w:sz w:val="20"/>
                <w:szCs w:val="20"/>
              </w:rPr>
              <w:t xml:space="preserve"> </w:t>
            </w:r>
            <w:r w:rsidRPr="0002267E">
              <w:rPr>
                <w:rFonts w:ascii="Times New Roman" w:eastAsia="Calibri" w:hAnsi="Times New Roman" w:cs="Times New Roman"/>
                <w:sz w:val="20"/>
                <w:szCs w:val="20"/>
              </w:rPr>
              <w:t>2</w:t>
            </w:r>
          </w:p>
        </w:tc>
        <w:tc>
          <w:tcPr>
            <w:tcW w:w="717" w:type="pct"/>
            <w:vAlign w:val="center"/>
          </w:tcPr>
          <w:p w14:paraId="2507F0A6" w14:textId="77777777" w:rsidR="00A632E6" w:rsidRDefault="00A632E6" w:rsidP="000759C9">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с. </w:t>
            </w:r>
            <w:r w:rsidRPr="0002267E">
              <w:rPr>
                <w:rFonts w:ascii="Times New Roman" w:eastAsia="Calibri" w:hAnsi="Times New Roman" w:cs="Times New Roman"/>
                <w:sz w:val="20"/>
                <w:szCs w:val="20"/>
              </w:rPr>
              <w:t>Кольцово,</w:t>
            </w:r>
          </w:p>
          <w:p w14:paraId="53032F2D" w14:textId="3CA7D28B"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ул.</w:t>
            </w:r>
            <w:r>
              <w:rPr>
                <w:rFonts w:ascii="Times New Roman" w:eastAsia="Calibri" w:hAnsi="Times New Roman" w:cs="Times New Roman"/>
                <w:sz w:val="20"/>
                <w:szCs w:val="20"/>
              </w:rPr>
              <w:t xml:space="preserve"> </w:t>
            </w:r>
            <w:r w:rsidRPr="0002267E">
              <w:rPr>
                <w:rFonts w:ascii="Times New Roman" w:eastAsia="Calibri" w:hAnsi="Times New Roman" w:cs="Times New Roman"/>
                <w:sz w:val="20"/>
                <w:szCs w:val="20"/>
              </w:rPr>
              <w:t>Мира</w:t>
            </w:r>
          </w:p>
        </w:tc>
        <w:tc>
          <w:tcPr>
            <w:tcW w:w="574" w:type="pct"/>
            <w:tcBorders>
              <w:right w:val="single" w:sz="4" w:space="0" w:color="auto"/>
            </w:tcBorders>
            <w:vAlign w:val="center"/>
          </w:tcPr>
          <w:p w14:paraId="3C35BF31" w14:textId="77777777"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Сведений нет</w:t>
            </w:r>
          </w:p>
        </w:tc>
        <w:tc>
          <w:tcPr>
            <w:tcW w:w="645" w:type="pct"/>
            <w:tcBorders>
              <w:left w:val="single" w:sz="4" w:space="0" w:color="auto"/>
            </w:tcBorders>
            <w:vAlign w:val="center"/>
          </w:tcPr>
          <w:p w14:paraId="74F49F94" w14:textId="77777777"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78,84</w:t>
            </w:r>
          </w:p>
        </w:tc>
        <w:tc>
          <w:tcPr>
            <w:tcW w:w="717" w:type="pct"/>
            <w:tcBorders>
              <w:right w:val="single" w:sz="4" w:space="0" w:color="auto"/>
            </w:tcBorders>
            <w:vAlign w:val="center"/>
          </w:tcPr>
          <w:p w14:paraId="679AD65E" w14:textId="77777777"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216м³/сут</w:t>
            </w:r>
          </w:p>
        </w:tc>
        <w:tc>
          <w:tcPr>
            <w:tcW w:w="215" w:type="pct"/>
            <w:tcBorders>
              <w:left w:val="single" w:sz="4" w:space="0" w:color="auto"/>
              <w:right w:val="single" w:sz="4" w:space="0" w:color="auto"/>
            </w:tcBorders>
            <w:vAlign w:val="center"/>
          </w:tcPr>
          <w:p w14:paraId="3A1EB9AD" w14:textId="52A75543"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Pr="0002267E">
              <w:rPr>
                <w:rFonts w:ascii="Times New Roman" w:eastAsia="Calibri" w:hAnsi="Times New Roman" w:cs="Times New Roman"/>
                <w:sz w:val="20"/>
                <w:szCs w:val="20"/>
              </w:rPr>
              <w:t>0</w:t>
            </w:r>
          </w:p>
        </w:tc>
        <w:tc>
          <w:tcPr>
            <w:tcW w:w="430" w:type="pct"/>
            <w:gridSpan w:val="2"/>
            <w:vMerge/>
            <w:tcBorders>
              <w:left w:val="single" w:sz="4" w:space="0" w:color="auto"/>
              <w:right w:val="single" w:sz="4" w:space="0" w:color="auto"/>
            </w:tcBorders>
            <w:vAlign w:val="center"/>
          </w:tcPr>
          <w:p w14:paraId="120A7877" w14:textId="5E912C42" w:rsidR="00A632E6" w:rsidRPr="0002267E" w:rsidRDefault="00A632E6" w:rsidP="000759C9">
            <w:pPr>
              <w:spacing w:after="0" w:line="240" w:lineRule="auto"/>
              <w:contextualSpacing/>
              <w:jc w:val="center"/>
              <w:rPr>
                <w:rFonts w:ascii="Times New Roman" w:eastAsia="Calibri" w:hAnsi="Times New Roman" w:cs="Times New Roman"/>
                <w:sz w:val="20"/>
                <w:szCs w:val="20"/>
              </w:rPr>
            </w:pPr>
          </w:p>
        </w:tc>
        <w:tc>
          <w:tcPr>
            <w:tcW w:w="358" w:type="pct"/>
            <w:tcBorders>
              <w:left w:val="single" w:sz="4" w:space="0" w:color="auto"/>
              <w:right w:val="single" w:sz="4" w:space="0" w:color="auto"/>
            </w:tcBorders>
            <w:vAlign w:val="center"/>
          </w:tcPr>
          <w:p w14:paraId="36BC292D" w14:textId="77777777"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2010</w:t>
            </w:r>
          </w:p>
        </w:tc>
        <w:tc>
          <w:tcPr>
            <w:tcW w:w="430" w:type="pct"/>
            <w:tcBorders>
              <w:left w:val="single" w:sz="4" w:space="0" w:color="auto"/>
              <w:right w:val="single" w:sz="4" w:space="0" w:color="auto"/>
            </w:tcBorders>
            <w:vAlign w:val="center"/>
          </w:tcPr>
          <w:p w14:paraId="6B8462CF" w14:textId="77777777"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10</w:t>
            </w:r>
          </w:p>
        </w:tc>
      </w:tr>
      <w:tr w:rsidR="00A632E6" w:rsidRPr="0002267E" w14:paraId="5E2C1CD8" w14:textId="77777777" w:rsidTr="00972669">
        <w:trPr>
          <w:trHeight w:val="605"/>
        </w:trPr>
        <w:tc>
          <w:tcPr>
            <w:tcW w:w="291" w:type="pct"/>
            <w:vAlign w:val="center"/>
          </w:tcPr>
          <w:p w14:paraId="5738A5E7" w14:textId="77777777"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3</w:t>
            </w:r>
          </w:p>
        </w:tc>
        <w:tc>
          <w:tcPr>
            <w:tcW w:w="622" w:type="pct"/>
            <w:vAlign w:val="center"/>
          </w:tcPr>
          <w:p w14:paraId="334184C8" w14:textId="77777777" w:rsidR="00A632E6" w:rsidRPr="0002267E" w:rsidRDefault="00A632E6" w:rsidP="000759C9">
            <w:pPr>
              <w:spacing w:after="0" w:line="240" w:lineRule="auto"/>
              <w:contextualSpacing/>
              <w:rPr>
                <w:rFonts w:ascii="Times New Roman" w:eastAsia="Calibri" w:hAnsi="Times New Roman" w:cs="Times New Roman"/>
                <w:sz w:val="20"/>
                <w:szCs w:val="20"/>
              </w:rPr>
            </w:pPr>
            <w:r w:rsidRPr="0002267E">
              <w:rPr>
                <w:rFonts w:ascii="Times New Roman" w:eastAsia="Calibri" w:hAnsi="Times New Roman" w:cs="Times New Roman"/>
                <w:sz w:val="20"/>
                <w:szCs w:val="20"/>
              </w:rPr>
              <w:t>Каптажный колодец</w:t>
            </w:r>
          </w:p>
        </w:tc>
        <w:tc>
          <w:tcPr>
            <w:tcW w:w="717" w:type="pct"/>
            <w:vAlign w:val="center"/>
          </w:tcPr>
          <w:p w14:paraId="02964AC3" w14:textId="77777777" w:rsidR="00A632E6" w:rsidRDefault="00A632E6" w:rsidP="000759C9">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с</w:t>
            </w:r>
            <w:r w:rsidRPr="0002267E">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02267E">
              <w:rPr>
                <w:rFonts w:ascii="Times New Roman" w:eastAsia="Calibri" w:hAnsi="Times New Roman" w:cs="Times New Roman"/>
                <w:sz w:val="20"/>
                <w:szCs w:val="20"/>
              </w:rPr>
              <w:t>Кольцово,</w:t>
            </w:r>
          </w:p>
          <w:p w14:paraId="738FBBC7" w14:textId="5D8CEE14"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ул.</w:t>
            </w:r>
            <w:r>
              <w:rPr>
                <w:rFonts w:ascii="Times New Roman" w:eastAsia="Calibri" w:hAnsi="Times New Roman" w:cs="Times New Roman"/>
                <w:sz w:val="20"/>
                <w:szCs w:val="20"/>
              </w:rPr>
              <w:t xml:space="preserve"> </w:t>
            </w:r>
            <w:r w:rsidRPr="0002267E">
              <w:rPr>
                <w:rFonts w:ascii="Times New Roman" w:eastAsia="Calibri" w:hAnsi="Times New Roman" w:cs="Times New Roman"/>
                <w:sz w:val="20"/>
                <w:szCs w:val="20"/>
              </w:rPr>
              <w:t>Лесная</w:t>
            </w:r>
          </w:p>
        </w:tc>
        <w:tc>
          <w:tcPr>
            <w:tcW w:w="574" w:type="pct"/>
            <w:tcBorders>
              <w:right w:val="single" w:sz="4" w:space="0" w:color="auto"/>
            </w:tcBorders>
            <w:vAlign w:val="center"/>
          </w:tcPr>
          <w:p w14:paraId="6C23BA4D" w14:textId="77777777"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Сведений нет</w:t>
            </w:r>
          </w:p>
        </w:tc>
        <w:tc>
          <w:tcPr>
            <w:tcW w:w="645" w:type="pct"/>
            <w:tcBorders>
              <w:left w:val="single" w:sz="4" w:space="0" w:color="auto"/>
            </w:tcBorders>
            <w:vAlign w:val="center"/>
          </w:tcPr>
          <w:p w14:paraId="31AF034D" w14:textId="77777777"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35,04</w:t>
            </w:r>
          </w:p>
        </w:tc>
        <w:tc>
          <w:tcPr>
            <w:tcW w:w="717" w:type="pct"/>
            <w:tcBorders>
              <w:right w:val="single" w:sz="4" w:space="0" w:color="auto"/>
            </w:tcBorders>
            <w:vAlign w:val="center"/>
          </w:tcPr>
          <w:p w14:paraId="221E6708" w14:textId="77777777"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96м³/сут</w:t>
            </w:r>
          </w:p>
        </w:tc>
        <w:tc>
          <w:tcPr>
            <w:tcW w:w="215" w:type="pct"/>
            <w:tcBorders>
              <w:left w:val="single" w:sz="4" w:space="0" w:color="auto"/>
              <w:right w:val="single" w:sz="4" w:space="0" w:color="auto"/>
            </w:tcBorders>
            <w:vAlign w:val="center"/>
          </w:tcPr>
          <w:p w14:paraId="03637161" w14:textId="30C439E1"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Pr="0002267E">
              <w:rPr>
                <w:rFonts w:ascii="Times New Roman" w:eastAsia="Calibri" w:hAnsi="Times New Roman" w:cs="Times New Roman"/>
                <w:sz w:val="20"/>
                <w:szCs w:val="20"/>
              </w:rPr>
              <w:t>0</w:t>
            </w:r>
          </w:p>
        </w:tc>
        <w:tc>
          <w:tcPr>
            <w:tcW w:w="430" w:type="pct"/>
            <w:gridSpan w:val="2"/>
            <w:vMerge/>
            <w:tcBorders>
              <w:left w:val="single" w:sz="4" w:space="0" w:color="auto"/>
              <w:right w:val="single" w:sz="4" w:space="0" w:color="auto"/>
            </w:tcBorders>
            <w:vAlign w:val="center"/>
          </w:tcPr>
          <w:p w14:paraId="63756C21" w14:textId="5EB38FD0" w:rsidR="00A632E6" w:rsidRPr="0002267E" w:rsidRDefault="00A632E6" w:rsidP="000759C9">
            <w:pPr>
              <w:spacing w:after="0" w:line="240" w:lineRule="auto"/>
              <w:contextualSpacing/>
              <w:jc w:val="center"/>
              <w:rPr>
                <w:rFonts w:ascii="Times New Roman" w:eastAsia="Calibri" w:hAnsi="Times New Roman" w:cs="Times New Roman"/>
                <w:sz w:val="20"/>
                <w:szCs w:val="20"/>
              </w:rPr>
            </w:pPr>
          </w:p>
        </w:tc>
        <w:tc>
          <w:tcPr>
            <w:tcW w:w="358" w:type="pct"/>
            <w:tcBorders>
              <w:left w:val="single" w:sz="4" w:space="0" w:color="auto"/>
              <w:right w:val="single" w:sz="4" w:space="0" w:color="auto"/>
            </w:tcBorders>
            <w:vAlign w:val="center"/>
          </w:tcPr>
          <w:p w14:paraId="2AC22919" w14:textId="77777777"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1981</w:t>
            </w:r>
          </w:p>
        </w:tc>
        <w:tc>
          <w:tcPr>
            <w:tcW w:w="430" w:type="pct"/>
            <w:tcBorders>
              <w:left w:val="single" w:sz="4" w:space="0" w:color="auto"/>
              <w:right w:val="single" w:sz="4" w:space="0" w:color="auto"/>
            </w:tcBorders>
            <w:vAlign w:val="center"/>
          </w:tcPr>
          <w:p w14:paraId="75AF6844" w14:textId="77777777" w:rsidR="00A632E6" w:rsidRPr="0002267E" w:rsidRDefault="00A632E6" w:rsidP="000759C9">
            <w:pPr>
              <w:spacing w:after="0" w:line="240" w:lineRule="auto"/>
              <w:contextualSpacing/>
              <w:jc w:val="center"/>
              <w:rPr>
                <w:rFonts w:ascii="Times New Roman" w:eastAsia="Calibri" w:hAnsi="Times New Roman" w:cs="Times New Roman"/>
                <w:sz w:val="20"/>
                <w:szCs w:val="20"/>
              </w:rPr>
            </w:pPr>
            <w:r w:rsidRPr="0002267E">
              <w:rPr>
                <w:rFonts w:ascii="Times New Roman" w:eastAsia="Calibri" w:hAnsi="Times New Roman" w:cs="Times New Roman"/>
                <w:sz w:val="20"/>
                <w:szCs w:val="20"/>
              </w:rPr>
              <w:t>85</w:t>
            </w:r>
          </w:p>
        </w:tc>
      </w:tr>
    </w:tbl>
    <w:p w14:paraId="33DF65F2" w14:textId="0B828181" w:rsidR="00DC6557" w:rsidRDefault="00DC6557" w:rsidP="000759C9">
      <w:pPr>
        <w:spacing w:after="0" w:line="240" w:lineRule="auto"/>
        <w:jc w:val="both"/>
        <w:rPr>
          <w:rFonts w:ascii="Times New Roman" w:hAnsi="Times New Roman" w:cs="Times New Roman"/>
          <w:sz w:val="24"/>
          <w:szCs w:val="24"/>
        </w:rPr>
      </w:pPr>
    </w:p>
    <w:p w14:paraId="360ED1F1" w14:textId="77777777" w:rsidR="00FA184D" w:rsidRDefault="00FA184D" w:rsidP="000759C9">
      <w:pPr>
        <w:pStyle w:val="a"/>
        <w:spacing w:line="240" w:lineRule="auto"/>
      </w:pPr>
    </w:p>
    <w:p w14:paraId="48460F4C" w14:textId="42C5B71E" w:rsidR="00FA184D" w:rsidRDefault="00DC6557" w:rsidP="00FA184D">
      <w:pPr>
        <w:pStyle w:val="a"/>
        <w:numPr>
          <w:ilvl w:val="0"/>
          <w:numId w:val="0"/>
        </w:numPr>
        <w:spacing w:line="240" w:lineRule="auto"/>
        <w:ind w:left="360"/>
        <w:jc w:val="center"/>
      </w:pPr>
      <w:r>
        <w:t xml:space="preserve">Перечень водонапорных сооружений, используемых для центральной системы </w:t>
      </w:r>
    </w:p>
    <w:p w14:paraId="777F669C" w14:textId="482B82CF" w:rsidR="00E152C0" w:rsidRDefault="00DC6557" w:rsidP="00FA184D">
      <w:pPr>
        <w:pStyle w:val="a"/>
        <w:numPr>
          <w:ilvl w:val="0"/>
          <w:numId w:val="0"/>
        </w:numPr>
        <w:spacing w:line="240" w:lineRule="auto"/>
        <w:ind w:left="360"/>
        <w:jc w:val="center"/>
      </w:pPr>
      <w:r>
        <w:t>водоснабжения</w:t>
      </w:r>
    </w:p>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3"/>
        <w:gridCol w:w="2302"/>
        <w:gridCol w:w="2168"/>
        <w:gridCol w:w="1353"/>
        <w:gridCol w:w="1489"/>
        <w:gridCol w:w="1489"/>
      </w:tblGrid>
      <w:tr w:rsidR="00F75C5E" w:rsidRPr="00C2202C" w14:paraId="2BA4EC7C" w14:textId="77777777" w:rsidTr="00972669">
        <w:tc>
          <w:tcPr>
            <w:tcW w:w="290" w:type="pct"/>
            <w:vAlign w:val="center"/>
          </w:tcPr>
          <w:p w14:paraId="480190C6" w14:textId="77777777" w:rsidR="00F75C5E" w:rsidRPr="00C2202C" w:rsidRDefault="00F75C5E" w:rsidP="000759C9">
            <w:pPr>
              <w:jc w:val="center"/>
              <w:rPr>
                <w:rFonts w:ascii="Times New Roman" w:hAnsi="Times New Roman" w:cs="Times New Roman"/>
                <w:sz w:val="20"/>
                <w:szCs w:val="20"/>
              </w:rPr>
            </w:pPr>
            <w:r w:rsidRPr="00C2202C">
              <w:rPr>
                <w:rFonts w:ascii="Times New Roman" w:hAnsi="Times New Roman" w:cs="Times New Roman"/>
                <w:sz w:val="20"/>
                <w:szCs w:val="20"/>
              </w:rPr>
              <w:t>№ п/п</w:t>
            </w:r>
          </w:p>
        </w:tc>
        <w:tc>
          <w:tcPr>
            <w:tcW w:w="1232" w:type="pct"/>
            <w:vAlign w:val="center"/>
          </w:tcPr>
          <w:p w14:paraId="7F1BC49B" w14:textId="77777777" w:rsidR="00F75C5E" w:rsidRPr="00C2202C" w:rsidRDefault="00F75C5E" w:rsidP="000759C9">
            <w:pPr>
              <w:jc w:val="center"/>
              <w:rPr>
                <w:rFonts w:ascii="Times New Roman" w:hAnsi="Times New Roman" w:cs="Times New Roman"/>
                <w:sz w:val="20"/>
                <w:szCs w:val="20"/>
              </w:rPr>
            </w:pPr>
            <w:r w:rsidRPr="00C2202C">
              <w:rPr>
                <w:rFonts w:ascii="Times New Roman" w:hAnsi="Times New Roman" w:cs="Times New Roman"/>
                <w:sz w:val="20"/>
                <w:szCs w:val="20"/>
              </w:rPr>
              <w:t>Наименование объектов водоснабжения</w:t>
            </w:r>
          </w:p>
        </w:tc>
        <w:tc>
          <w:tcPr>
            <w:tcW w:w="1160" w:type="pct"/>
            <w:vAlign w:val="center"/>
          </w:tcPr>
          <w:p w14:paraId="675275DA" w14:textId="77777777" w:rsidR="00F75C5E" w:rsidRPr="00C2202C" w:rsidRDefault="00F75C5E" w:rsidP="000759C9">
            <w:pPr>
              <w:jc w:val="center"/>
              <w:rPr>
                <w:rFonts w:ascii="Times New Roman" w:hAnsi="Times New Roman" w:cs="Times New Roman"/>
                <w:sz w:val="20"/>
                <w:szCs w:val="20"/>
              </w:rPr>
            </w:pPr>
            <w:r w:rsidRPr="00C2202C">
              <w:rPr>
                <w:rFonts w:ascii="Times New Roman" w:hAnsi="Times New Roman" w:cs="Times New Roman"/>
                <w:sz w:val="20"/>
                <w:szCs w:val="20"/>
              </w:rPr>
              <w:t>Местоположение</w:t>
            </w:r>
          </w:p>
        </w:tc>
        <w:tc>
          <w:tcPr>
            <w:tcW w:w="724" w:type="pct"/>
            <w:vAlign w:val="center"/>
          </w:tcPr>
          <w:p w14:paraId="61801CA9" w14:textId="77777777" w:rsidR="00F75C5E" w:rsidRPr="00C2202C" w:rsidRDefault="00F75C5E" w:rsidP="000759C9">
            <w:pPr>
              <w:jc w:val="center"/>
              <w:rPr>
                <w:rFonts w:ascii="Times New Roman" w:hAnsi="Times New Roman" w:cs="Times New Roman"/>
                <w:sz w:val="20"/>
                <w:szCs w:val="20"/>
              </w:rPr>
            </w:pPr>
            <w:r w:rsidRPr="00C2202C">
              <w:rPr>
                <w:rFonts w:ascii="Times New Roman" w:hAnsi="Times New Roman" w:cs="Times New Roman"/>
                <w:sz w:val="20"/>
                <w:szCs w:val="20"/>
              </w:rPr>
              <w:t>Объем, м3</w:t>
            </w:r>
          </w:p>
        </w:tc>
        <w:tc>
          <w:tcPr>
            <w:tcW w:w="797" w:type="pct"/>
            <w:tcBorders>
              <w:right w:val="single" w:sz="4" w:space="0" w:color="auto"/>
            </w:tcBorders>
            <w:vAlign w:val="center"/>
          </w:tcPr>
          <w:p w14:paraId="0AD871E3" w14:textId="77777777" w:rsidR="00F75C5E" w:rsidRPr="00C2202C" w:rsidRDefault="00F75C5E" w:rsidP="000759C9">
            <w:pPr>
              <w:jc w:val="center"/>
              <w:rPr>
                <w:rFonts w:ascii="Times New Roman" w:hAnsi="Times New Roman" w:cs="Times New Roman"/>
                <w:sz w:val="20"/>
                <w:szCs w:val="20"/>
              </w:rPr>
            </w:pPr>
            <w:r w:rsidRPr="00C2202C">
              <w:rPr>
                <w:rFonts w:ascii="Times New Roman" w:hAnsi="Times New Roman" w:cs="Times New Roman"/>
                <w:sz w:val="20"/>
                <w:szCs w:val="20"/>
              </w:rPr>
              <w:t>Дата ввода в эксплуатацию</w:t>
            </w:r>
          </w:p>
        </w:tc>
        <w:tc>
          <w:tcPr>
            <w:tcW w:w="797" w:type="pct"/>
            <w:tcBorders>
              <w:left w:val="single" w:sz="4" w:space="0" w:color="auto"/>
              <w:right w:val="single" w:sz="4" w:space="0" w:color="auto"/>
            </w:tcBorders>
            <w:vAlign w:val="center"/>
          </w:tcPr>
          <w:p w14:paraId="2C95D9EC" w14:textId="77777777" w:rsidR="00F75C5E" w:rsidRPr="00C2202C" w:rsidRDefault="00F75C5E" w:rsidP="000759C9">
            <w:pPr>
              <w:jc w:val="center"/>
              <w:rPr>
                <w:rFonts w:ascii="Times New Roman" w:hAnsi="Times New Roman" w:cs="Times New Roman"/>
                <w:sz w:val="20"/>
                <w:szCs w:val="20"/>
              </w:rPr>
            </w:pPr>
            <w:r w:rsidRPr="00C2202C">
              <w:rPr>
                <w:rFonts w:ascii="Times New Roman" w:hAnsi="Times New Roman" w:cs="Times New Roman"/>
                <w:sz w:val="20"/>
                <w:szCs w:val="20"/>
              </w:rPr>
              <w:t>% физического износа (согласно официальных данных)</w:t>
            </w:r>
          </w:p>
        </w:tc>
      </w:tr>
      <w:tr w:rsidR="00F75C5E" w:rsidRPr="00C2202C" w14:paraId="2EA97150" w14:textId="77777777" w:rsidTr="00972669">
        <w:tc>
          <w:tcPr>
            <w:tcW w:w="290" w:type="pct"/>
            <w:vAlign w:val="center"/>
          </w:tcPr>
          <w:p w14:paraId="71111514" w14:textId="77777777" w:rsidR="00F75C5E" w:rsidRPr="00C2202C" w:rsidRDefault="00F75C5E" w:rsidP="000759C9">
            <w:pPr>
              <w:jc w:val="center"/>
              <w:rPr>
                <w:rFonts w:ascii="Times New Roman" w:hAnsi="Times New Roman" w:cs="Times New Roman"/>
                <w:sz w:val="20"/>
                <w:szCs w:val="20"/>
              </w:rPr>
            </w:pPr>
            <w:r w:rsidRPr="00C2202C">
              <w:rPr>
                <w:rFonts w:ascii="Times New Roman" w:hAnsi="Times New Roman" w:cs="Times New Roman"/>
                <w:sz w:val="20"/>
                <w:szCs w:val="20"/>
              </w:rPr>
              <w:t>1</w:t>
            </w:r>
          </w:p>
        </w:tc>
        <w:tc>
          <w:tcPr>
            <w:tcW w:w="1232" w:type="pct"/>
            <w:vAlign w:val="center"/>
          </w:tcPr>
          <w:p w14:paraId="37629DC5" w14:textId="77777777" w:rsidR="00F75C5E" w:rsidRPr="00C2202C" w:rsidRDefault="00F75C5E" w:rsidP="000759C9">
            <w:pPr>
              <w:rPr>
                <w:rFonts w:ascii="Times New Roman" w:hAnsi="Times New Roman" w:cs="Times New Roman"/>
                <w:sz w:val="20"/>
                <w:szCs w:val="20"/>
              </w:rPr>
            </w:pPr>
            <w:r w:rsidRPr="00C2202C">
              <w:rPr>
                <w:rFonts w:ascii="Times New Roman" w:hAnsi="Times New Roman" w:cs="Times New Roman"/>
                <w:sz w:val="20"/>
                <w:szCs w:val="20"/>
              </w:rPr>
              <w:t>Башня Рожновского</w:t>
            </w:r>
          </w:p>
        </w:tc>
        <w:tc>
          <w:tcPr>
            <w:tcW w:w="1160" w:type="pct"/>
            <w:vAlign w:val="center"/>
          </w:tcPr>
          <w:p w14:paraId="5D4B71FF" w14:textId="38C28E85" w:rsidR="00F75C5E" w:rsidRPr="00C2202C" w:rsidRDefault="00F75C5E" w:rsidP="000759C9">
            <w:pPr>
              <w:jc w:val="center"/>
              <w:rPr>
                <w:rFonts w:ascii="Times New Roman" w:hAnsi="Times New Roman" w:cs="Times New Roman"/>
                <w:sz w:val="20"/>
                <w:szCs w:val="20"/>
              </w:rPr>
            </w:pPr>
            <w:r>
              <w:rPr>
                <w:rFonts w:ascii="Times New Roman" w:hAnsi="Times New Roman" w:cs="Times New Roman"/>
                <w:sz w:val="20"/>
                <w:szCs w:val="20"/>
              </w:rPr>
              <w:t xml:space="preserve">с. </w:t>
            </w:r>
            <w:r w:rsidRPr="00C2202C">
              <w:rPr>
                <w:rFonts w:ascii="Times New Roman" w:hAnsi="Times New Roman" w:cs="Times New Roman"/>
                <w:sz w:val="20"/>
                <w:szCs w:val="20"/>
              </w:rPr>
              <w:t>Кольцово, ул.</w:t>
            </w:r>
            <w:r>
              <w:rPr>
                <w:rFonts w:ascii="Times New Roman" w:hAnsi="Times New Roman" w:cs="Times New Roman"/>
                <w:sz w:val="20"/>
                <w:szCs w:val="20"/>
              </w:rPr>
              <w:t xml:space="preserve"> </w:t>
            </w:r>
            <w:r w:rsidRPr="00C2202C">
              <w:rPr>
                <w:rFonts w:ascii="Times New Roman" w:hAnsi="Times New Roman" w:cs="Times New Roman"/>
                <w:sz w:val="20"/>
                <w:szCs w:val="20"/>
              </w:rPr>
              <w:t>Мира</w:t>
            </w:r>
          </w:p>
        </w:tc>
        <w:tc>
          <w:tcPr>
            <w:tcW w:w="724" w:type="pct"/>
            <w:vAlign w:val="center"/>
          </w:tcPr>
          <w:p w14:paraId="32611EE7" w14:textId="77777777" w:rsidR="00F75C5E" w:rsidRPr="00C2202C" w:rsidRDefault="00F75C5E" w:rsidP="000759C9">
            <w:pPr>
              <w:jc w:val="center"/>
              <w:rPr>
                <w:rFonts w:ascii="Times New Roman" w:hAnsi="Times New Roman" w:cs="Times New Roman"/>
                <w:sz w:val="20"/>
                <w:szCs w:val="20"/>
              </w:rPr>
            </w:pPr>
            <w:r w:rsidRPr="00C2202C">
              <w:rPr>
                <w:rFonts w:ascii="Times New Roman" w:hAnsi="Times New Roman" w:cs="Times New Roman"/>
                <w:sz w:val="20"/>
                <w:szCs w:val="20"/>
              </w:rPr>
              <w:t>50</w:t>
            </w:r>
          </w:p>
        </w:tc>
        <w:tc>
          <w:tcPr>
            <w:tcW w:w="797" w:type="pct"/>
            <w:tcBorders>
              <w:right w:val="single" w:sz="4" w:space="0" w:color="auto"/>
            </w:tcBorders>
            <w:vAlign w:val="center"/>
          </w:tcPr>
          <w:p w14:paraId="52EB4089" w14:textId="77777777" w:rsidR="00F75C5E" w:rsidRPr="00C2202C" w:rsidRDefault="00F75C5E" w:rsidP="000759C9">
            <w:pPr>
              <w:jc w:val="center"/>
              <w:rPr>
                <w:rFonts w:ascii="Times New Roman" w:hAnsi="Times New Roman" w:cs="Times New Roman"/>
                <w:sz w:val="20"/>
                <w:szCs w:val="20"/>
              </w:rPr>
            </w:pPr>
            <w:r w:rsidRPr="00C2202C">
              <w:rPr>
                <w:rFonts w:ascii="Times New Roman" w:hAnsi="Times New Roman" w:cs="Times New Roman"/>
                <w:sz w:val="20"/>
                <w:szCs w:val="20"/>
              </w:rPr>
              <w:t>1995</w:t>
            </w:r>
          </w:p>
        </w:tc>
        <w:tc>
          <w:tcPr>
            <w:tcW w:w="797" w:type="pct"/>
            <w:tcBorders>
              <w:left w:val="single" w:sz="4" w:space="0" w:color="auto"/>
              <w:right w:val="single" w:sz="4" w:space="0" w:color="auto"/>
            </w:tcBorders>
            <w:vAlign w:val="center"/>
          </w:tcPr>
          <w:p w14:paraId="26179F96" w14:textId="77777777" w:rsidR="00F75C5E" w:rsidRPr="00C2202C" w:rsidRDefault="00F75C5E" w:rsidP="000759C9">
            <w:pPr>
              <w:jc w:val="center"/>
              <w:rPr>
                <w:rFonts w:ascii="Times New Roman" w:hAnsi="Times New Roman" w:cs="Times New Roman"/>
                <w:sz w:val="20"/>
                <w:szCs w:val="20"/>
              </w:rPr>
            </w:pPr>
            <w:r w:rsidRPr="00C2202C">
              <w:rPr>
                <w:rFonts w:ascii="Times New Roman" w:hAnsi="Times New Roman" w:cs="Times New Roman"/>
                <w:sz w:val="20"/>
                <w:szCs w:val="20"/>
              </w:rPr>
              <w:t>50</w:t>
            </w:r>
          </w:p>
        </w:tc>
      </w:tr>
      <w:tr w:rsidR="00F75C5E" w:rsidRPr="00C2202C" w14:paraId="57109E80" w14:textId="77777777" w:rsidTr="00972669">
        <w:tc>
          <w:tcPr>
            <w:tcW w:w="290" w:type="pct"/>
            <w:vAlign w:val="center"/>
          </w:tcPr>
          <w:p w14:paraId="356CCE53" w14:textId="77777777" w:rsidR="00F75C5E" w:rsidRPr="00C2202C" w:rsidRDefault="00F75C5E" w:rsidP="000759C9">
            <w:pPr>
              <w:jc w:val="center"/>
              <w:rPr>
                <w:rFonts w:ascii="Times New Roman" w:hAnsi="Times New Roman" w:cs="Times New Roman"/>
                <w:sz w:val="20"/>
                <w:szCs w:val="20"/>
              </w:rPr>
            </w:pPr>
            <w:r w:rsidRPr="00C2202C">
              <w:rPr>
                <w:rFonts w:ascii="Times New Roman" w:hAnsi="Times New Roman" w:cs="Times New Roman"/>
                <w:sz w:val="20"/>
                <w:szCs w:val="20"/>
              </w:rPr>
              <w:t>2</w:t>
            </w:r>
          </w:p>
        </w:tc>
        <w:tc>
          <w:tcPr>
            <w:tcW w:w="1232" w:type="pct"/>
            <w:vAlign w:val="center"/>
          </w:tcPr>
          <w:p w14:paraId="2A340BD6" w14:textId="77777777" w:rsidR="00F75C5E" w:rsidRPr="00C2202C" w:rsidRDefault="00F75C5E" w:rsidP="000759C9">
            <w:pPr>
              <w:rPr>
                <w:rFonts w:ascii="Times New Roman" w:hAnsi="Times New Roman" w:cs="Times New Roman"/>
                <w:sz w:val="20"/>
                <w:szCs w:val="20"/>
              </w:rPr>
            </w:pPr>
            <w:r w:rsidRPr="00C2202C">
              <w:rPr>
                <w:rFonts w:ascii="Times New Roman" w:hAnsi="Times New Roman" w:cs="Times New Roman"/>
                <w:sz w:val="20"/>
                <w:szCs w:val="20"/>
              </w:rPr>
              <w:t>Башня Рожновского</w:t>
            </w:r>
          </w:p>
        </w:tc>
        <w:tc>
          <w:tcPr>
            <w:tcW w:w="1160" w:type="pct"/>
            <w:vAlign w:val="center"/>
          </w:tcPr>
          <w:p w14:paraId="29B6E7BC" w14:textId="5E10C6F5" w:rsidR="00F75C5E" w:rsidRPr="00C2202C" w:rsidRDefault="00F75C5E" w:rsidP="000759C9">
            <w:pPr>
              <w:jc w:val="center"/>
              <w:rPr>
                <w:rFonts w:ascii="Times New Roman" w:hAnsi="Times New Roman" w:cs="Times New Roman"/>
                <w:sz w:val="20"/>
                <w:szCs w:val="20"/>
              </w:rPr>
            </w:pPr>
            <w:r>
              <w:rPr>
                <w:rFonts w:ascii="Times New Roman" w:hAnsi="Times New Roman" w:cs="Times New Roman"/>
                <w:sz w:val="20"/>
                <w:szCs w:val="20"/>
              </w:rPr>
              <w:t xml:space="preserve">с. </w:t>
            </w:r>
            <w:r w:rsidRPr="00C2202C">
              <w:rPr>
                <w:rFonts w:ascii="Times New Roman" w:hAnsi="Times New Roman" w:cs="Times New Roman"/>
                <w:sz w:val="20"/>
                <w:szCs w:val="20"/>
              </w:rPr>
              <w:t>Кольцово, ул.</w:t>
            </w:r>
            <w:r>
              <w:rPr>
                <w:rFonts w:ascii="Times New Roman" w:hAnsi="Times New Roman" w:cs="Times New Roman"/>
                <w:sz w:val="20"/>
                <w:szCs w:val="20"/>
              </w:rPr>
              <w:t xml:space="preserve"> </w:t>
            </w:r>
            <w:r w:rsidRPr="00C2202C">
              <w:rPr>
                <w:rFonts w:ascii="Times New Roman" w:hAnsi="Times New Roman" w:cs="Times New Roman"/>
                <w:sz w:val="20"/>
                <w:szCs w:val="20"/>
              </w:rPr>
              <w:t>Лесная</w:t>
            </w:r>
          </w:p>
        </w:tc>
        <w:tc>
          <w:tcPr>
            <w:tcW w:w="724" w:type="pct"/>
            <w:vAlign w:val="center"/>
          </w:tcPr>
          <w:p w14:paraId="68E4ECB7" w14:textId="77777777" w:rsidR="00F75C5E" w:rsidRPr="00C2202C" w:rsidRDefault="00F75C5E" w:rsidP="000759C9">
            <w:pPr>
              <w:jc w:val="center"/>
              <w:rPr>
                <w:rFonts w:ascii="Times New Roman" w:hAnsi="Times New Roman" w:cs="Times New Roman"/>
                <w:sz w:val="20"/>
                <w:szCs w:val="20"/>
              </w:rPr>
            </w:pPr>
            <w:r w:rsidRPr="00C2202C">
              <w:rPr>
                <w:rFonts w:ascii="Times New Roman" w:hAnsi="Times New Roman" w:cs="Times New Roman"/>
                <w:sz w:val="20"/>
                <w:szCs w:val="20"/>
              </w:rPr>
              <w:t>50</w:t>
            </w:r>
          </w:p>
        </w:tc>
        <w:tc>
          <w:tcPr>
            <w:tcW w:w="797" w:type="pct"/>
            <w:tcBorders>
              <w:right w:val="single" w:sz="4" w:space="0" w:color="auto"/>
            </w:tcBorders>
            <w:vAlign w:val="center"/>
          </w:tcPr>
          <w:p w14:paraId="315A0505" w14:textId="77777777" w:rsidR="00F75C5E" w:rsidRPr="00C2202C" w:rsidRDefault="00F75C5E" w:rsidP="000759C9">
            <w:pPr>
              <w:jc w:val="center"/>
              <w:rPr>
                <w:rFonts w:ascii="Times New Roman" w:hAnsi="Times New Roman" w:cs="Times New Roman"/>
                <w:sz w:val="20"/>
                <w:szCs w:val="20"/>
              </w:rPr>
            </w:pPr>
            <w:r w:rsidRPr="00C2202C">
              <w:rPr>
                <w:rFonts w:ascii="Times New Roman" w:hAnsi="Times New Roman" w:cs="Times New Roman"/>
                <w:sz w:val="20"/>
                <w:szCs w:val="20"/>
              </w:rPr>
              <w:t>1981</w:t>
            </w:r>
          </w:p>
        </w:tc>
        <w:tc>
          <w:tcPr>
            <w:tcW w:w="797" w:type="pct"/>
            <w:tcBorders>
              <w:left w:val="single" w:sz="4" w:space="0" w:color="auto"/>
              <w:right w:val="single" w:sz="4" w:space="0" w:color="auto"/>
            </w:tcBorders>
            <w:vAlign w:val="center"/>
          </w:tcPr>
          <w:p w14:paraId="657F50CE" w14:textId="77777777" w:rsidR="00F75C5E" w:rsidRPr="00C2202C" w:rsidRDefault="00F75C5E" w:rsidP="000759C9">
            <w:pPr>
              <w:jc w:val="center"/>
              <w:rPr>
                <w:rFonts w:ascii="Times New Roman" w:hAnsi="Times New Roman" w:cs="Times New Roman"/>
                <w:sz w:val="20"/>
                <w:szCs w:val="20"/>
              </w:rPr>
            </w:pPr>
            <w:r w:rsidRPr="00C2202C">
              <w:rPr>
                <w:rFonts w:ascii="Times New Roman" w:hAnsi="Times New Roman" w:cs="Times New Roman"/>
                <w:sz w:val="20"/>
                <w:szCs w:val="20"/>
              </w:rPr>
              <w:t>65</w:t>
            </w:r>
          </w:p>
        </w:tc>
      </w:tr>
    </w:tbl>
    <w:p w14:paraId="279DD440" w14:textId="77777777" w:rsidR="00102063" w:rsidRDefault="00102063" w:rsidP="00B46D79">
      <w:pPr>
        <w:spacing w:after="0"/>
        <w:rPr>
          <w:rFonts w:ascii="Times New Roman" w:hAnsi="Times New Roman" w:cs="Times New Roman"/>
          <w:sz w:val="24"/>
          <w:szCs w:val="24"/>
        </w:rPr>
      </w:pPr>
    </w:p>
    <w:p w14:paraId="788E00BD" w14:textId="734F0127" w:rsidR="0044057E" w:rsidRDefault="0044057E" w:rsidP="00C74BFE">
      <w:pPr>
        <w:rPr>
          <w:rFonts w:ascii="Times New Roman" w:hAnsi="Times New Roman" w:cs="Times New Roman"/>
          <w:sz w:val="24"/>
          <w:szCs w:val="24"/>
        </w:rPr>
        <w:sectPr w:rsidR="0044057E" w:rsidSect="00B21936">
          <w:pgSz w:w="11906" w:h="16838"/>
          <w:pgMar w:top="1134" w:right="851" w:bottom="1134" w:left="1701" w:header="709" w:footer="709" w:gutter="0"/>
          <w:cols w:space="708"/>
          <w:docGrid w:linePitch="360"/>
        </w:sectPr>
      </w:pPr>
    </w:p>
    <w:p w14:paraId="68359E73" w14:textId="4E6DF5E8" w:rsidR="0044057E" w:rsidRPr="0044057E" w:rsidRDefault="0044057E" w:rsidP="0044057E">
      <w:pPr>
        <w:pStyle w:val="ae"/>
        <w:spacing w:after="0" w:line="276" w:lineRule="auto"/>
        <w:ind w:firstLine="567"/>
        <w:jc w:val="both"/>
        <w:rPr>
          <w:rFonts w:ascii="Times New Roman" w:hAnsi="Times New Roman" w:cs="Times New Roman"/>
          <w:i w:val="0"/>
          <w:iCs w:val="0"/>
          <w:color w:val="000000" w:themeColor="text1"/>
          <w:sz w:val="24"/>
          <w:szCs w:val="24"/>
        </w:rPr>
      </w:pPr>
      <w:r w:rsidRPr="00E667F8">
        <w:rPr>
          <w:rFonts w:ascii="Times New Roman" w:hAnsi="Times New Roman" w:cs="Times New Roman"/>
          <w:i w:val="0"/>
          <w:iCs w:val="0"/>
          <w:color w:val="000000" w:themeColor="text1"/>
          <w:sz w:val="24"/>
          <w:szCs w:val="24"/>
        </w:rPr>
        <w:lastRenderedPageBreak/>
        <w:t>Результаты исследования качества питьевой воды водопроводной сети за 2021 год в с. Кольцово, Ферзиковского района приведены</w:t>
      </w:r>
      <w:r>
        <w:rPr>
          <w:rFonts w:ascii="Times New Roman" w:hAnsi="Times New Roman" w:cs="Times New Roman"/>
          <w:i w:val="0"/>
          <w:iCs w:val="0"/>
          <w:color w:val="000000" w:themeColor="text1"/>
          <w:sz w:val="24"/>
          <w:szCs w:val="24"/>
        </w:rPr>
        <w:t xml:space="preserve"> ниже</w:t>
      </w:r>
      <w:r w:rsidRPr="00E667F8">
        <w:rPr>
          <w:rFonts w:ascii="Times New Roman" w:hAnsi="Times New Roman" w:cs="Times New Roman"/>
          <w:i w:val="0"/>
          <w:iCs w:val="0"/>
          <w:color w:val="000000" w:themeColor="text1"/>
          <w:sz w:val="24"/>
          <w:szCs w:val="24"/>
        </w:rPr>
        <w:t xml:space="preserve"> в Таблице </w:t>
      </w:r>
      <w:r w:rsidRPr="00E667F8">
        <w:rPr>
          <w:rFonts w:ascii="Times New Roman" w:hAnsi="Times New Roman" w:cs="Times New Roman"/>
          <w:i w:val="0"/>
          <w:iCs w:val="0"/>
          <w:color w:val="000000" w:themeColor="text1"/>
          <w:sz w:val="24"/>
          <w:szCs w:val="24"/>
        </w:rPr>
        <w:fldChar w:fldCharType="begin"/>
      </w:r>
      <w:r w:rsidRPr="00E667F8">
        <w:rPr>
          <w:rFonts w:ascii="Times New Roman" w:hAnsi="Times New Roman" w:cs="Times New Roman"/>
          <w:i w:val="0"/>
          <w:iCs w:val="0"/>
          <w:color w:val="000000" w:themeColor="text1"/>
          <w:sz w:val="24"/>
          <w:szCs w:val="24"/>
        </w:rPr>
        <w:instrText xml:space="preserve"> SEQ Рисунок \* ARABIC </w:instrText>
      </w:r>
      <w:r w:rsidRPr="00E667F8">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22</w:t>
      </w:r>
      <w:r w:rsidRPr="00E667F8">
        <w:rPr>
          <w:rFonts w:ascii="Times New Roman" w:hAnsi="Times New Roman" w:cs="Times New Roman"/>
          <w:i w:val="0"/>
          <w:iCs w:val="0"/>
          <w:color w:val="000000" w:themeColor="text1"/>
          <w:sz w:val="24"/>
          <w:szCs w:val="24"/>
        </w:rPr>
        <w:fldChar w:fldCharType="end"/>
      </w:r>
      <w:r w:rsidRPr="00E667F8">
        <w:rPr>
          <w:rFonts w:ascii="Times New Roman" w:hAnsi="Times New Roman" w:cs="Times New Roman"/>
          <w:i w:val="0"/>
          <w:iCs w:val="0"/>
          <w:color w:val="000000" w:themeColor="text1"/>
          <w:sz w:val="24"/>
          <w:szCs w:val="24"/>
        </w:rPr>
        <w:t xml:space="preserve">. Исследования </w:t>
      </w:r>
      <w:r>
        <w:rPr>
          <w:rFonts w:ascii="Times New Roman" w:hAnsi="Times New Roman" w:cs="Times New Roman"/>
          <w:i w:val="0"/>
          <w:iCs w:val="0"/>
          <w:color w:val="000000" w:themeColor="text1"/>
          <w:sz w:val="24"/>
          <w:szCs w:val="24"/>
        </w:rPr>
        <w:t>выполнены</w:t>
      </w:r>
      <w:r w:rsidRPr="00E667F8">
        <w:rPr>
          <w:rFonts w:ascii="Times New Roman" w:hAnsi="Times New Roman" w:cs="Times New Roman"/>
          <w:i w:val="0"/>
          <w:iCs w:val="0"/>
          <w:color w:val="000000" w:themeColor="text1"/>
          <w:sz w:val="24"/>
          <w:szCs w:val="24"/>
        </w:rPr>
        <w:t xml:space="preserve"> ИБЛПВ ГП «Калугаоблводоканал»</w:t>
      </w:r>
      <w:r>
        <w:rPr>
          <w:rFonts w:ascii="Times New Roman" w:hAnsi="Times New Roman" w:cs="Times New Roman"/>
          <w:i w:val="0"/>
          <w:iCs w:val="0"/>
          <w:color w:val="000000" w:themeColor="text1"/>
          <w:sz w:val="24"/>
          <w:szCs w:val="24"/>
        </w:rPr>
        <w:t>.</w:t>
      </w:r>
    </w:p>
    <w:p w14:paraId="6C0C9F0E" w14:textId="77777777" w:rsidR="0044057E" w:rsidRDefault="0044057E" w:rsidP="0044057E">
      <w:pPr>
        <w:spacing w:after="0" w:line="240" w:lineRule="auto"/>
        <w:jc w:val="both"/>
        <w:rPr>
          <w:rFonts w:ascii="Times New Roman" w:hAnsi="Times New Roman" w:cs="Times New Roman"/>
          <w:color w:val="000000" w:themeColor="text1"/>
          <w:sz w:val="24"/>
          <w:szCs w:val="24"/>
        </w:rPr>
      </w:pPr>
    </w:p>
    <w:p w14:paraId="2DBD09BE" w14:textId="77777777" w:rsidR="00FA184D" w:rsidRDefault="00FA184D" w:rsidP="0044057E">
      <w:pPr>
        <w:pStyle w:val="a"/>
        <w:spacing w:line="240" w:lineRule="auto"/>
      </w:pPr>
    </w:p>
    <w:p w14:paraId="3B3ED0E6" w14:textId="5AD16282" w:rsidR="0044057E" w:rsidRDefault="0044057E" w:rsidP="00FA184D">
      <w:pPr>
        <w:pStyle w:val="a"/>
        <w:numPr>
          <w:ilvl w:val="0"/>
          <w:numId w:val="0"/>
        </w:numPr>
        <w:spacing w:line="240" w:lineRule="auto"/>
        <w:ind w:left="360"/>
        <w:jc w:val="center"/>
      </w:pPr>
      <w:r>
        <w:t>Результаты исследований качества питьевой воды водопроводной сети в с. Кольцово, за 2021 г.</w:t>
      </w:r>
    </w:p>
    <w:tbl>
      <w:tblPr>
        <w:tblStyle w:val="ad"/>
        <w:tblW w:w="14268" w:type="dxa"/>
        <w:tblInd w:w="360" w:type="dxa"/>
        <w:tblLayout w:type="fixed"/>
        <w:tblLook w:val="04A0" w:firstRow="1" w:lastRow="0" w:firstColumn="1" w:lastColumn="0" w:noHBand="0" w:noVBand="1"/>
      </w:tblPr>
      <w:tblGrid>
        <w:gridCol w:w="916"/>
        <w:gridCol w:w="1478"/>
        <w:gridCol w:w="696"/>
        <w:gridCol w:w="459"/>
        <w:gridCol w:w="576"/>
        <w:gridCol w:w="566"/>
        <w:gridCol w:w="679"/>
        <w:gridCol w:w="696"/>
        <w:gridCol w:w="758"/>
        <w:gridCol w:w="902"/>
        <w:gridCol w:w="893"/>
        <w:gridCol w:w="1081"/>
        <w:gridCol w:w="612"/>
        <w:gridCol w:w="1318"/>
        <w:gridCol w:w="85"/>
        <w:gridCol w:w="1234"/>
        <w:gridCol w:w="149"/>
        <w:gridCol w:w="1170"/>
      </w:tblGrid>
      <w:tr w:rsidR="0044057E" w:rsidRPr="00B6132A" w14:paraId="14D1A9A0" w14:textId="77777777" w:rsidTr="00DC7579">
        <w:trPr>
          <w:cantSplit/>
          <w:trHeight w:val="1253"/>
        </w:trPr>
        <w:tc>
          <w:tcPr>
            <w:tcW w:w="916" w:type="dxa"/>
          </w:tcPr>
          <w:p w14:paraId="73E0E849" w14:textId="77777777" w:rsidR="0044057E" w:rsidRPr="00B6132A" w:rsidRDefault="0044057E" w:rsidP="00DC7579">
            <w:pPr>
              <w:pStyle w:val="a"/>
              <w:numPr>
                <w:ilvl w:val="0"/>
                <w:numId w:val="0"/>
              </w:numPr>
              <w:spacing w:line="240" w:lineRule="auto"/>
              <w:jc w:val="left"/>
              <w:rPr>
                <w:sz w:val="20"/>
                <w:szCs w:val="20"/>
              </w:rPr>
            </w:pPr>
            <w:r w:rsidRPr="00B6132A">
              <w:rPr>
                <w:sz w:val="20"/>
                <w:szCs w:val="20"/>
              </w:rPr>
              <w:t>Дата отбора</w:t>
            </w:r>
          </w:p>
        </w:tc>
        <w:tc>
          <w:tcPr>
            <w:tcW w:w="1478" w:type="dxa"/>
          </w:tcPr>
          <w:p w14:paraId="163C2578" w14:textId="77777777" w:rsidR="0044057E" w:rsidRPr="00B6132A" w:rsidRDefault="0044057E" w:rsidP="00DC7579">
            <w:pPr>
              <w:pStyle w:val="a"/>
              <w:numPr>
                <w:ilvl w:val="0"/>
                <w:numId w:val="0"/>
              </w:numPr>
              <w:spacing w:line="240" w:lineRule="auto"/>
              <w:jc w:val="left"/>
              <w:rPr>
                <w:sz w:val="20"/>
                <w:szCs w:val="20"/>
              </w:rPr>
            </w:pPr>
            <w:r w:rsidRPr="00B6132A">
              <w:rPr>
                <w:sz w:val="20"/>
                <w:szCs w:val="20"/>
              </w:rPr>
              <w:t>Точка отбора проб</w:t>
            </w:r>
          </w:p>
        </w:tc>
        <w:tc>
          <w:tcPr>
            <w:tcW w:w="696" w:type="dxa"/>
            <w:textDirection w:val="btLr"/>
          </w:tcPr>
          <w:p w14:paraId="1C762445" w14:textId="77777777" w:rsidR="0044057E" w:rsidRPr="00B6132A" w:rsidRDefault="0044057E" w:rsidP="00DC7579">
            <w:pPr>
              <w:pStyle w:val="a"/>
              <w:numPr>
                <w:ilvl w:val="0"/>
                <w:numId w:val="0"/>
              </w:numPr>
              <w:spacing w:line="240" w:lineRule="auto"/>
              <w:ind w:left="113" w:right="113"/>
              <w:jc w:val="left"/>
              <w:rPr>
                <w:sz w:val="20"/>
                <w:szCs w:val="20"/>
              </w:rPr>
            </w:pPr>
            <w:r w:rsidRPr="00B6132A">
              <w:rPr>
                <w:sz w:val="20"/>
                <w:szCs w:val="20"/>
              </w:rPr>
              <w:t>Цветность</w:t>
            </w:r>
          </w:p>
        </w:tc>
        <w:tc>
          <w:tcPr>
            <w:tcW w:w="459" w:type="dxa"/>
            <w:textDirection w:val="btLr"/>
          </w:tcPr>
          <w:p w14:paraId="7B5A1CF7" w14:textId="77777777" w:rsidR="0044057E" w:rsidRPr="00B6132A" w:rsidRDefault="0044057E" w:rsidP="00DC7579">
            <w:pPr>
              <w:pStyle w:val="a"/>
              <w:numPr>
                <w:ilvl w:val="0"/>
                <w:numId w:val="0"/>
              </w:numPr>
              <w:spacing w:line="240" w:lineRule="auto"/>
              <w:ind w:left="113" w:right="113"/>
              <w:jc w:val="left"/>
              <w:rPr>
                <w:sz w:val="20"/>
                <w:szCs w:val="20"/>
              </w:rPr>
            </w:pPr>
            <w:r w:rsidRPr="00B6132A">
              <w:rPr>
                <w:sz w:val="20"/>
                <w:szCs w:val="20"/>
              </w:rPr>
              <w:t>Запах</w:t>
            </w:r>
          </w:p>
        </w:tc>
        <w:tc>
          <w:tcPr>
            <w:tcW w:w="576" w:type="dxa"/>
            <w:textDirection w:val="btLr"/>
          </w:tcPr>
          <w:p w14:paraId="4B162EE2" w14:textId="77777777" w:rsidR="0044057E" w:rsidRPr="00B6132A" w:rsidRDefault="0044057E" w:rsidP="00DC7579">
            <w:pPr>
              <w:pStyle w:val="a"/>
              <w:numPr>
                <w:ilvl w:val="0"/>
                <w:numId w:val="0"/>
              </w:numPr>
              <w:spacing w:line="240" w:lineRule="auto"/>
              <w:ind w:left="113" w:right="113"/>
              <w:jc w:val="left"/>
              <w:rPr>
                <w:sz w:val="20"/>
                <w:szCs w:val="20"/>
              </w:rPr>
            </w:pPr>
            <w:r w:rsidRPr="00B6132A">
              <w:rPr>
                <w:sz w:val="20"/>
                <w:szCs w:val="20"/>
              </w:rPr>
              <w:t>Вкус</w:t>
            </w:r>
          </w:p>
        </w:tc>
        <w:tc>
          <w:tcPr>
            <w:tcW w:w="566" w:type="dxa"/>
            <w:textDirection w:val="btLr"/>
          </w:tcPr>
          <w:p w14:paraId="2D117762" w14:textId="77777777" w:rsidR="0044057E" w:rsidRPr="00B6132A" w:rsidRDefault="0044057E" w:rsidP="00DC7579">
            <w:pPr>
              <w:pStyle w:val="a"/>
              <w:numPr>
                <w:ilvl w:val="0"/>
                <w:numId w:val="0"/>
              </w:numPr>
              <w:spacing w:line="240" w:lineRule="auto"/>
              <w:ind w:left="113" w:right="113"/>
              <w:jc w:val="left"/>
              <w:rPr>
                <w:sz w:val="20"/>
                <w:szCs w:val="20"/>
              </w:rPr>
            </w:pPr>
            <w:r w:rsidRPr="00B6132A">
              <w:rPr>
                <w:sz w:val="20"/>
                <w:szCs w:val="20"/>
              </w:rPr>
              <w:t>Мутность</w:t>
            </w:r>
          </w:p>
        </w:tc>
        <w:tc>
          <w:tcPr>
            <w:tcW w:w="679" w:type="dxa"/>
            <w:textDirection w:val="btLr"/>
          </w:tcPr>
          <w:p w14:paraId="121DB7EE" w14:textId="77777777" w:rsidR="0044057E" w:rsidRPr="00B6132A" w:rsidRDefault="0044057E" w:rsidP="00DC7579">
            <w:pPr>
              <w:pStyle w:val="a"/>
              <w:numPr>
                <w:ilvl w:val="0"/>
                <w:numId w:val="0"/>
              </w:numPr>
              <w:spacing w:line="240" w:lineRule="auto"/>
              <w:ind w:left="113" w:right="113"/>
              <w:jc w:val="left"/>
              <w:rPr>
                <w:sz w:val="20"/>
                <w:szCs w:val="20"/>
              </w:rPr>
            </w:pPr>
            <w:r w:rsidRPr="00B6132A">
              <w:rPr>
                <w:sz w:val="20"/>
                <w:szCs w:val="20"/>
              </w:rPr>
              <w:t>Железо общее</w:t>
            </w:r>
          </w:p>
        </w:tc>
        <w:tc>
          <w:tcPr>
            <w:tcW w:w="696" w:type="dxa"/>
            <w:textDirection w:val="btLr"/>
          </w:tcPr>
          <w:p w14:paraId="1925EA53" w14:textId="77777777" w:rsidR="0044057E" w:rsidRDefault="0044057E" w:rsidP="00DC7579">
            <w:pPr>
              <w:pStyle w:val="a"/>
              <w:numPr>
                <w:ilvl w:val="0"/>
                <w:numId w:val="0"/>
              </w:numPr>
              <w:spacing w:line="240" w:lineRule="auto"/>
              <w:ind w:left="113" w:right="113"/>
              <w:jc w:val="left"/>
              <w:rPr>
                <w:sz w:val="20"/>
                <w:szCs w:val="20"/>
              </w:rPr>
            </w:pPr>
            <w:r w:rsidRPr="00B6132A">
              <w:rPr>
                <w:sz w:val="20"/>
                <w:szCs w:val="20"/>
              </w:rPr>
              <w:t>Хлорид.</w:t>
            </w:r>
          </w:p>
          <w:p w14:paraId="5E9B22DB" w14:textId="77777777" w:rsidR="0044057E" w:rsidRPr="00B6132A" w:rsidRDefault="0044057E" w:rsidP="00DC7579">
            <w:pPr>
              <w:pStyle w:val="a"/>
              <w:numPr>
                <w:ilvl w:val="0"/>
                <w:numId w:val="0"/>
              </w:numPr>
              <w:spacing w:line="240" w:lineRule="auto"/>
              <w:ind w:left="113" w:right="113"/>
              <w:jc w:val="left"/>
              <w:rPr>
                <w:sz w:val="20"/>
                <w:szCs w:val="20"/>
              </w:rPr>
            </w:pPr>
            <w:r>
              <w:rPr>
                <w:sz w:val="20"/>
                <w:szCs w:val="20"/>
              </w:rPr>
              <w:t>и</w:t>
            </w:r>
            <w:r w:rsidRPr="00B6132A">
              <w:rPr>
                <w:sz w:val="20"/>
                <w:szCs w:val="20"/>
              </w:rPr>
              <w:t>он</w:t>
            </w:r>
          </w:p>
        </w:tc>
        <w:tc>
          <w:tcPr>
            <w:tcW w:w="758" w:type="dxa"/>
            <w:textDirection w:val="btLr"/>
          </w:tcPr>
          <w:p w14:paraId="009507F3" w14:textId="77777777" w:rsidR="0044057E" w:rsidRPr="00B6132A" w:rsidRDefault="0044057E" w:rsidP="00DC7579">
            <w:pPr>
              <w:pStyle w:val="a"/>
              <w:numPr>
                <w:ilvl w:val="0"/>
                <w:numId w:val="0"/>
              </w:numPr>
              <w:spacing w:line="240" w:lineRule="auto"/>
              <w:ind w:left="113" w:right="113"/>
              <w:jc w:val="left"/>
              <w:rPr>
                <w:sz w:val="20"/>
                <w:szCs w:val="20"/>
              </w:rPr>
            </w:pPr>
            <w:r w:rsidRPr="00B6132A">
              <w:rPr>
                <w:sz w:val="20"/>
                <w:szCs w:val="20"/>
              </w:rPr>
              <w:t>Аммиак и ионы</w:t>
            </w:r>
          </w:p>
        </w:tc>
        <w:tc>
          <w:tcPr>
            <w:tcW w:w="902" w:type="dxa"/>
            <w:textDirection w:val="btLr"/>
          </w:tcPr>
          <w:p w14:paraId="705EA754" w14:textId="77777777" w:rsidR="0044057E" w:rsidRDefault="0044057E" w:rsidP="00DC7579">
            <w:pPr>
              <w:pStyle w:val="a"/>
              <w:numPr>
                <w:ilvl w:val="0"/>
                <w:numId w:val="0"/>
              </w:numPr>
              <w:spacing w:line="240" w:lineRule="auto"/>
              <w:ind w:left="113" w:right="113"/>
              <w:jc w:val="left"/>
              <w:rPr>
                <w:sz w:val="20"/>
                <w:szCs w:val="20"/>
              </w:rPr>
            </w:pPr>
            <w:r w:rsidRPr="00B6132A">
              <w:rPr>
                <w:sz w:val="20"/>
                <w:szCs w:val="20"/>
              </w:rPr>
              <w:t>Нитрат</w:t>
            </w:r>
          </w:p>
          <w:p w14:paraId="7A46283E" w14:textId="77777777" w:rsidR="0044057E" w:rsidRPr="00B6132A" w:rsidRDefault="0044057E" w:rsidP="00DC7579">
            <w:pPr>
              <w:pStyle w:val="a"/>
              <w:numPr>
                <w:ilvl w:val="0"/>
                <w:numId w:val="0"/>
              </w:numPr>
              <w:spacing w:line="240" w:lineRule="auto"/>
              <w:ind w:left="113" w:right="113"/>
              <w:jc w:val="left"/>
              <w:rPr>
                <w:sz w:val="20"/>
                <w:szCs w:val="20"/>
              </w:rPr>
            </w:pPr>
            <w:r w:rsidRPr="00B6132A">
              <w:rPr>
                <w:sz w:val="20"/>
                <w:szCs w:val="20"/>
              </w:rPr>
              <w:t>ион</w:t>
            </w:r>
          </w:p>
        </w:tc>
        <w:tc>
          <w:tcPr>
            <w:tcW w:w="893" w:type="dxa"/>
            <w:textDirection w:val="btLr"/>
          </w:tcPr>
          <w:p w14:paraId="7082B919" w14:textId="77777777" w:rsidR="0044057E" w:rsidRDefault="0044057E" w:rsidP="00DC7579">
            <w:pPr>
              <w:pStyle w:val="a"/>
              <w:numPr>
                <w:ilvl w:val="0"/>
                <w:numId w:val="0"/>
              </w:numPr>
              <w:spacing w:line="240" w:lineRule="auto"/>
              <w:ind w:left="113" w:right="113"/>
              <w:jc w:val="left"/>
              <w:rPr>
                <w:sz w:val="20"/>
                <w:szCs w:val="20"/>
              </w:rPr>
            </w:pPr>
            <w:r w:rsidRPr="00B6132A">
              <w:rPr>
                <w:sz w:val="20"/>
                <w:szCs w:val="20"/>
              </w:rPr>
              <w:t>Нитрат.</w:t>
            </w:r>
          </w:p>
          <w:p w14:paraId="6203E78B" w14:textId="77777777" w:rsidR="0044057E" w:rsidRPr="00B6132A" w:rsidRDefault="0044057E" w:rsidP="00DC7579">
            <w:pPr>
              <w:pStyle w:val="a"/>
              <w:numPr>
                <w:ilvl w:val="0"/>
                <w:numId w:val="0"/>
              </w:numPr>
              <w:spacing w:line="240" w:lineRule="auto"/>
              <w:ind w:left="113" w:right="113"/>
              <w:jc w:val="left"/>
              <w:rPr>
                <w:sz w:val="20"/>
                <w:szCs w:val="20"/>
              </w:rPr>
            </w:pPr>
            <w:r w:rsidRPr="00B6132A">
              <w:rPr>
                <w:sz w:val="20"/>
                <w:szCs w:val="20"/>
              </w:rPr>
              <w:t>ион</w:t>
            </w:r>
          </w:p>
        </w:tc>
        <w:tc>
          <w:tcPr>
            <w:tcW w:w="1081" w:type="dxa"/>
            <w:textDirection w:val="btLr"/>
          </w:tcPr>
          <w:p w14:paraId="4AD6BC40" w14:textId="77777777" w:rsidR="0044057E" w:rsidRPr="00B6132A" w:rsidRDefault="0044057E" w:rsidP="00DC7579">
            <w:pPr>
              <w:pStyle w:val="a"/>
              <w:numPr>
                <w:ilvl w:val="0"/>
                <w:numId w:val="0"/>
              </w:numPr>
              <w:spacing w:line="240" w:lineRule="auto"/>
              <w:ind w:left="113" w:right="113"/>
              <w:jc w:val="left"/>
              <w:rPr>
                <w:sz w:val="20"/>
                <w:szCs w:val="20"/>
              </w:rPr>
            </w:pPr>
            <w:r w:rsidRPr="00B6132A">
              <w:rPr>
                <w:sz w:val="20"/>
                <w:szCs w:val="20"/>
              </w:rPr>
              <w:t>Окисляемость перманганат</w:t>
            </w:r>
          </w:p>
        </w:tc>
        <w:tc>
          <w:tcPr>
            <w:tcW w:w="612" w:type="dxa"/>
            <w:textDirection w:val="btLr"/>
          </w:tcPr>
          <w:p w14:paraId="2B00CDA6" w14:textId="77777777" w:rsidR="0044057E" w:rsidRPr="00B6132A" w:rsidRDefault="0044057E" w:rsidP="00DC7579">
            <w:pPr>
              <w:pStyle w:val="a"/>
              <w:numPr>
                <w:ilvl w:val="0"/>
                <w:numId w:val="0"/>
              </w:numPr>
              <w:spacing w:line="240" w:lineRule="auto"/>
              <w:ind w:left="113" w:right="113"/>
              <w:jc w:val="left"/>
              <w:rPr>
                <w:sz w:val="20"/>
                <w:szCs w:val="20"/>
              </w:rPr>
            </w:pPr>
            <w:r w:rsidRPr="00B6132A">
              <w:rPr>
                <w:sz w:val="20"/>
                <w:szCs w:val="20"/>
              </w:rPr>
              <w:t>Жесткость</w:t>
            </w:r>
          </w:p>
        </w:tc>
        <w:tc>
          <w:tcPr>
            <w:tcW w:w="1403" w:type="dxa"/>
            <w:gridSpan w:val="2"/>
            <w:textDirection w:val="btLr"/>
          </w:tcPr>
          <w:p w14:paraId="58DE3072" w14:textId="77777777" w:rsidR="0044057E" w:rsidRDefault="0044057E" w:rsidP="00DC7579">
            <w:pPr>
              <w:pStyle w:val="a"/>
              <w:numPr>
                <w:ilvl w:val="0"/>
                <w:numId w:val="0"/>
              </w:numPr>
              <w:spacing w:line="240" w:lineRule="auto"/>
              <w:ind w:left="113" w:right="113"/>
              <w:jc w:val="left"/>
              <w:rPr>
                <w:sz w:val="20"/>
                <w:szCs w:val="20"/>
              </w:rPr>
            </w:pPr>
            <w:r>
              <w:rPr>
                <w:sz w:val="20"/>
                <w:szCs w:val="20"/>
              </w:rPr>
              <w:t>Т</w:t>
            </w:r>
            <w:r w:rsidRPr="00B6132A">
              <w:rPr>
                <w:sz w:val="20"/>
                <w:szCs w:val="20"/>
              </w:rPr>
              <w:t>ермотоле</w:t>
            </w:r>
          </w:p>
          <w:p w14:paraId="5EF568C4" w14:textId="77777777" w:rsidR="0044057E" w:rsidRPr="00B6132A" w:rsidRDefault="0044057E" w:rsidP="00DC7579">
            <w:pPr>
              <w:pStyle w:val="a"/>
              <w:numPr>
                <w:ilvl w:val="0"/>
                <w:numId w:val="0"/>
              </w:numPr>
              <w:spacing w:line="240" w:lineRule="auto"/>
              <w:ind w:left="113" w:right="113"/>
              <w:jc w:val="left"/>
              <w:rPr>
                <w:sz w:val="20"/>
                <w:szCs w:val="20"/>
              </w:rPr>
            </w:pPr>
            <w:r w:rsidRPr="00B6132A">
              <w:rPr>
                <w:sz w:val="20"/>
                <w:szCs w:val="20"/>
              </w:rPr>
              <w:t>рантные колиформные бактерии</w:t>
            </w:r>
          </w:p>
        </w:tc>
        <w:tc>
          <w:tcPr>
            <w:tcW w:w="1383" w:type="dxa"/>
            <w:gridSpan w:val="2"/>
            <w:textDirection w:val="btLr"/>
          </w:tcPr>
          <w:p w14:paraId="07C121DD" w14:textId="77777777" w:rsidR="0044057E" w:rsidRPr="00B6132A" w:rsidRDefault="0044057E" w:rsidP="00DC7579">
            <w:pPr>
              <w:pStyle w:val="a"/>
              <w:numPr>
                <w:ilvl w:val="0"/>
                <w:numId w:val="0"/>
              </w:numPr>
              <w:spacing w:line="240" w:lineRule="auto"/>
              <w:ind w:left="113" w:right="113"/>
              <w:jc w:val="left"/>
              <w:rPr>
                <w:sz w:val="20"/>
                <w:szCs w:val="20"/>
              </w:rPr>
            </w:pPr>
            <w:r w:rsidRPr="00B6132A">
              <w:rPr>
                <w:sz w:val="20"/>
                <w:szCs w:val="20"/>
              </w:rPr>
              <w:t xml:space="preserve">Общие колиформные бактерии </w:t>
            </w:r>
          </w:p>
        </w:tc>
        <w:tc>
          <w:tcPr>
            <w:tcW w:w="1170" w:type="dxa"/>
            <w:textDirection w:val="btLr"/>
          </w:tcPr>
          <w:p w14:paraId="173CDC07" w14:textId="77777777" w:rsidR="0044057E" w:rsidRPr="00B6132A" w:rsidRDefault="0044057E" w:rsidP="00DC7579">
            <w:pPr>
              <w:pStyle w:val="a"/>
              <w:numPr>
                <w:ilvl w:val="0"/>
                <w:numId w:val="0"/>
              </w:numPr>
              <w:spacing w:line="240" w:lineRule="auto"/>
              <w:ind w:left="113" w:right="113"/>
              <w:jc w:val="left"/>
              <w:rPr>
                <w:sz w:val="20"/>
                <w:szCs w:val="20"/>
              </w:rPr>
            </w:pPr>
            <w:r w:rsidRPr="00B6132A">
              <w:rPr>
                <w:sz w:val="20"/>
                <w:szCs w:val="20"/>
              </w:rPr>
              <w:t>Общее микробное число</w:t>
            </w:r>
          </w:p>
        </w:tc>
      </w:tr>
      <w:tr w:rsidR="0044057E" w:rsidRPr="00B6132A" w14:paraId="02D663E7" w14:textId="77777777" w:rsidTr="00DC7579">
        <w:trPr>
          <w:cantSplit/>
          <w:trHeight w:val="1130"/>
        </w:trPr>
        <w:tc>
          <w:tcPr>
            <w:tcW w:w="916" w:type="dxa"/>
          </w:tcPr>
          <w:p w14:paraId="4A6511A0" w14:textId="77777777" w:rsidR="0044057E" w:rsidRPr="00B6132A" w:rsidRDefault="0044057E" w:rsidP="00DC7579">
            <w:pPr>
              <w:pStyle w:val="a"/>
              <w:numPr>
                <w:ilvl w:val="0"/>
                <w:numId w:val="0"/>
              </w:numPr>
              <w:spacing w:line="240" w:lineRule="auto"/>
              <w:jc w:val="left"/>
              <w:rPr>
                <w:sz w:val="20"/>
                <w:szCs w:val="20"/>
              </w:rPr>
            </w:pPr>
            <w:r>
              <w:rPr>
                <w:sz w:val="20"/>
                <w:szCs w:val="20"/>
              </w:rPr>
              <w:t>Ед. изм.</w:t>
            </w:r>
          </w:p>
        </w:tc>
        <w:tc>
          <w:tcPr>
            <w:tcW w:w="1478" w:type="dxa"/>
          </w:tcPr>
          <w:p w14:paraId="2262114D" w14:textId="77777777" w:rsidR="0044057E" w:rsidRPr="00B6132A" w:rsidRDefault="0044057E" w:rsidP="00DC7579">
            <w:pPr>
              <w:pStyle w:val="a"/>
              <w:numPr>
                <w:ilvl w:val="0"/>
                <w:numId w:val="0"/>
              </w:numPr>
              <w:spacing w:line="240" w:lineRule="auto"/>
              <w:jc w:val="left"/>
              <w:rPr>
                <w:sz w:val="20"/>
                <w:szCs w:val="20"/>
              </w:rPr>
            </w:pPr>
          </w:p>
        </w:tc>
        <w:tc>
          <w:tcPr>
            <w:tcW w:w="696" w:type="dxa"/>
            <w:textDirection w:val="btLr"/>
          </w:tcPr>
          <w:p w14:paraId="273E7936" w14:textId="77777777" w:rsidR="0044057E" w:rsidRDefault="0044057E" w:rsidP="00DC7579">
            <w:pPr>
              <w:pStyle w:val="a"/>
              <w:numPr>
                <w:ilvl w:val="0"/>
                <w:numId w:val="0"/>
              </w:numPr>
              <w:spacing w:line="240" w:lineRule="auto"/>
              <w:ind w:left="113" w:right="113"/>
              <w:jc w:val="left"/>
              <w:rPr>
                <w:sz w:val="20"/>
                <w:szCs w:val="20"/>
              </w:rPr>
            </w:pPr>
            <w:r>
              <w:rPr>
                <w:sz w:val="20"/>
                <w:szCs w:val="20"/>
              </w:rPr>
              <w:t>Градус</w:t>
            </w:r>
          </w:p>
          <w:p w14:paraId="22BCD5F9" w14:textId="77777777" w:rsidR="0044057E" w:rsidRPr="00B6132A" w:rsidRDefault="0044057E" w:rsidP="00DC7579">
            <w:pPr>
              <w:pStyle w:val="a"/>
              <w:numPr>
                <w:ilvl w:val="0"/>
                <w:numId w:val="0"/>
              </w:numPr>
              <w:spacing w:line="240" w:lineRule="auto"/>
              <w:ind w:left="113" w:right="113"/>
              <w:jc w:val="left"/>
              <w:rPr>
                <w:sz w:val="20"/>
                <w:szCs w:val="20"/>
              </w:rPr>
            </w:pPr>
            <w:r>
              <w:rPr>
                <w:sz w:val="20"/>
                <w:szCs w:val="20"/>
              </w:rPr>
              <w:t>цветности</w:t>
            </w:r>
          </w:p>
        </w:tc>
        <w:tc>
          <w:tcPr>
            <w:tcW w:w="459" w:type="dxa"/>
            <w:textDirection w:val="btLr"/>
          </w:tcPr>
          <w:p w14:paraId="416984A1" w14:textId="77777777" w:rsidR="0044057E" w:rsidRPr="00B6132A" w:rsidRDefault="0044057E" w:rsidP="00DC7579">
            <w:pPr>
              <w:pStyle w:val="a"/>
              <w:numPr>
                <w:ilvl w:val="0"/>
                <w:numId w:val="0"/>
              </w:numPr>
              <w:spacing w:line="240" w:lineRule="auto"/>
              <w:ind w:left="113" w:right="113"/>
              <w:jc w:val="left"/>
              <w:rPr>
                <w:sz w:val="20"/>
                <w:szCs w:val="20"/>
              </w:rPr>
            </w:pPr>
            <w:r>
              <w:rPr>
                <w:sz w:val="20"/>
                <w:szCs w:val="20"/>
              </w:rPr>
              <w:t>Балл</w:t>
            </w:r>
          </w:p>
        </w:tc>
        <w:tc>
          <w:tcPr>
            <w:tcW w:w="576" w:type="dxa"/>
            <w:textDirection w:val="btLr"/>
          </w:tcPr>
          <w:p w14:paraId="0811DFCC" w14:textId="77777777" w:rsidR="0044057E" w:rsidRPr="00B6132A" w:rsidRDefault="0044057E" w:rsidP="00DC7579">
            <w:pPr>
              <w:pStyle w:val="a"/>
              <w:numPr>
                <w:ilvl w:val="0"/>
                <w:numId w:val="0"/>
              </w:numPr>
              <w:spacing w:line="240" w:lineRule="auto"/>
              <w:ind w:left="113" w:right="113"/>
              <w:jc w:val="left"/>
              <w:rPr>
                <w:sz w:val="20"/>
                <w:szCs w:val="20"/>
              </w:rPr>
            </w:pPr>
            <w:r>
              <w:rPr>
                <w:sz w:val="20"/>
                <w:szCs w:val="20"/>
              </w:rPr>
              <w:t>Балл</w:t>
            </w:r>
          </w:p>
        </w:tc>
        <w:tc>
          <w:tcPr>
            <w:tcW w:w="566" w:type="dxa"/>
            <w:textDirection w:val="btLr"/>
          </w:tcPr>
          <w:p w14:paraId="30C33747" w14:textId="77777777" w:rsidR="0044057E" w:rsidRPr="001B71E4" w:rsidRDefault="0044057E" w:rsidP="00DC7579">
            <w:pPr>
              <w:pStyle w:val="a"/>
              <w:numPr>
                <w:ilvl w:val="0"/>
                <w:numId w:val="0"/>
              </w:numPr>
              <w:spacing w:line="240" w:lineRule="auto"/>
              <w:ind w:left="113" w:right="113"/>
              <w:jc w:val="left"/>
              <w:rPr>
                <w:sz w:val="20"/>
                <w:szCs w:val="20"/>
              </w:rPr>
            </w:pPr>
            <w:r>
              <w:rPr>
                <w:sz w:val="20"/>
                <w:szCs w:val="20"/>
              </w:rPr>
              <w:t>Мг</w:t>
            </w:r>
            <w:r>
              <w:rPr>
                <w:sz w:val="20"/>
                <w:szCs w:val="20"/>
                <w:lang w:val="en-US"/>
              </w:rPr>
              <w:t>/</w:t>
            </w:r>
            <w:r>
              <w:rPr>
                <w:sz w:val="20"/>
                <w:szCs w:val="20"/>
              </w:rPr>
              <w:t>дм3</w:t>
            </w:r>
          </w:p>
        </w:tc>
        <w:tc>
          <w:tcPr>
            <w:tcW w:w="679" w:type="dxa"/>
            <w:textDirection w:val="btLr"/>
          </w:tcPr>
          <w:p w14:paraId="4C2C720A" w14:textId="77777777" w:rsidR="0044057E" w:rsidRPr="001B71E4" w:rsidRDefault="0044057E" w:rsidP="00DC7579">
            <w:pPr>
              <w:pStyle w:val="a"/>
              <w:numPr>
                <w:ilvl w:val="0"/>
                <w:numId w:val="0"/>
              </w:numPr>
              <w:spacing w:line="240" w:lineRule="auto"/>
              <w:ind w:left="113" w:right="113"/>
              <w:jc w:val="left"/>
              <w:rPr>
                <w:sz w:val="20"/>
                <w:szCs w:val="20"/>
              </w:rPr>
            </w:pPr>
            <w:r>
              <w:rPr>
                <w:sz w:val="20"/>
                <w:szCs w:val="20"/>
              </w:rPr>
              <w:t>Мг</w:t>
            </w:r>
            <w:r>
              <w:rPr>
                <w:sz w:val="20"/>
                <w:szCs w:val="20"/>
                <w:lang w:val="en-US"/>
              </w:rPr>
              <w:t>/</w:t>
            </w:r>
            <w:r>
              <w:rPr>
                <w:sz w:val="20"/>
                <w:szCs w:val="20"/>
              </w:rPr>
              <w:t>дм3</w:t>
            </w:r>
          </w:p>
        </w:tc>
        <w:tc>
          <w:tcPr>
            <w:tcW w:w="696" w:type="dxa"/>
            <w:textDirection w:val="btLr"/>
          </w:tcPr>
          <w:p w14:paraId="601FBBE7" w14:textId="77777777" w:rsidR="0044057E" w:rsidRPr="00B6132A" w:rsidRDefault="0044057E" w:rsidP="00DC7579">
            <w:pPr>
              <w:pStyle w:val="a"/>
              <w:numPr>
                <w:ilvl w:val="0"/>
                <w:numId w:val="0"/>
              </w:numPr>
              <w:spacing w:line="240" w:lineRule="auto"/>
              <w:ind w:left="113" w:right="113"/>
              <w:jc w:val="left"/>
              <w:rPr>
                <w:sz w:val="20"/>
                <w:szCs w:val="20"/>
              </w:rPr>
            </w:pPr>
            <w:r>
              <w:rPr>
                <w:sz w:val="20"/>
                <w:szCs w:val="20"/>
              </w:rPr>
              <w:t>Мг</w:t>
            </w:r>
            <w:r>
              <w:rPr>
                <w:sz w:val="20"/>
                <w:szCs w:val="20"/>
                <w:lang w:val="en-US"/>
              </w:rPr>
              <w:t>/</w:t>
            </w:r>
            <w:r>
              <w:rPr>
                <w:sz w:val="20"/>
                <w:szCs w:val="20"/>
              </w:rPr>
              <w:t>дм3</w:t>
            </w:r>
          </w:p>
        </w:tc>
        <w:tc>
          <w:tcPr>
            <w:tcW w:w="758" w:type="dxa"/>
            <w:textDirection w:val="btLr"/>
          </w:tcPr>
          <w:p w14:paraId="3C7877B1" w14:textId="77777777" w:rsidR="0044057E" w:rsidRPr="00B6132A" w:rsidRDefault="0044057E" w:rsidP="00DC7579">
            <w:pPr>
              <w:pStyle w:val="a"/>
              <w:numPr>
                <w:ilvl w:val="0"/>
                <w:numId w:val="0"/>
              </w:numPr>
              <w:spacing w:line="240" w:lineRule="auto"/>
              <w:ind w:left="113" w:right="113"/>
              <w:jc w:val="left"/>
              <w:rPr>
                <w:sz w:val="20"/>
                <w:szCs w:val="20"/>
              </w:rPr>
            </w:pPr>
            <w:r>
              <w:rPr>
                <w:sz w:val="20"/>
                <w:szCs w:val="20"/>
              </w:rPr>
              <w:t>Мг</w:t>
            </w:r>
            <w:r>
              <w:rPr>
                <w:sz w:val="20"/>
                <w:szCs w:val="20"/>
                <w:lang w:val="en-US"/>
              </w:rPr>
              <w:t>/</w:t>
            </w:r>
            <w:r>
              <w:rPr>
                <w:sz w:val="20"/>
                <w:szCs w:val="20"/>
              </w:rPr>
              <w:t>дм3</w:t>
            </w:r>
          </w:p>
        </w:tc>
        <w:tc>
          <w:tcPr>
            <w:tcW w:w="902" w:type="dxa"/>
            <w:textDirection w:val="btLr"/>
          </w:tcPr>
          <w:p w14:paraId="749494EB" w14:textId="77777777" w:rsidR="0044057E" w:rsidRPr="00B6132A" w:rsidRDefault="0044057E" w:rsidP="00DC7579">
            <w:pPr>
              <w:pStyle w:val="a"/>
              <w:numPr>
                <w:ilvl w:val="0"/>
                <w:numId w:val="0"/>
              </w:numPr>
              <w:spacing w:line="240" w:lineRule="auto"/>
              <w:ind w:left="113" w:right="113"/>
              <w:jc w:val="left"/>
              <w:rPr>
                <w:sz w:val="20"/>
                <w:szCs w:val="20"/>
              </w:rPr>
            </w:pPr>
            <w:r>
              <w:rPr>
                <w:sz w:val="20"/>
                <w:szCs w:val="20"/>
              </w:rPr>
              <w:t>Мг</w:t>
            </w:r>
            <w:r>
              <w:rPr>
                <w:sz w:val="20"/>
                <w:szCs w:val="20"/>
                <w:lang w:val="en-US"/>
              </w:rPr>
              <w:t>/</w:t>
            </w:r>
            <w:r>
              <w:rPr>
                <w:sz w:val="20"/>
                <w:szCs w:val="20"/>
              </w:rPr>
              <w:t>дм3</w:t>
            </w:r>
          </w:p>
        </w:tc>
        <w:tc>
          <w:tcPr>
            <w:tcW w:w="893" w:type="dxa"/>
            <w:textDirection w:val="btLr"/>
          </w:tcPr>
          <w:p w14:paraId="0321F07D" w14:textId="77777777" w:rsidR="0044057E" w:rsidRPr="00B6132A" w:rsidRDefault="0044057E" w:rsidP="00DC7579">
            <w:pPr>
              <w:pStyle w:val="a"/>
              <w:numPr>
                <w:ilvl w:val="0"/>
                <w:numId w:val="0"/>
              </w:numPr>
              <w:spacing w:line="240" w:lineRule="auto"/>
              <w:ind w:left="113" w:right="113"/>
              <w:jc w:val="left"/>
              <w:rPr>
                <w:sz w:val="20"/>
                <w:szCs w:val="20"/>
              </w:rPr>
            </w:pPr>
            <w:r>
              <w:rPr>
                <w:sz w:val="20"/>
                <w:szCs w:val="20"/>
              </w:rPr>
              <w:t>Мг</w:t>
            </w:r>
            <w:r>
              <w:rPr>
                <w:sz w:val="20"/>
                <w:szCs w:val="20"/>
                <w:lang w:val="en-US"/>
              </w:rPr>
              <w:t>/</w:t>
            </w:r>
            <w:r>
              <w:rPr>
                <w:sz w:val="20"/>
                <w:szCs w:val="20"/>
              </w:rPr>
              <w:t>дм3</w:t>
            </w:r>
          </w:p>
        </w:tc>
        <w:tc>
          <w:tcPr>
            <w:tcW w:w="1081" w:type="dxa"/>
            <w:textDirection w:val="btLr"/>
          </w:tcPr>
          <w:p w14:paraId="48139B4A" w14:textId="77777777" w:rsidR="0044057E" w:rsidRPr="00B6132A" w:rsidRDefault="0044057E" w:rsidP="00DC7579">
            <w:pPr>
              <w:pStyle w:val="a"/>
              <w:numPr>
                <w:ilvl w:val="0"/>
                <w:numId w:val="0"/>
              </w:numPr>
              <w:spacing w:line="240" w:lineRule="auto"/>
              <w:ind w:left="113" w:right="113"/>
              <w:jc w:val="left"/>
              <w:rPr>
                <w:sz w:val="20"/>
                <w:szCs w:val="20"/>
              </w:rPr>
            </w:pPr>
            <w:r>
              <w:rPr>
                <w:sz w:val="20"/>
                <w:szCs w:val="20"/>
              </w:rPr>
              <w:t>МгО</w:t>
            </w:r>
            <w:r>
              <w:rPr>
                <w:sz w:val="20"/>
                <w:szCs w:val="20"/>
                <w:lang w:val="en-US"/>
              </w:rPr>
              <w:t>/</w:t>
            </w:r>
            <w:r>
              <w:rPr>
                <w:sz w:val="20"/>
                <w:szCs w:val="20"/>
              </w:rPr>
              <w:t>дм3</w:t>
            </w:r>
          </w:p>
        </w:tc>
        <w:tc>
          <w:tcPr>
            <w:tcW w:w="612" w:type="dxa"/>
            <w:textDirection w:val="btLr"/>
          </w:tcPr>
          <w:p w14:paraId="33394259" w14:textId="77777777" w:rsidR="0044057E" w:rsidRPr="00B6132A" w:rsidRDefault="0044057E" w:rsidP="00DC7579">
            <w:pPr>
              <w:pStyle w:val="a"/>
              <w:numPr>
                <w:ilvl w:val="0"/>
                <w:numId w:val="0"/>
              </w:numPr>
              <w:spacing w:line="240" w:lineRule="auto"/>
              <w:ind w:left="113" w:right="113"/>
              <w:jc w:val="left"/>
              <w:rPr>
                <w:sz w:val="20"/>
                <w:szCs w:val="20"/>
              </w:rPr>
            </w:pPr>
            <w:r>
              <w:rPr>
                <w:sz w:val="20"/>
                <w:szCs w:val="20"/>
              </w:rPr>
              <w:t>оЖ</w:t>
            </w:r>
          </w:p>
        </w:tc>
        <w:tc>
          <w:tcPr>
            <w:tcW w:w="1403" w:type="dxa"/>
            <w:gridSpan w:val="2"/>
            <w:textDirection w:val="btLr"/>
          </w:tcPr>
          <w:p w14:paraId="36B3205B" w14:textId="77777777" w:rsidR="0044057E" w:rsidRPr="00B6132A" w:rsidRDefault="0044057E" w:rsidP="00DC7579">
            <w:pPr>
              <w:pStyle w:val="a"/>
              <w:numPr>
                <w:ilvl w:val="0"/>
                <w:numId w:val="0"/>
              </w:numPr>
              <w:spacing w:line="240" w:lineRule="auto"/>
              <w:ind w:left="113" w:right="113"/>
              <w:jc w:val="left"/>
              <w:rPr>
                <w:sz w:val="20"/>
                <w:szCs w:val="20"/>
              </w:rPr>
            </w:pPr>
            <w:r>
              <w:rPr>
                <w:sz w:val="20"/>
                <w:szCs w:val="20"/>
              </w:rPr>
              <w:t>КОЕ в 100 мл</w:t>
            </w:r>
          </w:p>
        </w:tc>
        <w:tc>
          <w:tcPr>
            <w:tcW w:w="1383" w:type="dxa"/>
            <w:gridSpan w:val="2"/>
            <w:textDirection w:val="btLr"/>
          </w:tcPr>
          <w:p w14:paraId="10ED1C9A" w14:textId="77777777" w:rsidR="0044057E" w:rsidRPr="00B6132A" w:rsidRDefault="0044057E" w:rsidP="00DC7579">
            <w:pPr>
              <w:pStyle w:val="a"/>
              <w:numPr>
                <w:ilvl w:val="0"/>
                <w:numId w:val="0"/>
              </w:numPr>
              <w:spacing w:line="240" w:lineRule="auto"/>
              <w:ind w:left="113" w:right="113"/>
              <w:jc w:val="left"/>
              <w:rPr>
                <w:sz w:val="20"/>
                <w:szCs w:val="20"/>
              </w:rPr>
            </w:pPr>
            <w:r>
              <w:rPr>
                <w:sz w:val="20"/>
                <w:szCs w:val="20"/>
              </w:rPr>
              <w:t>КОЕ в 100 мл</w:t>
            </w:r>
          </w:p>
        </w:tc>
        <w:tc>
          <w:tcPr>
            <w:tcW w:w="1170" w:type="dxa"/>
            <w:textDirection w:val="btLr"/>
          </w:tcPr>
          <w:p w14:paraId="736EF5BE" w14:textId="77777777" w:rsidR="0044057E" w:rsidRPr="00B6132A" w:rsidRDefault="0044057E" w:rsidP="00DC7579">
            <w:pPr>
              <w:pStyle w:val="a"/>
              <w:numPr>
                <w:ilvl w:val="0"/>
                <w:numId w:val="0"/>
              </w:numPr>
              <w:spacing w:line="240" w:lineRule="auto"/>
              <w:ind w:left="113" w:right="113"/>
              <w:jc w:val="left"/>
              <w:rPr>
                <w:sz w:val="20"/>
                <w:szCs w:val="20"/>
              </w:rPr>
            </w:pPr>
            <w:r>
              <w:rPr>
                <w:sz w:val="20"/>
                <w:szCs w:val="20"/>
              </w:rPr>
              <w:t>КОЕ в 1 мл</w:t>
            </w:r>
          </w:p>
        </w:tc>
      </w:tr>
      <w:tr w:rsidR="0044057E" w:rsidRPr="00B6132A" w14:paraId="6DD29ED4" w14:textId="77777777" w:rsidTr="00DC7579">
        <w:trPr>
          <w:cantSplit/>
          <w:trHeight w:val="256"/>
        </w:trPr>
        <w:tc>
          <w:tcPr>
            <w:tcW w:w="916" w:type="dxa"/>
          </w:tcPr>
          <w:p w14:paraId="75C33B5A" w14:textId="77777777" w:rsidR="0044057E" w:rsidRPr="00B6132A" w:rsidRDefault="0044057E" w:rsidP="00DC7579">
            <w:pPr>
              <w:pStyle w:val="a"/>
              <w:numPr>
                <w:ilvl w:val="0"/>
                <w:numId w:val="0"/>
              </w:numPr>
              <w:spacing w:line="240" w:lineRule="auto"/>
              <w:jc w:val="left"/>
              <w:rPr>
                <w:sz w:val="20"/>
                <w:szCs w:val="20"/>
              </w:rPr>
            </w:pPr>
            <w:r>
              <w:rPr>
                <w:sz w:val="20"/>
                <w:szCs w:val="20"/>
              </w:rPr>
              <w:t>ПДК</w:t>
            </w:r>
          </w:p>
        </w:tc>
        <w:tc>
          <w:tcPr>
            <w:tcW w:w="1478" w:type="dxa"/>
          </w:tcPr>
          <w:p w14:paraId="5DC8F2DE" w14:textId="77777777" w:rsidR="0044057E" w:rsidRPr="00B6132A" w:rsidRDefault="0044057E" w:rsidP="00DC7579">
            <w:pPr>
              <w:pStyle w:val="a"/>
              <w:numPr>
                <w:ilvl w:val="0"/>
                <w:numId w:val="0"/>
              </w:numPr>
              <w:spacing w:line="240" w:lineRule="auto"/>
              <w:jc w:val="left"/>
              <w:rPr>
                <w:sz w:val="20"/>
                <w:szCs w:val="20"/>
              </w:rPr>
            </w:pPr>
          </w:p>
        </w:tc>
        <w:tc>
          <w:tcPr>
            <w:tcW w:w="696" w:type="dxa"/>
          </w:tcPr>
          <w:p w14:paraId="011A1348" w14:textId="77777777" w:rsidR="0044057E" w:rsidRPr="00B6132A" w:rsidRDefault="0044057E" w:rsidP="00DC7579">
            <w:pPr>
              <w:pStyle w:val="a"/>
              <w:numPr>
                <w:ilvl w:val="0"/>
                <w:numId w:val="0"/>
              </w:numPr>
              <w:spacing w:line="240" w:lineRule="auto"/>
              <w:jc w:val="left"/>
              <w:rPr>
                <w:sz w:val="20"/>
                <w:szCs w:val="20"/>
              </w:rPr>
            </w:pPr>
            <w:r>
              <w:rPr>
                <w:sz w:val="20"/>
                <w:szCs w:val="20"/>
              </w:rPr>
              <w:t>20</w:t>
            </w:r>
          </w:p>
        </w:tc>
        <w:tc>
          <w:tcPr>
            <w:tcW w:w="459" w:type="dxa"/>
          </w:tcPr>
          <w:p w14:paraId="60626275" w14:textId="77777777" w:rsidR="0044057E" w:rsidRPr="00B6132A" w:rsidRDefault="0044057E" w:rsidP="00DC7579">
            <w:pPr>
              <w:pStyle w:val="a"/>
              <w:numPr>
                <w:ilvl w:val="0"/>
                <w:numId w:val="0"/>
              </w:numPr>
              <w:spacing w:line="240" w:lineRule="auto"/>
              <w:jc w:val="left"/>
              <w:rPr>
                <w:sz w:val="20"/>
                <w:szCs w:val="20"/>
              </w:rPr>
            </w:pPr>
            <w:r>
              <w:rPr>
                <w:sz w:val="20"/>
                <w:szCs w:val="20"/>
              </w:rPr>
              <w:t>2</w:t>
            </w:r>
          </w:p>
        </w:tc>
        <w:tc>
          <w:tcPr>
            <w:tcW w:w="576" w:type="dxa"/>
          </w:tcPr>
          <w:p w14:paraId="39681047" w14:textId="77777777" w:rsidR="0044057E" w:rsidRPr="00B6132A" w:rsidRDefault="0044057E" w:rsidP="00DC7579">
            <w:pPr>
              <w:pStyle w:val="a"/>
              <w:numPr>
                <w:ilvl w:val="0"/>
                <w:numId w:val="0"/>
              </w:numPr>
              <w:spacing w:line="240" w:lineRule="auto"/>
              <w:jc w:val="left"/>
              <w:rPr>
                <w:sz w:val="20"/>
                <w:szCs w:val="20"/>
              </w:rPr>
            </w:pPr>
            <w:r>
              <w:rPr>
                <w:sz w:val="20"/>
                <w:szCs w:val="20"/>
              </w:rPr>
              <w:t>2</w:t>
            </w:r>
          </w:p>
        </w:tc>
        <w:tc>
          <w:tcPr>
            <w:tcW w:w="566" w:type="dxa"/>
          </w:tcPr>
          <w:p w14:paraId="684536B4" w14:textId="77777777" w:rsidR="0044057E" w:rsidRPr="00B6132A" w:rsidRDefault="0044057E" w:rsidP="00DC7579">
            <w:pPr>
              <w:pStyle w:val="a"/>
              <w:numPr>
                <w:ilvl w:val="0"/>
                <w:numId w:val="0"/>
              </w:numPr>
              <w:spacing w:line="240" w:lineRule="auto"/>
              <w:jc w:val="left"/>
              <w:rPr>
                <w:sz w:val="20"/>
                <w:szCs w:val="20"/>
              </w:rPr>
            </w:pPr>
            <w:r>
              <w:rPr>
                <w:sz w:val="20"/>
                <w:szCs w:val="20"/>
              </w:rPr>
              <w:t>1,5</w:t>
            </w:r>
          </w:p>
        </w:tc>
        <w:tc>
          <w:tcPr>
            <w:tcW w:w="679" w:type="dxa"/>
          </w:tcPr>
          <w:p w14:paraId="42507919" w14:textId="77777777" w:rsidR="0044057E" w:rsidRPr="00B6132A" w:rsidRDefault="0044057E" w:rsidP="00DC7579">
            <w:pPr>
              <w:pStyle w:val="a"/>
              <w:numPr>
                <w:ilvl w:val="0"/>
                <w:numId w:val="0"/>
              </w:numPr>
              <w:spacing w:line="240" w:lineRule="auto"/>
              <w:jc w:val="left"/>
              <w:rPr>
                <w:sz w:val="20"/>
                <w:szCs w:val="20"/>
              </w:rPr>
            </w:pPr>
            <w:r>
              <w:rPr>
                <w:sz w:val="20"/>
                <w:szCs w:val="20"/>
              </w:rPr>
              <w:t>0,3</w:t>
            </w:r>
          </w:p>
        </w:tc>
        <w:tc>
          <w:tcPr>
            <w:tcW w:w="696" w:type="dxa"/>
          </w:tcPr>
          <w:p w14:paraId="24428887" w14:textId="77777777" w:rsidR="0044057E" w:rsidRPr="00B6132A" w:rsidRDefault="0044057E" w:rsidP="00DC7579">
            <w:pPr>
              <w:pStyle w:val="a"/>
              <w:numPr>
                <w:ilvl w:val="0"/>
                <w:numId w:val="0"/>
              </w:numPr>
              <w:spacing w:line="240" w:lineRule="auto"/>
              <w:jc w:val="left"/>
              <w:rPr>
                <w:sz w:val="20"/>
                <w:szCs w:val="20"/>
              </w:rPr>
            </w:pPr>
            <w:r>
              <w:rPr>
                <w:sz w:val="20"/>
                <w:szCs w:val="20"/>
              </w:rPr>
              <w:t>350</w:t>
            </w:r>
          </w:p>
        </w:tc>
        <w:tc>
          <w:tcPr>
            <w:tcW w:w="758" w:type="dxa"/>
          </w:tcPr>
          <w:p w14:paraId="277C71B8" w14:textId="77777777" w:rsidR="0044057E" w:rsidRPr="00B6132A" w:rsidRDefault="0044057E" w:rsidP="00DC7579">
            <w:pPr>
              <w:pStyle w:val="a"/>
              <w:numPr>
                <w:ilvl w:val="0"/>
                <w:numId w:val="0"/>
              </w:numPr>
              <w:spacing w:line="240" w:lineRule="auto"/>
              <w:jc w:val="left"/>
              <w:rPr>
                <w:sz w:val="20"/>
                <w:szCs w:val="20"/>
              </w:rPr>
            </w:pPr>
            <w:r>
              <w:rPr>
                <w:sz w:val="20"/>
                <w:szCs w:val="20"/>
              </w:rPr>
              <w:t>2</w:t>
            </w:r>
          </w:p>
        </w:tc>
        <w:tc>
          <w:tcPr>
            <w:tcW w:w="902" w:type="dxa"/>
          </w:tcPr>
          <w:p w14:paraId="6C236F0A" w14:textId="77777777" w:rsidR="0044057E" w:rsidRPr="00B6132A" w:rsidRDefault="0044057E" w:rsidP="00DC7579">
            <w:pPr>
              <w:pStyle w:val="a"/>
              <w:numPr>
                <w:ilvl w:val="0"/>
                <w:numId w:val="0"/>
              </w:numPr>
              <w:spacing w:line="240" w:lineRule="auto"/>
              <w:jc w:val="left"/>
              <w:rPr>
                <w:sz w:val="20"/>
                <w:szCs w:val="20"/>
              </w:rPr>
            </w:pPr>
            <w:r>
              <w:rPr>
                <w:sz w:val="20"/>
                <w:szCs w:val="20"/>
              </w:rPr>
              <w:t>3</w:t>
            </w:r>
          </w:p>
        </w:tc>
        <w:tc>
          <w:tcPr>
            <w:tcW w:w="893" w:type="dxa"/>
          </w:tcPr>
          <w:p w14:paraId="2667D29D" w14:textId="77777777" w:rsidR="0044057E" w:rsidRPr="00B6132A" w:rsidRDefault="0044057E" w:rsidP="00DC7579">
            <w:pPr>
              <w:pStyle w:val="a"/>
              <w:numPr>
                <w:ilvl w:val="0"/>
                <w:numId w:val="0"/>
              </w:numPr>
              <w:spacing w:line="240" w:lineRule="auto"/>
              <w:jc w:val="left"/>
              <w:rPr>
                <w:sz w:val="20"/>
                <w:szCs w:val="20"/>
              </w:rPr>
            </w:pPr>
            <w:r>
              <w:rPr>
                <w:sz w:val="20"/>
                <w:szCs w:val="20"/>
              </w:rPr>
              <w:t>45</w:t>
            </w:r>
          </w:p>
        </w:tc>
        <w:tc>
          <w:tcPr>
            <w:tcW w:w="1081" w:type="dxa"/>
          </w:tcPr>
          <w:p w14:paraId="78078DCD" w14:textId="77777777" w:rsidR="0044057E" w:rsidRPr="00B6132A" w:rsidRDefault="0044057E" w:rsidP="00DC7579">
            <w:pPr>
              <w:pStyle w:val="a"/>
              <w:numPr>
                <w:ilvl w:val="0"/>
                <w:numId w:val="0"/>
              </w:numPr>
              <w:spacing w:line="240" w:lineRule="auto"/>
              <w:jc w:val="left"/>
              <w:rPr>
                <w:sz w:val="20"/>
                <w:szCs w:val="20"/>
              </w:rPr>
            </w:pPr>
            <w:r>
              <w:rPr>
                <w:sz w:val="20"/>
                <w:szCs w:val="20"/>
              </w:rPr>
              <w:t>5</w:t>
            </w:r>
          </w:p>
        </w:tc>
        <w:tc>
          <w:tcPr>
            <w:tcW w:w="612" w:type="dxa"/>
          </w:tcPr>
          <w:p w14:paraId="54D7D739" w14:textId="77777777" w:rsidR="0044057E" w:rsidRPr="00B6132A" w:rsidRDefault="0044057E" w:rsidP="00DC7579">
            <w:pPr>
              <w:pStyle w:val="a"/>
              <w:numPr>
                <w:ilvl w:val="0"/>
                <w:numId w:val="0"/>
              </w:numPr>
              <w:spacing w:line="240" w:lineRule="auto"/>
              <w:jc w:val="left"/>
              <w:rPr>
                <w:sz w:val="20"/>
                <w:szCs w:val="20"/>
              </w:rPr>
            </w:pPr>
            <w:r>
              <w:rPr>
                <w:sz w:val="20"/>
                <w:szCs w:val="20"/>
              </w:rPr>
              <w:t>7</w:t>
            </w:r>
          </w:p>
        </w:tc>
        <w:tc>
          <w:tcPr>
            <w:tcW w:w="1403" w:type="dxa"/>
            <w:gridSpan w:val="2"/>
          </w:tcPr>
          <w:p w14:paraId="77689951" w14:textId="77777777" w:rsidR="0044057E" w:rsidRPr="00B6132A" w:rsidRDefault="0044057E" w:rsidP="00DC7579">
            <w:pPr>
              <w:pStyle w:val="a"/>
              <w:numPr>
                <w:ilvl w:val="0"/>
                <w:numId w:val="0"/>
              </w:numPr>
              <w:spacing w:line="240" w:lineRule="auto"/>
              <w:jc w:val="left"/>
              <w:rPr>
                <w:sz w:val="20"/>
                <w:szCs w:val="20"/>
              </w:rPr>
            </w:pPr>
            <w:r>
              <w:rPr>
                <w:sz w:val="20"/>
                <w:szCs w:val="20"/>
              </w:rPr>
              <w:t>отс. в 100 мл</w:t>
            </w:r>
          </w:p>
        </w:tc>
        <w:tc>
          <w:tcPr>
            <w:tcW w:w="1383" w:type="dxa"/>
            <w:gridSpan w:val="2"/>
          </w:tcPr>
          <w:p w14:paraId="02CEC30C" w14:textId="77777777" w:rsidR="0044057E" w:rsidRPr="00B6132A" w:rsidRDefault="0044057E" w:rsidP="00DC7579">
            <w:pPr>
              <w:pStyle w:val="a"/>
              <w:numPr>
                <w:ilvl w:val="0"/>
                <w:numId w:val="0"/>
              </w:numPr>
              <w:spacing w:line="240" w:lineRule="auto"/>
              <w:jc w:val="left"/>
              <w:rPr>
                <w:sz w:val="20"/>
                <w:szCs w:val="20"/>
              </w:rPr>
            </w:pPr>
            <w:r>
              <w:rPr>
                <w:sz w:val="20"/>
                <w:szCs w:val="20"/>
              </w:rPr>
              <w:t>отс. в 100 мл</w:t>
            </w:r>
          </w:p>
        </w:tc>
        <w:tc>
          <w:tcPr>
            <w:tcW w:w="1170" w:type="dxa"/>
          </w:tcPr>
          <w:p w14:paraId="511D5855" w14:textId="23D36A63" w:rsidR="0044057E" w:rsidRPr="004F6115" w:rsidRDefault="00857638" w:rsidP="00DC7579">
            <w:pPr>
              <w:pStyle w:val="a"/>
              <w:numPr>
                <w:ilvl w:val="0"/>
                <w:numId w:val="0"/>
              </w:numPr>
              <w:spacing w:line="240" w:lineRule="auto"/>
              <w:jc w:val="left"/>
              <w:rPr>
                <w:sz w:val="20"/>
                <w:szCs w:val="20"/>
                <w:lang w:val="en-US"/>
              </w:rPr>
            </w:pPr>
            <w:r>
              <w:rPr>
                <w:sz w:val="20"/>
                <w:szCs w:val="20"/>
              </w:rPr>
              <w:t>н</w:t>
            </w:r>
            <w:r w:rsidR="0044057E">
              <w:rPr>
                <w:sz w:val="20"/>
                <w:szCs w:val="20"/>
              </w:rPr>
              <w:t>е</w:t>
            </w:r>
            <w:r>
              <w:rPr>
                <w:sz w:val="20"/>
                <w:szCs w:val="20"/>
              </w:rPr>
              <w:t xml:space="preserve"> </w:t>
            </w:r>
            <w:r w:rsidR="0044057E">
              <w:rPr>
                <w:sz w:val="20"/>
                <w:szCs w:val="20"/>
              </w:rPr>
              <w:t xml:space="preserve"> &gt;</w:t>
            </w:r>
            <w:r>
              <w:rPr>
                <w:sz w:val="20"/>
                <w:szCs w:val="20"/>
              </w:rPr>
              <w:t xml:space="preserve"> </w:t>
            </w:r>
            <w:r w:rsidR="0044057E">
              <w:rPr>
                <w:sz w:val="20"/>
                <w:szCs w:val="20"/>
              </w:rPr>
              <w:t>50</w:t>
            </w:r>
          </w:p>
        </w:tc>
      </w:tr>
      <w:tr w:rsidR="0044057E" w:rsidRPr="00B6132A" w14:paraId="633CCD60" w14:textId="77777777" w:rsidTr="00DC7579">
        <w:trPr>
          <w:cantSplit/>
          <w:trHeight w:val="244"/>
        </w:trPr>
        <w:tc>
          <w:tcPr>
            <w:tcW w:w="916" w:type="dxa"/>
          </w:tcPr>
          <w:p w14:paraId="442415B7" w14:textId="77777777" w:rsidR="0044057E" w:rsidRPr="00B6132A" w:rsidRDefault="0044057E" w:rsidP="00DC7579">
            <w:pPr>
              <w:pStyle w:val="a"/>
              <w:numPr>
                <w:ilvl w:val="0"/>
                <w:numId w:val="0"/>
              </w:numPr>
              <w:spacing w:line="240" w:lineRule="auto"/>
              <w:jc w:val="left"/>
              <w:rPr>
                <w:sz w:val="20"/>
                <w:szCs w:val="20"/>
              </w:rPr>
            </w:pPr>
            <w:r>
              <w:rPr>
                <w:sz w:val="20"/>
                <w:szCs w:val="20"/>
              </w:rPr>
              <w:t>24.03.21</w:t>
            </w:r>
          </w:p>
        </w:tc>
        <w:tc>
          <w:tcPr>
            <w:tcW w:w="1478" w:type="dxa"/>
          </w:tcPr>
          <w:p w14:paraId="3761DA22" w14:textId="77777777" w:rsidR="0044057E" w:rsidRPr="00B6132A" w:rsidRDefault="0044057E" w:rsidP="00DC7579">
            <w:pPr>
              <w:pStyle w:val="a"/>
              <w:numPr>
                <w:ilvl w:val="0"/>
                <w:numId w:val="0"/>
              </w:numPr>
              <w:spacing w:line="240" w:lineRule="auto"/>
              <w:jc w:val="left"/>
              <w:rPr>
                <w:sz w:val="20"/>
                <w:szCs w:val="20"/>
              </w:rPr>
            </w:pPr>
            <w:r>
              <w:rPr>
                <w:sz w:val="20"/>
                <w:szCs w:val="20"/>
              </w:rPr>
              <w:t>ВКР №1</w:t>
            </w:r>
          </w:p>
        </w:tc>
        <w:tc>
          <w:tcPr>
            <w:tcW w:w="696" w:type="dxa"/>
          </w:tcPr>
          <w:p w14:paraId="3FFA1D39" w14:textId="77777777" w:rsidR="0044057E" w:rsidRPr="00766A3C" w:rsidRDefault="0044057E" w:rsidP="00DC7579">
            <w:pPr>
              <w:pStyle w:val="a"/>
              <w:numPr>
                <w:ilvl w:val="0"/>
                <w:numId w:val="0"/>
              </w:numPr>
              <w:spacing w:line="240" w:lineRule="auto"/>
              <w:jc w:val="left"/>
              <w:rPr>
                <w:sz w:val="20"/>
                <w:szCs w:val="20"/>
              </w:rPr>
            </w:pPr>
            <w:r>
              <w:rPr>
                <w:sz w:val="20"/>
                <w:szCs w:val="20"/>
              </w:rPr>
              <w:t>1,2</w:t>
            </w:r>
          </w:p>
        </w:tc>
        <w:tc>
          <w:tcPr>
            <w:tcW w:w="459" w:type="dxa"/>
          </w:tcPr>
          <w:p w14:paraId="793FE97F" w14:textId="77777777" w:rsidR="0044057E" w:rsidRPr="00B6132A" w:rsidRDefault="0044057E" w:rsidP="00DC7579">
            <w:pPr>
              <w:pStyle w:val="a"/>
              <w:numPr>
                <w:ilvl w:val="0"/>
                <w:numId w:val="0"/>
              </w:numPr>
              <w:spacing w:line="240" w:lineRule="auto"/>
              <w:jc w:val="left"/>
              <w:rPr>
                <w:sz w:val="20"/>
                <w:szCs w:val="20"/>
              </w:rPr>
            </w:pPr>
            <w:r>
              <w:rPr>
                <w:sz w:val="20"/>
                <w:szCs w:val="20"/>
              </w:rPr>
              <w:t>0</w:t>
            </w:r>
          </w:p>
        </w:tc>
        <w:tc>
          <w:tcPr>
            <w:tcW w:w="576" w:type="dxa"/>
          </w:tcPr>
          <w:p w14:paraId="23EDAC84" w14:textId="77777777" w:rsidR="0044057E" w:rsidRPr="00B6132A" w:rsidRDefault="0044057E" w:rsidP="00DC7579">
            <w:pPr>
              <w:pStyle w:val="a"/>
              <w:numPr>
                <w:ilvl w:val="0"/>
                <w:numId w:val="0"/>
              </w:numPr>
              <w:spacing w:line="240" w:lineRule="auto"/>
              <w:jc w:val="left"/>
              <w:rPr>
                <w:sz w:val="20"/>
                <w:szCs w:val="20"/>
              </w:rPr>
            </w:pPr>
            <w:r>
              <w:rPr>
                <w:sz w:val="20"/>
                <w:szCs w:val="20"/>
              </w:rPr>
              <w:t>0</w:t>
            </w:r>
          </w:p>
        </w:tc>
        <w:tc>
          <w:tcPr>
            <w:tcW w:w="566" w:type="dxa"/>
          </w:tcPr>
          <w:p w14:paraId="700015B3" w14:textId="77777777" w:rsidR="0044057E" w:rsidRPr="00B6132A" w:rsidRDefault="0044057E" w:rsidP="00DC7579">
            <w:pPr>
              <w:pStyle w:val="a"/>
              <w:numPr>
                <w:ilvl w:val="0"/>
                <w:numId w:val="0"/>
              </w:numPr>
              <w:spacing w:line="240" w:lineRule="auto"/>
              <w:jc w:val="left"/>
              <w:rPr>
                <w:sz w:val="20"/>
                <w:szCs w:val="20"/>
              </w:rPr>
            </w:pPr>
            <w:r>
              <w:rPr>
                <w:sz w:val="20"/>
                <w:szCs w:val="20"/>
              </w:rPr>
              <w:t>1,16</w:t>
            </w:r>
          </w:p>
        </w:tc>
        <w:tc>
          <w:tcPr>
            <w:tcW w:w="679" w:type="dxa"/>
          </w:tcPr>
          <w:p w14:paraId="4E4D5462" w14:textId="77777777" w:rsidR="0044057E" w:rsidRPr="00B6132A" w:rsidRDefault="0044057E" w:rsidP="00DC7579">
            <w:pPr>
              <w:pStyle w:val="a"/>
              <w:numPr>
                <w:ilvl w:val="0"/>
                <w:numId w:val="0"/>
              </w:numPr>
              <w:spacing w:line="240" w:lineRule="auto"/>
              <w:jc w:val="left"/>
              <w:rPr>
                <w:sz w:val="20"/>
                <w:szCs w:val="20"/>
              </w:rPr>
            </w:pPr>
            <w:r>
              <w:rPr>
                <w:sz w:val="20"/>
                <w:szCs w:val="20"/>
              </w:rPr>
              <w:t>0,21</w:t>
            </w:r>
          </w:p>
        </w:tc>
        <w:tc>
          <w:tcPr>
            <w:tcW w:w="696" w:type="dxa"/>
          </w:tcPr>
          <w:p w14:paraId="07AB2439" w14:textId="77777777" w:rsidR="0044057E" w:rsidRPr="00B6132A" w:rsidRDefault="0044057E" w:rsidP="00DC7579">
            <w:pPr>
              <w:pStyle w:val="a"/>
              <w:numPr>
                <w:ilvl w:val="0"/>
                <w:numId w:val="0"/>
              </w:numPr>
              <w:spacing w:line="240" w:lineRule="auto"/>
              <w:jc w:val="left"/>
              <w:rPr>
                <w:sz w:val="20"/>
                <w:szCs w:val="20"/>
              </w:rPr>
            </w:pPr>
            <w:r>
              <w:rPr>
                <w:sz w:val="20"/>
                <w:szCs w:val="20"/>
              </w:rPr>
              <w:t>5,2</w:t>
            </w:r>
          </w:p>
        </w:tc>
        <w:tc>
          <w:tcPr>
            <w:tcW w:w="758" w:type="dxa"/>
          </w:tcPr>
          <w:p w14:paraId="4B995268" w14:textId="77777777" w:rsidR="0044057E" w:rsidRPr="00766A3C" w:rsidRDefault="0044057E" w:rsidP="00DC7579">
            <w:pPr>
              <w:pStyle w:val="a"/>
              <w:numPr>
                <w:ilvl w:val="0"/>
                <w:numId w:val="0"/>
              </w:numPr>
              <w:spacing w:line="240" w:lineRule="auto"/>
              <w:jc w:val="left"/>
              <w:rPr>
                <w:sz w:val="20"/>
                <w:szCs w:val="20"/>
              </w:rPr>
            </w:pPr>
            <w:r>
              <w:rPr>
                <w:sz w:val="20"/>
                <w:szCs w:val="20"/>
                <w:lang w:val="en-US"/>
              </w:rPr>
              <w:t>&lt;</w:t>
            </w:r>
            <w:r>
              <w:rPr>
                <w:sz w:val="20"/>
                <w:szCs w:val="20"/>
              </w:rPr>
              <w:t>0,1</w:t>
            </w:r>
          </w:p>
        </w:tc>
        <w:tc>
          <w:tcPr>
            <w:tcW w:w="902" w:type="dxa"/>
          </w:tcPr>
          <w:p w14:paraId="53FB465B" w14:textId="77777777" w:rsidR="0044057E" w:rsidRPr="00766A3C" w:rsidRDefault="0044057E" w:rsidP="00DC7579">
            <w:pPr>
              <w:pStyle w:val="a"/>
              <w:numPr>
                <w:ilvl w:val="0"/>
                <w:numId w:val="0"/>
              </w:numPr>
              <w:spacing w:line="240" w:lineRule="auto"/>
              <w:jc w:val="left"/>
              <w:rPr>
                <w:sz w:val="20"/>
                <w:szCs w:val="20"/>
              </w:rPr>
            </w:pPr>
            <w:r>
              <w:rPr>
                <w:sz w:val="20"/>
                <w:szCs w:val="20"/>
                <w:lang w:val="en-US"/>
              </w:rPr>
              <w:t>&lt;</w:t>
            </w:r>
            <w:r>
              <w:rPr>
                <w:sz w:val="20"/>
                <w:szCs w:val="20"/>
              </w:rPr>
              <w:t>0,003</w:t>
            </w:r>
          </w:p>
        </w:tc>
        <w:tc>
          <w:tcPr>
            <w:tcW w:w="893" w:type="dxa"/>
          </w:tcPr>
          <w:p w14:paraId="69C70472" w14:textId="77777777" w:rsidR="0044057E" w:rsidRPr="00B6132A" w:rsidRDefault="0044057E" w:rsidP="00DC7579">
            <w:pPr>
              <w:pStyle w:val="a"/>
              <w:numPr>
                <w:ilvl w:val="0"/>
                <w:numId w:val="0"/>
              </w:numPr>
              <w:spacing w:line="240" w:lineRule="auto"/>
              <w:jc w:val="left"/>
              <w:rPr>
                <w:sz w:val="20"/>
                <w:szCs w:val="20"/>
              </w:rPr>
            </w:pPr>
            <w:r>
              <w:rPr>
                <w:sz w:val="20"/>
                <w:szCs w:val="20"/>
              </w:rPr>
              <w:t>0,89</w:t>
            </w:r>
          </w:p>
        </w:tc>
        <w:tc>
          <w:tcPr>
            <w:tcW w:w="1081" w:type="dxa"/>
          </w:tcPr>
          <w:p w14:paraId="13027F21" w14:textId="77777777" w:rsidR="0044057E" w:rsidRPr="00B6132A" w:rsidRDefault="0044057E" w:rsidP="00DC7579">
            <w:pPr>
              <w:pStyle w:val="a"/>
              <w:numPr>
                <w:ilvl w:val="0"/>
                <w:numId w:val="0"/>
              </w:numPr>
              <w:spacing w:line="240" w:lineRule="auto"/>
              <w:jc w:val="left"/>
              <w:rPr>
                <w:sz w:val="20"/>
                <w:szCs w:val="20"/>
              </w:rPr>
            </w:pPr>
            <w:r>
              <w:rPr>
                <w:sz w:val="20"/>
                <w:szCs w:val="20"/>
              </w:rPr>
              <w:t>0,4</w:t>
            </w:r>
          </w:p>
        </w:tc>
        <w:tc>
          <w:tcPr>
            <w:tcW w:w="612" w:type="dxa"/>
          </w:tcPr>
          <w:p w14:paraId="61D3D62D" w14:textId="77777777" w:rsidR="0044057E" w:rsidRPr="00B6132A" w:rsidRDefault="0044057E" w:rsidP="00DC7579">
            <w:pPr>
              <w:pStyle w:val="a"/>
              <w:numPr>
                <w:ilvl w:val="0"/>
                <w:numId w:val="0"/>
              </w:numPr>
              <w:spacing w:line="240" w:lineRule="auto"/>
              <w:jc w:val="left"/>
              <w:rPr>
                <w:sz w:val="20"/>
                <w:szCs w:val="20"/>
              </w:rPr>
            </w:pPr>
            <w:r>
              <w:rPr>
                <w:sz w:val="20"/>
                <w:szCs w:val="20"/>
              </w:rPr>
              <w:t>8,7</w:t>
            </w:r>
          </w:p>
        </w:tc>
        <w:tc>
          <w:tcPr>
            <w:tcW w:w="1403" w:type="dxa"/>
            <w:gridSpan w:val="2"/>
          </w:tcPr>
          <w:p w14:paraId="16CC573D" w14:textId="77777777" w:rsidR="0044057E" w:rsidRPr="00B6132A" w:rsidRDefault="0044057E" w:rsidP="00DC7579">
            <w:pPr>
              <w:pStyle w:val="a"/>
              <w:numPr>
                <w:ilvl w:val="0"/>
                <w:numId w:val="0"/>
              </w:numPr>
              <w:spacing w:line="240" w:lineRule="auto"/>
              <w:jc w:val="left"/>
              <w:rPr>
                <w:sz w:val="20"/>
                <w:szCs w:val="20"/>
              </w:rPr>
            </w:pPr>
            <w:r>
              <w:rPr>
                <w:sz w:val="20"/>
                <w:szCs w:val="20"/>
              </w:rPr>
              <w:t>не обн</w:t>
            </w:r>
          </w:p>
        </w:tc>
        <w:tc>
          <w:tcPr>
            <w:tcW w:w="1383" w:type="dxa"/>
            <w:gridSpan w:val="2"/>
          </w:tcPr>
          <w:p w14:paraId="383B7F4D" w14:textId="77777777" w:rsidR="0044057E" w:rsidRPr="00B6132A" w:rsidRDefault="0044057E" w:rsidP="00DC7579">
            <w:pPr>
              <w:pStyle w:val="a"/>
              <w:numPr>
                <w:ilvl w:val="0"/>
                <w:numId w:val="0"/>
              </w:numPr>
              <w:spacing w:line="240" w:lineRule="auto"/>
              <w:jc w:val="left"/>
              <w:rPr>
                <w:sz w:val="20"/>
                <w:szCs w:val="20"/>
              </w:rPr>
            </w:pPr>
            <w:r>
              <w:rPr>
                <w:sz w:val="20"/>
                <w:szCs w:val="20"/>
              </w:rPr>
              <w:t>не обн</w:t>
            </w:r>
          </w:p>
        </w:tc>
        <w:tc>
          <w:tcPr>
            <w:tcW w:w="1170" w:type="dxa"/>
          </w:tcPr>
          <w:p w14:paraId="5D8F7307" w14:textId="77777777" w:rsidR="0044057E" w:rsidRPr="00B6132A" w:rsidRDefault="0044057E" w:rsidP="00DC7579">
            <w:pPr>
              <w:pStyle w:val="a"/>
              <w:numPr>
                <w:ilvl w:val="0"/>
                <w:numId w:val="0"/>
              </w:numPr>
              <w:spacing w:line="240" w:lineRule="auto"/>
              <w:jc w:val="left"/>
              <w:rPr>
                <w:sz w:val="20"/>
                <w:szCs w:val="20"/>
              </w:rPr>
            </w:pPr>
            <w:r>
              <w:rPr>
                <w:sz w:val="20"/>
                <w:szCs w:val="20"/>
              </w:rPr>
              <w:t>0</w:t>
            </w:r>
          </w:p>
        </w:tc>
      </w:tr>
      <w:tr w:rsidR="0044057E" w:rsidRPr="00B6132A" w14:paraId="5A93AC4D" w14:textId="77777777" w:rsidTr="00DC7579">
        <w:trPr>
          <w:cantSplit/>
          <w:trHeight w:val="246"/>
        </w:trPr>
        <w:tc>
          <w:tcPr>
            <w:tcW w:w="916" w:type="dxa"/>
          </w:tcPr>
          <w:p w14:paraId="2E9FC30D" w14:textId="77777777" w:rsidR="0044057E" w:rsidRPr="00B6132A" w:rsidRDefault="0044057E" w:rsidP="00DC7579">
            <w:pPr>
              <w:pStyle w:val="a"/>
              <w:numPr>
                <w:ilvl w:val="0"/>
                <w:numId w:val="0"/>
              </w:numPr>
              <w:spacing w:line="240" w:lineRule="auto"/>
              <w:jc w:val="left"/>
              <w:rPr>
                <w:sz w:val="20"/>
                <w:szCs w:val="20"/>
              </w:rPr>
            </w:pPr>
          </w:p>
        </w:tc>
        <w:tc>
          <w:tcPr>
            <w:tcW w:w="1478" w:type="dxa"/>
          </w:tcPr>
          <w:p w14:paraId="420AA822" w14:textId="77777777" w:rsidR="0044057E" w:rsidRPr="00B6132A" w:rsidRDefault="0044057E" w:rsidP="00DC7579">
            <w:pPr>
              <w:pStyle w:val="a"/>
              <w:numPr>
                <w:ilvl w:val="0"/>
                <w:numId w:val="0"/>
              </w:numPr>
              <w:spacing w:line="240" w:lineRule="auto"/>
              <w:jc w:val="left"/>
              <w:rPr>
                <w:sz w:val="20"/>
                <w:szCs w:val="20"/>
              </w:rPr>
            </w:pPr>
            <w:r>
              <w:rPr>
                <w:sz w:val="20"/>
                <w:szCs w:val="20"/>
              </w:rPr>
              <w:t>ВКР №2</w:t>
            </w:r>
          </w:p>
        </w:tc>
        <w:tc>
          <w:tcPr>
            <w:tcW w:w="696" w:type="dxa"/>
          </w:tcPr>
          <w:p w14:paraId="2DE0F519" w14:textId="77777777" w:rsidR="0044057E" w:rsidRPr="00B6132A" w:rsidRDefault="0044057E" w:rsidP="00DC7579">
            <w:pPr>
              <w:pStyle w:val="a"/>
              <w:numPr>
                <w:ilvl w:val="0"/>
                <w:numId w:val="0"/>
              </w:numPr>
              <w:spacing w:line="240" w:lineRule="auto"/>
              <w:jc w:val="left"/>
              <w:rPr>
                <w:sz w:val="20"/>
                <w:szCs w:val="20"/>
              </w:rPr>
            </w:pPr>
            <w:r>
              <w:rPr>
                <w:sz w:val="20"/>
                <w:szCs w:val="20"/>
              </w:rPr>
              <w:t>1,2</w:t>
            </w:r>
          </w:p>
        </w:tc>
        <w:tc>
          <w:tcPr>
            <w:tcW w:w="459" w:type="dxa"/>
          </w:tcPr>
          <w:p w14:paraId="2A278445" w14:textId="77777777" w:rsidR="0044057E" w:rsidRPr="00B6132A" w:rsidRDefault="0044057E" w:rsidP="00DC7579">
            <w:pPr>
              <w:pStyle w:val="a"/>
              <w:numPr>
                <w:ilvl w:val="0"/>
                <w:numId w:val="0"/>
              </w:numPr>
              <w:spacing w:line="240" w:lineRule="auto"/>
              <w:jc w:val="left"/>
              <w:rPr>
                <w:sz w:val="20"/>
                <w:szCs w:val="20"/>
              </w:rPr>
            </w:pPr>
            <w:r>
              <w:rPr>
                <w:sz w:val="20"/>
                <w:szCs w:val="20"/>
              </w:rPr>
              <w:t>0</w:t>
            </w:r>
          </w:p>
        </w:tc>
        <w:tc>
          <w:tcPr>
            <w:tcW w:w="576" w:type="dxa"/>
          </w:tcPr>
          <w:p w14:paraId="490A09C8" w14:textId="77777777" w:rsidR="0044057E" w:rsidRPr="00B6132A" w:rsidRDefault="0044057E" w:rsidP="00DC7579">
            <w:pPr>
              <w:pStyle w:val="a"/>
              <w:numPr>
                <w:ilvl w:val="0"/>
                <w:numId w:val="0"/>
              </w:numPr>
              <w:spacing w:line="240" w:lineRule="auto"/>
              <w:jc w:val="left"/>
              <w:rPr>
                <w:sz w:val="20"/>
                <w:szCs w:val="20"/>
              </w:rPr>
            </w:pPr>
            <w:r>
              <w:rPr>
                <w:sz w:val="20"/>
                <w:szCs w:val="20"/>
              </w:rPr>
              <w:t>0</w:t>
            </w:r>
          </w:p>
        </w:tc>
        <w:tc>
          <w:tcPr>
            <w:tcW w:w="566" w:type="dxa"/>
          </w:tcPr>
          <w:p w14:paraId="212618C5" w14:textId="77777777" w:rsidR="0044057E" w:rsidRPr="00B6132A" w:rsidRDefault="0044057E" w:rsidP="00DC7579">
            <w:pPr>
              <w:pStyle w:val="a"/>
              <w:numPr>
                <w:ilvl w:val="0"/>
                <w:numId w:val="0"/>
              </w:numPr>
              <w:spacing w:line="240" w:lineRule="auto"/>
              <w:jc w:val="left"/>
              <w:rPr>
                <w:sz w:val="20"/>
                <w:szCs w:val="20"/>
              </w:rPr>
            </w:pPr>
            <w:r>
              <w:rPr>
                <w:sz w:val="20"/>
                <w:szCs w:val="20"/>
              </w:rPr>
              <w:t>2,44</w:t>
            </w:r>
          </w:p>
        </w:tc>
        <w:tc>
          <w:tcPr>
            <w:tcW w:w="679" w:type="dxa"/>
          </w:tcPr>
          <w:p w14:paraId="4D91129C" w14:textId="77777777" w:rsidR="0044057E" w:rsidRPr="00766A3C" w:rsidRDefault="0044057E" w:rsidP="00DC7579">
            <w:pPr>
              <w:pStyle w:val="a"/>
              <w:numPr>
                <w:ilvl w:val="0"/>
                <w:numId w:val="0"/>
              </w:numPr>
              <w:spacing w:line="240" w:lineRule="auto"/>
              <w:jc w:val="left"/>
              <w:rPr>
                <w:sz w:val="20"/>
                <w:szCs w:val="20"/>
              </w:rPr>
            </w:pPr>
            <w:r>
              <w:rPr>
                <w:sz w:val="20"/>
                <w:szCs w:val="20"/>
                <w:lang w:val="en-US"/>
              </w:rPr>
              <w:t>&lt;</w:t>
            </w:r>
            <w:r>
              <w:rPr>
                <w:sz w:val="20"/>
                <w:szCs w:val="20"/>
              </w:rPr>
              <w:t>0,10</w:t>
            </w:r>
          </w:p>
        </w:tc>
        <w:tc>
          <w:tcPr>
            <w:tcW w:w="696" w:type="dxa"/>
          </w:tcPr>
          <w:p w14:paraId="5183CABB" w14:textId="77777777" w:rsidR="0044057E" w:rsidRPr="00B6132A" w:rsidRDefault="0044057E" w:rsidP="00DC7579">
            <w:pPr>
              <w:pStyle w:val="a"/>
              <w:numPr>
                <w:ilvl w:val="0"/>
                <w:numId w:val="0"/>
              </w:numPr>
              <w:spacing w:line="240" w:lineRule="auto"/>
              <w:jc w:val="left"/>
              <w:rPr>
                <w:sz w:val="20"/>
                <w:szCs w:val="20"/>
              </w:rPr>
            </w:pPr>
            <w:r>
              <w:rPr>
                <w:sz w:val="20"/>
                <w:szCs w:val="20"/>
              </w:rPr>
              <w:t>5,9</w:t>
            </w:r>
          </w:p>
        </w:tc>
        <w:tc>
          <w:tcPr>
            <w:tcW w:w="758" w:type="dxa"/>
          </w:tcPr>
          <w:p w14:paraId="48053C87" w14:textId="77777777" w:rsidR="0044057E" w:rsidRPr="00B6132A" w:rsidRDefault="0044057E" w:rsidP="00DC7579">
            <w:pPr>
              <w:pStyle w:val="a"/>
              <w:numPr>
                <w:ilvl w:val="0"/>
                <w:numId w:val="0"/>
              </w:numPr>
              <w:spacing w:line="240" w:lineRule="auto"/>
              <w:jc w:val="left"/>
              <w:rPr>
                <w:sz w:val="20"/>
                <w:szCs w:val="20"/>
              </w:rPr>
            </w:pPr>
            <w:r w:rsidRPr="00906A89">
              <w:rPr>
                <w:sz w:val="20"/>
                <w:szCs w:val="20"/>
                <w:lang w:val="en-US"/>
              </w:rPr>
              <w:t>&lt;</w:t>
            </w:r>
            <w:r w:rsidRPr="00906A89">
              <w:rPr>
                <w:sz w:val="20"/>
                <w:szCs w:val="20"/>
              </w:rPr>
              <w:t>0,1</w:t>
            </w:r>
          </w:p>
        </w:tc>
        <w:tc>
          <w:tcPr>
            <w:tcW w:w="902" w:type="dxa"/>
          </w:tcPr>
          <w:p w14:paraId="0BEFE3A8" w14:textId="77777777" w:rsidR="0044057E" w:rsidRPr="00B6132A" w:rsidRDefault="0044057E" w:rsidP="00DC7579">
            <w:pPr>
              <w:pStyle w:val="a"/>
              <w:numPr>
                <w:ilvl w:val="0"/>
                <w:numId w:val="0"/>
              </w:numPr>
              <w:spacing w:line="240" w:lineRule="auto"/>
              <w:jc w:val="left"/>
              <w:rPr>
                <w:sz w:val="20"/>
                <w:szCs w:val="20"/>
              </w:rPr>
            </w:pPr>
            <w:r w:rsidRPr="00AB1082">
              <w:rPr>
                <w:sz w:val="20"/>
                <w:szCs w:val="20"/>
                <w:lang w:val="en-US"/>
              </w:rPr>
              <w:t>&lt;</w:t>
            </w:r>
            <w:r w:rsidRPr="00AB1082">
              <w:rPr>
                <w:sz w:val="20"/>
                <w:szCs w:val="20"/>
              </w:rPr>
              <w:t>0,003</w:t>
            </w:r>
          </w:p>
        </w:tc>
        <w:tc>
          <w:tcPr>
            <w:tcW w:w="893" w:type="dxa"/>
          </w:tcPr>
          <w:p w14:paraId="0CFD6AFE" w14:textId="77777777" w:rsidR="0044057E" w:rsidRPr="00B6132A" w:rsidRDefault="0044057E" w:rsidP="00DC7579">
            <w:pPr>
              <w:pStyle w:val="a"/>
              <w:numPr>
                <w:ilvl w:val="0"/>
                <w:numId w:val="0"/>
              </w:numPr>
              <w:spacing w:line="240" w:lineRule="auto"/>
              <w:jc w:val="left"/>
              <w:rPr>
                <w:sz w:val="20"/>
                <w:szCs w:val="20"/>
              </w:rPr>
            </w:pPr>
            <w:r>
              <w:rPr>
                <w:sz w:val="20"/>
                <w:szCs w:val="20"/>
              </w:rPr>
              <w:t>0,73</w:t>
            </w:r>
          </w:p>
        </w:tc>
        <w:tc>
          <w:tcPr>
            <w:tcW w:w="1081" w:type="dxa"/>
          </w:tcPr>
          <w:p w14:paraId="70FE4645" w14:textId="77777777" w:rsidR="0044057E" w:rsidRPr="00B6132A" w:rsidRDefault="0044057E" w:rsidP="00DC7579">
            <w:pPr>
              <w:pStyle w:val="a"/>
              <w:numPr>
                <w:ilvl w:val="0"/>
                <w:numId w:val="0"/>
              </w:numPr>
              <w:spacing w:line="240" w:lineRule="auto"/>
              <w:jc w:val="left"/>
              <w:rPr>
                <w:sz w:val="20"/>
                <w:szCs w:val="20"/>
              </w:rPr>
            </w:pPr>
            <w:r>
              <w:rPr>
                <w:sz w:val="20"/>
                <w:szCs w:val="20"/>
              </w:rPr>
              <w:t>0,52</w:t>
            </w:r>
          </w:p>
        </w:tc>
        <w:tc>
          <w:tcPr>
            <w:tcW w:w="612" w:type="dxa"/>
          </w:tcPr>
          <w:p w14:paraId="65DAC784" w14:textId="77777777" w:rsidR="0044057E" w:rsidRPr="00B6132A" w:rsidRDefault="0044057E" w:rsidP="00DC7579">
            <w:pPr>
              <w:pStyle w:val="a"/>
              <w:numPr>
                <w:ilvl w:val="0"/>
                <w:numId w:val="0"/>
              </w:numPr>
              <w:spacing w:line="240" w:lineRule="auto"/>
              <w:jc w:val="left"/>
              <w:rPr>
                <w:sz w:val="20"/>
                <w:szCs w:val="20"/>
              </w:rPr>
            </w:pPr>
            <w:r>
              <w:rPr>
                <w:sz w:val="20"/>
                <w:szCs w:val="20"/>
              </w:rPr>
              <w:t>8,4</w:t>
            </w:r>
          </w:p>
        </w:tc>
        <w:tc>
          <w:tcPr>
            <w:tcW w:w="1403" w:type="dxa"/>
            <w:gridSpan w:val="2"/>
          </w:tcPr>
          <w:p w14:paraId="1524F5F0" w14:textId="77777777" w:rsidR="0044057E" w:rsidRPr="00B6132A" w:rsidRDefault="0044057E" w:rsidP="00DC7579">
            <w:pPr>
              <w:pStyle w:val="a"/>
              <w:numPr>
                <w:ilvl w:val="0"/>
                <w:numId w:val="0"/>
              </w:numPr>
              <w:spacing w:line="240" w:lineRule="auto"/>
              <w:jc w:val="left"/>
              <w:rPr>
                <w:sz w:val="20"/>
                <w:szCs w:val="20"/>
              </w:rPr>
            </w:pPr>
            <w:r>
              <w:rPr>
                <w:sz w:val="20"/>
                <w:szCs w:val="20"/>
              </w:rPr>
              <w:t>не обн</w:t>
            </w:r>
          </w:p>
        </w:tc>
        <w:tc>
          <w:tcPr>
            <w:tcW w:w="1383" w:type="dxa"/>
            <w:gridSpan w:val="2"/>
          </w:tcPr>
          <w:p w14:paraId="45FBA9A4" w14:textId="77777777" w:rsidR="0044057E" w:rsidRPr="00B6132A" w:rsidRDefault="0044057E" w:rsidP="00DC7579">
            <w:pPr>
              <w:pStyle w:val="a"/>
              <w:numPr>
                <w:ilvl w:val="0"/>
                <w:numId w:val="0"/>
              </w:numPr>
              <w:spacing w:line="240" w:lineRule="auto"/>
              <w:jc w:val="left"/>
              <w:rPr>
                <w:sz w:val="20"/>
                <w:szCs w:val="20"/>
              </w:rPr>
            </w:pPr>
            <w:r>
              <w:rPr>
                <w:sz w:val="20"/>
                <w:szCs w:val="20"/>
              </w:rPr>
              <w:t>не обн</w:t>
            </w:r>
          </w:p>
        </w:tc>
        <w:tc>
          <w:tcPr>
            <w:tcW w:w="1170" w:type="dxa"/>
          </w:tcPr>
          <w:p w14:paraId="62A7CDEB" w14:textId="77777777" w:rsidR="0044057E" w:rsidRPr="00B6132A" w:rsidRDefault="0044057E" w:rsidP="00DC7579">
            <w:pPr>
              <w:pStyle w:val="a"/>
              <w:numPr>
                <w:ilvl w:val="0"/>
                <w:numId w:val="0"/>
              </w:numPr>
              <w:spacing w:line="240" w:lineRule="auto"/>
              <w:jc w:val="left"/>
              <w:rPr>
                <w:sz w:val="20"/>
                <w:szCs w:val="20"/>
              </w:rPr>
            </w:pPr>
            <w:r>
              <w:rPr>
                <w:sz w:val="20"/>
                <w:szCs w:val="20"/>
              </w:rPr>
              <w:t>0</w:t>
            </w:r>
          </w:p>
        </w:tc>
      </w:tr>
      <w:tr w:rsidR="0044057E" w:rsidRPr="00B6132A" w14:paraId="6A6543D1" w14:textId="77777777" w:rsidTr="00DC7579">
        <w:trPr>
          <w:cantSplit/>
          <w:trHeight w:val="503"/>
        </w:trPr>
        <w:tc>
          <w:tcPr>
            <w:tcW w:w="916" w:type="dxa"/>
            <w:vMerge w:val="restart"/>
          </w:tcPr>
          <w:p w14:paraId="6E45F071" w14:textId="77777777" w:rsidR="0044057E" w:rsidRPr="00B6132A" w:rsidRDefault="0044057E" w:rsidP="00DC7579">
            <w:pPr>
              <w:pStyle w:val="a"/>
              <w:numPr>
                <w:ilvl w:val="0"/>
                <w:numId w:val="0"/>
              </w:numPr>
              <w:spacing w:line="240" w:lineRule="auto"/>
              <w:jc w:val="left"/>
              <w:rPr>
                <w:sz w:val="20"/>
                <w:szCs w:val="20"/>
              </w:rPr>
            </w:pPr>
          </w:p>
        </w:tc>
        <w:tc>
          <w:tcPr>
            <w:tcW w:w="1478" w:type="dxa"/>
          </w:tcPr>
          <w:p w14:paraId="0C262387" w14:textId="77777777" w:rsidR="0044057E" w:rsidRPr="00B6132A" w:rsidRDefault="0044057E" w:rsidP="00DC7579">
            <w:pPr>
              <w:pStyle w:val="a"/>
              <w:numPr>
                <w:ilvl w:val="0"/>
                <w:numId w:val="0"/>
              </w:numPr>
              <w:spacing w:line="240" w:lineRule="auto"/>
              <w:jc w:val="left"/>
              <w:rPr>
                <w:sz w:val="20"/>
                <w:szCs w:val="20"/>
              </w:rPr>
            </w:pPr>
            <w:r>
              <w:rPr>
                <w:sz w:val="20"/>
                <w:szCs w:val="20"/>
              </w:rPr>
              <w:t>Минимальное значение</w:t>
            </w:r>
          </w:p>
        </w:tc>
        <w:tc>
          <w:tcPr>
            <w:tcW w:w="696" w:type="dxa"/>
          </w:tcPr>
          <w:p w14:paraId="2E2DAAEA" w14:textId="77777777" w:rsidR="0044057E" w:rsidRPr="00B6132A" w:rsidRDefault="0044057E" w:rsidP="00DC7579">
            <w:pPr>
              <w:pStyle w:val="a"/>
              <w:numPr>
                <w:ilvl w:val="0"/>
                <w:numId w:val="0"/>
              </w:numPr>
              <w:spacing w:line="240" w:lineRule="auto"/>
              <w:jc w:val="left"/>
              <w:rPr>
                <w:sz w:val="20"/>
                <w:szCs w:val="20"/>
              </w:rPr>
            </w:pPr>
            <w:r>
              <w:rPr>
                <w:sz w:val="20"/>
                <w:szCs w:val="20"/>
              </w:rPr>
              <w:t>1,2</w:t>
            </w:r>
          </w:p>
        </w:tc>
        <w:tc>
          <w:tcPr>
            <w:tcW w:w="459" w:type="dxa"/>
          </w:tcPr>
          <w:p w14:paraId="2902A7AE" w14:textId="77777777" w:rsidR="0044057E" w:rsidRPr="00B6132A" w:rsidRDefault="0044057E" w:rsidP="00DC7579">
            <w:pPr>
              <w:pStyle w:val="a"/>
              <w:numPr>
                <w:ilvl w:val="0"/>
                <w:numId w:val="0"/>
              </w:numPr>
              <w:spacing w:line="240" w:lineRule="auto"/>
              <w:jc w:val="left"/>
              <w:rPr>
                <w:sz w:val="20"/>
                <w:szCs w:val="20"/>
              </w:rPr>
            </w:pPr>
            <w:r>
              <w:rPr>
                <w:sz w:val="20"/>
                <w:szCs w:val="20"/>
              </w:rPr>
              <w:t>0</w:t>
            </w:r>
          </w:p>
        </w:tc>
        <w:tc>
          <w:tcPr>
            <w:tcW w:w="576" w:type="dxa"/>
          </w:tcPr>
          <w:p w14:paraId="65E77B6D" w14:textId="77777777" w:rsidR="0044057E" w:rsidRPr="00B6132A" w:rsidRDefault="0044057E" w:rsidP="00DC7579">
            <w:pPr>
              <w:pStyle w:val="a"/>
              <w:numPr>
                <w:ilvl w:val="0"/>
                <w:numId w:val="0"/>
              </w:numPr>
              <w:spacing w:line="240" w:lineRule="auto"/>
              <w:jc w:val="left"/>
              <w:rPr>
                <w:sz w:val="20"/>
                <w:szCs w:val="20"/>
              </w:rPr>
            </w:pPr>
            <w:r>
              <w:rPr>
                <w:sz w:val="20"/>
                <w:szCs w:val="20"/>
              </w:rPr>
              <w:t>0</w:t>
            </w:r>
          </w:p>
        </w:tc>
        <w:tc>
          <w:tcPr>
            <w:tcW w:w="566" w:type="dxa"/>
          </w:tcPr>
          <w:p w14:paraId="7C76EDCB" w14:textId="77777777" w:rsidR="0044057E" w:rsidRPr="00B6132A" w:rsidRDefault="0044057E" w:rsidP="00DC7579">
            <w:pPr>
              <w:pStyle w:val="a"/>
              <w:numPr>
                <w:ilvl w:val="0"/>
                <w:numId w:val="0"/>
              </w:numPr>
              <w:spacing w:line="240" w:lineRule="auto"/>
              <w:jc w:val="left"/>
              <w:rPr>
                <w:sz w:val="20"/>
                <w:szCs w:val="20"/>
              </w:rPr>
            </w:pPr>
            <w:r>
              <w:rPr>
                <w:sz w:val="20"/>
                <w:szCs w:val="20"/>
              </w:rPr>
              <w:t>1,16</w:t>
            </w:r>
          </w:p>
        </w:tc>
        <w:tc>
          <w:tcPr>
            <w:tcW w:w="679" w:type="dxa"/>
          </w:tcPr>
          <w:p w14:paraId="798D85D8" w14:textId="77777777" w:rsidR="0044057E" w:rsidRPr="00B6132A" w:rsidRDefault="0044057E" w:rsidP="00DC7579">
            <w:pPr>
              <w:pStyle w:val="a"/>
              <w:numPr>
                <w:ilvl w:val="0"/>
                <w:numId w:val="0"/>
              </w:numPr>
              <w:spacing w:line="240" w:lineRule="auto"/>
              <w:jc w:val="left"/>
              <w:rPr>
                <w:sz w:val="20"/>
                <w:szCs w:val="20"/>
              </w:rPr>
            </w:pPr>
            <w:r>
              <w:rPr>
                <w:sz w:val="20"/>
                <w:szCs w:val="20"/>
                <w:lang w:val="en-US"/>
              </w:rPr>
              <w:t>&lt;</w:t>
            </w:r>
            <w:r>
              <w:rPr>
                <w:sz w:val="20"/>
                <w:szCs w:val="20"/>
              </w:rPr>
              <w:t>0,10</w:t>
            </w:r>
          </w:p>
        </w:tc>
        <w:tc>
          <w:tcPr>
            <w:tcW w:w="696" w:type="dxa"/>
          </w:tcPr>
          <w:p w14:paraId="4554AE79" w14:textId="77777777" w:rsidR="0044057E" w:rsidRPr="00B6132A" w:rsidRDefault="0044057E" w:rsidP="00DC7579">
            <w:pPr>
              <w:pStyle w:val="a"/>
              <w:numPr>
                <w:ilvl w:val="0"/>
                <w:numId w:val="0"/>
              </w:numPr>
              <w:spacing w:line="240" w:lineRule="auto"/>
              <w:jc w:val="left"/>
              <w:rPr>
                <w:sz w:val="20"/>
                <w:szCs w:val="20"/>
              </w:rPr>
            </w:pPr>
            <w:r>
              <w:rPr>
                <w:sz w:val="20"/>
                <w:szCs w:val="20"/>
              </w:rPr>
              <w:t>5,2</w:t>
            </w:r>
          </w:p>
        </w:tc>
        <w:tc>
          <w:tcPr>
            <w:tcW w:w="758" w:type="dxa"/>
          </w:tcPr>
          <w:p w14:paraId="5CB62D4D" w14:textId="77777777" w:rsidR="0044057E" w:rsidRPr="00B6132A" w:rsidRDefault="0044057E" w:rsidP="00DC7579">
            <w:pPr>
              <w:pStyle w:val="a"/>
              <w:numPr>
                <w:ilvl w:val="0"/>
                <w:numId w:val="0"/>
              </w:numPr>
              <w:spacing w:line="240" w:lineRule="auto"/>
              <w:jc w:val="left"/>
              <w:rPr>
                <w:sz w:val="20"/>
                <w:szCs w:val="20"/>
              </w:rPr>
            </w:pPr>
            <w:r w:rsidRPr="00906A89">
              <w:rPr>
                <w:sz w:val="20"/>
                <w:szCs w:val="20"/>
                <w:lang w:val="en-US"/>
              </w:rPr>
              <w:t>&lt;</w:t>
            </w:r>
            <w:r w:rsidRPr="00906A89">
              <w:rPr>
                <w:sz w:val="20"/>
                <w:szCs w:val="20"/>
              </w:rPr>
              <w:t>0,1</w:t>
            </w:r>
          </w:p>
        </w:tc>
        <w:tc>
          <w:tcPr>
            <w:tcW w:w="902" w:type="dxa"/>
          </w:tcPr>
          <w:p w14:paraId="53F4B88A" w14:textId="77777777" w:rsidR="0044057E" w:rsidRPr="00B6132A" w:rsidRDefault="0044057E" w:rsidP="00DC7579">
            <w:pPr>
              <w:pStyle w:val="a"/>
              <w:numPr>
                <w:ilvl w:val="0"/>
                <w:numId w:val="0"/>
              </w:numPr>
              <w:spacing w:line="240" w:lineRule="auto"/>
              <w:jc w:val="left"/>
              <w:rPr>
                <w:sz w:val="20"/>
                <w:szCs w:val="20"/>
              </w:rPr>
            </w:pPr>
            <w:r w:rsidRPr="00AB1082">
              <w:rPr>
                <w:sz w:val="20"/>
                <w:szCs w:val="20"/>
                <w:lang w:val="en-US"/>
              </w:rPr>
              <w:t>&lt;</w:t>
            </w:r>
            <w:r w:rsidRPr="00AB1082">
              <w:rPr>
                <w:sz w:val="20"/>
                <w:szCs w:val="20"/>
              </w:rPr>
              <w:t>0,003</w:t>
            </w:r>
          </w:p>
        </w:tc>
        <w:tc>
          <w:tcPr>
            <w:tcW w:w="893" w:type="dxa"/>
          </w:tcPr>
          <w:p w14:paraId="6E58709A" w14:textId="77777777" w:rsidR="0044057E" w:rsidRPr="00B6132A" w:rsidRDefault="0044057E" w:rsidP="00DC7579">
            <w:pPr>
              <w:pStyle w:val="a"/>
              <w:numPr>
                <w:ilvl w:val="0"/>
                <w:numId w:val="0"/>
              </w:numPr>
              <w:spacing w:line="240" w:lineRule="auto"/>
              <w:jc w:val="left"/>
              <w:rPr>
                <w:sz w:val="20"/>
                <w:szCs w:val="20"/>
              </w:rPr>
            </w:pPr>
            <w:r>
              <w:rPr>
                <w:sz w:val="20"/>
                <w:szCs w:val="20"/>
              </w:rPr>
              <w:t>0,73</w:t>
            </w:r>
          </w:p>
        </w:tc>
        <w:tc>
          <w:tcPr>
            <w:tcW w:w="1081" w:type="dxa"/>
          </w:tcPr>
          <w:p w14:paraId="51E4C86B" w14:textId="77777777" w:rsidR="0044057E" w:rsidRPr="00B6132A" w:rsidRDefault="0044057E" w:rsidP="00DC7579">
            <w:pPr>
              <w:pStyle w:val="a"/>
              <w:numPr>
                <w:ilvl w:val="0"/>
                <w:numId w:val="0"/>
              </w:numPr>
              <w:spacing w:line="240" w:lineRule="auto"/>
              <w:jc w:val="left"/>
              <w:rPr>
                <w:sz w:val="20"/>
                <w:szCs w:val="20"/>
              </w:rPr>
            </w:pPr>
            <w:r>
              <w:rPr>
                <w:sz w:val="20"/>
                <w:szCs w:val="20"/>
              </w:rPr>
              <w:t>0,4</w:t>
            </w:r>
          </w:p>
        </w:tc>
        <w:tc>
          <w:tcPr>
            <w:tcW w:w="612" w:type="dxa"/>
          </w:tcPr>
          <w:p w14:paraId="50E9901B" w14:textId="77777777" w:rsidR="0044057E" w:rsidRPr="00B6132A" w:rsidRDefault="0044057E" w:rsidP="00DC7579">
            <w:pPr>
              <w:pStyle w:val="a"/>
              <w:numPr>
                <w:ilvl w:val="0"/>
                <w:numId w:val="0"/>
              </w:numPr>
              <w:spacing w:line="240" w:lineRule="auto"/>
              <w:jc w:val="left"/>
              <w:rPr>
                <w:sz w:val="20"/>
                <w:szCs w:val="20"/>
              </w:rPr>
            </w:pPr>
            <w:r>
              <w:rPr>
                <w:sz w:val="20"/>
                <w:szCs w:val="20"/>
              </w:rPr>
              <w:t>8,4</w:t>
            </w:r>
          </w:p>
        </w:tc>
        <w:tc>
          <w:tcPr>
            <w:tcW w:w="1318" w:type="dxa"/>
            <w:vMerge w:val="restart"/>
          </w:tcPr>
          <w:p w14:paraId="2B4A307B" w14:textId="77777777" w:rsidR="0044057E" w:rsidRDefault="0044057E" w:rsidP="00DC7579">
            <w:pPr>
              <w:pStyle w:val="a"/>
              <w:numPr>
                <w:ilvl w:val="0"/>
                <w:numId w:val="0"/>
              </w:numPr>
              <w:spacing w:line="240" w:lineRule="auto"/>
              <w:jc w:val="left"/>
              <w:rPr>
                <w:sz w:val="20"/>
                <w:szCs w:val="20"/>
              </w:rPr>
            </w:pPr>
            <w:r>
              <w:rPr>
                <w:sz w:val="20"/>
                <w:szCs w:val="20"/>
              </w:rPr>
              <w:t>0%</w:t>
            </w:r>
          </w:p>
          <w:p w14:paraId="58329BE6" w14:textId="77777777" w:rsidR="0044057E" w:rsidRDefault="0044057E" w:rsidP="00DC7579">
            <w:pPr>
              <w:pStyle w:val="a"/>
              <w:numPr>
                <w:ilvl w:val="0"/>
                <w:numId w:val="0"/>
              </w:numPr>
              <w:spacing w:line="240" w:lineRule="auto"/>
              <w:jc w:val="left"/>
              <w:rPr>
                <w:sz w:val="20"/>
                <w:szCs w:val="20"/>
              </w:rPr>
            </w:pPr>
            <w:r>
              <w:rPr>
                <w:sz w:val="20"/>
                <w:szCs w:val="20"/>
              </w:rPr>
              <w:t>не соответствует</w:t>
            </w:r>
          </w:p>
          <w:p w14:paraId="2893AFC1" w14:textId="77777777" w:rsidR="0044057E" w:rsidRDefault="0044057E" w:rsidP="00DC7579">
            <w:pPr>
              <w:pStyle w:val="a"/>
              <w:numPr>
                <w:ilvl w:val="0"/>
                <w:numId w:val="0"/>
              </w:numPr>
              <w:spacing w:line="240" w:lineRule="auto"/>
              <w:jc w:val="left"/>
              <w:rPr>
                <w:sz w:val="20"/>
                <w:szCs w:val="20"/>
              </w:rPr>
            </w:pPr>
            <w:r>
              <w:rPr>
                <w:sz w:val="20"/>
                <w:szCs w:val="20"/>
              </w:rPr>
              <w:t>СанПиН</w:t>
            </w:r>
          </w:p>
          <w:p w14:paraId="44CA59DA" w14:textId="77777777" w:rsidR="0044057E" w:rsidRPr="00B6132A" w:rsidRDefault="0044057E" w:rsidP="00DC7579">
            <w:pPr>
              <w:pStyle w:val="a"/>
              <w:numPr>
                <w:ilvl w:val="0"/>
                <w:numId w:val="0"/>
              </w:numPr>
              <w:spacing w:line="240" w:lineRule="auto"/>
              <w:jc w:val="left"/>
              <w:rPr>
                <w:sz w:val="20"/>
                <w:szCs w:val="20"/>
              </w:rPr>
            </w:pPr>
            <w:r>
              <w:rPr>
                <w:sz w:val="20"/>
                <w:szCs w:val="20"/>
              </w:rPr>
              <w:t>2.1.4.1074-01</w:t>
            </w:r>
          </w:p>
        </w:tc>
        <w:tc>
          <w:tcPr>
            <w:tcW w:w="1319" w:type="dxa"/>
            <w:gridSpan w:val="2"/>
            <w:vMerge w:val="restart"/>
          </w:tcPr>
          <w:p w14:paraId="21E5D8C3" w14:textId="77777777" w:rsidR="0044057E" w:rsidRDefault="0044057E" w:rsidP="00DC7579">
            <w:pPr>
              <w:pStyle w:val="a"/>
              <w:numPr>
                <w:ilvl w:val="0"/>
                <w:numId w:val="0"/>
              </w:numPr>
              <w:spacing w:line="240" w:lineRule="auto"/>
              <w:jc w:val="left"/>
              <w:rPr>
                <w:sz w:val="20"/>
                <w:szCs w:val="20"/>
              </w:rPr>
            </w:pPr>
            <w:r>
              <w:rPr>
                <w:sz w:val="20"/>
                <w:szCs w:val="20"/>
              </w:rPr>
              <w:t>0%</w:t>
            </w:r>
          </w:p>
          <w:p w14:paraId="09B97F25" w14:textId="77777777" w:rsidR="0044057E" w:rsidRDefault="0044057E" w:rsidP="00DC7579">
            <w:pPr>
              <w:pStyle w:val="a"/>
              <w:numPr>
                <w:ilvl w:val="0"/>
                <w:numId w:val="0"/>
              </w:numPr>
              <w:spacing w:line="240" w:lineRule="auto"/>
              <w:jc w:val="left"/>
              <w:rPr>
                <w:sz w:val="20"/>
                <w:szCs w:val="20"/>
              </w:rPr>
            </w:pPr>
            <w:r>
              <w:rPr>
                <w:sz w:val="20"/>
                <w:szCs w:val="20"/>
              </w:rPr>
              <w:t>не соответствует</w:t>
            </w:r>
          </w:p>
          <w:p w14:paraId="2C4F5ACD" w14:textId="77777777" w:rsidR="0044057E" w:rsidRDefault="0044057E" w:rsidP="00DC7579">
            <w:pPr>
              <w:pStyle w:val="a"/>
              <w:numPr>
                <w:ilvl w:val="0"/>
                <w:numId w:val="0"/>
              </w:numPr>
              <w:spacing w:line="240" w:lineRule="auto"/>
              <w:jc w:val="left"/>
              <w:rPr>
                <w:sz w:val="20"/>
                <w:szCs w:val="20"/>
              </w:rPr>
            </w:pPr>
            <w:r>
              <w:rPr>
                <w:sz w:val="20"/>
                <w:szCs w:val="20"/>
              </w:rPr>
              <w:t>СанПиН</w:t>
            </w:r>
          </w:p>
          <w:p w14:paraId="7B5B3253" w14:textId="77777777" w:rsidR="0044057E" w:rsidRPr="00B6132A" w:rsidRDefault="0044057E" w:rsidP="00DC7579">
            <w:pPr>
              <w:pStyle w:val="a"/>
              <w:numPr>
                <w:ilvl w:val="0"/>
                <w:numId w:val="0"/>
              </w:numPr>
              <w:spacing w:line="240" w:lineRule="auto"/>
              <w:jc w:val="left"/>
              <w:rPr>
                <w:sz w:val="20"/>
                <w:szCs w:val="20"/>
              </w:rPr>
            </w:pPr>
            <w:r>
              <w:rPr>
                <w:sz w:val="20"/>
                <w:szCs w:val="20"/>
              </w:rPr>
              <w:t>2.1.4.1074-01</w:t>
            </w:r>
          </w:p>
        </w:tc>
        <w:tc>
          <w:tcPr>
            <w:tcW w:w="1319" w:type="dxa"/>
            <w:gridSpan w:val="2"/>
            <w:vMerge w:val="restart"/>
          </w:tcPr>
          <w:p w14:paraId="74A6A1C5" w14:textId="77777777" w:rsidR="0044057E" w:rsidRDefault="0044057E" w:rsidP="00DC7579">
            <w:pPr>
              <w:pStyle w:val="a"/>
              <w:numPr>
                <w:ilvl w:val="0"/>
                <w:numId w:val="0"/>
              </w:numPr>
              <w:spacing w:line="240" w:lineRule="auto"/>
              <w:jc w:val="left"/>
              <w:rPr>
                <w:sz w:val="20"/>
                <w:szCs w:val="20"/>
              </w:rPr>
            </w:pPr>
            <w:r>
              <w:rPr>
                <w:sz w:val="20"/>
                <w:szCs w:val="20"/>
              </w:rPr>
              <w:t>0%</w:t>
            </w:r>
          </w:p>
          <w:p w14:paraId="3798FA14" w14:textId="77777777" w:rsidR="0044057E" w:rsidRDefault="0044057E" w:rsidP="00DC7579">
            <w:pPr>
              <w:pStyle w:val="a"/>
              <w:numPr>
                <w:ilvl w:val="0"/>
                <w:numId w:val="0"/>
              </w:numPr>
              <w:spacing w:line="240" w:lineRule="auto"/>
              <w:jc w:val="left"/>
              <w:rPr>
                <w:sz w:val="20"/>
                <w:szCs w:val="20"/>
              </w:rPr>
            </w:pPr>
            <w:r>
              <w:rPr>
                <w:sz w:val="20"/>
                <w:szCs w:val="20"/>
              </w:rPr>
              <w:t>не соответствует</w:t>
            </w:r>
          </w:p>
          <w:p w14:paraId="02BEA052" w14:textId="77777777" w:rsidR="0044057E" w:rsidRDefault="0044057E" w:rsidP="00DC7579">
            <w:pPr>
              <w:pStyle w:val="a"/>
              <w:numPr>
                <w:ilvl w:val="0"/>
                <w:numId w:val="0"/>
              </w:numPr>
              <w:spacing w:line="240" w:lineRule="auto"/>
              <w:jc w:val="left"/>
              <w:rPr>
                <w:sz w:val="20"/>
                <w:szCs w:val="20"/>
              </w:rPr>
            </w:pPr>
            <w:r>
              <w:rPr>
                <w:sz w:val="20"/>
                <w:szCs w:val="20"/>
              </w:rPr>
              <w:t>СанПиН</w:t>
            </w:r>
          </w:p>
          <w:p w14:paraId="0B6DA747" w14:textId="77777777" w:rsidR="0044057E" w:rsidRDefault="0044057E" w:rsidP="00DC7579">
            <w:pPr>
              <w:pStyle w:val="a"/>
              <w:numPr>
                <w:ilvl w:val="0"/>
                <w:numId w:val="0"/>
              </w:numPr>
              <w:spacing w:line="240" w:lineRule="auto"/>
              <w:jc w:val="left"/>
              <w:rPr>
                <w:sz w:val="20"/>
                <w:szCs w:val="20"/>
              </w:rPr>
            </w:pPr>
            <w:r>
              <w:rPr>
                <w:sz w:val="20"/>
                <w:szCs w:val="20"/>
              </w:rPr>
              <w:t>2.1.4.1074-01</w:t>
            </w:r>
          </w:p>
          <w:p w14:paraId="66190F1A" w14:textId="4CCDBA37" w:rsidR="007640F2" w:rsidRPr="00AB671C" w:rsidRDefault="007640F2" w:rsidP="00DC7579">
            <w:pPr>
              <w:pStyle w:val="a"/>
              <w:numPr>
                <w:ilvl w:val="0"/>
                <w:numId w:val="0"/>
              </w:numPr>
              <w:spacing w:line="240" w:lineRule="auto"/>
              <w:jc w:val="left"/>
              <w:rPr>
                <w:b/>
                <w:bCs/>
                <w:sz w:val="20"/>
                <w:szCs w:val="20"/>
              </w:rPr>
            </w:pPr>
          </w:p>
        </w:tc>
      </w:tr>
      <w:tr w:rsidR="0044057E" w:rsidRPr="00B6132A" w14:paraId="08070AE8" w14:textId="77777777" w:rsidTr="00DC7579">
        <w:trPr>
          <w:cantSplit/>
          <w:trHeight w:val="425"/>
        </w:trPr>
        <w:tc>
          <w:tcPr>
            <w:tcW w:w="916" w:type="dxa"/>
            <w:vMerge/>
          </w:tcPr>
          <w:p w14:paraId="49E7A4EF" w14:textId="77777777" w:rsidR="0044057E" w:rsidRPr="00B6132A" w:rsidRDefault="0044057E" w:rsidP="00DC7579">
            <w:pPr>
              <w:pStyle w:val="a"/>
              <w:numPr>
                <w:ilvl w:val="0"/>
                <w:numId w:val="0"/>
              </w:numPr>
              <w:spacing w:line="240" w:lineRule="auto"/>
              <w:jc w:val="left"/>
              <w:rPr>
                <w:sz w:val="20"/>
                <w:szCs w:val="20"/>
              </w:rPr>
            </w:pPr>
          </w:p>
        </w:tc>
        <w:tc>
          <w:tcPr>
            <w:tcW w:w="1478" w:type="dxa"/>
          </w:tcPr>
          <w:p w14:paraId="56AF2FE7" w14:textId="77777777" w:rsidR="0044057E" w:rsidRPr="00B6132A" w:rsidRDefault="0044057E" w:rsidP="00DC7579">
            <w:pPr>
              <w:pStyle w:val="a"/>
              <w:numPr>
                <w:ilvl w:val="0"/>
                <w:numId w:val="0"/>
              </w:numPr>
              <w:spacing w:line="240" w:lineRule="auto"/>
              <w:jc w:val="left"/>
              <w:rPr>
                <w:sz w:val="20"/>
                <w:szCs w:val="20"/>
              </w:rPr>
            </w:pPr>
            <w:r>
              <w:rPr>
                <w:sz w:val="20"/>
                <w:szCs w:val="20"/>
              </w:rPr>
              <w:t>Максимальное значение</w:t>
            </w:r>
          </w:p>
        </w:tc>
        <w:tc>
          <w:tcPr>
            <w:tcW w:w="696" w:type="dxa"/>
          </w:tcPr>
          <w:p w14:paraId="19CD8AE9" w14:textId="77777777" w:rsidR="0044057E" w:rsidRPr="00B6132A" w:rsidRDefault="0044057E" w:rsidP="00DC7579">
            <w:pPr>
              <w:pStyle w:val="a"/>
              <w:numPr>
                <w:ilvl w:val="0"/>
                <w:numId w:val="0"/>
              </w:numPr>
              <w:spacing w:line="240" w:lineRule="auto"/>
              <w:jc w:val="left"/>
              <w:rPr>
                <w:sz w:val="20"/>
                <w:szCs w:val="20"/>
              </w:rPr>
            </w:pPr>
            <w:r>
              <w:rPr>
                <w:sz w:val="20"/>
                <w:szCs w:val="20"/>
              </w:rPr>
              <w:t>1,2</w:t>
            </w:r>
          </w:p>
        </w:tc>
        <w:tc>
          <w:tcPr>
            <w:tcW w:w="459" w:type="dxa"/>
          </w:tcPr>
          <w:p w14:paraId="7D56C5E3" w14:textId="77777777" w:rsidR="0044057E" w:rsidRPr="00B6132A" w:rsidRDefault="0044057E" w:rsidP="00DC7579">
            <w:pPr>
              <w:pStyle w:val="a"/>
              <w:numPr>
                <w:ilvl w:val="0"/>
                <w:numId w:val="0"/>
              </w:numPr>
              <w:spacing w:line="240" w:lineRule="auto"/>
              <w:jc w:val="left"/>
              <w:rPr>
                <w:sz w:val="20"/>
                <w:szCs w:val="20"/>
              </w:rPr>
            </w:pPr>
            <w:r>
              <w:rPr>
                <w:sz w:val="20"/>
                <w:szCs w:val="20"/>
              </w:rPr>
              <w:t>0</w:t>
            </w:r>
          </w:p>
        </w:tc>
        <w:tc>
          <w:tcPr>
            <w:tcW w:w="576" w:type="dxa"/>
          </w:tcPr>
          <w:p w14:paraId="04F28CFB" w14:textId="77777777" w:rsidR="0044057E" w:rsidRPr="00B6132A" w:rsidRDefault="0044057E" w:rsidP="00DC7579">
            <w:pPr>
              <w:pStyle w:val="a"/>
              <w:numPr>
                <w:ilvl w:val="0"/>
                <w:numId w:val="0"/>
              </w:numPr>
              <w:spacing w:line="240" w:lineRule="auto"/>
              <w:jc w:val="left"/>
              <w:rPr>
                <w:sz w:val="20"/>
                <w:szCs w:val="20"/>
              </w:rPr>
            </w:pPr>
            <w:r>
              <w:rPr>
                <w:sz w:val="20"/>
                <w:szCs w:val="20"/>
              </w:rPr>
              <w:t>0</w:t>
            </w:r>
          </w:p>
        </w:tc>
        <w:tc>
          <w:tcPr>
            <w:tcW w:w="566" w:type="dxa"/>
          </w:tcPr>
          <w:p w14:paraId="681721DE" w14:textId="77777777" w:rsidR="0044057E" w:rsidRPr="00B6132A" w:rsidRDefault="0044057E" w:rsidP="00DC7579">
            <w:pPr>
              <w:pStyle w:val="a"/>
              <w:numPr>
                <w:ilvl w:val="0"/>
                <w:numId w:val="0"/>
              </w:numPr>
              <w:spacing w:line="240" w:lineRule="auto"/>
              <w:jc w:val="left"/>
              <w:rPr>
                <w:sz w:val="20"/>
                <w:szCs w:val="20"/>
              </w:rPr>
            </w:pPr>
            <w:r>
              <w:rPr>
                <w:sz w:val="20"/>
                <w:szCs w:val="20"/>
              </w:rPr>
              <w:t>2,44</w:t>
            </w:r>
          </w:p>
        </w:tc>
        <w:tc>
          <w:tcPr>
            <w:tcW w:w="679" w:type="dxa"/>
          </w:tcPr>
          <w:p w14:paraId="5A7B33B0" w14:textId="77777777" w:rsidR="0044057E" w:rsidRPr="00B6132A" w:rsidRDefault="0044057E" w:rsidP="00DC7579">
            <w:pPr>
              <w:pStyle w:val="a"/>
              <w:numPr>
                <w:ilvl w:val="0"/>
                <w:numId w:val="0"/>
              </w:numPr>
              <w:spacing w:line="240" w:lineRule="auto"/>
              <w:jc w:val="left"/>
              <w:rPr>
                <w:sz w:val="20"/>
                <w:szCs w:val="20"/>
              </w:rPr>
            </w:pPr>
            <w:r>
              <w:rPr>
                <w:sz w:val="20"/>
                <w:szCs w:val="20"/>
              </w:rPr>
              <w:t>0,21</w:t>
            </w:r>
          </w:p>
        </w:tc>
        <w:tc>
          <w:tcPr>
            <w:tcW w:w="696" w:type="dxa"/>
          </w:tcPr>
          <w:p w14:paraId="437AD24F" w14:textId="77777777" w:rsidR="0044057E" w:rsidRPr="00B6132A" w:rsidRDefault="0044057E" w:rsidP="00DC7579">
            <w:pPr>
              <w:pStyle w:val="a"/>
              <w:numPr>
                <w:ilvl w:val="0"/>
                <w:numId w:val="0"/>
              </w:numPr>
              <w:spacing w:line="240" w:lineRule="auto"/>
              <w:jc w:val="left"/>
              <w:rPr>
                <w:sz w:val="20"/>
                <w:szCs w:val="20"/>
              </w:rPr>
            </w:pPr>
            <w:r>
              <w:rPr>
                <w:sz w:val="20"/>
                <w:szCs w:val="20"/>
              </w:rPr>
              <w:t>5,9</w:t>
            </w:r>
          </w:p>
        </w:tc>
        <w:tc>
          <w:tcPr>
            <w:tcW w:w="758" w:type="dxa"/>
          </w:tcPr>
          <w:p w14:paraId="59E305B4" w14:textId="77777777" w:rsidR="0044057E" w:rsidRPr="00B6132A" w:rsidRDefault="0044057E" w:rsidP="00DC7579">
            <w:pPr>
              <w:pStyle w:val="a"/>
              <w:numPr>
                <w:ilvl w:val="0"/>
                <w:numId w:val="0"/>
              </w:numPr>
              <w:spacing w:line="240" w:lineRule="auto"/>
              <w:jc w:val="left"/>
              <w:rPr>
                <w:sz w:val="20"/>
                <w:szCs w:val="20"/>
              </w:rPr>
            </w:pPr>
            <w:r w:rsidRPr="00906A89">
              <w:rPr>
                <w:sz w:val="20"/>
                <w:szCs w:val="20"/>
                <w:lang w:val="en-US"/>
              </w:rPr>
              <w:t>&lt;</w:t>
            </w:r>
            <w:r w:rsidRPr="00906A89">
              <w:rPr>
                <w:sz w:val="20"/>
                <w:szCs w:val="20"/>
              </w:rPr>
              <w:t>0,1</w:t>
            </w:r>
          </w:p>
        </w:tc>
        <w:tc>
          <w:tcPr>
            <w:tcW w:w="902" w:type="dxa"/>
          </w:tcPr>
          <w:p w14:paraId="755E9E88" w14:textId="77777777" w:rsidR="0044057E" w:rsidRPr="00B6132A" w:rsidRDefault="0044057E" w:rsidP="00DC7579">
            <w:pPr>
              <w:pStyle w:val="a"/>
              <w:numPr>
                <w:ilvl w:val="0"/>
                <w:numId w:val="0"/>
              </w:numPr>
              <w:spacing w:line="240" w:lineRule="auto"/>
              <w:jc w:val="left"/>
              <w:rPr>
                <w:sz w:val="20"/>
                <w:szCs w:val="20"/>
              </w:rPr>
            </w:pPr>
            <w:r w:rsidRPr="00AB1082">
              <w:rPr>
                <w:sz w:val="20"/>
                <w:szCs w:val="20"/>
                <w:lang w:val="en-US"/>
              </w:rPr>
              <w:t>&lt;</w:t>
            </w:r>
            <w:r w:rsidRPr="00AB1082">
              <w:rPr>
                <w:sz w:val="20"/>
                <w:szCs w:val="20"/>
              </w:rPr>
              <w:t>0,003</w:t>
            </w:r>
          </w:p>
        </w:tc>
        <w:tc>
          <w:tcPr>
            <w:tcW w:w="893" w:type="dxa"/>
          </w:tcPr>
          <w:p w14:paraId="49F4C6EF" w14:textId="77777777" w:rsidR="0044057E" w:rsidRPr="00B6132A" w:rsidRDefault="0044057E" w:rsidP="00DC7579">
            <w:pPr>
              <w:pStyle w:val="a"/>
              <w:numPr>
                <w:ilvl w:val="0"/>
                <w:numId w:val="0"/>
              </w:numPr>
              <w:spacing w:line="240" w:lineRule="auto"/>
              <w:jc w:val="left"/>
              <w:rPr>
                <w:sz w:val="20"/>
                <w:szCs w:val="20"/>
              </w:rPr>
            </w:pPr>
            <w:r>
              <w:rPr>
                <w:sz w:val="20"/>
                <w:szCs w:val="20"/>
              </w:rPr>
              <w:t>0,89</w:t>
            </w:r>
          </w:p>
        </w:tc>
        <w:tc>
          <w:tcPr>
            <w:tcW w:w="1081" w:type="dxa"/>
          </w:tcPr>
          <w:p w14:paraId="4E809EA8" w14:textId="77777777" w:rsidR="0044057E" w:rsidRPr="00B6132A" w:rsidRDefault="0044057E" w:rsidP="00DC7579">
            <w:pPr>
              <w:pStyle w:val="a"/>
              <w:numPr>
                <w:ilvl w:val="0"/>
                <w:numId w:val="0"/>
              </w:numPr>
              <w:spacing w:line="240" w:lineRule="auto"/>
              <w:jc w:val="left"/>
              <w:rPr>
                <w:sz w:val="20"/>
                <w:szCs w:val="20"/>
              </w:rPr>
            </w:pPr>
            <w:r>
              <w:rPr>
                <w:sz w:val="20"/>
                <w:szCs w:val="20"/>
              </w:rPr>
              <w:t>0,52</w:t>
            </w:r>
          </w:p>
        </w:tc>
        <w:tc>
          <w:tcPr>
            <w:tcW w:w="612" w:type="dxa"/>
          </w:tcPr>
          <w:p w14:paraId="37537916" w14:textId="77777777" w:rsidR="0044057E" w:rsidRPr="00B6132A" w:rsidRDefault="0044057E" w:rsidP="00DC7579">
            <w:pPr>
              <w:pStyle w:val="a"/>
              <w:numPr>
                <w:ilvl w:val="0"/>
                <w:numId w:val="0"/>
              </w:numPr>
              <w:spacing w:line="240" w:lineRule="auto"/>
              <w:jc w:val="left"/>
              <w:rPr>
                <w:sz w:val="20"/>
                <w:szCs w:val="20"/>
              </w:rPr>
            </w:pPr>
            <w:r>
              <w:rPr>
                <w:sz w:val="20"/>
                <w:szCs w:val="20"/>
              </w:rPr>
              <w:t>8,7</w:t>
            </w:r>
          </w:p>
        </w:tc>
        <w:tc>
          <w:tcPr>
            <w:tcW w:w="1318" w:type="dxa"/>
            <w:vMerge/>
          </w:tcPr>
          <w:p w14:paraId="1859039B" w14:textId="77777777" w:rsidR="0044057E" w:rsidRPr="00B6132A" w:rsidRDefault="0044057E" w:rsidP="00DC7579">
            <w:pPr>
              <w:pStyle w:val="a"/>
              <w:numPr>
                <w:ilvl w:val="0"/>
                <w:numId w:val="0"/>
              </w:numPr>
              <w:spacing w:line="240" w:lineRule="auto"/>
              <w:jc w:val="left"/>
              <w:rPr>
                <w:sz w:val="20"/>
                <w:szCs w:val="20"/>
              </w:rPr>
            </w:pPr>
          </w:p>
        </w:tc>
        <w:tc>
          <w:tcPr>
            <w:tcW w:w="1319" w:type="dxa"/>
            <w:gridSpan w:val="2"/>
            <w:vMerge/>
          </w:tcPr>
          <w:p w14:paraId="29EC1725" w14:textId="77777777" w:rsidR="0044057E" w:rsidRPr="00B6132A" w:rsidRDefault="0044057E" w:rsidP="00DC7579">
            <w:pPr>
              <w:pStyle w:val="a"/>
              <w:numPr>
                <w:ilvl w:val="0"/>
                <w:numId w:val="0"/>
              </w:numPr>
              <w:spacing w:line="240" w:lineRule="auto"/>
              <w:jc w:val="left"/>
              <w:rPr>
                <w:sz w:val="20"/>
                <w:szCs w:val="20"/>
              </w:rPr>
            </w:pPr>
          </w:p>
        </w:tc>
        <w:tc>
          <w:tcPr>
            <w:tcW w:w="1319" w:type="dxa"/>
            <w:gridSpan w:val="2"/>
            <w:vMerge/>
          </w:tcPr>
          <w:p w14:paraId="6140A501" w14:textId="77777777" w:rsidR="0044057E" w:rsidRPr="00B6132A" w:rsidRDefault="0044057E" w:rsidP="00DC7579">
            <w:pPr>
              <w:pStyle w:val="a"/>
              <w:numPr>
                <w:ilvl w:val="0"/>
                <w:numId w:val="0"/>
              </w:numPr>
              <w:spacing w:line="240" w:lineRule="auto"/>
              <w:jc w:val="left"/>
              <w:rPr>
                <w:sz w:val="20"/>
                <w:szCs w:val="20"/>
              </w:rPr>
            </w:pPr>
          </w:p>
        </w:tc>
      </w:tr>
      <w:tr w:rsidR="0044057E" w:rsidRPr="00B6132A" w14:paraId="00F04804" w14:textId="77777777" w:rsidTr="00DC7579">
        <w:trPr>
          <w:cantSplit/>
          <w:trHeight w:val="407"/>
        </w:trPr>
        <w:tc>
          <w:tcPr>
            <w:tcW w:w="916" w:type="dxa"/>
            <w:vMerge/>
          </w:tcPr>
          <w:p w14:paraId="113A1D35" w14:textId="77777777" w:rsidR="0044057E" w:rsidRPr="00B6132A" w:rsidRDefault="0044057E" w:rsidP="00DC7579">
            <w:pPr>
              <w:pStyle w:val="a"/>
              <w:numPr>
                <w:ilvl w:val="0"/>
                <w:numId w:val="0"/>
              </w:numPr>
              <w:spacing w:line="240" w:lineRule="auto"/>
              <w:jc w:val="left"/>
              <w:rPr>
                <w:sz w:val="20"/>
                <w:szCs w:val="20"/>
              </w:rPr>
            </w:pPr>
          </w:p>
        </w:tc>
        <w:tc>
          <w:tcPr>
            <w:tcW w:w="1478" w:type="dxa"/>
          </w:tcPr>
          <w:p w14:paraId="7D7F3332" w14:textId="77777777" w:rsidR="0044057E" w:rsidRPr="00B6132A" w:rsidRDefault="0044057E" w:rsidP="00DC7579">
            <w:pPr>
              <w:pStyle w:val="a"/>
              <w:numPr>
                <w:ilvl w:val="0"/>
                <w:numId w:val="0"/>
              </w:numPr>
              <w:spacing w:line="240" w:lineRule="auto"/>
              <w:jc w:val="left"/>
              <w:rPr>
                <w:sz w:val="20"/>
                <w:szCs w:val="20"/>
              </w:rPr>
            </w:pPr>
            <w:r>
              <w:rPr>
                <w:sz w:val="20"/>
                <w:szCs w:val="20"/>
              </w:rPr>
              <w:t>Среднее значение</w:t>
            </w:r>
          </w:p>
        </w:tc>
        <w:tc>
          <w:tcPr>
            <w:tcW w:w="696" w:type="dxa"/>
          </w:tcPr>
          <w:p w14:paraId="13DC072B" w14:textId="77777777" w:rsidR="0044057E" w:rsidRPr="00B6132A" w:rsidRDefault="0044057E" w:rsidP="00DC7579">
            <w:pPr>
              <w:pStyle w:val="a"/>
              <w:numPr>
                <w:ilvl w:val="0"/>
                <w:numId w:val="0"/>
              </w:numPr>
              <w:spacing w:line="240" w:lineRule="auto"/>
              <w:jc w:val="left"/>
              <w:rPr>
                <w:sz w:val="20"/>
                <w:szCs w:val="20"/>
              </w:rPr>
            </w:pPr>
            <w:r>
              <w:rPr>
                <w:sz w:val="20"/>
                <w:szCs w:val="20"/>
              </w:rPr>
              <w:t>1,2</w:t>
            </w:r>
          </w:p>
        </w:tc>
        <w:tc>
          <w:tcPr>
            <w:tcW w:w="459" w:type="dxa"/>
          </w:tcPr>
          <w:p w14:paraId="7B0BB5CA" w14:textId="77777777" w:rsidR="0044057E" w:rsidRPr="00B6132A" w:rsidRDefault="0044057E" w:rsidP="00DC7579">
            <w:pPr>
              <w:pStyle w:val="a"/>
              <w:numPr>
                <w:ilvl w:val="0"/>
                <w:numId w:val="0"/>
              </w:numPr>
              <w:spacing w:line="240" w:lineRule="auto"/>
              <w:jc w:val="left"/>
              <w:rPr>
                <w:sz w:val="20"/>
                <w:szCs w:val="20"/>
              </w:rPr>
            </w:pPr>
            <w:r>
              <w:rPr>
                <w:sz w:val="20"/>
                <w:szCs w:val="20"/>
              </w:rPr>
              <w:t>0</w:t>
            </w:r>
          </w:p>
        </w:tc>
        <w:tc>
          <w:tcPr>
            <w:tcW w:w="576" w:type="dxa"/>
          </w:tcPr>
          <w:p w14:paraId="0B49F6EE" w14:textId="77777777" w:rsidR="0044057E" w:rsidRPr="00B6132A" w:rsidRDefault="0044057E" w:rsidP="00DC7579">
            <w:pPr>
              <w:pStyle w:val="a"/>
              <w:numPr>
                <w:ilvl w:val="0"/>
                <w:numId w:val="0"/>
              </w:numPr>
              <w:spacing w:line="240" w:lineRule="auto"/>
              <w:jc w:val="left"/>
              <w:rPr>
                <w:sz w:val="20"/>
                <w:szCs w:val="20"/>
              </w:rPr>
            </w:pPr>
            <w:r>
              <w:rPr>
                <w:sz w:val="20"/>
                <w:szCs w:val="20"/>
              </w:rPr>
              <w:t>0</w:t>
            </w:r>
          </w:p>
        </w:tc>
        <w:tc>
          <w:tcPr>
            <w:tcW w:w="566" w:type="dxa"/>
          </w:tcPr>
          <w:p w14:paraId="2F92B558" w14:textId="77777777" w:rsidR="0044057E" w:rsidRPr="00B6132A" w:rsidRDefault="0044057E" w:rsidP="00DC7579">
            <w:pPr>
              <w:pStyle w:val="a"/>
              <w:numPr>
                <w:ilvl w:val="0"/>
                <w:numId w:val="0"/>
              </w:numPr>
              <w:spacing w:line="240" w:lineRule="auto"/>
              <w:jc w:val="left"/>
              <w:rPr>
                <w:sz w:val="20"/>
                <w:szCs w:val="20"/>
              </w:rPr>
            </w:pPr>
            <w:r>
              <w:rPr>
                <w:sz w:val="20"/>
                <w:szCs w:val="20"/>
              </w:rPr>
              <w:t>1,8</w:t>
            </w:r>
          </w:p>
        </w:tc>
        <w:tc>
          <w:tcPr>
            <w:tcW w:w="679" w:type="dxa"/>
          </w:tcPr>
          <w:p w14:paraId="2A43C33E" w14:textId="77777777" w:rsidR="0044057E" w:rsidRPr="00B6132A" w:rsidRDefault="0044057E" w:rsidP="00DC7579">
            <w:pPr>
              <w:pStyle w:val="a"/>
              <w:numPr>
                <w:ilvl w:val="0"/>
                <w:numId w:val="0"/>
              </w:numPr>
              <w:spacing w:line="240" w:lineRule="auto"/>
              <w:jc w:val="left"/>
              <w:rPr>
                <w:sz w:val="20"/>
                <w:szCs w:val="20"/>
              </w:rPr>
            </w:pPr>
            <w:r>
              <w:rPr>
                <w:sz w:val="20"/>
                <w:szCs w:val="20"/>
              </w:rPr>
              <w:t>0,105</w:t>
            </w:r>
          </w:p>
        </w:tc>
        <w:tc>
          <w:tcPr>
            <w:tcW w:w="696" w:type="dxa"/>
          </w:tcPr>
          <w:p w14:paraId="04A5E5F0" w14:textId="77777777" w:rsidR="0044057E" w:rsidRPr="00B6132A" w:rsidRDefault="0044057E" w:rsidP="00DC7579">
            <w:pPr>
              <w:pStyle w:val="a"/>
              <w:numPr>
                <w:ilvl w:val="0"/>
                <w:numId w:val="0"/>
              </w:numPr>
              <w:spacing w:line="240" w:lineRule="auto"/>
              <w:jc w:val="left"/>
              <w:rPr>
                <w:sz w:val="20"/>
                <w:szCs w:val="20"/>
              </w:rPr>
            </w:pPr>
            <w:r>
              <w:rPr>
                <w:sz w:val="20"/>
                <w:szCs w:val="20"/>
              </w:rPr>
              <w:t>5,65</w:t>
            </w:r>
          </w:p>
        </w:tc>
        <w:tc>
          <w:tcPr>
            <w:tcW w:w="758" w:type="dxa"/>
          </w:tcPr>
          <w:p w14:paraId="6B72D571" w14:textId="77777777" w:rsidR="0044057E" w:rsidRPr="00B6132A" w:rsidRDefault="0044057E" w:rsidP="00DC7579">
            <w:pPr>
              <w:pStyle w:val="a"/>
              <w:numPr>
                <w:ilvl w:val="0"/>
                <w:numId w:val="0"/>
              </w:numPr>
              <w:spacing w:line="240" w:lineRule="auto"/>
              <w:jc w:val="left"/>
              <w:rPr>
                <w:sz w:val="20"/>
                <w:szCs w:val="20"/>
              </w:rPr>
            </w:pPr>
            <w:r w:rsidRPr="00906A89">
              <w:rPr>
                <w:sz w:val="20"/>
                <w:szCs w:val="20"/>
                <w:lang w:val="en-US"/>
              </w:rPr>
              <w:t>&lt;</w:t>
            </w:r>
            <w:r w:rsidRPr="00906A89">
              <w:rPr>
                <w:sz w:val="20"/>
                <w:szCs w:val="20"/>
              </w:rPr>
              <w:t>0,1</w:t>
            </w:r>
          </w:p>
        </w:tc>
        <w:tc>
          <w:tcPr>
            <w:tcW w:w="902" w:type="dxa"/>
          </w:tcPr>
          <w:p w14:paraId="2F73452A" w14:textId="77777777" w:rsidR="0044057E" w:rsidRPr="00B6132A" w:rsidRDefault="0044057E" w:rsidP="00DC7579">
            <w:pPr>
              <w:pStyle w:val="a"/>
              <w:numPr>
                <w:ilvl w:val="0"/>
                <w:numId w:val="0"/>
              </w:numPr>
              <w:spacing w:line="240" w:lineRule="auto"/>
              <w:jc w:val="left"/>
              <w:rPr>
                <w:sz w:val="20"/>
                <w:szCs w:val="20"/>
              </w:rPr>
            </w:pPr>
            <w:r w:rsidRPr="00AB1082">
              <w:rPr>
                <w:sz w:val="20"/>
                <w:szCs w:val="20"/>
                <w:lang w:val="en-US"/>
              </w:rPr>
              <w:t>&lt;</w:t>
            </w:r>
            <w:r w:rsidRPr="00AB1082">
              <w:rPr>
                <w:sz w:val="20"/>
                <w:szCs w:val="20"/>
              </w:rPr>
              <w:t>0,003</w:t>
            </w:r>
          </w:p>
        </w:tc>
        <w:tc>
          <w:tcPr>
            <w:tcW w:w="893" w:type="dxa"/>
          </w:tcPr>
          <w:p w14:paraId="7431327F" w14:textId="77777777" w:rsidR="0044057E" w:rsidRPr="00B6132A" w:rsidRDefault="0044057E" w:rsidP="00DC7579">
            <w:pPr>
              <w:pStyle w:val="a"/>
              <w:numPr>
                <w:ilvl w:val="0"/>
                <w:numId w:val="0"/>
              </w:numPr>
              <w:spacing w:line="240" w:lineRule="auto"/>
              <w:jc w:val="left"/>
              <w:rPr>
                <w:sz w:val="20"/>
                <w:szCs w:val="20"/>
              </w:rPr>
            </w:pPr>
            <w:r>
              <w:rPr>
                <w:sz w:val="20"/>
                <w:szCs w:val="20"/>
              </w:rPr>
              <w:t>0,81</w:t>
            </w:r>
          </w:p>
        </w:tc>
        <w:tc>
          <w:tcPr>
            <w:tcW w:w="1081" w:type="dxa"/>
          </w:tcPr>
          <w:p w14:paraId="1E6B34F7" w14:textId="77777777" w:rsidR="0044057E" w:rsidRPr="00B6132A" w:rsidRDefault="0044057E" w:rsidP="00DC7579">
            <w:pPr>
              <w:pStyle w:val="a"/>
              <w:numPr>
                <w:ilvl w:val="0"/>
                <w:numId w:val="0"/>
              </w:numPr>
              <w:spacing w:line="240" w:lineRule="auto"/>
              <w:jc w:val="left"/>
              <w:rPr>
                <w:sz w:val="20"/>
                <w:szCs w:val="20"/>
              </w:rPr>
            </w:pPr>
            <w:r>
              <w:rPr>
                <w:sz w:val="20"/>
                <w:szCs w:val="20"/>
              </w:rPr>
              <w:t>0,46</w:t>
            </w:r>
          </w:p>
        </w:tc>
        <w:tc>
          <w:tcPr>
            <w:tcW w:w="612" w:type="dxa"/>
          </w:tcPr>
          <w:p w14:paraId="11DBA0E7" w14:textId="77777777" w:rsidR="0044057E" w:rsidRPr="00B6132A" w:rsidRDefault="0044057E" w:rsidP="00DC7579">
            <w:pPr>
              <w:pStyle w:val="a"/>
              <w:numPr>
                <w:ilvl w:val="0"/>
                <w:numId w:val="0"/>
              </w:numPr>
              <w:spacing w:line="240" w:lineRule="auto"/>
              <w:jc w:val="left"/>
              <w:rPr>
                <w:sz w:val="20"/>
                <w:szCs w:val="20"/>
              </w:rPr>
            </w:pPr>
            <w:r>
              <w:rPr>
                <w:sz w:val="20"/>
                <w:szCs w:val="20"/>
              </w:rPr>
              <w:t>8,55</w:t>
            </w:r>
          </w:p>
        </w:tc>
        <w:tc>
          <w:tcPr>
            <w:tcW w:w="1318" w:type="dxa"/>
            <w:vMerge/>
          </w:tcPr>
          <w:p w14:paraId="31B88819" w14:textId="77777777" w:rsidR="0044057E" w:rsidRPr="00B6132A" w:rsidRDefault="0044057E" w:rsidP="00DC7579">
            <w:pPr>
              <w:pStyle w:val="a"/>
              <w:numPr>
                <w:ilvl w:val="0"/>
                <w:numId w:val="0"/>
              </w:numPr>
              <w:spacing w:line="240" w:lineRule="auto"/>
              <w:jc w:val="left"/>
              <w:rPr>
                <w:sz w:val="20"/>
                <w:szCs w:val="20"/>
              </w:rPr>
            </w:pPr>
          </w:p>
        </w:tc>
        <w:tc>
          <w:tcPr>
            <w:tcW w:w="1319" w:type="dxa"/>
            <w:gridSpan w:val="2"/>
            <w:vMerge/>
          </w:tcPr>
          <w:p w14:paraId="0F49FA2E" w14:textId="77777777" w:rsidR="0044057E" w:rsidRPr="00B6132A" w:rsidRDefault="0044057E" w:rsidP="00DC7579">
            <w:pPr>
              <w:pStyle w:val="a"/>
              <w:numPr>
                <w:ilvl w:val="0"/>
                <w:numId w:val="0"/>
              </w:numPr>
              <w:spacing w:line="240" w:lineRule="auto"/>
              <w:jc w:val="left"/>
              <w:rPr>
                <w:sz w:val="20"/>
                <w:szCs w:val="20"/>
              </w:rPr>
            </w:pPr>
          </w:p>
        </w:tc>
        <w:tc>
          <w:tcPr>
            <w:tcW w:w="1319" w:type="dxa"/>
            <w:gridSpan w:val="2"/>
            <w:vMerge/>
          </w:tcPr>
          <w:p w14:paraId="240F7B0C" w14:textId="77777777" w:rsidR="0044057E" w:rsidRPr="00B6132A" w:rsidRDefault="0044057E" w:rsidP="00DC7579">
            <w:pPr>
              <w:pStyle w:val="a"/>
              <w:numPr>
                <w:ilvl w:val="0"/>
                <w:numId w:val="0"/>
              </w:numPr>
              <w:spacing w:line="240" w:lineRule="auto"/>
              <w:jc w:val="left"/>
              <w:rPr>
                <w:sz w:val="20"/>
                <w:szCs w:val="20"/>
              </w:rPr>
            </w:pPr>
          </w:p>
        </w:tc>
      </w:tr>
      <w:tr w:rsidR="0044057E" w:rsidRPr="00B6132A" w14:paraId="47D61BA2" w14:textId="77777777" w:rsidTr="00DC7579">
        <w:trPr>
          <w:cantSplit/>
          <w:trHeight w:val="409"/>
        </w:trPr>
        <w:tc>
          <w:tcPr>
            <w:tcW w:w="916" w:type="dxa"/>
            <w:vMerge/>
          </w:tcPr>
          <w:p w14:paraId="1D076DF7" w14:textId="77777777" w:rsidR="0044057E" w:rsidRPr="00B6132A" w:rsidRDefault="0044057E" w:rsidP="00DC7579">
            <w:pPr>
              <w:pStyle w:val="a"/>
              <w:numPr>
                <w:ilvl w:val="0"/>
                <w:numId w:val="0"/>
              </w:numPr>
              <w:spacing w:line="240" w:lineRule="auto"/>
              <w:jc w:val="left"/>
              <w:rPr>
                <w:sz w:val="20"/>
                <w:szCs w:val="20"/>
              </w:rPr>
            </w:pPr>
          </w:p>
        </w:tc>
        <w:tc>
          <w:tcPr>
            <w:tcW w:w="1478" w:type="dxa"/>
          </w:tcPr>
          <w:p w14:paraId="41124C29" w14:textId="77777777" w:rsidR="0044057E" w:rsidRPr="00B6132A" w:rsidRDefault="0044057E" w:rsidP="00DC7579">
            <w:pPr>
              <w:pStyle w:val="a"/>
              <w:numPr>
                <w:ilvl w:val="0"/>
                <w:numId w:val="0"/>
              </w:numPr>
              <w:spacing w:line="240" w:lineRule="auto"/>
              <w:jc w:val="left"/>
              <w:rPr>
                <w:sz w:val="20"/>
                <w:szCs w:val="20"/>
              </w:rPr>
            </w:pPr>
            <w:r>
              <w:rPr>
                <w:sz w:val="20"/>
                <w:szCs w:val="20"/>
              </w:rPr>
              <w:t>Отношение к ПДК</w:t>
            </w:r>
          </w:p>
        </w:tc>
        <w:tc>
          <w:tcPr>
            <w:tcW w:w="696" w:type="dxa"/>
          </w:tcPr>
          <w:p w14:paraId="7600A568" w14:textId="77777777" w:rsidR="0044057E" w:rsidRPr="00B6132A" w:rsidRDefault="0044057E" w:rsidP="00DC7579">
            <w:pPr>
              <w:pStyle w:val="a"/>
              <w:numPr>
                <w:ilvl w:val="0"/>
                <w:numId w:val="0"/>
              </w:numPr>
              <w:spacing w:line="240" w:lineRule="auto"/>
              <w:jc w:val="left"/>
              <w:rPr>
                <w:sz w:val="20"/>
                <w:szCs w:val="20"/>
              </w:rPr>
            </w:pPr>
            <w:r>
              <w:rPr>
                <w:sz w:val="20"/>
                <w:szCs w:val="20"/>
              </w:rPr>
              <w:t>0,06</w:t>
            </w:r>
          </w:p>
        </w:tc>
        <w:tc>
          <w:tcPr>
            <w:tcW w:w="459" w:type="dxa"/>
          </w:tcPr>
          <w:p w14:paraId="11D68D81" w14:textId="77777777" w:rsidR="0044057E" w:rsidRPr="00B6132A" w:rsidRDefault="0044057E" w:rsidP="00DC7579">
            <w:pPr>
              <w:pStyle w:val="a"/>
              <w:numPr>
                <w:ilvl w:val="0"/>
                <w:numId w:val="0"/>
              </w:numPr>
              <w:spacing w:line="240" w:lineRule="auto"/>
              <w:jc w:val="left"/>
              <w:rPr>
                <w:sz w:val="20"/>
                <w:szCs w:val="20"/>
              </w:rPr>
            </w:pPr>
            <w:r>
              <w:rPr>
                <w:sz w:val="20"/>
                <w:szCs w:val="20"/>
              </w:rPr>
              <w:t>0</w:t>
            </w:r>
          </w:p>
        </w:tc>
        <w:tc>
          <w:tcPr>
            <w:tcW w:w="576" w:type="dxa"/>
          </w:tcPr>
          <w:p w14:paraId="6EFF581D" w14:textId="77777777" w:rsidR="0044057E" w:rsidRPr="00B6132A" w:rsidRDefault="0044057E" w:rsidP="00DC7579">
            <w:pPr>
              <w:pStyle w:val="a"/>
              <w:numPr>
                <w:ilvl w:val="0"/>
                <w:numId w:val="0"/>
              </w:numPr>
              <w:spacing w:line="240" w:lineRule="auto"/>
              <w:jc w:val="left"/>
              <w:rPr>
                <w:sz w:val="20"/>
                <w:szCs w:val="20"/>
              </w:rPr>
            </w:pPr>
            <w:r>
              <w:rPr>
                <w:sz w:val="20"/>
                <w:szCs w:val="20"/>
              </w:rPr>
              <w:t>0</w:t>
            </w:r>
          </w:p>
        </w:tc>
        <w:tc>
          <w:tcPr>
            <w:tcW w:w="566" w:type="dxa"/>
          </w:tcPr>
          <w:p w14:paraId="54E450F6" w14:textId="77777777" w:rsidR="0044057E" w:rsidRPr="00B6132A" w:rsidRDefault="0044057E" w:rsidP="00DC7579">
            <w:pPr>
              <w:pStyle w:val="a"/>
              <w:numPr>
                <w:ilvl w:val="0"/>
                <w:numId w:val="0"/>
              </w:numPr>
              <w:spacing w:line="240" w:lineRule="auto"/>
              <w:jc w:val="left"/>
              <w:rPr>
                <w:sz w:val="20"/>
                <w:szCs w:val="20"/>
              </w:rPr>
            </w:pPr>
            <w:r>
              <w:rPr>
                <w:sz w:val="20"/>
                <w:szCs w:val="20"/>
              </w:rPr>
              <w:t>1,2</w:t>
            </w:r>
          </w:p>
        </w:tc>
        <w:tc>
          <w:tcPr>
            <w:tcW w:w="679" w:type="dxa"/>
          </w:tcPr>
          <w:p w14:paraId="5602D418" w14:textId="77777777" w:rsidR="0044057E" w:rsidRPr="00B6132A" w:rsidRDefault="0044057E" w:rsidP="00DC7579">
            <w:pPr>
              <w:pStyle w:val="a"/>
              <w:numPr>
                <w:ilvl w:val="0"/>
                <w:numId w:val="0"/>
              </w:numPr>
              <w:spacing w:line="240" w:lineRule="auto"/>
              <w:jc w:val="left"/>
              <w:rPr>
                <w:sz w:val="20"/>
                <w:szCs w:val="20"/>
              </w:rPr>
            </w:pPr>
            <w:r>
              <w:rPr>
                <w:sz w:val="20"/>
                <w:szCs w:val="20"/>
              </w:rPr>
              <w:t>0,35</w:t>
            </w:r>
          </w:p>
        </w:tc>
        <w:tc>
          <w:tcPr>
            <w:tcW w:w="696" w:type="dxa"/>
          </w:tcPr>
          <w:p w14:paraId="458F77AF" w14:textId="77777777" w:rsidR="0044057E" w:rsidRPr="00B6132A" w:rsidRDefault="0044057E" w:rsidP="00DC7579">
            <w:pPr>
              <w:pStyle w:val="a"/>
              <w:numPr>
                <w:ilvl w:val="0"/>
                <w:numId w:val="0"/>
              </w:numPr>
              <w:spacing w:line="240" w:lineRule="auto"/>
              <w:jc w:val="left"/>
              <w:rPr>
                <w:sz w:val="20"/>
                <w:szCs w:val="20"/>
              </w:rPr>
            </w:pPr>
            <w:r>
              <w:rPr>
                <w:sz w:val="20"/>
                <w:szCs w:val="20"/>
              </w:rPr>
              <w:t>0,016</w:t>
            </w:r>
          </w:p>
        </w:tc>
        <w:tc>
          <w:tcPr>
            <w:tcW w:w="758" w:type="dxa"/>
          </w:tcPr>
          <w:p w14:paraId="2BEF3BAF" w14:textId="77777777" w:rsidR="0044057E" w:rsidRPr="00B6132A" w:rsidRDefault="0044057E" w:rsidP="00DC7579">
            <w:pPr>
              <w:pStyle w:val="a"/>
              <w:numPr>
                <w:ilvl w:val="0"/>
                <w:numId w:val="0"/>
              </w:numPr>
              <w:spacing w:line="240" w:lineRule="auto"/>
              <w:jc w:val="left"/>
              <w:rPr>
                <w:sz w:val="20"/>
                <w:szCs w:val="20"/>
              </w:rPr>
            </w:pPr>
            <w:r>
              <w:rPr>
                <w:sz w:val="20"/>
                <w:szCs w:val="20"/>
              </w:rPr>
              <w:t>0</w:t>
            </w:r>
          </w:p>
        </w:tc>
        <w:tc>
          <w:tcPr>
            <w:tcW w:w="902" w:type="dxa"/>
          </w:tcPr>
          <w:p w14:paraId="13D16A84" w14:textId="77777777" w:rsidR="0044057E" w:rsidRPr="00B6132A" w:rsidRDefault="0044057E" w:rsidP="00DC7579">
            <w:pPr>
              <w:pStyle w:val="a"/>
              <w:numPr>
                <w:ilvl w:val="0"/>
                <w:numId w:val="0"/>
              </w:numPr>
              <w:spacing w:line="240" w:lineRule="auto"/>
              <w:jc w:val="left"/>
              <w:rPr>
                <w:sz w:val="20"/>
                <w:szCs w:val="20"/>
              </w:rPr>
            </w:pPr>
            <w:r>
              <w:rPr>
                <w:sz w:val="20"/>
                <w:szCs w:val="20"/>
              </w:rPr>
              <w:t>0</w:t>
            </w:r>
          </w:p>
        </w:tc>
        <w:tc>
          <w:tcPr>
            <w:tcW w:w="893" w:type="dxa"/>
          </w:tcPr>
          <w:p w14:paraId="63EFF76F" w14:textId="77777777" w:rsidR="0044057E" w:rsidRPr="00B6132A" w:rsidRDefault="0044057E" w:rsidP="00DC7579">
            <w:pPr>
              <w:pStyle w:val="a"/>
              <w:numPr>
                <w:ilvl w:val="0"/>
                <w:numId w:val="0"/>
              </w:numPr>
              <w:spacing w:line="240" w:lineRule="auto"/>
              <w:jc w:val="left"/>
              <w:rPr>
                <w:sz w:val="20"/>
                <w:szCs w:val="20"/>
              </w:rPr>
            </w:pPr>
            <w:r>
              <w:rPr>
                <w:sz w:val="20"/>
                <w:szCs w:val="20"/>
              </w:rPr>
              <w:t>0,018</w:t>
            </w:r>
          </w:p>
        </w:tc>
        <w:tc>
          <w:tcPr>
            <w:tcW w:w="1081" w:type="dxa"/>
          </w:tcPr>
          <w:p w14:paraId="07F440FC" w14:textId="77777777" w:rsidR="0044057E" w:rsidRPr="00B6132A" w:rsidRDefault="0044057E" w:rsidP="00DC7579">
            <w:pPr>
              <w:pStyle w:val="a"/>
              <w:numPr>
                <w:ilvl w:val="0"/>
                <w:numId w:val="0"/>
              </w:numPr>
              <w:spacing w:line="240" w:lineRule="auto"/>
              <w:jc w:val="left"/>
              <w:rPr>
                <w:sz w:val="20"/>
                <w:szCs w:val="20"/>
              </w:rPr>
            </w:pPr>
            <w:r>
              <w:rPr>
                <w:sz w:val="20"/>
                <w:szCs w:val="20"/>
              </w:rPr>
              <w:t>0,092</w:t>
            </w:r>
          </w:p>
        </w:tc>
        <w:tc>
          <w:tcPr>
            <w:tcW w:w="612" w:type="dxa"/>
          </w:tcPr>
          <w:p w14:paraId="406DA6FD" w14:textId="77777777" w:rsidR="0044057E" w:rsidRPr="00B6132A" w:rsidRDefault="0044057E" w:rsidP="00DC7579">
            <w:pPr>
              <w:pStyle w:val="a"/>
              <w:numPr>
                <w:ilvl w:val="0"/>
                <w:numId w:val="0"/>
              </w:numPr>
              <w:spacing w:line="240" w:lineRule="auto"/>
              <w:jc w:val="left"/>
              <w:rPr>
                <w:sz w:val="20"/>
                <w:szCs w:val="20"/>
              </w:rPr>
            </w:pPr>
            <w:r>
              <w:rPr>
                <w:sz w:val="20"/>
                <w:szCs w:val="20"/>
              </w:rPr>
              <w:t>1,221</w:t>
            </w:r>
          </w:p>
        </w:tc>
        <w:tc>
          <w:tcPr>
            <w:tcW w:w="1318" w:type="dxa"/>
            <w:vMerge/>
          </w:tcPr>
          <w:p w14:paraId="49AC0E87" w14:textId="77777777" w:rsidR="0044057E" w:rsidRPr="00B6132A" w:rsidRDefault="0044057E" w:rsidP="00DC7579">
            <w:pPr>
              <w:pStyle w:val="a"/>
              <w:numPr>
                <w:ilvl w:val="0"/>
                <w:numId w:val="0"/>
              </w:numPr>
              <w:spacing w:line="240" w:lineRule="auto"/>
              <w:jc w:val="left"/>
              <w:rPr>
                <w:sz w:val="20"/>
                <w:szCs w:val="20"/>
              </w:rPr>
            </w:pPr>
          </w:p>
        </w:tc>
        <w:tc>
          <w:tcPr>
            <w:tcW w:w="1319" w:type="dxa"/>
            <w:gridSpan w:val="2"/>
            <w:vMerge/>
          </w:tcPr>
          <w:p w14:paraId="68B629FB" w14:textId="77777777" w:rsidR="0044057E" w:rsidRPr="00B6132A" w:rsidRDefault="0044057E" w:rsidP="00DC7579">
            <w:pPr>
              <w:pStyle w:val="a"/>
              <w:numPr>
                <w:ilvl w:val="0"/>
                <w:numId w:val="0"/>
              </w:numPr>
              <w:spacing w:line="240" w:lineRule="auto"/>
              <w:jc w:val="left"/>
              <w:rPr>
                <w:sz w:val="20"/>
                <w:szCs w:val="20"/>
              </w:rPr>
            </w:pPr>
          </w:p>
        </w:tc>
        <w:tc>
          <w:tcPr>
            <w:tcW w:w="1319" w:type="dxa"/>
            <w:gridSpan w:val="2"/>
            <w:vMerge/>
          </w:tcPr>
          <w:p w14:paraId="2F757354" w14:textId="77777777" w:rsidR="0044057E" w:rsidRPr="00B6132A" w:rsidRDefault="0044057E" w:rsidP="00DC7579">
            <w:pPr>
              <w:pStyle w:val="a"/>
              <w:numPr>
                <w:ilvl w:val="0"/>
                <w:numId w:val="0"/>
              </w:numPr>
              <w:spacing w:line="240" w:lineRule="auto"/>
              <w:jc w:val="left"/>
              <w:rPr>
                <w:sz w:val="20"/>
                <w:szCs w:val="20"/>
              </w:rPr>
            </w:pPr>
          </w:p>
        </w:tc>
      </w:tr>
    </w:tbl>
    <w:p w14:paraId="783782EB" w14:textId="77777777" w:rsidR="007640F2" w:rsidRPr="007942A2" w:rsidRDefault="007640F2" w:rsidP="0044057E">
      <w:pPr>
        <w:pStyle w:val="a"/>
        <w:numPr>
          <w:ilvl w:val="0"/>
          <w:numId w:val="0"/>
        </w:numPr>
        <w:spacing w:line="240" w:lineRule="auto"/>
        <w:jc w:val="left"/>
        <w:rPr>
          <w:u w:val="single"/>
        </w:rPr>
      </w:pPr>
    </w:p>
    <w:p w14:paraId="12AF5F56" w14:textId="77777777" w:rsidR="007640F2" w:rsidRPr="00101E26" w:rsidRDefault="007640F2" w:rsidP="00972669">
      <w:pPr>
        <w:pStyle w:val="a"/>
        <w:numPr>
          <w:ilvl w:val="0"/>
          <w:numId w:val="0"/>
        </w:numPr>
        <w:spacing w:line="276" w:lineRule="auto"/>
        <w:ind w:firstLine="567"/>
        <w:jc w:val="left"/>
        <w:rPr>
          <w:i/>
          <w:iCs/>
          <w:u w:val="single"/>
        </w:rPr>
      </w:pPr>
      <w:r w:rsidRPr="00101E26">
        <w:rPr>
          <w:i/>
          <w:iCs/>
          <w:u w:val="single"/>
        </w:rPr>
        <w:t>Планируется:</w:t>
      </w:r>
    </w:p>
    <w:p w14:paraId="48A86B82" w14:textId="77777777" w:rsidR="008F5340" w:rsidRPr="006967D9" w:rsidRDefault="00E20389" w:rsidP="00E641F6">
      <w:pPr>
        <w:pStyle w:val="a5"/>
        <w:numPr>
          <w:ilvl w:val="0"/>
          <w:numId w:val="42"/>
        </w:numPr>
        <w:spacing w:after="0" w:line="276" w:lineRule="auto"/>
        <w:rPr>
          <w:rFonts w:ascii="Times New Roman" w:hAnsi="Times New Roman" w:cs="Times New Roman"/>
          <w:i/>
          <w:iCs/>
          <w:sz w:val="24"/>
          <w:szCs w:val="24"/>
        </w:rPr>
      </w:pPr>
      <w:r w:rsidRPr="006967D9">
        <w:rPr>
          <w:rFonts w:ascii="Times New Roman" w:hAnsi="Times New Roman" w:cs="Times New Roman"/>
          <w:i/>
          <w:iCs/>
          <w:sz w:val="24"/>
          <w:szCs w:val="24"/>
        </w:rPr>
        <w:t>р</w:t>
      </w:r>
      <w:r w:rsidR="007640F2" w:rsidRPr="006967D9">
        <w:rPr>
          <w:rFonts w:ascii="Times New Roman" w:hAnsi="Times New Roman" w:cs="Times New Roman"/>
          <w:i/>
          <w:iCs/>
          <w:sz w:val="24"/>
          <w:szCs w:val="24"/>
        </w:rPr>
        <w:t>е</w:t>
      </w:r>
      <w:r w:rsidR="00101E26" w:rsidRPr="006967D9">
        <w:rPr>
          <w:rFonts w:ascii="Times New Roman" w:hAnsi="Times New Roman" w:cs="Times New Roman"/>
          <w:i/>
          <w:iCs/>
          <w:sz w:val="24"/>
          <w:szCs w:val="24"/>
        </w:rPr>
        <w:t>конструкция системы водоснабжения в с. Кольцово</w:t>
      </w:r>
      <w:r w:rsidR="00962529" w:rsidRPr="006967D9">
        <w:rPr>
          <w:rFonts w:ascii="Times New Roman" w:hAnsi="Times New Roman" w:cs="Times New Roman"/>
          <w:i/>
          <w:iCs/>
          <w:sz w:val="24"/>
          <w:szCs w:val="24"/>
        </w:rPr>
        <w:t>;</w:t>
      </w:r>
    </w:p>
    <w:p w14:paraId="246014C7" w14:textId="77777777" w:rsidR="00DF0A5F" w:rsidRPr="006967D9" w:rsidRDefault="008F5340" w:rsidP="00E641F6">
      <w:pPr>
        <w:pStyle w:val="a5"/>
        <w:numPr>
          <w:ilvl w:val="0"/>
          <w:numId w:val="42"/>
        </w:numPr>
        <w:spacing w:after="0" w:line="276" w:lineRule="auto"/>
        <w:rPr>
          <w:rFonts w:ascii="Times New Roman" w:hAnsi="Times New Roman" w:cs="Times New Roman"/>
          <w:i/>
          <w:iCs/>
          <w:sz w:val="24"/>
          <w:szCs w:val="24"/>
        </w:rPr>
      </w:pPr>
      <w:r w:rsidRPr="006967D9">
        <w:rPr>
          <w:rFonts w:ascii="Times New Roman" w:hAnsi="Times New Roman" w:cs="Times New Roman"/>
          <w:i/>
          <w:iCs/>
          <w:sz w:val="24"/>
          <w:szCs w:val="24"/>
        </w:rPr>
        <w:t>строительство станций водоподготовки на водозаборных сооружениях</w:t>
      </w:r>
      <w:r w:rsidR="002005B8" w:rsidRPr="006967D9">
        <w:rPr>
          <w:rFonts w:ascii="Times New Roman" w:hAnsi="Times New Roman" w:cs="Times New Roman"/>
          <w:i/>
          <w:iCs/>
          <w:sz w:val="24"/>
          <w:szCs w:val="24"/>
        </w:rPr>
        <w:t>;</w:t>
      </w:r>
    </w:p>
    <w:p w14:paraId="7BEEDF94" w14:textId="40AC1D5A" w:rsidR="002005B8" w:rsidRPr="006967D9" w:rsidRDefault="00DF0A5F" w:rsidP="00E641F6">
      <w:pPr>
        <w:pStyle w:val="a5"/>
        <w:numPr>
          <w:ilvl w:val="0"/>
          <w:numId w:val="42"/>
        </w:numPr>
        <w:spacing w:after="0" w:line="276" w:lineRule="auto"/>
        <w:rPr>
          <w:rFonts w:ascii="Times New Roman" w:hAnsi="Times New Roman" w:cs="Times New Roman"/>
          <w:i/>
          <w:iCs/>
          <w:sz w:val="24"/>
          <w:szCs w:val="24"/>
        </w:rPr>
        <w:sectPr w:rsidR="002005B8" w:rsidRPr="006967D9" w:rsidSect="00345F48">
          <w:pgSz w:w="16838" w:h="11906" w:orient="landscape"/>
          <w:pgMar w:top="1701" w:right="1134" w:bottom="851" w:left="1134" w:header="709" w:footer="709" w:gutter="0"/>
          <w:cols w:space="708"/>
          <w:docGrid w:linePitch="360"/>
        </w:sectPr>
      </w:pPr>
      <w:r w:rsidRPr="006967D9">
        <w:rPr>
          <w:rFonts w:ascii="Times New Roman" w:hAnsi="Times New Roman" w:cs="Times New Roman"/>
          <w:i/>
          <w:iCs/>
          <w:sz w:val="24"/>
          <w:szCs w:val="24"/>
        </w:rPr>
        <w:t>реконструкция очистных сооружений в с. Кольцово</w:t>
      </w:r>
      <w:r w:rsidR="006967D9" w:rsidRPr="006967D9">
        <w:rPr>
          <w:rFonts w:ascii="Times New Roman" w:hAnsi="Times New Roman" w:cs="Times New Roman"/>
          <w:i/>
          <w:iCs/>
          <w:sz w:val="24"/>
          <w:szCs w:val="24"/>
        </w:rPr>
        <w:t>.</w:t>
      </w:r>
    </w:p>
    <w:p w14:paraId="38B89225" w14:textId="77777777" w:rsidR="0044057E" w:rsidRDefault="0044057E" w:rsidP="00B46D79">
      <w:pPr>
        <w:spacing w:after="0"/>
        <w:rPr>
          <w:rFonts w:ascii="Times New Roman" w:hAnsi="Times New Roman" w:cs="Times New Roman"/>
          <w:sz w:val="24"/>
          <w:szCs w:val="24"/>
        </w:rPr>
      </w:pPr>
    </w:p>
    <w:p w14:paraId="71578960" w14:textId="71F85F82" w:rsidR="00901608" w:rsidRDefault="00901608" w:rsidP="00B46D79">
      <w:pPr>
        <w:spacing w:after="0" w:line="276" w:lineRule="auto"/>
        <w:ind w:firstLine="567"/>
        <w:jc w:val="both"/>
        <w:rPr>
          <w:rFonts w:ascii="Times New Roman" w:hAnsi="Times New Roman" w:cs="Times New Roman"/>
          <w:sz w:val="24"/>
          <w:szCs w:val="24"/>
        </w:rPr>
      </w:pPr>
      <w:r w:rsidRPr="00AE3F31">
        <w:rPr>
          <w:rFonts w:ascii="Times New Roman" w:hAnsi="Times New Roman" w:cs="Times New Roman"/>
          <w:b/>
          <w:bCs/>
          <w:color w:val="000000" w:themeColor="text1"/>
          <w:sz w:val="24"/>
          <w:szCs w:val="24"/>
        </w:rPr>
        <w:t>Водоотведение (канализация).</w:t>
      </w:r>
      <w:r w:rsidRPr="00AE3F31">
        <w:rPr>
          <w:rFonts w:ascii="Times New Roman" w:hAnsi="Times New Roman" w:cs="Times New Roman"/>
          <w:color w:val="000000" w:themeColor="text1"/>
          <w:sz w:val="24"/>
          <w:szCs w:val="24"/>
        </w:rPr>
        <w:t xml:space="preserve"> В настоящее время в населённых пунктах сельского поселения «Село Кольцово» имеется одна централизованная сеть канализации в с. Кольцово. Протяженность </w:t>
      </w:r>
      <w:smartTag w:uri="urn:schemas-microsoft-com:office:smarttags" w:element="metricconverter">
        <w:smartTagPr>
          <w:attr w:name="ProductID" w:val="1600 м"/>
        </w:smartTagPr>
        <w:r w:rsidRPr="00AE3F31">
          <w:rPr>
            <w:rFonts w:ascii="Times New Roman" w:hAnsi="Times New Roman" w:cs="Times New Roman"/>
            <w:color w:val="000000" w:themeColor="text1"/>
            <w:sz w:val="24"/>
            <w:szCs w:val="24"/>
          </w:rPr>
          <w:t>1600 м</w:t>
        </w:r>
      </w:smartTag>
      <w:r w:rsidRPr="00AE3F31">
        <w:rPr>
          <w:rFonts w:ascii="Times New Roman" w:hAnsi="Times New Roman" w:cs="Times New Roman"/>
          <w:color w:val="000000" w:themeColor="text1"/>
          <w:sz w:val="24"/>
          <w:szCs w:val="24"/>
        </w:rPr>
        <w:t>, асбестоцементные трубы диаметром 150 мм.</w:t>
      </w:r>
    </w:p>
    <w:p w14:paraId="5A3844FC" w14:textId="0A22BE30" w:rsidR="00901608" w:rsidRPr="00901608" w:rsidRDefault="00901608" w:rsidP="00B46D79">
      <w:pPr>
        <w:spacing w:after="0" w:line="276" w:lineRule="auto"/>
        <w:ind w:firstLine="567"/>
        <w:jc w:val="both"/>
        <w:rPr>
          <w:rFonts w:ascii="Times New Roman" w:hAnsi="Times New Roman" w:cs="Times New Roman"/>
          <w:sz w:val="24"/>
          <w:szCs w:val="24"/>
        </w:rPr>
      </w:pPr>
      <w:r w:rsidRPr="00AE3F31">
        <w:rPr>
          <w:rFonts w:ascii="Times New Roman" w:hAnsi="Times New Roman" w:cs="Times New Roman"/>
          <w:color w:val="000000" w:themeColor="text1"/>
          <w:sz w:val="24"/>
          <w:szCs w:val="24"/>
        </w:rPr>
        <w:t>Система канализации – безнапорная. Коммунально-бытовые стоки поступаю на очистные сооружения (поля фильтрации) расположенные в восточной части села и после очистки попадают в р. Оку</w:t>
      </w:r>
      <w:r>
        <w:rPr>
          <w:rFonts w:ascii="Times New Roman" w:hAnsi="Times New Roman" w:cs="Times New Roman"/>
          <w:color w:val="000000" w:themeColor="text1"/>
          <w:sz w:val="24"/>
          <w:szCs w:val="24"/>
        </w:rPr>
        <w:t xml:space="preserve"> через ручей Безымянный</w:t>
      </w:r>
      <w:r w:rsidRPr="00AE3F3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Производительность очистных сооружений 100 м3</w:t>
      </w:r>
      <w:r w:rsidRPr="00C029B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сут, н</w:t>
      </w:r>
      <w:r w:rsidRPr="00AE3F31">
        <w:rPr>
          <w:rFonts w:ascii="Times New Roman" w:hAnsi="Times New Roman" w:cs="Times New Roman"/>
          <w:color w:val="000000" w:themeColor="text1"/>
          <w:sz w:val="24"/>
          <w:szCs w:val="24"/>
        </w:rPr>
        <w:t>а данный момент</w:t>
      </w:r>
      <w:r>
        <w:rPr>
          <w:rFonts w:ascii="Times New Roman" w:hAnsi="Times New Roman" w:cs="Times New Roman"/>
          <w:color w:val="000000" w:themeColor="text1"/>
          <w:sz w:val="24"/>
          <w:szCs w:val="24"/>
        </w:rPr>
        <w:t xml:space="preserve"> их состояние </w:t>
      </w:r>
      <w:r w:rsidRPr="00AE3F31">
        <w:rPr>
          <w:rFonts w:ascii="Times New Roman" w:hAnsi="Times New Roman" w:cs="Times New Roman"/>
          <w:color w:val="000000" w:themeColor="text1"/>
          <w:sz w:val="24"/>
          <w:szCs w:val="24"/>
        </w:rPr>
        <w:t>оценивается как неудовлетворительное. Нуждаются в реконструкции.</w:t>
      </w:r>
    </w:p>
    <w:p w14:paraId="26BC2407" w14:textId="6D66A677" w:rsidR="00AE3F31" w:rsidRDefault="00AE3F31" w:rsidP="00B46D79">
      <w:pPr>
        <w:spacing w:after="0" w:line="276" w:lineRule="auto"/>
        <w:ind w:firstLine="567"/>
        <w:jc w:val="both"/>
        <w:rPr>
          <w:rFonts w:ascii="Times New Roman" w:hAnsi="Times New Roman" w:cs="Times New Roman"/>
          <w:color w:val="000000" w:themeColor="text1"/>
          <w:sz w:val="24"/>
          <w:szCs w:val="24"/>
        </w:rPr>
      </w:pPr>
      <w:r w:rsidRPr="00AE3F31">
        <w:rPr>
          <w:rFonts w:ascii="Times New Roman" w:hAnsi="Times New Roman" w:cs="Times New Roman"/>
          <w:color w:val="000000" w:themeColor="text1"/>
          <w:sz w:val="24"/>
          <w:szCs w:val="24"/>
        </w:rPr>
        <w:t>Жилые дома в с. Кольцово подключены к самотёчной канализации</w:t>
      </w:r>
      <w:r w:rsidR="00C029BB">
        <w:rPr>
          <w:rFonts w:ascii="Times New Roman" w:hAnsi="Times New Roman" w:cs="Times New Roman"/>
          <w:color w:val="000000" w:themeColor="text1"/>
          <w:sz w:val="24"/>
          <w:szCs w:val="24"/>
        </w:rPr>
        <w:t xml:space="preserve">. </w:t>
      </w:r>
      <w:r w:rsidRPr="00AE3F31">
        <w:rPr>
          <w:rFonts w:ascii="Times New Roman" w:hAnsi="Times New Roman" w:cs="Times New Roman"/>
          <w:color w:val="000000" w:themeColor="text1"/>
          <w:sz w:val="24"/>
          <w:szCs w:val="24"/>
        </w:rPr>
        <w:t>Частный сектор пользуется надворными уборными с утилизацией нечистот в компостные ямы. Водоотведение от существующей застройки составляет 144 м3 в сутки.</w:t>
      </w:r>
    </w:p>
    <w:p w14:paraId="160D0491" w14:textId="27069D7D" w:rsidR="00716D2F" w:rsidRDefault="00716D2F" w:rsidP="00B46D79">
      <w:pPr>
        <w:spacing w:after="0" w:line="276"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Система канализации объекта животноводства сельскохозяйственного предприятия ЗАО «Кольцово» представляет собой отстойный колодец.</w:t>
      </w:r>
    </w:p>
    <w:p w14:paraId="037A419E" w14:textId="0CDF9094" w:rsidR="00C029BB" w:rsidRDefault="00EA772D" w:rsidP="00B46D79">
      <w:pPr>
        <w:spacing w:after="0" w:line="276"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Чистка коллекторов осуществляется по заявлению Администрации </w:t>
      </w:r>
      <w:r w:rsidR="00820D4F">
        <w:rPr>
          <w:rFonts w:ascii="Times New Roman" w:hAnsi="Times New Roman" w:cs="Times New Roman"/>
          <w:color w:val="000000" w:themeColor="text1"/>
          <w:sz w:val="24"/>
          <w:szCs w:val="24"/>
        </w:rPr>
        <w:t>организацией</w:t>
      </w:r>
      <w:r>
        <w:rPr>
          <w:rFonts w:ascii="Times New Roman" w:hAnsi="Times New Roman" w:cs="Times New Roman"/>
          <w:color w:val="000000" w:themeColor="text1"/>
          <w:sz w:val="24"/>
          <w:szCs w:val="24"/>
        </w:rPr>
        <w:t xml:space="preserve"> МП «Коммунальщик»</w:t>
      </w:r>
      <w:r w:rsidR="008004B6">
        <w:rPr>
          <w:rFonts w:ascii="Times New Roman" w:hAnsi="Times New Roman" w:cs="Times New Roman"/>
          <w:color w:val="000000" w:themeColor="text1"/>
          <w:sz w:val="24"/>
          <w:szCs w:val="24"/>
        </w:rPr>
        <w:t>.</w:t>
      </w:r>
    </w:p>
    <w:p w14:paraId="05BFCF91" w14:textId="7899AEC1" w:rsidR="00383844" w:rsidRDefault="00C029BB" w:rsidP="00D801E9">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Жилищный фонд села </w:t>
      </w:r>
      <w:r w:rsidR="00716D2F">
        <w:rPr>
          <w:rFonts w:ascii="Times New Roman" w:hAnsi="Times New Roman" w:cs="Times New Roman"/>
          <w:sz w:val="24"/>
          <w:szCs w:val="24"/>
        </w:rPr>
        <w:t>Кольцово, в общем и целом,</w:t>
      </w:r>
      <w:r>
        <w:rPr>
          <w:rFonts w:ascii="Times New Roman" w:hAnsi="Times New Roman" w:cs="Times New Roman"/>
          <w:sz w:val="24"/>
          <w:szCs w:val="24"/>
        </w:rPr>
        <w:t xml:space="preserve"> обеспечен на 50% магистральными водопроводными сетями и канализацией.</w:t>
      </w:r>
    </w:p>
    <w:p w14:paraId="3AD21760" w14:textId="0BA2FBFF" w:rsidR="00CA0715" w:rsidRDefault="00CA0715" w:rsidP="00D801E9">
      <w:pPr>
        <w:spacing w:after="0" w:line="276" w:lineRule="auto"/>
        <w:ind w:firstLine="567"/>
        <w:jc w:val="both"/>
        <w:rPr>
          <w:rFonts w:ascii="Times New Roman" w:hAnsi="Times New Roman" w:cs="Times New Roman"/>
          <w:i/>
          <w:iCs/>
          <w:sz w:val="24"/>
          <w:szCs w:val="24"/>
        </w:rPr>
      </w:pPr>
      <w:r w:rsidRPr="00DA09D4">
        <w:rPr>
          <w:rFonts w:ascii="Times New Roman" w:hAnsi="Times New Roman" w:cs="Times New Roman"/>
          <w:i/>
          <w:iCs/>
          <w:sz w:val="24"/>
          <w:szCs w:val="24"/>
          <w:u w:val="single"/>
        </w:rPr>
        <w:t>Планируется</w:t>
      </w:r>
      <w:r w:rsidR="00DA09D4">
        <w:rPr>
          <w:rFonts w:ascii="Times New Roman" w:hAnsi="Times New Roman" w:cs="Times New Roman"/>
          <w:i/>
          <w:iCs/>
          <w:sz w:val="24"/>
          <w:szCs w:val="24"/>
        </w:rPr>
        <w:t>:</w:t>
      </w:r>
    </w:p>
    <w:p w14:paraId="6FE2B13B" w14:textId="23BE703C" w:rsidR="005F6FFF" w:rsidRPr="00DA09D4" w:rsidRDefault="005F6FFF" w:rsidP="00E641F6">
      <w:pPr>
        <w:pStyle w:val="a5"/>
        <w:numPr>
          <w:ilvl w:val="0"/>
          <w:numId w:val="39"/>
        </w:numPr>
        <w:spacing w:after="0" w:line="276" w:lineRule="auto"/>
        <w:jc w:val="both"/>
        <w:rPr>
          <w:rFonts w:ascii="Times New Roman" w:hAnsi="Times New Roman" w:cs="Times New Roman"/>
          <w:i/>
          <w:iCs/>
          <w:sz w:val="24"/>
          <w:szCs w:val="24"/>
        </w:rPr>
      </w:pPr>
      <w:r w:rsidRPr="00DA09D4">
        <w:rPr>
          <w:rFonts w:ascii="Times New Roman" w:hAnsi="Times New Roman" w:cs="Times New Roman"/>
          <w:i/>
          <w:iCs/>
          <w:sz w:val="24"/>
          <w:szCs w:val="24"/>
        </w:rPr>
        <w:t>ремонт канализационных сетей</w:t>
      </w:r>
      <w:r w:rsidR="00D4780F">
        <w:rPr>
          <w:rFonts w:ascii="Times New Roman" w:hAnsi="Times New Roman" w:cs="Times New Roman"/>
          <w:i/>
          <w:iCs/>
          <w:sz w:val="24"/>
          <w:szCs w:val="24"/>
        </w:rPr>
        <w:t>;</w:t>
      </w:r>
    </w:p>
    <w:p w14:paraId="18B3E1B2" w14:textId="626BCF75" w:rsidR="005F6FFF" w:rsidRPr="00DA09D4" w:rsidRDefault="005F6FFF" w:rsidP="00E641F6">
      <w:pPr>
        <w:pStyle w:val="a5"/>
        <w:numPr>
          <w:ilvl w:val="0"/>
          <w:numId w:val="39"/>
        </w:numPr>
        <w:spacing w:after="0" w:line="276" w:lineRule="auto"/>
        <w:jc w:val="both"/>
        <w:rPr>
          <w:rFonts w:ascii="Times New Roman" w:hAnsi="Times New Roman" w:cs="Times New Roman"/>
          <w:i/>
          <w:iCs/>
          <w:sz w:val="24"/>
          <w:szCs w:val="24"/>
        </w:rPr>
      </w:pPr>
      <w:r w:rsidRPr="00DA09D4">
        <w:rPr>
          <w:rFonts w:ascii="Times New Roman" w:hAnsi="Times New Roman" w:cs="Times New Roman"/>
          <w:i/>
          <w:iCs/>
          <w:sz w:val="24"/>
          <w:szCs w:val="24"/>
        </w:rPr>
        <w:t>ремонт канализационных колодцев.</w:t>
      </w:r>
    </w:p>
    <w:p w14:paraId="4B733B76" w14:textId="66DD67EE" w:rsidR="00857FD5" w:rsidRPr="00857FD5" w:rsidRDefault="00E038D2" w:rsidP="00952045">
      <w:pPr>
        <w:spacing w:after="0"/>
        <w:ind w:firstLine="567"/>
        <w:jc w:val="both"/>
        <w:rPr>
          <w:rFonts w:ascii="Times New Roman" w:hAnsi="Times New Roman" w:cs="Times New Roman"/>
          <w:sz w:val="24"/>
          <w:szCs w:val="24"/>
        </w:rPr>
      </w:pPr>
      <w:r w:rsidRPr="00857FD5">
        <w:rPr>
          <w:rFonts w:ascii="Times New Roman" w:hAnsi="Times New Roman" w:cs="Times New Roman"/>
          <w:b/>
          <w:bCs/>
          <w:sz w:val="24"/>
          <w:szCs w:val="24"/>
        </w:rPr>
        <w:t>Теплоснабжение.</w:t>
      </w:r>
      <w:r w:rsidR="00857FD5" w:rsidRPr="00857FD5">
        <w:rPr>
          <w:rFonts w:ascii="Times New Roman" w:hAnsi="Times New Roman" w:cs="Times New Roman"/>
          <w:sz w:val="24"/>
          <w:szCs w:val="24"/>
        </w:rPr>
        <w:t xml:space="preserve"> Теплоснабжение жилой и общественной застройки на территории сельского поселения «Село Кольцово» осуществляется по индивидуальной схеме. Индивидуальная жилая застройка и большая часть мелких общественных и коммунально-бытовых потребителей оборудованы автономными газовыми теплогенераторами, негазифицированная застройка</w:t>
      </w:r>
      <w:r w:rsidR="0087344E">
        <w:rPr>
          <w:rFonts w:ascii="Times New Roman" w:hAnsi="Times New Roman" w:cs="Times New Roman"/>
          <w:sz w:val="24"/>
          <w:szCs w:val="24"/>
        </w:rPr>
        <w:t xml:space="preserve"> – </w:t>
      </w:r>
      <w:r w:rsidR="00857FD5" w:rsidRPr="00857FD5">
        <w:rPr>
          <w:rFonts w:ascii="Times New Roman" w:hAnsi="Times New Roman" w:cs="Times New Roman"/>
          <w:sz w:val="24"/>
          <w:szCs w:val="24"/>
        </w:rPr>
        <w:t>печами на твердом топливе. Для горячего водоснабжения указанных потребителей используются проточные газовые водонагреватели, двухконтурные отопительные котлы и электрические водонагреватели.</w:t>
      </w:r>
    </w:p>
    <w:p w14:paraId="25B7B356" w14:textId="57ED72E3" w:rsidR="00E038D2" w:rsidRDefault="00857FD5" w:rsidP="0087344E">
      <w:pPr>
        <w:spacing w:after="0"/>
        <w:ind w:firstLine="567"/>
        <w:jc w:val="both"/>
        <w:rPr>
          <w:rFonts w:ascii="Times New Roman" w:hAnsi="Times New Roman" w:cs="Times New Roman"/>
          <w:sz w:val="24"/>
          <w:szCs w:val="24"/>
        </w:rPr>
      </w:pPr>
      <w:r w:rsidRPr="00857FD5">
        <w:rPr>
          <w:rFonts w:ascii="Times New Roman" w:hAnsi="Times New Roman" w:cs="Times New Roman"/>
          <w:sz w:val="24"/>
          <w:szCs w:val="24"/>
        </w:rPr>
        <w:t>Основная часть многоквартирного жилого фонда переведена на индивидуальное газовое отопление. Здания, в котор</w:t>
      </w:r>
      <w:r w:rsidR="0087344E">
        <w:rPr>
          <w:rFonts w:ascii="Times New Roman" w:hAnsi="Times New Roman" w:cs="Times New Roman"/>
          <w:sz w:val="24"/>
          <w:szCs w:val="24"/>
        </w:rPr>
        <w:t>ых</w:t>
      </w:r>
      <w:r w:rsidRPr="00857FD5">
        <w:rPr>
          <w:rFonts w:ascii="Times New Roman" w:hAnsi="Times New Roman" w:cs="Times New Roman"/>
          <w:sz w:val="24"/>
          <w:szCs w:val="24"/>
        </w:rPr>
        <w:t xml:space="preserve"> располага</w:t>
      </w:r>
      <w:r w:rsidR="0087344E">
        <w:rPr>
          <w:rFonts w:ascii="Times New Roman" w:hAnsi="Times New Roman" w:cs="Times New Roman"/>
          <w:sz w:val="24"/>
          <w:szCs w:val="24"/>
        </w:rPr>
        <w:t>ю</w:t>
      </w:r>
      <w:r w:rsidRPr="00857FD5">
        <w:rPr>
          <w:rFonts w:ascii="Times New Roman" w:hAnsi="Times New Roman" w:cs="Times New Roman"/>
          <w:sz w:val="24"/>
          <w:szCs w:val="24"/>
        </w:rPr>
        <w:t>тся: МДОУ «Детский сад «Кольцовский»</w:t>
      </w:r>
      <w:r w:rsidR="0087344E">
        <w:rPr>
          <w:rFonts w:ascii="Times New Roman" w:hAnsi="Times New Roman" w:cs="Times New Roman"/>
          <w:sz w:val="24"/>
          <w:szCs w:val="24"/>
        </w:rPr>
        <w:t>»</w:t>
      </w:r>
      <w:r w:rsidRPr="00857FD5">
        <w:rPr>
          <w:rFonts w:ascii="Times New Roman" w:hAnsi="Times New Roman" w:cs="Times New Roman"/>
          <w:sz w:val="24"/>
          <w:szCs w:val="24"/>
        </w:rPr>
        <w:t xml:space="preserve">, администрация (исполнительно-распорядительный </w:t>
      </w:r>
      <w:r w:rsidR="0087344E" w:rsidRPr="00857FD5">
        <w:rPr>
          <w:rFonts w:ascii="Times New Roman" w:hAnsi="Times New Roman" w:cs="Times New Roman"/>
          <w:sz w:val="24"/>
          <w:szCs w:val="24"/>
        </w:rPr>
        <w:t>орган) сельского</w:t>
      </w:r>
      <w:r w:rsidRPr="00857FD5">
        <w:rPr>
          <w:rFonts w:ascii="Times New Roman" w:hAnsi="Times New Roman" w:cs="Times New Roman"/>
          <w:sz w:val="24"/>
          <w:szCs w:val="24"/>
        </w:rPr>
        <w:t xml:space="preserve"> поселения «Село Кольцово</w:t>
      </w:r>
      <w:r w:rsidR="0087344E" w:rsidRPr="00857FD5">
        <w:rPr>
          <w:rFonts w:ascii="Times New Roman" w:hAnsi="Times New Roman" w:cs="Times New Roman"/>
          <w:sz w:val="24"/>
          <w:szCs w:val="24"/>
        </w:rPr>
        <w:t>», Кольцовский</w:t>
      </w:r>
      <w:r w:rsidRPr="00857FD5">
        <w:rPr>
          <w:rFonts w:ascii="Times New Roman" w:hAnsi="Times New Roman" w:cs="Times New Roman"/>
          <w:sz w:val="24"/>
          <w:szCs w:val="24"/>
        </w:rPr>
        <w:t xml:space="preserve"> Дом культуры</w:t>
      </w:r>
      <w:r w:rsidR="0087344E">
        <w:rPr>
          <w:rFonts w:ascii="Times New Roman" w:hAnsi="Times New Roman" w:cs="Times New Roman"/>
          <w:sz w:val="24"/>
          <w:szCs w:val="24"/>
        </w:rPr>
        <w:t xml:space="preserve"> –</w:t>
      </w:r>
      <w:r w:rsidR="00CC695E">
        <w:rPr>
          <w:rFonts w:ascii="Times New Roman" w:hAnsi="Times New Roman" w:cs="Times New Roman"/>
          <w:sz w:val="24"/>
          <w:szCs w:val="24"/>
        </w:rPr>
        <w:t xml:space="preserve"> имеют</w:t>
      </w:r>
      <w:r w:rsidRPr="00857FD5">
        <w:rPr>
          <w:rFonts w:ascii="Times New Roman" w:hAnsi="Times New Roman" w:cs="Times New Roman"/>
          <w:sz w:val="24"/>
          <w:szCs w:val="24"/>
        </w:rPr>
        <w:t xml:space="preserve"> газовое</w:t>
      </w:r>
      <w:r w:rsidR="00CC695E">
        <w:rPr>
          <w:rFonts w:ascii="Times New Roman" w:hAnsi="Times New Roman" w:cs="Times New Roman"/>
          <w:sz w:val="24"/>
          <w:szCs w:val="24"/>
        </w:rPr>
        <w:t xml:space="preserve"> отопление</w:t>
      </w:r>
      <w:r w:rsidRPr="00857FD5">
        <w:rPr>
          <w:rFonts w:ascii="Times New Roman" w:hAnsi="Times New Roman" w:cs="Times New Roman"/>
          <w:sz w:val="24"/>
          <w:szCs w:val="24"/>
        </w:rPr>
        <w:t>. В отделении почтовой связи, МОУ «Кольцовская средняя общеобразовательная школа», Кольцовском ФАП</w:t>
      </w:r>
      <w:r w:rsidR="0087344E">
        <w:rPr>
          <w:rFonts w:ascii="Times New Roman" w:hAnsi="Times New Roman" w:cs="Times New Roman"/>
          <w:sz w:val="24"/>
          <w:szCs w:val="24"/>
        </w:rPr>
        <w:t xml:space="preserve"> –</w:t>
      </w:r>
      <w:r w:rsidRPr="00857FD5">
        <w:rPr>
          <w:rFonts w:ascii="Times New Roman" w:hAnsi="Times New Roman" w:cs="Times New Roman"/>
          <w:sz w:val="24"/>
          <w:szCs w:val="24"/>
        </w:rPr>
        <w:t xml:space="preserve"> теплоснабжение осуществляется от электрокотлов.</w:t>
      </w:r>
    </w:p>
    <w:p w14:paraId="772DAF74" w14:textId="3BB6FDFD" w:rsidR="008133E2" w:rsidRPr="007A17D9" w:rsidRDefault="0087344E" w:rsidP="007A17D9">
      <w:pPr>
        <w:pStyle w:val="ae"/>
        <w:spacing w:after="0" w:line="276" w:lineRule="auto"/>
        <w:ind w:firstLine="567"/>
        <w:jc w:val="both"/>
        <w:rPr>
          <w:rFonts w:ascii="Times New Roman" w:hAnsi="Times New Roman" w:cs="Times New Roman"/>
          <w:i w:val="0"/>
          <w:iCs w:val="0"/>
          <w:color w:val="000000" w:themeColor="text1"/>
          <w:sz w:val="24"/>
          <w:szCs w:val="24"/>
        </w:rPr>
      </w:pPr>
      <w:r w:rsidRPr="00DB6C89">
        <w:rPr>
          <w:rFonts w:ascii="Times New Roman" w:hAnsi="Times New Roman" w:cs="Times New Roman"/>
          <w:i w:val="0"/>
          <w:iCs w:val="0"/>
          <w:color w:val="000000" w:themeColor="text1"/>
          <w:sz w:val="24"/>
          <w:szCs w:val="24"/>
        </w:rPr>
        <w:t>Теплоэнергетическое хозяйство на территории сельского поселения «Село Кольцово» включает в себя котельны</w:t>
      </w:r>
      <w:r w:rsidR="00DB6C89" w:rsidRPr="00DB6C89">
        <w:rPr>
          <w:rFonts w:ascii="Times New Roman" w:hAnsi="Times New Roman" w:cs="Times New Roman"/>
          <w:i w:val="0"/>
          <w:iCs w:val="0"/>
          <w:color w:val="000000" w:themeColor="text1"/>
          <w:sz w:val="24"/>
          <w:szCs w:val="24"/>
        </w:rPr>
        <w:t xml:space="preserve">е (см. Таблица </w:t>
      </w:r>
      <w:r w:rsidR="00DB6C89" w:rsidRPr="00DB6C89">
        <w:rPr>
          <w:rFonts w:ascii="Times New Roman" w:hAnsi="Times New Roman" w:cs="Times New Roman"/>
          <w:i w:val="0"/>
          <w:iCs w:val="0"/>
          <w:color w:val="000000" w:themeColor="text1"/>
          <w:sz w:val="24"/>
          <w:szCs w:val="24"/>
        </w:rPr>
        <w:fldChar w:fldCharType="begin"/>
      </w:r>
      <w:r w:rsidR="00DB6C89" w:rsidRPr="00DB6C89">
        <w:rPr>
          <w:rFonts w:ascii="Times New Roman" w:hAnsi="Times New Roman" w:cs="Times New Roman"/>
          <w:i w:val="0"/>
          <w:iCs w:val="0"/>
          <w:color w:val="000000" w:themeColor="text1"/>
          <w:sz w:val="24"/>
          <w:szCs w:val="24"/>
        </w:rPr>
        <w:instrText xml:space="preserve"> SEQ Рисунок \* ARABIC </w:instrText>
      </w:r>
      <w:r w:rsidR="00DB6C89" w:rsidRPr="00DB6C89">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23</w:t>
      </w:r>
      <w:r w:rsidR="00DB6C89" w:rsidRPr="00DB6C89">
        <w:rPr>
          <w:rFonts w:ascii="Times New Roman" w:hAnsi="Times New Roman" w:cs="Times New Roman"/>
          <w:i w:val="0"/>
          <w:iCs w:val="0"/>
          <w:color w:val="000000" w:themeColor="text1"/>
          <w:sz w:val="24"/>
          <w:szCs w:val="24"/>
        </w:rPr>
        <w:fldChar w:fldCharType="end"/>
      </w:r>
      <w:r w:rsidR="00DB6C89" w:rsidRPr="00DB6C89">
        <w:rPr>
          <w:rFonts w:ascii="Times New Roman" w:hAnsi="Times New Roman" w:cs="Times New Roman"/>
          <w:i w:val="0"/>
          <w:iCs w:val="0"/>
          <w:color w:val="000000" w:themeColor="text1"/>
          <w:sz w:val="24"/>
          <w:szCs w:val="24"/>
        </w:rPr>
        <w:t>)</w:t>
      </w:r>
      <w:r w:rsidRPr="00DB6C89">
        <w:rPr>
          <w:rFonts w:ascii="Times New Roman" w:hAnsi="Times New Roman" w:cs="Times New Roman"/>
          <w:i w:val="0"/>
          <w:iCs w:val="0"/>
          <w:color w:val="000000" w:themeColor="text1"/>
          <w:sz w:val="24"/>
          <w:szCs w:val="24"/>
        </w:rPr>
        <w:t>, работающи</w:t>
      </w:r>
      <w:r w:rsidR="00DB6C89" w:rsidRPr="00DB6C89">
        <w:rPr>
          <w:rFonts w:ascii="Times New Roman" w:hAnsi="Times New Roman" w:cs="Times New Roman"/>
          <w:i w:val="0"/>
          <w:iCs w:val="0"/>
          <w:color w:val="000000" w:themeColor="text1"/>
          <w:sz w:val="24"/>
          <w:szCs w:val="24"/>
        </w:rPr>
        <w:t>е</w:t>
      </w:r>
      <w:r w:rsidRPr="00DB6C89">
        <w:rPr>
          <w:rFonts w:ascii="Times New Roman" w:hAnsi="Times New Roman" w:cs="Times New Roman"/>
          <w:i w:val="0"/>
          <w:iCs w:val="0"/>
          <w:color w:val="000000" w:themeColor="text1"/>
          <w:sz w:val="24"/>
          <w:szCs w:val="24"/>
        </w:rPr>
        <w:t xml:space="preserve"> на газе. Год ввода в эксплуатацию</w:t>
      </w:r>
      <w:r w:rsidR="00DB6C89">
        <w:rPr>
          <w:rFonts w:ascii="Times New Roman" w:hAnsi="Times New Roman" w:cs="Times New Roman"/>
          <w:i w:val="0"/>
          <w:iCs w:val="0"/>
          <w:color w:val="000000" w:themeColor="text1"/>
          <w:sz w:val="24"/>
          <w:szCs w:val="24"/>
        </w:rPr>
        <w:t xml:space="preserve"> </w:t>
      </w:r>
      <w:r w:rsidRPr="00DB6C89">
        <w:rPr>
          <w:rFonts w:ascii="Times New Roman" w:hAnsi="Times New Roman" w:cs="Times New Roman"/>
          <w:i w:val="0"/>
          <w:iCs w:val="0"/>
          <w:color w:val="000000" w:themeColor="text1"/>
          <w:sz w:val="24"/>
          <w:szCs w:val="24"/>
        </w:rPr>
        <w:t>– 2004</w:t>
      </w:r>
      <w:r w:rsidR="00DB6C89">
        <w:rPr>
          <w:rFonts w:ascii="Times New Roman" w:hAnsi="Times New Roman" w:cs="Times New Roman"/>
          <w:i w:val="0"/>
          <w:iCs w:val="0"/>
          <w:color w:val="000000" w:themeColor="text1"/>
          <w:sz w:val="24"/>
          <w:szCs w:val="24"/>
        </w:rPr>
        <w:t>-</w:t>
      </w:r>
      <w:r w:rsidRPr="00DB6C89">
        <w:rPr>
          <w:rFonts w:ascii="Times New Roman" w:hAnsi="Times New Roman" w:cs="Times New Roman"/>
          <w:i w:val="0"/>
          <w:iCs w:val="0"/>
          <w:color w:val="000000" w:themeColor="text1"/>
          <w:sz w:val="24"/>
          <w:szCs w:val="24"/>
        </w:rPr>
        <w:t>2005, установленная мощность котельных 0,3 Гкал/час. Протяженность тепловых сетей 0,2 км. Основным видом топлива систем теплоснабжения сельского поселения «Село Кольцово» является природный газ</w:t>
      </w:r>
      <w:r w:rsidR="002C5E9F" w:rsidRPr="00DB6C89">
        <w:rPr>
          <w:rFonts w:ascii="Times New Roman" w:hAnsi="Times New Roman" w:cs="Times New Roman"/>
          <w:i w:val="0"/>
          <w:iCs w:val="0"/>
          <w:color w:val="000000" w:themeColor="text1"/>
          <w:sz w:val="24"/>
          <w:szCs w:val="24"/>
        </w:rPr>
        <w:t xml:space="preserve"> и</w:t>
      </w:r>
      <w:r w:rsidRPr="00DB6C89">
        <w:rPr>
          <w:rFonts w:ascii="Times New Roman" w:hAnsi="Times New Roman" w:cs="Times New Roman"/>
          <w:i w:val="0"/>
          <w:iCs w:val="0"/>
          <w:color w:val="000000" w:themeColor="text1"/>
          <w:sz w:val="24"/>
          <w:szCs w:val="24"/>
        </w:rPr>
        <w:t xml:space="preserve"> печное отопление.</w:t>
      </w:r>
    </w:p>
    <w:p w14:paraId="772D74A2" w14:textId="77777777" w:rsidR="00C9626C" w:rsidRPr="008133E2" w:rsidRDefault="00C9626C" w:rsidP="000147C4">
      <w:pPr>
        <w:spacing w:after="0" w:line="276" w:lineRule="auto"/>
      </w:pPr>
    </w:p>
    <w:p w14:paraId="4E5EC4C2" w14:textId="77777777" w:rsidR="00FA184D" w:rsidRDefault="00FA184D" w:rsidP="000147C4">
      <w:pPr>
        <w:pStyle w:val="a"/>
        <w:spacing w:line="240" w:lineRule="auto"/>
      </w:pPr>
    </w:p>
    <w:p w14:paraId="5708C92A" w14:textId="502FA1CB" w:rsidR="00DB6C89" w:rsidRPr="00DB6C89" w:rsidRDefault="00DB6C89" w:rsidP="00FA184D">
      <w:pPr>
        <w:pStyle w:val="a"/>
        <w:numPr>
          <w:ilvl w:val="0"/>
          <w:numId w:val="0"/>
        </w:numPr>
        <w:spacing w:line="240" w:lineRule="auto"/>
        <w:ind w:left="360"/>
        <w:jc w:val="center"/>
      </w:pPr>
      <w:r>
        <w:t>Сведение о котельных по поселению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344"/>
        <w:gridCol w:w="1752"/>
        <w:gridCol w:w="4762"/>
      </w:tblGrid>
      <w:tr w:rsidR="003E594B" w:rsidRPr="00DB6C89" w14:paraId="1717DE0A" w14:textId="77777777" w:rsidTr="00144CB5">
        <w:trPr>
          <w:trHeight w:val="281"/>
        </w:trPr>
        <w:tc>
          <w:tcPr>
            <w:tcW w:w="486" w:type="dxa"/>
            <w:vAlign w:val="center"/>
          </w:tcPr>
          <w:p w14:paraId="356AE2D7" w14:textId="77777777" w:rsidR="00DB6C89" w:rsidRPr="00DB6C89" w:rsidRDefault="00DB6C89" w:rsidP="000147C4">
            <w:pPr>
              <w:spacing w:after="0" w:line="240" w:lineRule="auto"/>
              <w:jc w:val="center"/>
              <w:rPr>
                <w:rFonts w:ascii="Times New Roman" w:hAnsi="Times New Roman" w:cs="Times New Roman"/>
                <w:sz w:val="20"/>
                <w:szCs w:val="20"/>
              </w:rPr>
            </w:pPr>
            <w:r w:rsidRPr="00DB6C89">
              <w:rPr>
                <w:rFonts w:ascii="Times New Roman" w:hAnsi="Times New Roman" w:cs="Times New Roman"/>
                <w:sz w:val="20"/>
                <w:szCs w:val="20"/>
              </w:rPr>
              <w:t>№</w:t>
            </w:r>
          </w:p>
          <w:p w14:paraId="608D225A" w14:textId="77777777" w:rsidR="00DB6C89" w:rsidRPr="00DB6C89" w:rsidRDefault="00DB6C89" w:rsidP="000147C4">
            <w:pPr>
              <w:spacing w:after="0" w:line="240" w:lineRule="auto"/>
              <w:jc w:val="center"/>
              <w:rPr>
                <w:rFonts w:ascii="Times New Roman" w:hAnsi="Times New Roman" w:cs="Times New Roman"/>
                <w:sz w:val="20"/>
                <w:szCs w:val="20"/>
              </w:rPr>
            </w:pPr>
            <w:r w:rsidRPr="00DB6C89">
              <w:rPr>
                <w:rFonts w:ascii="Times New Roman" w:hAnsi="Times New Roman" w:cs="Times New Roman"/>
                <w:sz w:val="20"/>
                <w:szCs w:val="20"/>
              </w:rPr>
              <w:t>п/п</w:t>
            </w:r>
          </w:p>
        </w:tc>
        <w:tc>
          <w:tcPr>
            <w:tcW w:w="2344" w:type="dxa"/>
            <w:vAlign w:val="center"/>
          </w:tcPr>
          <w:p w14:paraId="216BC524" w14:textId="77777777" w:rsidR="00DB6C89" w:rsidRPr="00DB6C89" w:rsidRDefault="00DB6C89" w:rsidP="000147C4">
            <w:pPr>
              <w:spacing w:after="0" w:line="240" w:lineRule="auto"/>
              <w:jc w:val="center"/>
              <w:rPr>
                <w:rFonts w:ascii="Times New Roman" w:hAnsi="Times New Roman" w:cs="Times New Roman"/>
                <w:sz w:val="20"/>
                <w:szCs w:val="20"/>
              </w:rPr>
            </w:pPr>
            <w:r w:rsidRPr="00DB6C89">
              <w:rPr>
                <w:rFonts w:ascii="Times New Roman" w:hAnsi="Times New Roman" w:cs="Times New Roman"/>
                <w:sz w:val="20"/>
                <w:szCs w:val="20"/>
              </w:rPr>
              <w:t>Наименование объекта</w:t>
            </w:r>
          </w:p>
        </w:tc>
        <w:tc>
          <w:tcPr>
            <w:tcW w:w="1752" w:type="dxa"/>
            <w:vAlign w:val="center"/>
          </w:tcPr>
          <w:p w14:paraId="3E76C5E1" w14:textId="77777777" w:rsidR="00DB6C89" w:rsidRPr="00DB6C89" w:rsidRDefault="00DB6C89" w:rsidP="000147C4">
            <w:pPr>
              <w:spacing w:after="0" w:line="240" w:lineRule="auto"/>
              <w:jc w:val="center"/>
              <w:rPr>
                <w:rFonts w:ascii="Times New Roman" w:hAnsi="Times New Roman" w:cs="Times New Roman"/>
                <w:sz w:val="20"/>
                <w:szCs w:val="20"/>
              </w:rPr>
            </w:pPr>
            <w:r w:rsidRPr="00DB6C89">
              <w:rPr>
                <w:rFonts w:ascii="Times New Roman" w:hAnsi="Times New Roman" w:cs="Times New Roman"/>
                <w:sz w:val="20"/>
                <w:szCs w:val="20"/>
              </w:rPr>
              <w:t>Адрес</w:t>
            </w:r>
          </w:p>
        </w:tc>
        <w:tc>
          <w:tcPr>
            <w:tcW w:w="4763" w:type="dxa"/>
            <w:vAlign w:val="center"/>
          </w:tcPr>
          <w:p w14:paraId="6D920D5F" w14:textId="77777777" w:rsidR="00DB6C89" w:rsidRPr="00DB6C89" w:rsidRDefault="00DB6C89" w:rsidP="000147C4">
            <w:pPr>
              <w:spacing w:after="0" w:line="240" w:lineRule="auto"/>
              <w:jc w:val="center"/>
              <w:rPr>
                <w:rFonts w:ascii="Times New Roman" w:hAnsi="Times New Roman" w:cs="Times New Roman"/>
                <w:sz w:val="20"/>
                <w:szCs w:val="20"/>
              </w:rPr>
            </w:pPr>
            <w:r w:rsidRPr="00DB6C89">
              <w:rPr>
                <w:rFonts w:ascii="Times New Roman" w:hAnsi="Times New Roman" w:cs="Times New Roman"/>
                <w:sz w:val="20"/>
                <w:szCs w:val="20"/>
              </w:rPr>
              <w:t>Газоиспользующее оборудование</w:t>
            </w:r>
          </w:p>
        </w:tc>
      </w:tr>
      <w:tr w:rsidR="003E594B" w:rsidRPr="00DB6C89" w14:paraId="1388D4F8" w14:textId="77777777" w:rsidTr="004D0BAE">
        <w:trPr>
          <w:trHeight w:val="915"/>
        </w:trPr>
        <w:tc>
          <w:tcPr>
            <w:tcW w:w="486" w:type="dxa"/>
          </w:tcPr>
          <w:p w14:paraId="09ADE819" w14:textId="23EEA547" w:rsidR="00DB6C89" w:rsidRPr="00DB6C89" w:rsidRDefault="00DB6C89" w:rsidP="000147C4">
            <w:pPr>
              <w:spacing w:after="0" w:line="240" w:lineRule="auto"/>
              <w:jc w:val="center"/>
              <w:rPr>
                <w:rFonts w:ascii="Times New Roman" w:hAnsi="Times New Roman" w:cs="Times New Roman"/>
                <w:sz w:val="20"/>
                <w:szCs w:val="20"/>
              </w:rPr>
            </w:pPr>
            <w:r w:rsidRPr="00DB6C89">
              <w:rPr>
                <w:rFonts w:ascii="Times New Roman" w:hAnsi="Times New Roman" w:cs="Times New Roman"/>
                <w:sz w:val="20"/>
                <w:szCs w:val="20"/>
              </w:rPr>
              <w:t>1</w:t>
            </w:r>
          </w:p>
        </w:tc>
        <w:tc>
          <w:tcPr>
            <w:tcW w:w="2344" w:type="dxa"/>
          </w:tcPr>
          <w:p w14:paraId="778469FD" w14:textId="0F1586F9" w:rsidR="00DB6C89" w:rsidRPr="00DB6C89" w:rsidRDefault="00DB6C89" w:rsidP="000147C4">
            <w:pPr>
              <w:spacing w:after="0" w:line="240" w:lineRule="auto"/>
              <w:rPr>
                <w:rFonts w:ascii="Times New Roman" w:hAnsi="Times New Roman" w:cs="Times New Roman"/>
                <w:sz w:val="20"/>
                <w:szCs w:val="20"/>
              </w:rPr>
            </w:pPr>
            <w:r w:rsidRPr="00DB6C89">
              <w:rPr>
                <w:rFonts w:ascii="Times New Roman" w:hAnsi="Times New Roman" w:cs="Times New Roman"/>
                <w:sz w:val="20"/>
                <w:szCs w:val="20"/>
              </w:rPr>
              <w:t xml:space="preserve">Котельная МОУ «Кольцовская средняя общеобразовательная школа» </w:t>
            </w:r>
          </w:p>
        </w:tc>
        <w:tc>
          <w:tcPr>
            <w:tcW w:w="1752" w:type="dxa"/>
          </w:tcPr>
          <w:p w14:paraId="2DE301C7" w14:textId="77777777" w:rsidR="00DB6C89" w:rsidRPr="00DB6C89" w:rsidRDefault="00DB6C89" w:rsidP="000147C4">
            <w:pPr>
              <w:spacing w:after="0" w:line="240" w:lineRule="auto"/>
              <w:rPr>
                <w:rFonts w:ascii="Times New Roman" w:hAnsi="Times New Roman" w:cs="Times New Roman"/>
                <w:sz w:val="20"/>
                <w:szCs w:val="20"/>
              </w:rPr>
            </w:pPr>
            <w:r w:rsidRPr="00DB6C89">
              <w:rPr>
                <w:rFonts w:ascii="Times New Roman" w:hAnsi="Times New Roman" w:cs="Times New Roman"/>
                <w:sz w:val="20"/>
                <w:szCs w:val="20"/>
              </w:rPr>
              <w:t>с. Кольцово, ул. Школьная, д.1а</w:t>
            </w:r>
          </w:p>
        </w:tc>
        <w:tc>
          <w:tcPr>
            <w:tcW w:w="4763" w:type="dxa"/>
          </w:tcPr>
          <w:p w14:paraId="78C7F44C" w14:textId="77777777" w:rsidR="00DB6C89" w:rsidRPr="00DB6C89" w:rsidRDefault="00DB6C89" w:rsidP="000147C4">
            <w:pPr>
              <w:spacing w:after="0" w:line="240" w:lineRule="auto"/>
              <w:rPr>
                <w:rFonts w:ascii="Times New Roman" w:hAnsi="Times New Roman" w:cs="Times New Roman"/>
                <w:sz w:val="20"/>
                <w:szCs w:val="20"/>
              </w:rPr>
            </w:pPr>
            <w:r w:rsidRPr="00DB6C89">
              <w:rPr>
                <w:rFonts w:ascii="Times New Roman" w:hAnsi="Times New Roman" w:cs="Times New Roman"/>
                <w:sz w:val="20"/>
                <w:szCs w:val="20"/>
              </w:rPr>
              <w:t>ЭПЗ – 100, КПД</w:t>
            </w:r>
          </w:p>
          <w:p w14:paraId="29F412FA" w14:textId="77777777" w:rsidR="00DB6C89" w:rsidRPr="00DB6C89" w:rsidRDefault="00DB6C89" w:rsidP="000147C4">
            <w:pPr>
              <w:spacing w:after="0" w:line="240" w:lineRule="auto"/>
              <w:rPr>
                <w:rFonts w:ascii="Times New Roman" w:hAnsi="Times New Roman" w:cs="Times New Roman"/>
                <w:sz w:val="20"/>
                <w:szCs w:val="20"/>
              </w:rPr>
            </w:pPr>
            <w:r w:rsidRPr="00DB6C89">
              <w:rPr>
                <w:rFonts w:ascii="Times New Roman" w:hAnsi="Times New Roman" w:cs="Times New Roman"/>
                <w:sz w:val="20"/>
                <w:szCs w:val="20"/>
              </w:rPr>
              <w:t>Номинальная мощность кВт 100, КПД – 80%</w:t>
            </w:r>
          </w:p>
        </w:tc>
      </w:tr>
      <w:tr w:rsidR="003E594B" w:rsidRPr="00DB6C89" w14:paraId="017DA704" w14:textId="77777777" w:rsidTr="004D0BAE">
        <w:trPr>
          <w:trHeight w:val="713"/>
        </w:trPr>
        <w:tc>
          <w:tcPr>
            <w:tcW w:w="486" w:type="dxa"/>
          </w:tcPr>
          <w:p w14:paraId="035EE0E6" w14:textId="0AF86F33" w:rsidR="00DB6C89" w:rsidRPr="00DB6C89" w:rsidRDefault="00DB6C89" w:rsidP="000147C4">
            <w:pPr>
              <w:spacing w:after="0" w:line="240" w:lineRule="auto"/>
              <w:jc w:val="center"/>
              <w:rPr>
                <w:rFonts w:ascii="Times New Roman" w:hAnsi="Times New Roman" w:cs="Times New Roman"/>
                <w:sz w:val="20"/>
                <w:szCs w:val="20"/>
              </w:rPr>
            </w:pPr>
            <w:r w:rsidRPr="00DB6C89">
              <w:rPr>
                <w:rFonts w:ascii="Times New Roman" w:hAnsi="Times New Roman" w:cs="Times New Roman"/>
                <w:sz w:val="20"/>
                <w:szCs w:val="20"/>
              </w:rPr>
              <w:lastRenderedPageBreak/>
              <w:t>2</w:t>
            </w:r>
          </w:p>
        </w:tc>
        <w:tc>
          <w:tcPr>
            <w:tcW w:w="2344" w:type="dxa"/>
          </w:tcPr>
          <w:p w14:paraId="4D50B97D" w14:textId="340ABA45" w:rsidR="00DB6C89" w:rsidRPr="00DB6C89" w:rsidRDefault="00DB6C89" w:rsidP="000147C4">
            <w:pPr>
              <w:spacing w:after="0" w:line="240" w:lineRule="auto"/>
              <w:rPr>
                <w:rFonts w:ascii="Times New Roman" w:hAnsi="Times New Roman" w:cs="Times New Roman"/>
                <w:sz w:val="20"/>
                <w:szCs w:val="20"/>
              </w:rPr>
            </w:pPr>
            <w:r w:rsidRPr="00DB6C89">
              <w:rPr>
                <w:rFonts w:ascii="Times New Roman" w:hAnsi="Times New Roman" w:cs="Times New Roman"/>
                <w:sz w:val="20"/>
                <w:szCs w:val="20"/>
              </w:rPr>
              <w:t>Котельная МДОУ «Детский сад «Кольцовский»</w:t>
            </w:r>
          </w:p>
        </w:tc>
        <w:tc>
          <w:tcPr>
            <w:tcW w:w="1752" w:type="dxa"/>
          </w:tcPr>
          <w:p w14:paraId="2CE8E1A1" w14:textId="15689D80" w:rsidR="00DB6C89" w:rsidRPr="00DB6C89" w:rsidRDefault="00DB6C89" w:rsidP="000147C4">
            <w:pPr>
              <w:spacing w:after="0" w:line="240" w:lineRule="auto"/>
              <w:rPr>
                <w:rFonts w:ascii="Times New Roman" w:hAnsi="Times New Roman" w:cs="Times New Roman"/>
                <w:sz w:val="20"/>
                <w:szCs w:val="20"/>
              </w:rPr>
            </w:pPr>
            <w:r w:rsidRPr="00DB6C89">
              <w:rPr>
                <w:rFonts w:ascii="Times New Roman" w:hAnsi="Times New Roman" w:cs="Times New Roman"/>
                <w:sz w:val="20"/>
                <w:szCs w:val="20"/>
              </w:rPr>
              <w:t>с. Кольцово, ул. Колхознаяя, 3</w:t>
            </w:r>
          </w:p>
        </w:tc>
        <w:tc>
          <w:tcPr>
            <w:tcW w:w="4763" w:type="dxa"/>
          </w:tcPr>
          <w:p w14:paraId="7D24A292" w14:textId="77777777" w:rsidR="00DB6C89" w:rsidRPr="00DB6C89" w:rsidRDefault="00DB6C89" w:rsidP="000147C4">
            <w:pPr>
              <w:spacing w:after="0" w:line="240" w:lineRule="auto"/>
              <w:rPr>
                <w:rFonts w:ascii="Times New Roman" w:hAnsi="Times New Roman" w:cs="Times New Roman"/>
                <w:sz w:val="20"/>
                <w:szCs w:val="20"/>
              </w:rPr>
            </w:pPr>
            <w:r w:rsidRPr="00DB6C89">
              <w:rPr>
                <w:rFonts w:ascii="Times New Roman" w:hAnsi="Times New Roman" w:cs="Times New Roman"/>
                <w:sz w:val="20"/>
                <w:szCs w:val="20"/>
              </w:rPr>
              <w:t xml:space="preserve">Котел отопительный водогрейный стальной модели ИШМА-Б 40, теплопроизводительность котла, кВт 40, коэффициент полезного действия не менее 86%.                                                                                                                                     </w:t>
            </w:r>
          </w:p>
        </w:tc>
      </w:tr>
      <w:tr w:rsidR="003E594B" w:rsidRPr="00DB6C89" w14:paraId="2DCBA705" w14:textId="77777777" w:rsidTr="006E4E2B">
        <w:trPr>
          <w:trHeight w:val="1842"/>
        </w:trPr>
        <w:tc>
          <w:tcPr>
            <w:tcW w:w="486" w:type="dxa"/>
          </w:tcPr>
          <w:p w14:paraId="4C7CEE30" w14:textId="77777777" w:rsidR="00DB6C89" w:rsidRPr="00DB6C89" w:rsidRDefault="00DB6C89" w:rsidP="000147C4">
            <w:pPr>
              <w:spacing w:after="0" w:line="240" w:lineRule="auto"/>
              <w:jc w:val="center"/>
              <w:rPr>
                <w:rFonts w:ascii="Times New Roman" w:hAnsi="Times New Roman" w:cs="Times New Roman"/>
                <w:sz w:val="20"/>
                <w:szCs w:val="20"/>
              </w:rPr>
            </w:pPr>
            <w:r w:rsidRPr="00DB6C89">
              <w:rPr>
                <w:rFonts w:ascii="Times New Roman" w:hAnsi="Times New Roman" w:cs="Times New Roman"/>
                <w:sz w:val="20"/>
                <w:szCs w:val="20"/>
              </w:rPr>
              <w:t>3</w:t>
            </w:r>
          </w:p>
        </w:tc>
        <w:tc>
          <w:tcPr>
            <w:tcW w:w="2344" w:type="dxa"/>
          </w:tcPr>
          <w:p w14:paraId="6FCA87F2" w14:textId="77777777" w:rsidR="00DB6C89" w:rsidRPr="00DB6C89" w:rsidRDefault="00DB6C89" w:rsidP="000147C4">
            <w:pPr>
              <w:spacing w:after="0" w:line="240" w:lineRule="auto"/>
              <w:rPr>
                <w:rFonts w:ascii="Times New Roman" w:hAnsi="Times New Roman" w:cs="Times New Roman"/>
                <w:sz w:val="20"/>
                <w:szCs w:val="20"/>
              </w:rPr>
            </w:pPr>
            <w:r w:rsidRPr="00DB6C89">
              <w:rPr>
                <w:rFonts w:ascii="Times New Roman" w:hAnsi="Times New Roman" w:cs="Times New Roman"/>
                <w:sz w:val="20"/>
                <w:szCs w:val="20"/>
              </w:rPr>
              <w:t>Котельная Кольцовского сельского Дома культуры</w:t>
            </w:r>
          </w:p>
        </w:tc>
        <w:tc>
          <w:tcPr>
            <w:tcW w:w="1752" w:type="dxa"/>
          </w:tcPr>
          <w:p w14:paraId="47CE326B" w14:textId="77777777" w:rsidR="00DB6C89" w:rsidRPr="00DB6C89" w:rsidRDefault="00DB6C89" w:rsidP="000147C4">
            <w:pPr>
              <w:spacing w:after="0" w:line="240" w:lineRule="auto"/>
              <w:rPr>
                <w:rFonts w:ascii="Times New Roman" w:hAnsi="Times New Roman" w:cs="Times New Roman"/>
                <w:sz w:val="20"/>
                <w:szCs w:val="20"/>
              </w:rPr>
            </w:pPr>
            <w:r w:rsidRPr="00DB6C89">
              <w:rPr>
                <w:rFonts w:ascii="Times New Roman" w:hAnsi="Times New Roman" w:cs="Times New Roman"/>
                <w:sz w:val="20"/>
                <w:szCs w:val="20"/>
              </w:rPr>
              <w:t>с. Кольцово, ул. Центральная, д. 2а</w:t>
            </w:r>
          </w:p>
        </w:tc>
        <w:tc>
          <w:tcPr>
            <w:tcW w:w="4763" w:type="dxa"/>
          </w:tcPr>
          <w:p w14:paraId="4C71151A" w14:textId="77777777" w:rsidR="00DB6C89" w:rsidRPr="00DB6C89" w:rsidRDefault="00DB6C89" w:rsidP="000147C4">
            <w:pPr>
              <w:spacing w:after="0" w:line="240" w:lineRule="auto"/>
              <w:rPr>
                <w:rFonts w:ascii="Times New Roman" w:hAnsi="Times New Roman" w:cs="Times New Roman"/>
                <w:sz w:val="20"/>
                <w:szCs w:val="20"/>
              </w:rPr>
            </w:pPr>
            <w:r w:rsidRPr="00DB6C89">
              <w:rPr>
                <w:rFonts w:ascii="Times New Roman" w:hAnsi="Times New Roman" w:cs="Times New Roman"/>
                <w:sz w:val="20"/>
                <w:szCs w:val="20"/>
              </w:rPr>
              <w:t>1.Аппарат отопительный газовый бытовой с водяным контуром АОГВ-35-1.</w:t>
            </w:r>
          </w:p>
          <w:p w14:paraId="2943654E" w14:textId="77777777" w:rsidR="00DB6C89" w:rsidRPr="00DB6C89" w:rsidRDefault="00DB6C89" w:rsidP="000147C4">
            <w:pPr>
              <w:spacing w:after="0" w:line="240" w:lineRule="auto"/>
              <w:rPr>
                <w:rFonts w:ascii="Times New Roman" w:hAnsi="Times New Roman" w:cs="Times New Roman"/>
                <w:sz w:val="20"/>
                <w:szCs w:val="20"/>
              </w:rPr>
            </w:pPr>
            <w:r w:rsidRPr="00DB6C89">
              <w:rPr>
                <w:rFonts w:ascii="Times New Roman" w:hAnsi="Times New Roman" w:cs="Times New Roman"/>
                <w:sz w:val="20"/>
                <w:szCs w:val="20"/>
              </w:rPr>
              <w:t>Номинальная тепловая мощность 35 кВт, КПД в режиме отопления по отходящим газам 90%;</w:t>
            </w:r>
          </w:p>
          <w:p w14:paraId="19923987" w14:textId="77777777" w:rsidR="00DB6C89" w:rsidRPr="00DB6C89" w:rsidRDefault="00DB6C89" w:rsidP="000147C4">
            <w:pPr>
              <w:spacing w:after="0" w:line="240" w:lineRule="auto"/>
              <w:rPr>
                <w:rFonts w:ascii="Times New Roman" w:hAnsi="Times New Roman" w:cs="Times New Roman"/>
                <w:sz w:val="20"/>
                <w:szCs w:val="20"/>
              </w:rPr>
            </w:pPr>
            <w:r w:rsidRPr="00DB6C89">
              <w:rPr>
                <w:rFonts w:ascii="Times New Roman" w:hAnsi="Times New Roman" w:cs="Times New Roman"/>
                <w:sz w:val="20"/>
                <w:szCs w:val="20"/>
              </w:rPr>
              <w:t>2.Аппарат отопительный газовый бытовой с водяным контуром комбинированный АОГВК-35-1.</w:t>
            </w:r>
          </w:p>
          <w:p w14:paraId="6CDB229C" w14:textId="46A84B09" w:rsidR="00DB6C89" w:rsidRPr="00DB6C89" w:rsidRDefault="00DB6C89" w:rsidP="000147C4">
            <w:pPr>
              <w:spacing w:after="0" w:line="240" w:lineRule="auto"/>
              <w:rPr>
                <w:rFonts w:ascii="Times New Roman" w:hAnsi="Times New Roman" w:cs="Times New Roman"/>
                <w:sz w:val="20"/>
                <w:szCs w:val="20"/>
              </w:rPr>
            </w:pPr>
            <w:r w:rsidRPr="00DB6C89">
              <w:rPr>
                <w:rFonts w:ascii="Times New Roman" w:hAnsi="Times New Roman" w:cs="Times New Roman"/>
                <w:sz w:val="20"/>
                <w:szCs w:val="20"/>
              </w:rPr>
              <w:t>Номинальная тепловая мощность 35 кВт, КПД в режиме отопления по отходящим газам 90%;</w:t>
            </w:r>
          </w:p>
        </w:tc>
      </w:tr>
      <w:tr w:rsidR="003E594B" w:rsidRPr="00DB6C89" w14:paraId="1A85B014" w14:textId="77777777" w:rsidTr="004D0BAE">
        <w:trPr>
          <w:trHeight w:val="924"/>
        </w:trPr>
        <w:tc>
          <w:tcPr>
            <w:tcW w:w="486" w:type="dxa"/>
          </w:tcPr>
          <w:p w14:paraId="78D33777" w14:textId="77777777" w:rsidR="00DB6C89" w:rsidRPr="00DB6C89" w:rsidRDefault="00DB6C89" w:rsidP="000147C4">
            <w:pPr>
              <w:spacing w:after="0" w:line="240" w:lineRule="auto"/>
              <w:jc w:val="center"/>
              <w:rPr>
                <w:rFonts w:ascii="Times New Roman" w:hAnsi="Times New Roman" w:cs="Times New Roman"/>
                <w:sz w:val="20"/>
                <w:szCs w:val="20"/>
              </w:rPr>
            </w:pPr>
            <w:r w:rsidRPr="00DB6C89">
              <w:rPr>
                <w:rFonts w:ascii="Times New Roman" w:hAnsi="Times New Roman" w:cs="Times New Roman"/>
                <w:sz w:val="20"/>
                <w:szCs w:val="20"/>
              </w:rPr>
              <w:t>4</w:t>
            </w:r>
          </w:p>
        </w:tc>
        <w:tc>
          <w:tcPr>
            <w:tcW w:w="2344" w:type="dxa"/>
          </w:tcPr>
          <w:p w14:paraId="5A03C977" w14:textId="77777777" w:rsidR="00DB6C89" w:rsidRPr="00DB6C89" w:rsidRDefault="00DB6C89" w:rsidP="000147C4">
            <w:pPr>
              <w:spacing w:after="0" w:line="240" w:lineRule="auto"/>
              <w:rPr>
                <w:rFonts w:ascii="Times New Roman" w:hAnsi="Times New Roman" w:cs="Times New Roman"/>
                <w:sz w:val="20"/>
                <w:szCs w:val="20"/>
              </w:rPr>
            </w:pPr>
            <w:r w:rsidRPr="00DB6C89">
              <w:rPr>
                <w:rFonts w:ascii="Times New Roman" w:hAnsi="Times New Roman" w:cs="Times New Roman"/>
                <w:sz w:val="20"/>
                <w:szCs w:val="20"/>
              </w:rPr>
              <w:t>Котельная администрации сельского поселения «Село Кольцово»</w:t>
            </w:r>
          </w:p>
        </w:tc>
        <w:tc>
          <w:tcPr>
            <w:tcW w:w="1752" w:type="dxa"/>
          </w:tcPr>
          <w:p w14:paraId="5E54B02C" w14:textId="77777777" w:rsidR="00DB6C89" w:rsidRPr="00DB6C89" w:rsidRDefault="00DB6C89" w:rsidP="000147C4">
            <w:pPr>
              <w:spacing w:after="0" w:line="240" w:lineRule="auto"/>
              <w:rPr>
                <w:rFonts w:ascii="Times New Roman" w:hAnsi="Times New Roman" w:cs="Times New Roman"/>
                <w:sz w:val="20"/>
                <w:szCs w:val="20"/>
              </w:rPr>
            </w:pPr>
            <w:r w:rsidRPr="00DB6C89">
              <w:rPr>
                <w:rFonts w:ascii="Times New Roman" w:hAnsi="Times New Roman" w:cs="Times New Roman"/>
                <w:sz w:val="20"/>
                <w:szCs w:val="20"/>
              </w:rPr>
              <w:t>с. Кольцово, ул. Колхозная, д.3</w:t>
            </w:r>
          </w:p>
        </w:tc>
        <w:tc>
          <w:tcPr>
            <w:tcW w:w="4763" w:type="dxa"/>
          </w:tcPr>
          <w:p w14:paraId="71D8857B" w14:textId="42F181E2" w:rsidR="00DB6C89" w:rsidRPr="00DB6C89" w:rsidRDefault="00DB6C89" w:rsidP="000147C4">
            <w:pPr>
              <w:spacing w:after="0" w:line="240" w:lineRule="auto"/>
              <w:rPr>
                <w:rFonts w:ascii="Times New Roman" w:hAnsi="Times New Roman" w:cs="Times New Roman"/>
                <w:sz w:val="20"/>
                <w:szCs w:val="20"/>
              </w:rPr>
            </w:pPr>
            <w:r w:rsidRPr="00DB6C89">
              <w:rPr>
                <w:rFonts w:ascii="Times New Roman" w:hAnsi="Times New Roman" w:cs="Times New Roman"/>
                <w:sz w:val="20"/>
                <w:szCs w:val="20"/>
              </w:rPr>
              <w:t>Аппарат отопительный газовый бытовой с водяным контуром АОГВ-11,6-3. Номинальная тепловая мощность основной горелки, кВт 11,6+-1,16. Коэффициент полезного действия 90 %.</w:t>
            </w:r>
          </w:p>
        </w:tc>
      </w:tr>
    </w:tbl>
    <w:p w14:paraId="3E3E8E01" w14:textId="34949C11" w:rsidR="002530AF" w:rsidRDefault="002530AF" w:rsidP="00A01492">
      <w:pPr>
        <w:spacing w:after="0" w:line="276" w:lineRule="auto"/>
        <w:jc w:val="both"/>
        <w:rPr>
          <w:rFonts w:ascii="Times New Roman" w:hAnsi="Times New Roman" w:cs="Times New Roman"/>
          <w:sz w:val="24"/>
          <w:szCs w:val="24"/>
        </w:rPr>
      </w:pPr>
    </w:p>
    <w:p w14:paraId="4433FB89" w14:textId="268A2ED5" w:rsidR="00AB285E" w:rsidRDefault="00AB285E" w:rsidP="00AB285E">
      <w:pPr>
        <w:spacing w:after="0" w:line="276" w:lineRule="auto"/>
        <w:ind w:firstLine="567"/>
        <w:jc w:val="both"/>
        <w:rPr>
          <w:rFonts w:ascii="Times New Roman" w:hAnsi="Times New Roman" w:cs="Times New Roman"/>
          <w:sz w:val="24"/>
          <w:szCs w:val="24"/>
        </w:rPr>
      </w:pPr>
      <w:r w:rsidRPr="00AB285E">
        <w:rPr>
          <w:rFonts w:ascii="Times New Roman" w:hAnsi="Times New Roman" w:cs="Times New Roman"/>
          <w:sz w:val="24"/>
          <w:szCs w:val="24"/>
        </w:rPr>
        <w:t>На территории сельского поселения «Село Кольцово» эксплуатацию котельных осуществляет единая теплоснабжающая организация МУП «Служба Единого заказчика» муниципального района «Ферзиковский район».</w:t>
      </w:r>
    </w:p>
    <w:p w14:paraId="1E33680A" w14:textId="7A9F55B4" w:rsidR="00C10D7A" w:rsidRPr="00FD253B" w:rsidRDefault="00C10D7A" w:rsidP="00AB285E">
      <w:pPr>
        <w:spacing w:after="0" w:line="276" w:lineRule="auto"/>
        <w:ind w:firstLine="567"/>
        <w:jc w:val="both"/>
        <w:rPr>
          <w:rFonts w:ascii="Times New Roman" w:hAnsi="Times New Roman" w:cs="Times New Roman"/>
          <w:i/>
          <w:iCs/>
          <w:sz w:val="24"/>
          <w:szCs w:val="24"/>
          <w:u w:val="single"/>
        </w:rPr>
      </w:pPr>
      <w:r w:rsidRPr="00FD253B">
        <w:rPr>
          <w:rFonts w:ascii="Times New Roman" w:hAnsi="Times New Roman" w:cs="Times New Roman"/>
          <w:i/>
          <w:iCs/>
          <w:sz w:val="24"/>
          <w:szCs w:val="24"/>
          <w:u w:val="single"/>
        </w:rPr>
        <w:t>Планируется:</w:t>
      </w:r>
    </w:p>
    <w:p w14:paraId="4DA7DCC4" w14:textId="16D2F4EF" w:rsidR="00C10D7A" w:rsidRPr="00DE2FFF" w:rsidRDefault="00C10D7A" w:rsidP="00E641F6">
      <w:pPr>
        <w:pStyle w:val="a5"/>
        <w:numPr>
          <w:ilvl w:val="0"/>
          <w:numId w:val="41"/>
        </w:numPr>
        <w:spacing w:after="0" w:line="276" w:lineRule="auto"/>
        <w:jc w:val="both"/>
        <w:rPr>
          <w:rFonts w:ascii="Times New Roman" w:hAnsi="Times New Roman" w:cs="Times New Roman"/>
          <w:i/>
          <w:iCs/>
          <w:sz w:val="24"/>
          <w:szCs w:val="24"/>
        </w:rPr>
      </w:pPr>
      <w:r w:rsidRPr="00DE2FFF">
        <w:rPr>
          <w:rFonts w:ascii="Times New Roman" w:hAnsi="Times New Roman" w:cs="Times New Roman"/>
          <w:i/>
          <w:iCs/>
          <w:sz w:val="24"/>
          <w:szCs w:val="24"/>
        </w:rPr>
        <w:t>реконструкция, теплоизоляция и ремонт тепловых сетей с применением современных технологий и материалов</w:t>
      </w:r>
      <w:r w:rsidR="00DE2FFF" w:rsidRPr="00DE2FFF">
        <w:rPr>
          <w:rFonts w:ascii="Times New Roman" w:hAnsi="Times New Roman" w:cs="Times New Roman"/>
          <w:i/>
          <w:iCs/>
          <w:sz w:val="24"/>
          <w:szCs w:val="24"/>
        </w:rPr>
        <w:t>.</w:t>
      </w:r>
    </w:p>
    <w:p w14:paraId="58557573" w14:textId="77777777" w:rsidR="00E038D2" w:rsidRPr="00E038D2" w:rsidRDefault="00E038D2" w:rsidP="00EA09F0">
      <w:pPr>
        <w:spacing w:after="0" w:line="276" w:lineRule="auto"/>
        <w:ind w:firstLine="567"/>
        <w:jc w:val="both"/>
        <w:rPr>
          <w:rFonts w:ascii="Times New Roman" w:hAnsi="Times New Roman" w:cs="Times New Roman"/>
          <w:sz w:val="24"/>
          <w:szCs w:val="24"/>
        </w:rPr>
      </w:pPr>
      <w:r w:rsidRPr="000832CD">
        <w:rPr>
          <w:rFonts w:ascii="Times New Roman" w:hAnsi="Times New Roman" w:cs="Times New Roman"/>
          <w:b/>
          <w:bCs/>
          <w:sz w:val="24"/>
          <w:szCs w:val="24"/>
        </w:rPr>
        <w:t>Электроснабжение.</w:t>
      </w:r>
      <w:r w:rsidRPr="00E038D2">
        <w:rPr>
          <w:rFonts w:ascii="Times New Roman" w:hAnsi="Times New Roman" w:cs="Times New Roman"/>
          <w:sz w:val="24"/>
          <w:szCs w:val="24"/>
        </w:rPr>
        <w:t xml:space="preserve"> Сельское поселение имеет сложившуюся систему объектов электроснабжения. Общее состояние системы электроснабжения населенных пунктов характеризуется как удовлетворительное. По результатам замеров параметров сети установлено, что ее возможности используются не более чем на 20-30%. Таким образом, в населенных пунктах не наблюдается дефицита в электроснабжении, как в отношении генерируемых мощностей, так и в отношении технических параметров сетей.</w:t>
      </w:r>
    </w:p>
    <w:p w14:paraId="6187A47A" w14:textId="77777777" w:rsidR="00E038D2" w:rsidRPr="00E038D2" w:rsidRDefault="00E038D2" w:rsidP="00EA09F0">
      <w:pPr>
        <w:spacing w:after="0" w:line="276" w:lineRule="auto"/>
        <w:ind w:firstLine="567"/>
        <w:jc w:val="both"/>
        <w:rPr>
          <w:rFonts w:ascii="Times New Roman" w:hAnsi="Times New Roman" w:cs="Times New Roman"/>
          <w:sz w:val="24"/>
          <w:szCs w:val="24"/>
        </w:rPr>
      </w:pPr>
      <w:r w:rsidRPr="00E038D2">
        <w:rPr>
          <w:rFonts w:ascii="Times New Roman" w:hAnsi="Times New Roman" w:cs="Times New Roman"/>
          <w:sz w:val="24"/>
          <w:szCs w:val="24"/>
        </w:rPr>
        <w:t>Электроснабжение сельского поселения «Село Кольцово» осуществляется от централизованных источников Филиала «Калугаэнерго» ОАО «Межрегиональная сетевая компания Центра и Поволжья». Используются воздушные линии 10 кВ, 0,4 кВ, которые состоят на балансе предприятия. Гарантирующим поставщиком электрической энергии на территории Калужской области является ОАО «Калужская энергосбытовая компания».</w:t>
      </w:r>
    </w:p>
    <w:p w14:paraId="2BBDC526" w14:textId="60A31475" w:rsidR="00E038D2" w:rsidRPr="00E038D2" w:rsidRDefault="00E038D2" w:rsidP="00EA09F0">
      <w:pPr>
        <w:spacing w:after="0" w:line="276" w:lineRule="auto"/>
        <w:ind w:firstLine="567"/>
        <w:jc w:val="both"/>
        <w:rPr>
          <w:rFonts w:ascii="Times New Roman" w:hAnsi="Times New Roman" w:cs="Times New Roman"/>
          <w:sz w:val="24"/>
          <w:szCs w:val="24"/>
        </w:rPr>
      </w:pPr>
      <w:r w:rsidRPr="00E038D2">
        <w:rPr>
          <w:rFonts w:ascii="Times New Roman" w:hAnsi="Times New Roman" w:cs="Times New Roman"/>
          <w:sz w:val="24"/>
          <w:szCs w:val="24"/>
        </w:rPr>
        <w:t>Протяжённость электросетей составляет:</w:t>
      </w:r>
    </w:p>
    <w:p w14:paraId="2A40FAB4" w14:textId="596E09A9" w:rsidR="00E038D2" w:rsidRPr="002A6AA7" w:rsidRDefault="00E038D2" w:rsidP="00625D2C">
      <w:pPr>
        <w:pStyle w:val="a5"/>
        <w:numPr>
          <w:ilvl w:val="0"/>
          <w:numId w:val="14"/>
        </w:numPr>
        <w:spacing w:after="0" w:line="276" w:lineRule="auto"/>
        <w:jc w:val="both"/>
        <w:rPr>
          <w:rFonts w:ascii="Times New Roman" w:hAnsi="Times New Roman" w:cs="Times New Roman"/>
          <w:sz w:val="24"/>
          <w:szCs w:val="24"/>
        </w:rPr>
      </w:pPr>
      <w:r w:rsidRPr="002A6AA7">
        <w:rPr>
          <w:rFonts w:ascii="Times New Roman" w:hAnsi="Times New Roman" w:cs="Times New Roman"/>
          <w:sz w:val="24"/>
          <w:szCs w:val="24"/>
        </w:rPr>
        <w:t>ВЛ-10 кВт – 2,43 км</w:t>
      </w:r>
    </w:p>
    <w:p w14:paraId="19DE9233" w14:textId="50EAF418" w:rsidR="00E038D2" w:rsidRPr="002A6AA7" w:rsidRDefault="00E038D2" w:rsidP="00625D2C">
      <w:pPr>
        <w:pStyle w:val="a5"/>
        <w:numPr>
          <w:ilvl w:val="0"/>
          <w:numId w:val="14"/>
        </w:numPr>
        <w:spacing w:after="0" w:line="276" w:lineRule="auto"/>
        <w:jc w:val="both"/>
        <w:rPr>
          <w:rFonts w:ascii="Times New Roman" w:hAnsi="Times New Roman" w:cs="Times New Roman"/>
          <w:sz w:val="24"/>
          <w:szCs w:val="24"/>
        </w:rPr>
      </w:pPr>
      <w:r w:rsidRPr="002A6AA7">
        <w:rPr>
          <w:rFonts w:ascii="Times New Roman" w:hAnsi="Times New Roman" w:cs="Times New Roman"/>
          <w:sz w:val="24"/>
          <w:szCs w:val="24"/>
        </w:rPr>
        <w:t xml:space="preserve">ВЛ-0,4 кВт – 16,334 км </w:t>
      </w:r>
    </w:p>
    <w:p w14:paraId="0A9B7AF5" w14:textId="0B91CB00" w:rsidR="00E038D2" w:rsidRPr="00E038D2" w:rsidRDefault="00E038D2" w:rsidP="00EA09F0">
      <w:pPr>
        <w:spacing w:after="0" w:line="276" w:lineRule="auto"/>
        <w:ind w:firstLine="567"/>
        <w:jc w:val="both"/>
        <w:rPr>
          <w:rFonts w:ascii="Times New Roman" w:hAnsi="Times New Roman" w:cs="Times New Roman"/>
          <w:sz w:val="24"/>
          <w:szCs w:val="24"/>
        </w:rPr>
      </w:pPr>
      <w:r w:rsidRPr="00E038D2">
        <w:rPr>
          <w:rFonts w:ascii="Times New Roman" w:hAnsi="Times New Roman" w:cs="Times New Roman"/>
          <w:sz w:val="24"/>
          <w:szCs w:val="24"/>
        </w:rPr>
        <w:t xml:space="preserve">На территории поселения действует 15 </w:t>
      </w:r>
      <w:r w:rsidR="002A6AA7" w:rsidRPr="00E038D2">
        <w:rPr>
          <w:rFonts w:ascii="Times New Roman" w:hAnsi="Times New Roman" w:cs="Times New Roman"/>
          <w:sz w:val="24"/>
          <w:szCs w:val="24"/>
        </w:rPr>
        <w:t>трансформаторных подстанций</w:t>
      </w:r>
      <w:r w:rsidRPr="00E038D2">
        <w:rPr>
          <w:rFonts w:ascii="Times New Roman" w:hAnsi="Times New Roman" w:cs="Times New Roman"/>
          <w:sz w:val="24"/>
          <w:szCs w:val="24"/>
        </w:rPr>
        <w:t xml:space="preserve"> общей </w:t>
      </w:r>
      <w:r w:rsidR="002A6AA7" w:rsidRPr="00E038D2">
        <w:rPr>
          <w:rFonts w:ascii="Times New Roman" w:hAnsi="Times New Roman" w:cs="Times New Roman"/>
          <w:sz w:val="24"/>
          <w:szCs w:val="24"/>
        </w:rPr>
        <w:t>мощностью до</w:t>
      </w:r>
      <w:r w:rsidRPr="00E038D2">
        <w:rPr>
          <w:rFonts w:ascii="Times New Roman" w:hAnsi="Times New Roman" w:cs="Times New Roman"/>
          <w:sz w:val="24"/>
          <w:szCs w:val="24"/>
        </w:rPr>
        <w:t xml:space="preserve"> 600 кВА. В настоящее время электроснабжение населенных пунктов осуществляется от региональной энергосистемы по ВЛЭП 35 кВ.</w:t>
      </w:r>
    </w:p>
    <w:p w14:paraId="03CB49EF" w14:textId="27CF14AA" w:rsidR="00E038D2" w:rsidRDefault="00E038D2" w:rsidP="00EA09F0">
      <w:pPr>
        <w:spacing w:after="0" w:line="276" w:lineRule="auto"/>
        <w:ind w:firstLine="567"/>
        <w:jc w:val="both"/>
        <w:rPr>
          <w:rFonts w:ascii="Times New Roman" w:hAnsi="Times New Roman" w:cs="Times New Roman"/>
          <w:sz w:val="24"/>
          <w:szCs w:val="24"/>
        </w:rPr>
      </w:pPr>
      <w:r w:rsidRPr="00E038D2">
        <w:rPr>
          <w:rFonts w:ascii="Times New Roman" w:hAnsi="Times New Roman" w:cs="Times New Roman"/>
          <w:sz w:val="24"/>
          <w:szCs w:val="24"/>
        </w:rPr>
        <w:t>Обслуживающими организациями постоянно ведется контроль над эксплуатацией электрических сетей, ведутся работы по замене, ремонту, реконструкции распределительных сетей и электрического оборудования.</w:t>
      </w:r>
    </w:p>
    <w:p w14:paraId="7041CD1E" w14:textId="77777777" w:rsidR="00D4780F" w:rsidRPr="00E50EE5" w:rsidRDefault="00D4780F" w:rsidP="00D4780F">
      <w:pPr>
        <w:spacing w:after="0" w:line="276" w:lineRule="auto"/>
        <w:ind w:firstLine="567"/>
        <w:jc w:val="both"/>
        <w:rPr>
          <w:rFonts w:ascii="Times New Roman" w:hAnsi="Times New Roman" w:cs="Times New Roman"/>
          <w:i/>
          <w:iCs/>
          <w:sz w:val="24"/>
          <w:szCs w:val="24"/>
          <w:u w:val="single"/>
        </w:rPr>
      </w:pPr>
      <w:r w:rsidRPr="00E50EE5">
        <w:rPr>
          <w:rFonts w:ascii="Times New Roman" w:hAnsi="Times New Roman" w:cs="Times New Roman"/>
          <w:i/>
          <w:iCs/>
          <w:sz w:val="24"/>
          <w:szCs w:val="24"/>
          <w:u w:val="single"/>
        </w:rPr>
        <w:t>Планируется:</w:t>
      </w:r>
    </w:p>
    <w:p w14:paraId="14808744" w14:textId="39097591" w:rsidR="00D4780F" w:rsidRPr="00FE29C9" w:rsidRDefault="00D4780F" w:rsidP="00E641F6">
      <w:pPr>
        <w:pStyle w:val="a5"/>
        <w:numPr>
          <w:ilvl w:val="0"/>
          <w:numId w:val="40"/>
        </w:numPr>
        <w:spacing w:after="0" w:line="276" w:lineRule="auto"/>
        <w:jc w:val="both"/>
        <w:rPr>
          <w:rFonts w:ascii="Times New Roman" w:hAnsi="Times New Roman" w:cs="Times New Roman"/>
          <w:i/>
          <w:iCs/>
          <w:sz w:val="24"/>
          <w:szCs w:val="24"/>
        </w:rPr>
      </w:pPr>
      <w:r w:rsidRPr="002F3767">
        <w:rPr>
          <w:rFonts w:ascii="Times New Roman" w:hAnsi="Times New Roman" w:cs="Times New Roman"/>
          <w:i/>
          <w:iCs/>
          <w:sz w:val="24"/>
          <w:szCs w:val="24"/>
        </w:rPr>
        <w:t xml:space="preserve">внедрение энергосберегающего осветительного оборудования и систем </w:t>
      </w:r>
      <w:r w:rsidRPr="00FE29C9">
        <w:rPr>
          <w:rFonts w:ascii="Times New Roman" w:hAnsi="Times New Roman" w:cs="Times New Roman"/>
          <w:i/>
          <w:iCs/>
          <w:sz w:val="24"/>
          <w:szCs w:val="24"/>
        </w:rPr>
        <w:t>автоматического оборудования освещения</w:t>
      </w:r>
      <w:r w:rsidR="008E4121" w:rsidRPr="00FE29C9">
        <w:rPr>
          <w:rFonts w:ascii="Times New Roman" w:hAnsi="Times New Roman" w:cs="Times New Roman"/>
          <w:i/>
          <w:iCs/>
          <w:sz w:val="24"/>
          <w:szCs w:val="24"/>
        </w:rPr>
        <w:t>;</w:t>
      </w:r>
    </w:p>
    <w:p w14:paraId="3AF01A03" w14:textId="3008CA90" w:rsidR="008E4121" w:rsidRPr="00FE29C9" w:rsidRDefault="008E4121" w:rsidP="00E641F6">
      <w:pPr>
        <w:pStyle w:val="a5"/>
        <w:numPr>
          <w:ilvl w:val="0"/>
          <w:numId w:val="40"/>
        </w:numPr>
        <w:spacing w:after="0" w:line="276" w:lineRule="auto"/>
        <w:jc w:val="both"/>
        <w:rPr>
          <w:rFonts w:ascii="Times New Roman" w:hAnsi="Times New Roman" w:cs="Times New Roman"/>
          <w:i/>
          <w:iCs/>
          <w:sz w:val="24"/>
          <w:szCs w:val="24"/>
        </w:rPr>
      </w:pPr>
      <w:r w:rsidRPr="00FE29C9">
        <w:rPr>
          <w:rFonts w:ascii="Times New Roman" w:hAnsi="Times New Roman" w:cs="Times New Roman"/>
          <w:i/>
          <w:iCs/>
          <w:sz w:val="24"/>
          <w:szCs w:val="24"/>
        </w:rPr>
        <w:t>реконструкция трансформаторных подстанций;</w:t>
      </w:r>
    </w:p>
    <w:p w14:paraId="58A8452A" w14:textId="205D8D6E" w:rsidR="00401661" w:rsidRPr="00AD394D" w:rsidRDefault="00C30129" w:rsidP="00E641F6">
      <w:pPr>
        <w:pStyle w:val="a5"/>
        <w:numPr>
          <w:ilvl w:val="0"/>
          <w:numId w:val="40"/>
        </w:numPr>
        <w:spacing w:after="0" w:line="276" w:lineRule="auto"/>
        <w:jc w:val="both"/>
        <w:rPr>
          <w:rFonts w:ascii="Times New Roman" w:hAnsi="Times New Roman" w:cs="Times New Roman"/>
          <w:i/>
          <w:iCs/>
          <w:sz w:val="24"/>
          <w:szCs w:val="24"/>
        </w:rPr>
      </w:pPr>
      <w:r w:rsidRPr="00FE29C9">
        <w:rPr>
          <w:rFonts w:ascii="Times New Roman" w:eastAsia="Times New Roman" w:hAnsi="Times New Roman"/>
          <w:i/>
          <w:iCs/>
          <w:sz w:val="24"/>
          <w:szCs w:val="24"/>
          <w:lang w:eastAsia="ru-RU"/>
        </w:rPr>
        <w:t>капитальны</w:t>
      </w:r>
      <w:r w:rsidR="00FE29C9" w:rsidRPr="00FE29C9">
        <w:rPr>
          <w:rFonts w:ascii="Times New Roman" w:eastAsia="Times New Roman" w:hAnsi="Times New Roman"/>
          <w:i/>
          <w:iCs/>
          <w:sz w:val="24"/>
          <w:szCs w:val="24"/>
          <w:lang w:eastAsia="ru-RU"/>
        </w:rPr>
        <w:t>й</w:t>
      </w:r>
      <w:r w:rsidRPr="00FE29C9">
        <w:rPr>
          <w:rFonts w:ascii="Times New Roman" w:eastAsia="Times New Roman" w:hAnsi="Times New Roman"/>
          <w:i/>
          <w:iCs/>
          <w:sz w:val="24"/>
          <w:szCs w:val="24"/>
          <w:lang w:eastAsia="ru-RU"/>
        </w:rPr>
        <w:t xml:space="preserve"> ремонт линий электропередач системы электроснабжения сельского поселения</w:t>
      </w:r>
      <w:r w:rsidR="00AD394D">
        <w:rPr>
          <w:rFonts w:ascii="Times New Roman" w:eastAsia="Times New Roman" w:hAnsi="Times New Roman"/>
          <w:i/>
          <w:iCs/>
          <w:sz w:val="24"/>
          <w:szCs w:val="24"/>
          <w:lang w:eastAsia="ru-RU"/>
        </w:rPr>
        <w:t>.</w:t>
      </w:r>
    </w:p>
    <w:p w14:paraId="1E4307AF" w14:textId="691AE60F" w:rsidR="00FA61AD" w:rsidRPr="00FA61AD" w:rsidRDefault="00E038D2" w:rsidP="00FA61AD">
      <w:pPr>
        <w:spacing w:after="0" w:line="276" w:lineRule="auto"/>
        <w:ind w:firstLine="567"/>
        <w:jc w:val="both"/>
        <w:rPr>
          <w:rFonts w:ascii="Times New Roman" w:hAnsi="Times New Roman" w:cs="Times New Roman"/>
          <w:sz w:val="24"/>
          <w:szCs w:val="24"/>
        </w:rPr>
      </w:pPr>
      <w:r w:rsidRPr="00FA61AD">
        <w:rPr>
          <w:rFonts w:ascii="Times New Roman" w:hAnsi="Times New Roman" w:cs="Times New Roman"/>
          <w:b/>
          <w:bCs/>
          <w:sz w:val="24"/>
          <w:szCs w:val="24"/>
        </w:rPr>
        <w:lastRenderedPageBreak/>
        <w:t>Газоснабжение.</w:t>
      </w:r>
      <w:r w:rsidR="00FA61AD" w:rsidRPr="00FA61AD">
        <w:rPr>
          <w:rFonts w:ascii="Times New Roman" w:hAnsi="Times New Roman" w:cs="Times New Roman"/>
          <w:b/>
          <w:bCs/>
          <w:sz w:val="24"/>
          <w:szCs w:val="24"/>
        </w:rPr>
        <w:t xml:space="preserve"> </w:t>
      </w:r>
      <w:r w:rsidR="00FA61AD" w:rsidRPr="00FA61AD">
        <w:rPr>
          <w:rFonts w:ascii="Times New Roman" w:hAnsi="Times New Roman" w:cs="Times New Roman"/>
          <w:sz w:val="24"/>
          <w:szCs w:val="24"/>
        </w:rPr>
        <w:t>На территории МО СП «Село Кольцово» газифицирован один населенный пункт</w:t>
      </w:r>
      <w:r w:rsidR="00FA61AD">
        <w:rPr>
          <w:rFonts w:ascii="Times New Roman" w:hAnsi="Times New Roman" w:cs="Times New Roman"/>
          <w:sz w:val="24"/>
          <w:szCs w:val="24"/>
        </w:rPr>
        <w:t xml:space="preserve"> – </w:t>
      </w:r>
      <w:r w:rsidR="00FA61AD" w:rsidRPr="00FA61AD">
        <w:rPr>
          <w:rFonts w:ascii="Times New Roman" w:hAnsi="Times New Roman" w:cs="Times New Roman"/>
          <w:sz w:val="24"/>
          <w:szCs w:val="24"/>
        </w:rPr>
        <w:t>с. Кольцово.</w:t>
      </w:r>
    </w:p>
    <w:p w14:paraId="3BC127A1" w14:textId="7F92CF29" w:rsidR="00FA61AD" w:rsidRDefault="00FA61AD" w:rsidP="00FA61AD">
      <w:pPr>
        <w:spacing w:after="0" w:line="276" w:lineRule="auto"/>
        <w:ind w:firstLine="567"/>
        <w:jc w:val="both"/>
        <w:rPr>
          <w:rFonts w:ascii="Times New Roman" w:hAnsi="Times New Roman" w:cs="Times New Roman"/>
          <w:sz w:val="24"/>
          <w:szCs w:val="24"/>
        </w:rPr>
      </w:pPr>
      <w:r w:rsidRPr="00FA61AD">
        <w:rPr>
          <w:rFonts w:ascii="Times New Roman" w:hAnsi="Times New Roman" w:cs="Times New Roman"/>
          <w:sz w:val="24"/>
          <w:szCs w:val="24"/>
        </w:rPr>
        <w:t xml:space="preserve">Газоснабжение осуществляется от </w:t>
      </w:r>
      <w:r>
        <w:rPr>
          <w:rFonts w:ascii="Times New Roman" w:hAnsi="Times New Roman" w:cs="Times New Roman"/>
          <w:sz w:val="24"/>
          <w:szCs w:val="24"/>
        </w:rPr>
        <w:t>шкафного газорегуляторного пункта в</w:t>
      </w:r>
      <w:r w:rsidRPr="00FA61AD">
        <w:rPr>
          <w:rFonts w:ascii="Times New Roman" w:hAnsi="Times New Roman" w:cs="Times New Roman"/>
          <w:sz w:val="24"/>
          <w:szCs w:val="24"/>
        </w:rPr>
        <w:t xml:space="preserve"> с. Кольцово</w:t>
      </w:r>
      <w:r>
        <w:rPr>
          <w:rFonts w:ascii="Times New Roman" w:hAnsi="Times New Roman" w:cs="Times New Roman"/>
          <w:sz w:val="24"/>
          <w:szCs w:val="24"/>
        </w:rPr>
        <w:t xml:space="preserve">. </w:t>
      </w:r>
      <w:r w:rsidRPr="00FA61AD">
        <w:rPr>
          <w:rFonts w:ascii="Times New Roman" w:hAnsi="Times New Roman" w:cs="Times New Roman"/>
          <w:sz w:val="24"/>
          <w:szCs w:val="24"/>
        </w:rPr>
        <w:t>Направления использования газа</w:t>
      </w:r>
      <w:r>
        <w:rPr>
          <w:rFonts w:ascii="Times New Roman" w:hAnsi="Times New Roman" w:cs="Times New Roman"/>
          <w:sz w:val="24"/>
          <w:szCs w:val="24"/>
        </w:rPr>
        <w:t>:</w:t>
      </w:r>
      <w:r w:rsidRPr="00FA61AD">
        <w:rPr>
          <w:rFonts w:ascii="Times New Roman" w:hAnsi="Times New Roman" w:cs="Times New Roman"/>
          <w:sz w:val="24"/>
          <w:szCs w:val="24"/>
        </w:rPr>
        <w:t xml:space="preserve"> хозяйственно-бытовые нужды</w:t>
      </w:r>
      <w:r>
        <w:rPr>
          <w:rFonts w:ascii="Times New Roman" w:hAnsi="Times New Roman" w:cs="Times New Roman"/>
          <w:sz w:val="24"/>
          <w:szCs w:val="24"/>
        </w:rPr>
        <w:t>. С</w:t>
      </w:r>
      <w:r w:rsidRPr="00FA61AD">
        <w:rPr>
          <w:rFonts w:ascii="Times New Roman" w:hAnsi="Times New Roman" w:cs="Times New Roman"/>
          <w:sz w:val="24"/>
          <w:szCs w:val="24"/>
        </w:rPr>
        <w:t>уществует возможность использования газа в качестве энергоносителя, для теплоисточников в т</w:t>
      </w:r>
      <w:r>
        <w:rPr>
          <w:rFonts w:ascii="Times New Roman" w:hAnsi="Times New Roman" w:cs="Times New Roman"/>
          <w:sz w:val="24"/>
          <w:szCs w:val="24"/>
        </w:rPr>
        <w:t xml:space="preserve">ом числе </w:t>
      </w:r>
      <w:r w:rsidRPr="00FA61AD">
        <w:rPr>
          <w:rFonts w:ascii="Times New Roman" w:hAnsi="Times New Roman" w:cs="Times New Roman"/>
          <w:sz w:val="24"/>
          <w:szCs w:val="24"/>
        </w:rPr>
        <w:t>автономных.</w:t>
      </w:r>
    </w:p>
    <w:p w14:paraId="3E226596" w14:textId="33FF6DB2" w:rsidR="006F6F1D" w:rsidRPr="007D386D" w:rsidRDefault="006F6F1D" w:rsidP="00FA61AD">
      <w:pPr>
        <w:spacing w:after="0" w:line="276" w:lineRule="auto"/>
        <w:ind w:firstLine="567"/>
        <w:jc w:val="both"/>
        <w:rPr>
          <w:rFonts w:ascii="Times New Roman" w:hAnsi="Times New Roman" w:cs="Times New Roman"/>
          <w:i/>
          <w:iCs/>
          <w:sz w:val="24"/>
          <w:szCs w:val="24"/>
          <w:u w:val="single"/>
        </w:rPr>
      </w:pPr>
      <w:r w:rsidRPr="007D386D">
        <w:rPr>
          <w:rFonts w:ascii="Times New Roman" w:hAnsi="Times New Roman" w:cs="Times New Roman"/>
          <w:i/>
          <w:iCs/>
          <w:sz w:val="24"/>
          <w:szCs w:val="24"/>
          <w:u w:val="single"/>
        </w:rPr>
        <w:t>Планируется:</w:t>
      </w:r>
    </w:p>
    <w:p w14:paraId="69202007" w14:textId="6336B523" w:rsidR="006F6F1D" w:rsidRPr="006F6F1D" w:rsidRDefault="006F6F1D" w:rsidP="00E641F6">
      <w:pPr>
        <w:pStyle w:val="a5"/>
        <w:numPr>
          <w:ilvl w:val="0"/>
          <w:numId w:val="43"/>
        </w:numPr>
        <w:spacing w:after="0" w:line="276" w:lineRule="auto"/>
        <w:jc w:val="both"/>
        <w:rPr>
          <w:rFonts w:ascii="Times New Roman" w:hAnsi="Times New Roman" w:cs="Times New Roman"/>
          <w:i/>
          <w:iCs/>
          <w:sz w:val="24"/>
          <w:szCs w:val="24"/>
        </w:rPr>
      </w:pPr>
      <w:r w:rsidRPr="006F6F1D">
        <w:rPr>
          <w:rFonts w:ascii="Times New Roman" w:eastAsia="Times New Roman" w:hAnsi="Times New Roman"/>
          <w:i/>
          <w:iCs/>
          <w:sz w:val="24"/>
          <w:szCs w:val="24"/>
          <w:lang w:eastAsia="ru-RU"/>
        </w:rPr>
        <w:t>строительство газораспределительных пунктов.</w:t>
      </w:r>
    </w:p>
    <w:p w14:paraId="759A833C" w14:textId="43EB390C" w:rsidR="00FF77CA" w:rsidRPr="00FF77CA" w:rsidRDefault="00FF77CA" w:rsidP="009C5307">
      <w:pPr>
        <w:spacing w:after="0" w:line="276" w:lineRule="auto"/>
        <w:ind w:firstLine="567"/>
        <w:jc w:val="both"/>
        <w:rPr>
          <w:rFonts w:ascii="Times New Roman" w:hAnsi="Times New Roman" w:cs="Times New Roman"/>
          <w:sz w:val="24"/>
          <w:szCs w:val="24"/>
        </w:rPr>
      </w:pPr>
      <w:r w:rsidRPr="00FF77CA">
        <w:rPr>
          <w:rFonts w:ascii="Times New Roman" w:hAnsi="Times New Roman" w:cs="Times New Roman"/>
          <w:b/>
          <w:bCs/>
          <w:sz w:val="24"/>
          <w:szCs w:val="24"/>
        </w:rPr>
        <w:t>Телефонизация.</w:t>
      </w:r>
      <w:r w:rsidRPr="00FF77CA">
        <w:rPr>
          <w:rFonts w:ascii="Times New Roman" w:hAnsi="Times New Roman" w:cs="Times New Roman"/>
          <w:sz w:val="24"/>
          <w:szCs w:val="24"/>
        </w:rPr>
        <w:t xml:space="preserve"> Услуги телефонной связи в сельском поселении «Село Кольцово» предоставляются Калужским филиалом ОАО «Ростелеком» посредством аналоговых коммуникационных телефонных </w:t>
      </w:r>
      <w:r w:rsidR="009C5307" w:rsidRPr="00FF77CA">
        <w:rPr>
          <w:rFonts w:ascii="Times New Roman" w:hAnsi="Times New Roman" w:cs="Times New Roman"/>
          <w:sz w:val="24"/>
          <w:szCs w:val="24"/>
        </w:rPr>
        <w:t>станций (</w:t>
      </w:r>
      <w:r w:rsidRPr="00FF77CA">
        <w:rPr>
          <w:rFonts w:ascii="Times New Roman" w:hAnsi="Times New Roman" w:cs="Times New Roman"/>
          <w:sz w:val="24"/>
          <w:szCs w:val="24"/>
        </w:rPr>
        <w:t>далее – АТС) расположенных в с. Кольцово.  Абонентской линии организованы по медным кабелям типа ТПП</w:t>
      </w:r>
      <w:r w:rsidR="007F233D">
        <w:rPr>
          <w:rFonts w:ascii="Times New Roman" w:hAnsi="Times New Roman" w:cs="Times New Roman"/>
          <w:sz w:val="24"/>
          <w:szCs w:val="24"/>
        </w:rPr>
        <w:t>, задействованная емкость – 32</w:t>
      </w:r>
      <w:r w:rsidRPr="00FF77CA">
        <w:rPr>
          <w:rFonts w:ascii="Times New Roman" w:hAnsi="Times New Roman" w:cs="Times New Roman"/>
          <w:sz w:val="24"/>
          <w:szCs w:val="24"/>
        </w:rPr>
        <w:t xml:space="preserve">. Состояние оборудования АТС удовлетворительное. Связь между АТС осуществляется через центральную районную АТС по медным кабелям с использованием цифровых систем передачи.  </w:t>
      </w:r>
    </w:p>
    <w:p w14:paraId="43A981BE" w14:textId="0D0992D1" w:rsidR="00FF77CA" w:rsidRDefault="00FF77CA" w:rsidP="009C5307">
      <w:pPr>
        <w:spacing w:after="0" w:line="276" w:lineRule="auto"/>
        <w:ind w:firstLine="567"/>
        <w:jc w:val="both"/>
        <w:rPr>
          <w:rFonts w:ascii="Times New Roman" w:hAnsi="Times New Roman" w:cs="Times New Roman"/>
          <w:sz w:val="24"/>
          <w:szCs w:val="24"/>
        </w:rPr>
      </w:pPr>
      <w:r w:rsidRPr="00FF77CA">
        <w:rPr>
          <w:rFonts w:ascii="Times New Roman" w:hAnsi="Times New Roman" w:cs="Times New Roman"/>
          <w:sz w:val="24"/>
          <w:szCs w:val="24"/>
        </w:rPr>
        <w:t>На территории сельского поселения предоставляются услуги операторов сотовой связи: ОАО «Ростелеком», ОАО «Вымпелком», ОАО «МТС», ОАО «Мегафон».</w:t>
      </w:r>
    </w:p>
    <w:p w14:paraId="34106E08" w14:textId="05B82204" w:rsidR="00D41497" w:rsidRPr="00D41497" w:rsidRDefault="00D41497" w:rsidP="00D41497">
      <w:pPr>
        <w:spacing w:after="0" w:line="276" w:lineRule="auto"/>
        <w:ind w:firstLine="567"/>
        <w:jc w:val="both"/>
        <w:rPr>
          <w:rFonts w:ascii="Times New Roman" w:hAnsi="Times New Roman" w:cs="Times New Roman"/>
          <w:sz w:val="24"/>
          <w:szCs w:val="24"/>
        </w:rPr>
      </w:pPr>
      <w:r w:rsidRPr="00D41497">
        <w:rPr>
          <w:rFonts w:ascii="Times New Roman" w:hAnsi="Times New Roman" w:cs="Times New Roman"/>
          <w:b/>
          <w:bCs/>
          <w:sz w:val="24"/>
          <w:szCs w:val="24"/>
        </w:rPr>
        <w:t>Радиофикация.</w:t>
      </w:r>
      <w:r>
        <w:rPr>
          <w:rFonts w:ascii="Times New Roman" w:hAnsi="Times New Roman" w:cs="Times New Roman"/>
          <w:sz w:val="24"/>
          <w:szCs w:val="24"/>
        </w:rPr>
        <w:t xml:space="preserve"> </w:t>
      </w:r>
      <w:r w:rsidR="00AC3655">
        <w:rPr>
          <w:rFonts w:ascii="Times New Roman" w:hAnsi="Times New Roman" w:cs="Times New Roman"/>
          <w:sz w:val="24"/>
          <w:szCs w:val="24"/>
        </w:rPr>
        <w:t>В</w:t>
      </w:r>
      <w:r w:rsidR="00AC3655" w:rsidRPr="00D41497">
        <w:rPr>
          <w:rFonts w:ascii="Times New Roman" w:hAnsi="Times New Roman" w:cs="Times New Roman"/>
          <w:sz w:val="24"/>
          <w:szCs w:val="24"/>
        </w:rPr>
        <w:t xml:space="preserve"> настоящее</w:t>
      </w:r>
      <w:r w:rsidRPr="00D41497">
        <w:rPr>
          <w:rFonts w:ascii="Times New Roman" w:hAnsi="Times New Roman" w:cs="Times New Roman"/>
          <w:sz w:val="24"/>
          <w:szCs w:val="24"/>
        </w:rPr>
        <w:t xml:space="preserve">   время услуги   </w:t>
      </w:r>
      <w:r w:rsidR="00AC3655" w:rsidRPr="00D41497">
        <w:rPr>
          <w:rFonts w:ascii="Times New Roman" w:hAnsi="Times New Roman" w:cs="Times New Roman"/>
          <w:sz w:val="24"/>
          <w:szCs w:val="24"/>
        </w:rPr>
        <w:t>эфирного УКВ</w:t>
      </w:r>
      <w:r w:rsidRPr="00D41497">
        <w:rPr>
          <w:rFonts w:ascii="Times New Roman" w:hAnsi="Times New Roman" w:cs="Times New Roman"/>
          <w:sz w:val="24"/>
          <w:szCs w:val="24"/>
        </w:rPr>
        <w:t xml:space="preserve"> </w:t>
      </w:r>
      <w:r w:rsidR="00AC3655" w:rsidRPr="00D41497">
        <w:rPr>
          <w:rFonts w:ascii="Times New Roman" w:hAnsi="Times New Roman" w:cs="Times New Roman"/>
          <w:sz w:val="24"/>
          <w:szCs w:val="24"/>
        </w:rPr>
        <w:t>ЧМ вещания</w:t>
      </w:r>
      <w:r w:rsidRPr="00D41497">
        <w:rPr>
          <w:rFonts w:ascii="Times New Roman" w:hAnsi="Times New Roman" w:cs="Times New Roman"/>
          <w:sz w:val="24"/>
          <w:szCs w:val="24"/>
        </w:rPr>
        <w:t xml:space="preserve"> </w:t>
      </w:r>
      <w:r w:rsidR="00AC3655" w:rsidRPr="00D41497">
        <w:rPr>
          <w:rFonts w:ascii="Times New Roman" w:hAnsi="Times New Roman" w:cs="Times New Roman"/>
          <w:sz w:val="24"/>
          <w:szCs w:val="24"/>
        </w:rPr>
        <w:t>на территории</w:t>
      </w:r>
      <w:r w:rsidRPr="00D41497">
        <w:rPr>
          <w:rFonts w:ascii="Times New Roman" w:hAnsi="Times New Roman" w:cs="Times New Roman"/>
          <w:sz w:val="24"/>
          <w:szCs w:val="24"/>
        </w:rPr>
        <w:t xml:space="preserve"> СП «</w:t>
      </w:r>
      <w:r w:rsidR="00AC3655">
        <w:rPr>
          <w:rFonts w:ascii="Times New Roman" w:hAnsi="Times New Roman" w:cs="Times New Roman"/>
          <w:sz w:val="24"/>
          <w:szCs w:val="24"/>
        </w:rPr>
        <w:t xml:space="preserve">Село </w:t>
      </w:r>
      <w:r w:rsidRPr="00D41497">
        <w:rPr>
          <w:rFonts w:ascii="Times New Roman" w:hAnsi="Times New Roman" w:cs="Times New Roman"/>
          <w:sz w:val="24"/>
          <w:szCs w:val="24"/>
        </w:rPr>
        <w:t>Кольцово» предоставляет Филиал ФГУП РТРС «Калужский ОРТПЦ» и коммерческие компании - вещатели. Осуществляется вещание общегосударственных и региональных радиопрограмм, в том числе: «Радио России» (66,23 МГц), «Маяк» (68,60 МГц). «Ника- FM» (103,1 МГц), «Радио «Шансон» (71,72 МГц), «Русское радио» (102,1 МГц), «Ретро FM» (73,25 МГ'ц). «Авторадио» (101,1 МГц), «Европа+» (102,6 МГц). Вещание ведется передатчиками радиопередающих станций, расположенных в г. Калуге.</w:t>
      </w:r>
    </w:p>
    <w:p w14:paraId="16BB46FF" w14:textId="796B1E2F" w:rsidR="00D41497" w:rsidRPr="00D41497" w:rsidRDefault="00D41497" w:rsidP="00DF77FC">
      <w:pPr>
        <w:spacing w:after="0" w:line="276" w:lineRule="auto"/>
        <w:ind w:firstLine="567"/>
        <w:jc w:val="both"/>
        <w:rPr>
          <w:rFonts w:ascii="Times New Roman" w:hAnsi="Times New Roman" w:cs="Times New Roman"/>
          <w:sz w:val="24"/>
          <w:szCs w:val="24"/>
        </w:rPr>
      </w:pPr>
      <w:r w:rsidRPr="00DF77FC">
        <w:rPr>
          <w:rFonts w:ascii="Times New Roman" w:hAnsi="Times New Roman" w:cs="Times New Roman"/>
          <w:b/>
          <w:bCs/>
          <w:sz w:val="24"/>
          <w:szCs w:val="24"/>
        </w:rPr>
        <w:t>Телевидение</w:t>
      </w:r>
      <w:r w:rsidR="00DF77FC" w:rsidRPr="00DF77FC">
        <w:rPr>
          <w:rFonts w:ascii="Times New Roman" w:hAnsi="Times New Roman" w:cs="Times New Roman"/>
          <w:b/>
          <w:bCs/>
          <w:sz w:val="24"/>
          <w:szCs w:val="24"/>
        </w:rPr>
        <w:t>.</w:t>
      </w:r>
      <w:r w:rsidR="00DF77FC">
        <w:rPr>
          <w:rFonts w:ascii="Times New Roman" w:hAnsi="Times New Roman" w:cs="Times New Roman"/>
          <w:sz w:val="24"/>
          <w:szCs w:val="24"/>
        </w:rPr>
        <w:t xml:space="preserve"> </w:t>
      </w:r>
      <w:r w:rsidRPr="00D41497">
        <w:rPr>
          <w:rFonts w:ascii="Times New Roman" w:hAnsi="Times New Roman" w:cs="Times New Roman"/>
          <w:sz w:val="24"/>
          <w:szCs w:val="24"/>
        </w:rPr>
        <w:t>Услуги эфирного телевизионного вещания на территории СП</w:t>
      </w:r>
      <w:r w:rsidR="00E451AE">
        <w:rPr>
          <w:rFonts w:ascii="Times New Roman" w:hAnsi="Times New Roman" w:cs="Times New Roman"/>
          <w:sz w:val="24"/>
          <w:szCs w:val="24"/>
        </w:rPr>
        <w:t xml:space="preserve"> </w:t>
      </w:r>
      <w:r w:rsidRPr="00D41497">
        <w:rPr>
          <w:rFonts w:ascii="Times New Roman" w:hAnsi="Times New Roman" w:cs="Times New Roman"/>
          <w:sz w:val="24"/>
          <w:szCs w:val="24"/>
        </w:rPr>
        <w:t>предоставляет Филиал ФГУП РТРС «Калужский ОРТПЦ» и коммерческие компании-вещатели. Осуществляется вещание телевизионных программ «Первый канал» (4 ТВК), «ТК Россия» (9 ТВК), «Культура» (12 ТВК), «НТВ» (32 ТВК), «Ника-ТВ» (21 ТВК), «СИНВ» (34 ТВК), «ТНТ» (44 ТВК), «ТВЦ» (49 ТВК). Телевизионное вещание ведётся от ретрансляторов радиотелевизионных передающих станций, расположенных в г. Калуге.</w:t>
      </w:r>
    </w:p>
    <w:p w14:paraId="2D69D8BE" w14:textId="50DDE0B5" w:rsidR="00EA09F0" w:rsidRDefault="00D41497" w:rsidP="000E5169">
      <w:pPr>
        <w:spacing w:after="0" w:line="276" w:lineRule="auto"/>
        <w:ind w:firstLine="567"/>
        <w:jc w:val="both"/>
        <w:rPr>
          <w:rFonts w:ascii="Times New Roman" w:hAnsi="Times New Roman" w:cs="Times New Roman"/>
          <w:sz w:val="24"/>
          <w:szCs w:val="24"/>
        </w:rPr>
      </w:pPr>
      <w:r w:rsidRPr="0025080A">
        <w:rPr>
          <w:rFonts w:ascii="Times New Roman" w:hAnsi="Times New Roman" w:cs="Times New Roman"/>
          <w:b/>
          <w:bCs/>
          <w:sz w:val="24"/>
          <w:szCs w:val="24"/>
        </w:rPr>
        <w:t>Почтовая связь</w:t>
      </w:r>
      <w:r w:rsidR="0025080A" w:rsidRPr="0025080A">
        <w:rPr>
          <w:rFonts w:ascii="Times New Roman" w:hAnsi="Times New Roman" w:cs="Times New Roman"/>
          <w:b/>
          <w:bCs/>
          <w:sz w:val="24"/>
          <w:szCs w:val="24"/>
        </w:rPr>
        <w:t>.</w:t>
      </w:r>
      <w:r w:rsidR="0025080A">
        <w:rPr>
          <w:rFonts w:ascii="Times New Roman" w:hAnsi="Times New Roman" w:cs="Times New Roman"/>
          <w:sz w:val="24"/>
          <w:szCs w:val="24"/>
        </w:rPr>
        <w:t xml:space="preserve"> </w:t>
      </w:r>
      <w:r w:rsidRPr="00D41497">
        <w:rPr>
          <w:rFonts w:ascii="Times New Roman" w:hAnsi="Times New Roman" w:cs="Times New Roman"/>
          <w:sz w:val="24"/>
          <w:szCs w:val="24"/>
        </w:rPr>
        <w:t xml:space="preserve">Сельское поселение «Село Кольцово» обслуживается сельским отделением почтовой связи, расположенным в с. Кольцово, Ферзиковского почтамта Управления федеральной почтовой связи Калужской области. Перечень предоставляемых услуг почтовой связи: прием и вручение почтовых отправлений; продажа знаков почтовой оплаты, открыток, печатной продукции; денежные переводы; выплата (доставка) пенсий и социальных пособий; прием коммунальных и других видов платежей; подписка на периодические издания и другие услуги.  </w:t>
      </w:r>
    </w:p>
    <w:p w14:paraId="5E686A5A" w14:textId="3C48F884" w:rsidR="002560BA" w:rsidRDefault="007D0F0B" w:rsidP="001E0279">
      <w:pPr>
        <w:spacing w:after="0" w:line="276" w:lineRule="auto"/>
        <w:ind w:firstLine="567"/>
        <w:jc w:val="both"/>
        <w:rPr>
          <w:rFonts w:ascii="Times New Roman" w:hAnsi="Times New Roman" w:cs="Times New Roman"/>
          <w:sz w:val="24"/>
          <w:szCs w:val="24"/>
        </w:rPr>
      </w:pPr>
      <w:r w:rsidRPr="007D0F0B">
        <w:rPr>
          <w:rFonts w:ascii="Times New Roman" w:hAnsi="Times New Roman" w:cs="Times New Roman"/>
          <w:b/>
          <w:bCs/>
          <w:sz w:val="24"/>
          <w:szCs w:val="24"/>
        </w:rPr>
        <w:t>Санитарная очистка территории</w:t>
      </w:r>
      <w:r w:rsidRPr="002560BA">
        <w:rPr>
          <w:rFonts w:ascii="Times New Roman" w:hAnsi="Times New Roman" w:cs="Times New Roman"/>
          <w:sz w:val="24"/>
          <w:szCs w:val="24"/>
        </w:rPr>
        <w:t>.</w:t>
      </w:r>
      <w:r w:rsidR="002560BA" w:rsidRPr="002560BA">
        <w:rPr>
          <w:rFonts w:ascii="Times New Roman" w:hAnsi="Times New Roman" w:cs="Times New Roman"/>
          <w:sz w:val="24"/>
          <w:szCs w:val="24"/>
        </w:rPr>
        <w:t xml:space="preserve"> Санитарной очисткой МО СП «Село Кольцово» занимаются специализированные организации.</w:t>
      </w:r>
    </w:p>
    <w:p w14:paraId="5672B96B" w14:textId="2C6BA9BB" w:rsidR="003E0B1B" w:rsidRPr="003E0B1B" w:rsidRDefault="003E0B1B" w:rsidP="001E0279">
      <w:pPr>
        <w:spacing w:after="0" w:line="276" w:lineRule="auto"/>
        <w:ind w:firstLine="567"/>
        <w:jc w:val="both"/>
        <w:rPr>
          <w:rFonts w:ascii="Times New Roman" w:hAnsi="Times New Roman" w:cs="Times New Roman"/>
          <w:sz w:val="24"/>
          <w:szCs w:val="24"/>
        </w:rPr>
      </w:pPr>
      <w:r w:rsidRPr="003E0B1B">
        <w:rPr>
          <w:rFonts w:ascii="Times New Roman" w:hAnsi="Times New Roman" w:cs="Times New Roman"/>
          <w:sz w:val="24"/>
          <w:szCs w:val="24"/>
        </w:rPr>
        <w:t>Вывоз ТКО</w:t>
      </w:r>
      <w:r w:rsidR="00A97EC0">
        <w:rPr>
          <w:rFonts w:ascii="Times New Roman" w:hAnsi="Times New Roman" w:cs="Times New Roman"/>
          <w:sz w:val="24"/>
          <w:szCs w:val="24"/>
        </w:rPr>
        <w:t xml:space="preserve"> (твердо-коммунальные отходы)</w:t>
      </w:r>
      <w:r w:rsidRPr="003E0B1B">
        <w:rPr>
          <w:rFonts w:ascii="Times New Roman" w:hAnsi="Times New Roman" w:cs="Times New Roman"/>
          <w:sz w:val="24"/>
          <w:szCs w:val="24"/>
        </w:rPr>
        <w:t xml:space="preserve"> осуществляет Калужский Региональный Экологический Оператор. </w:t>
      </w:r>
      <w:r w:rsidR="00837699">
        <w:rPr>
          <w:rFonts w:ascii="Times New Roman" w:hAnsi="Times New Roman" w:cs="Times New Roman"/>
          <w:sz w:val="24"/>
          <w:szCs w:val="24"/>
        </w:rPr>
        <w:t xml:space="preserve">Работы </w:t>
      </w:r>
      <w:r w:rsidRPr="003E0B1B">
        <w:rPr>
          <w:rFonts w:ascii="Times New Roman" w:hAnsi="Times New Roman" w:cs="Times New Roman"/>
          <w:sz w:val="24"/>
          <w:szCs w:val="24"/>
        </w:rPr>
        <w:t>по вывозу ТКО провод</w:t>
      </w:r>
      <w:r w:rsidR="00837699">
        <w:rPr>
          <w:rFonts w:ascii="Times New Roman" w:hAnsi="Times New Roman" w:cs="Times New Roman"/>
          <w:sz w:val="24"/>
          <w:szCs w:val="24"/>
        </w:rPr>
        <w:t xml:space="preserve">ятся </w:t>
      </w:r>
      <w:r w:rsidRPr="003E0B1B">
        <w:rPr>
          <w:rFonts w:ascii="Times New Roman" w:hAnsi="Times New Roman" w:cs="Times New Roman"/>
          <w:sz w:val="24"/>
          <w:szCs w:val="24"/>
        </w:rPr>
        <w:t>регулярно, согласно графику.</w:t>
      </w:r>
    </w:p>
    <w:p w14:paraId="3DFF32A1" w14:textId="7FC71E52" w:rsidR="00E41E22" w:rsidRDefault="00E41E22" w:rsidP="001E0279">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Согласно территориальной схеме обращения с отходами Калужской области п</w:t>
      </w:r>
      <w:r w:rsidR="00572592" w:rsidRPr="00572592">
        <w:rPr>
          <w:rFonts w:ascii="Times New Roman" w:hAnsi="Times New Roman" w:cs="Times New Roman"/>
          <w:sz w:val="24"/>
          <w:szCs w:val="24"/>
        </w:rPr>
        <w:t>олигон твердых бытовых отходов расположен за границей поселения</w:t>
      </w:r>
      <w:r>
        <w:rPr>
          <w:rFonts w:ascii="Times New Roman" w:hAnsi="Times New Roman" w:cs="Times New Roman"/>
          <w:sz w:val="24"/>
          <w:szCs w:val="24"/>
        </w:rPr>
        <w:t xml:space="preserve"> «Село Кольцово»</w:t>
      </w:r>
      <w:r w:rsidR="00572592" w:rsidRPr="00572592">
        <w:rPr>
          <w:rFonts w:ascii="Times New Roman" w:hAnsi="Times New Roman" w:cs="Times New Roman"/>
          <w:sz w:val="24"/>
          <w:szCs w:val="24"/>
        </w:rPr>
        <w:t>.</w:t>
      </w:r>
      <w:r>
        <w:rPr>
          <w:rFonts w:ascii="Times New Roman" w:hAnsi="Times New Roman" w:cs="Times New Roman"/>
          <w:sz w:val="24"/>
          <w:szCs w:val="24"/>
        </w:rPr>
        <w:t xml:space="preserve"> Ближайший вышедший из эксплуатации полигон СП «СЕЗ» МР «Ферзиковский район» находится в 0,2 км севернее деревни Козловка. </w:t>
      </w:r>
    </w:p>
    <w:p w14:paraId="14E33311" w14:textId="46F71E0B" w:rsidR="00FB3D2E" w:rsidRPr="005D7545" w:rsidRDefault="00FB3D2E" w:rsidP="001E0279">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До этапа </w:t>
      </w:r>
      <w:r w:rsidR="004D3706">
        <w:rPr>
          <w:rFonts w:ascii="Times New Roman" w:hAnsi="Times New Roman" w:cs="Times New Roman"/>
          <w:sz w:val="24"/>
          <w:szCs w:val="24"/>
        </w:rPr>
        <w:t>хранения</w:t>
      </w:r>
      <w:r w:rsidR="004D3706" w:rsidRPr="00B60C7D">
        <w:rPr>
          <w:rFonts w:ascii="Times New Roman" w:hAnsi="Times New Roman" w:cs="Times New Roman"/>
          <w:sz w:val="24"/>
          <w:szCs w:val="24"/>
        </w:rPr>
        <w:t>/</w:t>
      </w:r>
      <w:r>
        <w:rPr>
          <w:rFonts w:ascii="Times New Roman" w:hAnsi="Times New Roman" w:cs="Times New Roman"/>
          <w:sz w:val="24"/>
          <w:szCs w:val="24"/>
        </w:rPr>
        <w:t>захоронения</w:t>
      </w:r>
      <w:r w:rsidR="008E1D37">
        <w:rPr>
          <w:rFonts w:ascii="Times New Roman" w:hAnsi="Times New Roman" w:cs="Times New Roman"/>
          <w:sz w:val="24"/>
          <w:szCs w:val="24"/>
        </w:rPr>
        <w:t xml:space="preserve"> </w:t>
      </w:r>
      <w:r>
        <w:rPr>
          <w:rFonts w:ascii="Times New Roman" w:hAnsi="Times New Roman" w:cs="Times New Roman"/>
          <w:sz w:val="24"/>
          <w:szCs w:val="24"/>
        </w:rPr>
        <w:t>отходы, имеющие в своём составе вторичное сырье, т.е. 100% отходов СП,</w:t>
      </w:r>
      <w:r w:rsidR="005D7545">
        <w:rPr>
          <w:rFonts w:ascii="Times New Roman" w:hAnsi="Times New Roman" w:cs="Times New Roman"/>
          <w:sz w:val="24"/>
          <w:szCs w:val="24"/>
        </w:rPr>
        <w:t xml:space="preserve"> подлежат сортировке</w:t>
      </w:r>
      <w:r>
        <w:rPr>
          <w:rFonts w:ascii="Times New Roman" w:hAnsi="Times New Roman" w:cs="Times New Roman"/>
          <w:sz w:val="24"/>
          <w:szCs w:val="24"/>
        </w:rPr>
        <w:t xml:space="preserve"> </w:t>
      </w:r>
      <w:r w:rsidR="005D7545">
        <w:rPr>
          <w:rFonts w:ascii="Times New Roman" w:hAnsi="Times New Roman" w:cs="Times New Roman"/>
          <w:sz w:val="24"/>
          <w:szCs w:val="24"/>
        </w:rPr>
        <w:t>в</w:t>
      </w:r>
      <w:r>
        <w:rPr>
          <w:rFonts w:ascii="Times New Roman" w:hAnsi="Times New Roman" w:cs="Times New Roman"/>
          <w:sz w:val="24"/>
          <w:szCs w:val="24"/>
        </w:rPr>
        <w:t xml:space="preserve"> автоматизированн</w:t>
      </w:r>
      <w:r w:rsidR="005D7545">
        <w:rPr>
          <w:rFonts w:ascii="Times New Roman" w:hAnsi="Times New Roman" w:cs="Times New Roman"/>
          <w:sz w:val="24"/>
          <w:szCs w:val="24"/>
        </w:rPr>
        <w:t>ом</w:t>
      </w:r>
      <w:r>
        <w:rPr>
          <w:rFonts w:ascii="Times New Roman" w:hAnsi="Times New Roman" w:cs="Times New Roman"/>
          <w:sz w:val="24"/>
          <w:szCs w:val="24"/>
        </w:rPr>
        <w:t xml:space="preserve"> мусоросортировочн</w:t>
      </w:r>
      <w:r w:rsidR="005D7545">
        <w:rPr>
          <w:rFonts w:ascii="Times New Roman" w:hAnsi="Times New Roman" w:cs="Times New Roman"/>
          <w:sz w:val="24"/>
          <w:szCs w:val="24"/>
        </w:rPr>
        <w:t>ом</w:t>
      </w:r>
      <w:r>
        <w:rPr>
          <w:rFonts w:ascii="Times New Roman" w:hAnsi="Times New Roman" w:cs="Times New Roman"/>
          <w:sz w:val="24"/>
          <w:szCs w:val="24"/>
        </w:rPr>
        <w:t xml:space="preserve"> комплекс</w:t>
      </w:r>
      <w:r w:rsidR="005D7545">
        <w:rPr>
          <w:rFonts w:ascii="Times New Roman" w:hAnsi="Times New Roman" w:cs="Times New Roman"/>
          <w:sz w:val="24"/>
          <w:szCs w:val="24"/>
        </w:rPr>
        <w:t>е</w:t>
      </w:r>
      <w:r>
        <w:rPr>
          <w:rFonts w:ascii="Times New Roman" w:hAnsi="Times New Roman" w:cs="Times New Roman"/>
          <w:sz w:val="24"/>
          <w:szCs w:val="24"/>
        </w:rPr>
        <w:t xml:space="preserve"> ООО «КЗПАТ»</w:t>
      </w:r>
      <w:r w:rsidR="008E1D37">
        <w:rPr>
          <w:rFonts w:ascii="Times New Roman" w:hAnsi="Times New Roman" w:cs="Times New Roman"/>
          <w:sz w:val="24"/>
          <w:szCs w:val="24"/>
        </w:rPr>
        <w:t xml:space="preserve"> (м</w:t>
      </w:r>
      <w:r w:rsidR="008E1D37" w:rsidRPr="008E1D37">
        <w:rPr>
          <w:rFonts w:ascii="Times New Roman" w:hAnsi="Times New Roman" w:cs="Times New Roman"/>
          <w:sz w:val="24"/>
          <w:szCs w:val="24"/>
        </w:rPr>
        <w:t>ощность</w:t>
      </w:r>
      <w:r w:rsidR="008E1D37">
        <w:rPr>
          <w:rFonts w:ascii="Times New Roman" w:hAnsi="Times New Roman" w:cs="Times New Roman"/>
          <w:sz w:val="24"/>
          <w:szCs w:val="24"/>
        </w:rPr>
        <w:t xml:space="preserve"> предприятия</w:t>
      </w:r>
      <w:r w:rsidR="008E1D37" w:rsidRPr="008E1D37">
        <w:rPr>
          <w:rFonts w:ascii="Times New Roman" w:hAnsi="Times New Roman" w:cs="Times New Roman"/>
          <w:sz w:val="24"/>
          <w:szCs w:val="24"/>
        </w:rPr>
        <w:t>, тыс. т (тыс. куб. м): 300</w:t>
      </w:r>
      <w:r w:rsidR="008E1D37">
        <w:rPr>
          <w:rFonts w:ascii="Times New Roman" w:hAnsi="Times New Roman" w:cs="Times New Roman"/>
          <w:sz w:val="24"/>
          <w:szCs w:val="24"/>
        </w:rPr>
        <w:t>), находящемся в Калуг</w:t>
      </w:r>
      <w:r w:rsidR="004D3706">
        <w:rPr>
          <w:rFonts w:ascii="Times New Roman" w:hAnsi="Times New Roman" w:cs="Times New Roman"/>
          <w:sz w:val="24"/>
          <w:szCs w:val="24"/>
        </w:rPr>
        <w:t>е</w:t>
      </w:r>
      <w:r w:rsidR="008E1D37">
        <w:rPr>
          <w:rFonts w:ascii="Times New Roman" w:hAnsi="Times New Roman" w:cs="Times New Roman"/>
          <w:sz w:val="24"/>
          <w:szCs w:val="24"/>
        </w:rPr>
        <w:t>.</w:t>
      </w:r>
      <w:r w:rsidR="004D3706">
        <w:rPr>
          <w:rFonts w:ascii="Times New Roman" w:hAnsi="Times New Roman" w:cs="Times New Roman"/>
          <w:sz w:val="24"/>
          <w:szCs w:val="24"/>
        </w:rPr>
        <w:t xml:space="preserve"> </w:t>
      </w:r>
      <w:r w:rsidR="008E1D37">
        <w:rPr>
          <w:rFonts w:ascii="Times New Roman" w:hAnsi="Times New Roman" w:cs="Times New Roman"/>
          <w:sz w:val="24"/>
          <w:szCs w:val="24"/>
        </w:rPr>
        <w:t xml:space="preserve">  </w:t>
      </w:r>
    </w:p>
    <w:p w14:paraId="3DBFC6ED" w14:textId="2B0407EC" w:rsidR="00552DB8" w:rsidRDefault="008E1D37" w:rsidP="00EC48CA">
      <w:pPr>
        <w:pStyle w:val="ae"/>
        <w:spacing w:after="0" w:line="276" w:lineRule="auto"/>
        <w:ind w:firstLine="567"/>
        <w:rPr>
          <w:rFonts w:ascii="Times New Roman" w:hAnsi="Times New Roman" w:cs="Times New Roman"/>
          <w:i w:val="0"/>
          <w:iCs w:val="0"/>
          <w:color w:val="000000" w:themeColor="text1"/>
          <w:sz w:val="24"/>
          <w:szCs w:val="24"/>
        </w:rPr>
      </w:pPr>
      <w:r>
        <w:rPr>
          <w:rFonts w:ascii="Times New Roman" w:hAnsi="Times New Roman" w:cs="Times New Roman"/>
          <w:i w:val="0"/>
          <w:iCs w:val="0"/>
          <w:color w:val="000000" w:themeColor="text1"/>
          <w:sz w:val="24"/>
          <w:szCs w:val="24"/>
        </w:rPr>
        <w:t>Перечень и</w:t>
      </w:r>
      <w:r w:rsidR="00552DB8" w:rsidRPr="00552DB8">
        <w:rPr>
          <w:rFonts w:ascii="Times New Roman" w:hAnsi="Times New Roman" w:cs="Times New Roman"/>
          <w:i w:val="0"/>
          <w:iCs w:val="0"/>
          <w:color w:val="000000" w:themeColor="text1"/>
          <w:sz w:val="24"/>
          <w:szCs w:val="24"/>
        </w:rPr>
        <w:t xml:space="preserve">сточников образования ТКО в разрезе поселений по Калужской области приведен ниже в Таблице </w:t>
      </w:r>
      <w:r w:rsidR="00552DB8" w:rsidRPr="00552DB8">
        <w:rPr>
          <w:rFonts w:ascii="Times New Roman" w:hAnsi="Times New Roman" w:cs="Times New Roman"/>
          <w:i w:val="0"/>
          <w:iCs w:val="0"/>
          <w:color w:val="000000" w:themeColor="text1"/>
          <w:sz w:val="24"/>
          <w:szCs w:val="24"/>
        </w:rPr>
        <w:fldChar w:fldCharType="begin"/>
      </w:r>
      <w:r w:rsidR="00552DB8" w:rsidRPr="00552DB8">
        <w:rPr>
          <w:rFonts w:ascii="Times New Roman" w:hAnsi="Times New Roman" w:cs="Times New Roman"/>
          <w:i w:val="0"/>
          <w:iCs w:val="0"/>
          <w:color w:val="000000" w:themeColor="text1"/>
          <w:sz w:val="24"/>
          <w:szCs w:val="24"/>
        </w:rPr>
        <w:instrText xml:space="preserve"> SEQ Рисунок \* ARABIC </w:instrText>
      </w:r>
      <w:r w:rsidR="00552DB8" w:rsidRPr="00552DB8">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24</w:t>
      </w:r>
      <w:r w:rsidR="00552DB8" w:rsidRPr="00552DB8">
        <w:rPr>
          <w:rFonts w:ascii="Times New Roman" w:hAnsi="Times New Roman" w:cs="Times New Roman"/>
          <w:i w:val="0"/>
          <w:iCs w:val="0"/>
          <w:color w:val="000000" w:themeColor="text1"/>
          <w:sz w:val="24"/>
          <w:szCs w:val="24"/>
        </w:rPr>
        <w:fldChar w:fldCharType="end"/>
      </w:r>
      <w:r w:rsidR="00F622F0">
        <w:rPr>
          <w:rFonts w:ascii="Times New Roman" w:hAnsi="Times New Roman" w:cs="Times New Roman"/>
          <w:i w:val="0"/>
          <w:iCs w:val="0"/>
          <w:color w:val="000000" w:themeColor="text1"/>
          <w:sz w:val="24"/>
          <w:szCs w:val="24"/>
        </w:rPr>
        <w:t>.</w:t>
      </w:r>
    </w:p>
    <w:p w14:paraId="6DC81179" w14:textId="77777777" w:rsidR="00FA184D" w:rsidRDefault="00FA184D" w:rsidP="00EC48CA">
      <w:pPr>
        <w:pStyle w:val="a"/>
        <w:spacing w:line="240" w:lineRule="auto"/>
      </w:pPr>
    </w:p>
    <w:p w14:paraId="3B64BAD1" w14:textId="24AF226A" w:rsidR="00552DB8" w:rsidRDefault="00552DB8" w:rsidP="00FA184D">
      <w:pPr>
        <w:pStyle w:val="a"/>
        <w:numPr>
          <w:ilvl w:val="0"/>
          <w:numId w:val="0"/>
        </w:numPr>
        <w:spacing w:line="240" w:lineRule="auto"/>
        <w:ind w:left="360"/>
        <w:jc w:val="center"/>
      </w:pPr>
      <w:r>
        <w:t xml:space="preserve">Источники образования ТКО в разрезе </w:t>
      </w:r>
      <w:r w:rsidR="00CF3729">
        <w:t xml:space="preserve">сельского </w:t>
      </w:r>
      <w:r>
        <w:t>поселения</w:t>
      </w:r>
    </w:p>
    <w:tbl>
      <w:tblPr>
        <w:tblStyle w:val="ad"/>
        <w:tblW w:w="0" w:type="auto"/>
        <w:tblLayout w:type="fixed"/>
        <w:tblLook w:val="04A0" w:firstRow="1" w:lastRow="0" w:firstColumn="1" w:lastColumn="0" w:noHBand="0" w:noVBand="1"/>
      </w:tblPr>
      <w:tblGrid>
        <w:gridCol w:w="562"/>
        <w:gridCol w:w="1276"/>
        <w:gridCol w:w="1134"/>
        <w:gridCol w:w="1559"/>
        <w:gridCol w:w="1843"/>
        <w:gridCol w:w="2971"/>
      </w:tblGrid>
      <w:tr w:rsidR="001A03D9" w:rsidRPr="0092185C" w14:paraId="6ED542A0" w14:textId="77777777" w:rsidTr="0092185C">
        <w:tc>
          <w:tcPr>
            <w:tcW w:w="562" w:type="dxa"/>
            <w:vMerge w:val="restart"/>
            <w:vAlign w:val="center"/>
          </w:tcPr>
          <w:p w14:paraId="32209CB3" w14:textId="2CD53967" w:rsidR="001A03D9" w:rsidRPr="0092185C" w:rsidRDefault="001A03D9" w:rsidP="00EC48CA">
            <w:pPr>
              <w:jc w:val="center"/>
              <w:rPr>
                <w:rFonts w:ascii="Times New Roman" w:hAnsi="Times New Roman" w:cs="Times New Roman"/>
                <w:sz w:val="20"/>
                <w:szCs w:val="20"/>
              </w:rPr>
            </w:pPr>
            <w:r w:rsidRPr="0092185C">
              <w:rPr>
                <w:rFonts w:ascii="Times New Roman" w:hAnsi="Times New Roman" w:cs="Times New Roman"/>
                <w:sz w:val="20"/>
                <w:szCs w:val="20"/>
              </w:rPr>
              <w:t>№ п</w:t>
            </w:r>
            <w:r w:rsidRPr="0092185C">
              <w:rPr>
                <w:rFonts w:ascii="Times New Roman" w:hAnsi="Times New Roman" w:cs="Times New Roman"/>
                <w:sz w:val="20"/>
                <w:szCs w:val="20"/>
                <w:lang w:val="en-US"/>
              </w:rPr>
              <w:t>/</w:t>
            </w:r>
            <w:r w:rsidRPr="0092185C">
              <w:rPr>
                <w:rFonts w:ascii="Times New Roman" w:hAnsi="Times New Roman" w:cs="Times New Roman"/>
                <w:sz w:val="20"/>
                <w:szCs w:val="20"/>
              </w:rPr>
              <w:t>п</w:t>
            </w:r>
          </w:p>
        </w:tc>
        <w:tc>
          <w:tcPr>
            <w:tcW w:w="1276" w:type="dxa"/>
            <w:vMerge w:val="restart"/>
            <w:vAlign w:val="center"/>
          </w:tcPr>
          <w:p w14:paraId="28285FE9" w14:textId="4B58FA64" w:rsidR="001A03D9" w:rsidRPr="0092185C" w:rsidRDefault="001A03D9" w:rsidP="00EC48CA">
            <w:pPr>
              <w:jc w:val="center"/>
              <w:rPr>
                <w:rFonts w:ascii="Times New Roman" w:hAnsi="Times New Roman" w:cs="Times New Roman"/>
                <w:sz w:val="20"/>
                <w:szCs w:val="20"/>
              </w:rPr>
            </w:pPr>
            <w:r w:rsidRPr="0092185C">
              <w:rPr>
                <w:rFonts w:ascii="Times New Roman" w:hAnsi="Times New Roman" w:cs="Times New Roman"/>
                <w:sz w:val="20"/>
                <w:szCs w:val="20"/>
              </w:rPr>
              <w:t>Название поселения</w:t>
            </w:r>
          </w:p>
        </w:tc>
        <w:tc>
          <w:tcPr>
            <w:tcW w:w="1134" w:type="dxa"/>
            <w:vMerge w:val="restart"/>
            <w:vAlign w:val="center"/>
          </w:tcPr>
          <w:p w14:paraId="2FF4422A" w14:textId="3439E9BC" w:rsidR="001A03D9" w:rsidRPr="0092185C" w:rsidRDefault="001A03D9" w:rsidP="00EC48CA">
            <w:pPr>
              <w:jc w:val="center"/>
              <w:rPr>
                <w:rFonts w:ascii="Times New Roman" w:hAnsi="Times New Roman" w:cs="Times New Roman"/>
                <w:sz w:val="20"/>
                <w:szCs w:val="20"/>
              </w:rPr>
            </w:pPr>
            <w:r w:rsidRPr="0092185C">
              <w:rPr>
                <w:rFonts w:ascii="Times New Roman" w:hAnsi="Times New Roman" w:cs="Times New Roman"/>
                <w:sz w:val="20"/>
                <w:szCs w:val="20"/>
              </w:rPr>
              <w:t>Общая масса ТКО (тонн)</w:t>
            </w:r>
          </w:p>
        </w:tc>
        <w:tc>
          <w:tcPr>
            <w:tcW w:w="6373" w:type="dxa"/>
            <w:gridSpan w:val="3"/>
            <w:vAlign w:val="center"/>
          </w:tcPr>
          <w:p w14:paraId="0163DB00" w14:textId="1DA4D85D" w:rsidR="001A03D9" w:rsidRPr="0092185C" w:rsidRDefault="001A03D9" w:rsidP="00EC48CA">
            <w:pPr>
              <w:jc w:val="center"/>
              <w:rPr>
                <w:rFonts w:ascii="Times New Roman" w:hAnsi="Times New Roman" w:cs="Times New Roman"/>
                <w:sz w:val="20"/>
                <w:szCs w:val="20"/>
              </w:rPr>
            </w:pPr>
            <w:r w:rsidRPr="0092185C">
              <w:rPr>
                <w:rFonts w:ascii="Times New Roman" w:hAnsi="Times New Roman" w:cs="Times New Roman"/>
                <w:sz w:val="20"/>
                <w:szCs w:val="20"/>
              </w:rPr>
              <w:t>Источники образования ТКО</w:t>
            </w:r>
          </w:p>
        </w:tc>
      </w:tr>
      <w:tr w:rsidR="00E26C68" w:rsidRPr="0092185C" w14:paraId="343066CC" w14:textId="77777777" w:rsidTr="0092185C">
        <w:tc>
          <w:tcPr>
            <w:tcW w:w="562" w:type="dxa"/>
            <w:vMerge/>
            <w:vAlign w:val="center"/>
          </w:tcPr>
          <w:p w14:paraId="20662D7F" w14:textId="10FBF43B" w:rsidR="00E26C68" w:rsidRPr="0092185C" w:rsidRDefault="00E26C68" w:rsidP="001E0279">
            <w:pPr>
              <w:jc w:val="center"/>
              <w:rPr>
                <w:rFonts w:ascii="Times New Roman" w:hAnsi="Times New Roman" w:cs="Times New Roman"/>
                <w:sz w:val="20"/>
                <w:szCs w:val="20"/>
              </w:rPr>
            </w:pPr>
          </w:p>
        </w:tc>
        <w:tc>
          <w:tcPr>
            <w:tcW w:w="1276" w:type="dxa"/>
            <w:vMerge/>
            <w:vAlign w:val="center"/>
          </w:tcPr>
          <w:p w14:paraId="0AEC1EF5" w14:textId="387DC0C4" w:rsidR="00E26C68" w:rsidRPr="0092185C" w:rsidRDefault="00E26C68" w:rsidP="001E0279">
            <w:pPr>
              <w:jc w:val="center"/>
              <w:rPr>
                <w:rFonts w:ascii="Times New Roman" w:hAnsi="Times New Roman" w:cs="Times New Roman"/>
                <w:sz w:val="20"/>
                <w:szCs w:val="20"/>
              </w:rPr>
            </w:pPr>
          </w:p>
        </w:tc>
        <w:tc>
          <w:tcPr>
            <w:tcW w:w="1134" w:type="dxa"/>
            <w:vMerge/>
            <w:vAlign w:val="center"/>
          </w:tcPr>
          <w:p w14:paraId="1F6C4ADD" w14:textId="1349C955" w:rsidR="00E26C68" w:rsidRPr="0092185C" w:rsidRDefault="00E26C68" w:rsidP="001E0279">
            <w:pPr>
              <w:jc w:val="center"/>
              <w:rPr>
                <w:rFonts w:ascii="Times New Roman" w:hAnsi="Times New Roman" w:cs="Times New Roman"/>
                <w:sz w:val="20"/>
                <w:szCs w:val="20"/>
              </w:rPr>
            </w:pPr>
          </w:p>
        </w:tc>
        <w:tc>
          <w:tcPr>
            <w:tcW w:w="3402" w:type="dxa"/>
            <w:gridSpan w:val="2"/>
            <w:vAlign w:val="center"/>
          </w:tcPr>
          <w:p w14:paraId="1880BA0F" w14:textId="086A1DC0" w:rsidR="00E26C68" w:rsidRPr="0092185C" w:rsidRDefault="00E26C68" w:rsidP="001E0279">
            <w:pPr>
              <w:jc w:val="center"/>
              <w:rPr>
                <w:rFonts w:ascii="Times New Roman" w:hAnsi="Times New Roman" w:cs="Times New Roman"/>
                <w:sz w:val="20"/>
                <w:szCs w:val="20"/>
              </w:rPr>
            </w:pPr>
            <w:r w:rsidRPr="0092185C">
              <w:rPr>
                <w:rFonts w:ascii="Times New Roman" w:hAnsi="Times New Roman" w:cs="Times New Roman"/>
                <w:sz w:val="20"/>
                <w:szCs w:val="20"/>
              </w:rPr>
              <w:t>Жилой фонд</w:t>
            </w:r>
          </w:p>
        </w:tc>
        <w:tc>
          <w:tcPr>
            <w:tcW w:w="2971" w:type="dxa"/>
            <w:vMerge w:val="restart"/>
            <w:vAlign w:val="center"/>
          </w:tcPr>
          <w:p w14:paraId="1D6E86A7" w14:textId="47A7456A" w:rsidR="00E26C68" w:rsidRPr="0092185C" w:rsidRDefault="00E26C68" w:rsidP="001E0279">
            <w:pPr>
              <w:jc w:val="center"/>
              <w:rPr>
                <w:rFonts w:ascii="Times New Roman" w:hAnsi="Times New Roman" w:cs="Times New Roman"/>
                <w:sz w:val="20"/>
                <w:szCs w:val="20"/>
              </w:rPr>
            </w:pPr>
            <w:r w:rsidRPr="0092185C">
              <w:rPr>
                <w:rFonts w:ascii="Times New Roman" w:hAnsi="Times New Roman" w:cs="Times New Roman"/>
                <w:sz w:val="20"/>
                <w:szCs w:val="20"/>
              </w:rPr>
              <w:t>Объекты, не относящиеся к жилому фонду</w:t>
            </w:r>
          </w:p>
        </w:tc>
      </w:tr>
      <w:tr w:rsidR="00E26C68" w:rsidRPr="0092185C" w14:paraId="08EEC115" w14:textId="77777777" w:rsidTr="0092185C">
        <w:tc>
          <w:tcPr>
            <w:tcW w:w="562" w:type="dxa"/>
            <w:vMerge/>
            <w:vAlign w:val="center"/>
          </w:tcPr>
          <w:p w14:paraId="3FE46771" w14:textId="77777777" w:rsidR="00E26C68" w:rsidRPr="0092185C" w:rsidRDefault="00E26C68" w:rsidP="001E0279">
            <w:pPr>
              <w:jc w:val="center"/>
              <w:rPr>
                <w:rFonts w:ascii="Times New Roman" w:hAnsi="Times New Roman" w:cs="Times New Roman"/>
                <w:sz w:val="20"/>
                <w:szCs w:val="20"/>
              </w:rPr>
            </w:pPr>
          </w:p>
        </w:tc>
        <w:tc>
          <w:tcPr>
            <w:tcW w:w="1276" w:type="dxa"/>
            <w:vMerge/>
            <w:vAlign w:val="center"/>
          </w:tcPr>
          <w:p w14:paraId="386130E5" w14:textId="77777777" w:rsidR="00E26C68" w:rsidRPr="0092185C" w:rsidRDefault="00E26C68" w:rsidP="001E0279">
            <w:pPr>
              <w:jc w:val="center"/>
              <w:rPr>
                <w:rFonts w:ascii="Times New Roman" w:hAnsi="Times New Roman" w:cs="Times New Roman"/>
                <w:sz w:val="20"/>
                <w:szCs w:val="20"/>
              </w:rPr>
            </w:pPr>
          </w:p>
        </w:tc>
        <w:tc>
          <w:tcPr>
            <w:tcW w:w="1134" w:type="dxa"/>
            <w:vMerge/>
            <w:vAlign w:val="center"/>
          </w:tcPr>
          <w:p w14:paraId="039D88AD" w14:textId="77777777" w:rsidR="00E26C68" w:rsidRPr="0092185C" w:rsidRDefault="00E26C68" w:rsidP="001E0279">
            <w:pPr>
              <w:jc w:val="center"/>
              <w:rPr>
                <w:rFonts w:ascii="Times New Roman" w:hAnsi="Times New Roman" w:cs="Times New Roman"/>
                <w:sz w:val="20"/>
                <w:szCs w:val="20"/>
              </w:rPr>
            </w:pPr>
          </w:p>
        </w:tc>
        <w:tc>
          <w:tcPr>
            <w:tcW w:w="1559" w:type="dxa"/>
            <w:vAlign w:val="center"/>
          </w:tcPr>
          <w:p w14:paraId="6395EDB2" w14:textId="02EB5813" w:rsidR="00E26C68" w:rsidRPr="0092185C" w:rsidRDefault="00E26C68" w:rsidP="001E0279">
            <w:pPr>
              <w:jc w:val="center"/>
              <w:rPr>
                <w:rFonts w:ascii="Times New Roman" w:hAnsi="Times New Roman" w:cs="Times New Roman"/>
                <w:sz w:val="20"/>
                <w:szCs w:val="20"/>
              </w:rPr>
            </w:pPr>
            <w:r w:rsidRPr="0092185C">
              <w:rPr>
                <w:rFonts w:ascii="Times New Roman" w:hAnsi="Times New Roman" w:cs="Times New Roman"/>
                <w:sz w:val="20"/>
                <w:szCs w:val="20"/>
              </w:rPr>
              <w:t>всего</w:t>
            </w:r>
          </w:p>
        </w:tc>
        <w:tc>
          <w:tcPr>
            <w:tcW w:w="1843" w:type="dxa"/>
            <w:vAlign w:val="center"/>
          </w:tcPr>
          <w:p w14:paraId="4D911343" w14:textId="425EB914" w:rsidR="00E26C68" w:rsidRPr="0092185C" w:rsidRDefault="00E26C68" w:rsidP="001E0279">
            <w:pPr>
              <w:jc w:val="center"/>
              <w:rPr>
                <w:rFonts w:ascii="Times New Roman" w:hAnsi="Times New Roman" w:cs="Times New Roman"/>
                <w:sz w:val="20"/>
                <w:szCs w:val="20"/>
              </w:rPr>
            </w:pPr>
            <w:r w:rsidRPr="0092185C">
              <w:rPr>
                <w:rFonts w:ascii="Times New Roman" w:hAnsi="Times New Roman" w:cs="Times New Roman"/>
                <w:sz w:val="20"/>
                <w:szCs w:val="20"/>
              </w:rPr>
              <w:t>крупногабаритный</w:t>
            </w:r>
          </w:p>
        </w:tc>
        <w:tc>
          <w:tcPr>
            <w:tcW w:w="2971" w:type="dxa"/>
            <w:vMerge/>
            <w:vAlign w:val="center"/>
          </w:tcPr>
          <w:p w14:paraId="519CD6F1" w14:textId="77777777" w:rsidR="00E26C68" w:rsidRPr="0092185C" w:rsidRDefault="00E26C68" w:rsidP="001E0279">
            <w:pPr>
              <w:jc w:val="center"/>
              <w:rPr>
                <w:rFonts w:ascii="Times New Roman" w:hAnsi="Times New Roman" w:cs="Times New Roman"/>
                <w:sz w:val="20"/>
                <w:szCs w:val="20"/>
              </w:rPr>
            </w:pPr>
          </w:p>
        </w:tc>
      </w:tr>
      <w:tr w:rsidR="00E26C68" w:rsidRPr="0092185C" w14:paraId="2A46D253" w14:textId="77777777" w:rsidTr="00FA1907">
        <w:tc>
          <w:tcPr>
            <w:tcW w:w="562" w:type="dxa"/>
            <w:vAlign w:val="center"/>
          </w:tcPr>
          <w:p w14:paraId="12E16D7C" w14:textId="34E6FA2D" w:rsidR="00552DB8" w:rsidRPr="0092185C" w:rsidRDefault="001A03D9" w:rsidP="001E0279">
            <w:pPr>
              <w:jc w:val="center"/>
              <w:rPr>
                <w:rFonts w:ascii="Times New Roman" w:hAnsi="Times New Roman" w:cs="Times New Roman"/>
                <w:sz w:val="20"/>
                <w:szCs w:val="20"/>
              </w:rPr>
            </w:pPr>
            <w:r w:rsidRPr="0092185C">
              <w:rPr>
                <w:rFonts w:ascii="Times New Roman" w:hAnsi="Times New Roman" w:cs="Times New Roman"/>
                <w:sz w:val="20"/>
                <w:szCs w:val="20"/>
              </w:rPr>
              <w:t>1</w:t>
            </w:r>
          </w:p>
        </w:tc>
        <w:tc>
          <w:tcPr>
            <w:tcW w:w="1276" w:type="dxa"/>
            <w:vAlign w:val="center"/>
          </w:tcPr>
          <w:p w14:paraId="6D31DB3A" w14:textId="544B362E" w:rsidR="00552DB8" w:rsidRPr="0092185C" w:rsidRDefault="001A03D9" w:rsidP="001E0279">
            <w:pPr>
              <w:rPr>
                <w:rFonts w:ascii="Times New Roman" w:hAnsi="Times New Roman" w:cs="Times New Roman"/>
                <w:sz w:val="20"/>
                <w:szCs w:val="20"/>
              </w:rPr>
            </w:pPr>
            <w:r w:rsidRPr="0092185C">
              <w:rPr>
                <w:rFonts w:ascii="Times New Roman" w:hAnsi="Times New Roman" w:cs="Times New Roman"/>
                <w:sz w:val="20"/>
                <w:szCs w:val="20"/>
              </w:rPr>
              <w:t>«Село Кольцово»</w:t>
            </w:r>
          </w:p>
        </w:tc>
        <w:tc>
          <w:tcPr>
            <w:tcW w:w="1134" w:type="dxa"/>
            <w:vAlign w:val="center"/>
          </w:tcPr>
          <w:p w14:paraId="2CB42E37" w14:textId="195C0AA3" w:rsidR="00552DB8" w:rsidRPr="0092185C" w:rsidRDefault="001A03D9" w:rsidP="001E0279">
            <w:pPr>
              <w:jc w:val="center"/>
              <w:rPr>
                <w:rFonts w:ascii="Times New Roman" w:hAnsi="Times New Roman" w:cs="Times New Roman"/>
                <w:sz w:val="20"/>
                <w:szCs w:val="20"/>
              </w:rPr>
            </w:pPr>
            <w:r w:rsidRPr="0092185C">
              <w:rPr>
                <w:rFonts w:ascii="Times New Roman" w:hAnsi="Times New Roman" w:cs="Times New Roman"/>
                <w:sz w:val="20"/>
                <w:szCs w:val="20"/>
              </w:rPr>
              <w:t>113,23</w:t>
            </w:r>
          </w:p>
        </w:tc>
        <w:tc>
          <w:tcPr>
            <w:tcW w:w="1559" w:type="dxa"/>
            <w:vAlign w:val="center"/>
          </w:tcPr>
          <w:p w14:paraId="175DCE6C" w14:textId="33D84787" w:rsidR="00552DB8" w:rsidRPr="0092185C" w:rsidRDefault="00E26C68" w:rsidP="001E0279">
            <w:pPr>
              <w:jc w:val="center"/>
              <w:rPr>
                <w:rFonts w:ascii="Times New Roman" w:hAnsi="Times New Roman" w:cs="Times New Roman"/>
                <w:sz w:val="20"/>
                <w:szCs w:val="20"/>
              </w:rPr>
            </w:pPr>
            <w:r w:rsidRPr="0092185C">
              <w:rPr>
                <w:rFonts w:ascii="Times New Roman" w:hAnsi="Times New Roman" w:cs="Times New Roman"/>
                <w:sz w:val="20"/>
                <w:szCs w:val="20"/>
              </w:rPr>
              <w:t>87,58</w:t>
            </w:r>
          </w:p>
        </w:tc>
        <w:tc>
          <w:tcPr>
            <w:tcW w:w="1843" w:type="dxa"/>
            <w:vAlign w:val="center"/>
          </w:tcPr>
          <w:p w14:paraId="04C4C1EE" w14:textId="6ED7E68D" w:rsidR="00552DB8" w:rsidRPr="0092185C" w:rsidRDefault="00E26C68" w:rsidP="001E0279">
            <w:pPr>
              <w:jc w:val="center"/>
              <w:rPr>
                <w:rFonts w:ascii="Times New Roman" w:hAnsi="Times New Roman" w:cs="Times New Roman"/>
                <w:sz w:val="20"/>
                <w:szCs w:val="20"/>
              </w:rPr>
            </w:pPr>
            <w:r w:rsidRPr="0092185C">
              <w:rPr>
                <w:rFonts w:ascii="Times New Roman" w:hAnsi="Times New Roman" w:cs="Times New Roman"/>
                <w:sz w:val="20"/>
                <w:szCs w:val="20"/>
              </w:rPr>
              <w:t>22,08</w:t>
            </w:r>
          </w:p>
        </w:tc>
        <w:tc>
          <w:tcPr>
            <w:tcW w:w="2971" w:type="dxa"/>
            <w:vAlign w:val="center"/>
          </w:tcPr>
          <w:p w14:paraId="0B507FE3" w14:textId="7A68DDE5" w:rsidR="00552DB8" w:rsidRPr="0092185C" w:rsidRDefault="00E26C68" w:rsidP="001E0279">
            <w:pPr>
              <w:jc w:val="center"/>
              <w:rPr>
                <w:rFonts w:ascii="Times New Roman" w:hAnsi="Times New Roman" w:cs="Times New Roman"/>
                <w:sz w:val="20"/>
                <w:szCs w:val="20"/>
              </w:rPr>
            </w:pPr>
            <w:r w:rsidRPr="0092185C">
              <w:rPr>
                <w:rFonts w:ascii="Times New Roman" w:hAnsi="Times New Roman" w:cs="Times New Roman"/>
                <w:sz w:val="20"/>
                <w:szCs w:val="20"/>
              </w:rPr>
              <w:t>25,65</w:t>
            </w:r>
          </w:p>
        </w:tc>
      </w:tr>
    </w:tbl>
    <w:p w14:paraId="0B7FD03D" w14:textId="41645C79" w:rsidR="00552DB8" w:rsidRDefault="00552DB8" w:rsidP="001B4F52">
      <w:pPr>
        <w:spacing w:after="0" w:line="276" w:lineRule="auto"/>
        <w:ind w:firstLine="567"/>
        <w:jc w:val="both"/>
        <w:rPr>
          <w:rFonts w:ascii="Times New Roman" w:hAnsi="Times New Roman" w:cs="Times New Roman"/>
          <w:sz w:val="24"/>
          <w:szCs w:val="24"/>
        </w:rPr>
      </w:pPr>
    </w:p>
    <w:p w14:paraId="7E2CCBE3" w14:textId="68D86EF5" w:rsidR="00B60C7D" w:rsidRDefault="00572592" w:rsidP="0023550F">
      <w:pPr>
        <w:spacing w:after="0" w:line="276" w:lineRule="auto"/>
        <w:ind w:firstLine="567"/>
        <w:jc w:val="both"/>
        <w:rPr>
          <w:rFonts w:ascii="Times New Roman" w:hAnsi="Times New Roman" w:cs="Times New Roman"/>
          <w:sz w:val="24"/>
          <w:szCs w:val="24"/>
        </w:rPr>
      </w:pPr>
      <w:r w:rsidRPr="00572592">
        <w:rPr>
          <w:rFonts w:ascii="Times New Roman" w:hAnsi="Times New Roman" w:cs="Times New Roman"/>
          <w:sz w:val="24"/>
          <w:szCs w:val="24"/>
        </w:rPr>
        <w:t>На</w:t>
      </w:r>
      <w:r w:rsidR="008E1D37">
        <w:rPr>
          <w:rFonts w:ascii="Times New Roman" w:hAnsi="Times New Roman" w:cs="Times New Roman"/>
          <w:sz w:val="24"/>
          <w:szCs w:val="24"/>
        </w:rPr>
        <w:t xml:space="preserve"> сортировку</w:t>
      </w:r>
      <w:r w:rsidRPr="00572592">
        <w:rPr>
          <w:rFonts w:ascii="Times New Roman" w:hAnsi="Times New Roman" w:cs="Times New Roman"/>
          <w:sz w:val="24"/>
          <w:szCs w:val="24"/>
        </w:rPr>
        <w:t xml:space="preserve"> вывозятся отходы от жилых домов, общественных зданий, учреждений, предприятий торговли</w:t>
      </w:r>
      <w:r w:rsidR="00B60C7D" w:rsidRPr="002560BA">
        <w:rPr>
          <w:rFonts w:ascii="Times New Roman" w:hAnsi="Times New Roman" w:cs="Times New Roman"/>
          <w:sz w:val="24"/>
          <w:szCs w:val="24"/>
        </w:rPr>
        <w:t>, общественного питания, строительный мусор</w:t>
      </w:r>
      <w:r w:rsidRPr="00572592">
        <w:rPr>
          <w:rFonts w:ascii="Times New Roman" w:hAnsi="Times New Roman" w:cs="Times New Roman"/>
          <w:sz w:val="24"/>
          <w:szCs w:val="24"/>
        </w:rPr>
        <w:t>. Сбор и вывоз осуществляется МП</w:t>
      </w:r>
      <w:r w:rsidR="00F60533">
        <w:rPr>
          <w:rFonts w:ascii="Times New Roman" w:hAnsi="Times New Roman" w:cs="Times New Roman"/>
          <w:sz w:val="24"/>
          <w:szCs w:val="24"/>
        </w:rPr>
        <w:t xml:space="preserve"> </w:t>
      </w:r>
      <w:r w:rsidRPr="00572592">
        <w:rPr>
          <w:rFonts w:ascii="Times New Roman" w:hAnsi="Times New Roman" w:cs="Times New Roman"/>
          <w:sz w:val="24"/>
          <w:szCs w:val="24"/>
        </w:rPr>
        <w:t xml:space="preserve">МР «Ферзиковский район» «Служба единого заказчика» 1 раз в неделю. </w:t>
      </w:r>
    </w:p>
    <w:p w14:paraId="407367AE" w14:textId="11682958" w:rsidR="003730EA" w:rsidRDefault="00572592" w:rsidP="0023550F">
      <w:pPr>
        <w:spacing w:after="0" w:line="276" w:lineRule="auto"/>
        <w:ind w:firstLine="567"/>
        <w:jc w:val="both"/>
        <w:rPr>
          <w:rFonts w:ascii="Times New Roman" w:hAnsi="Times New Roman" w:cs="Times New Roman"/>
          <w:sz w:val="24"/>
          <w:szCs w:val="24"/>
        </w:rPr>
      </w:pPr>
      <w:r w:rsidRPr="00572592">
        <w:rPr>
          <w:rFonts w:ascii="Times New Roman" w:hAnsi="Times New Roman" w:cs="Times New Roman"/>
          <w:sz w:val="24"/>
          <w:szCs w:val="24"/>
        </w:rPr>
        <w:t xml:space="preserve">На территории сельского поселения «Село Кольцово» установлены </w:t>
      </w:r>
      <w:r w:rsidR="00D97A56">
        <w:rPr>
          <w:rFonts w:ascii="Times New Roman" w:hAnsi="Times New Roman" w:cs="Times New Roman"/>
          <w:sz w:val="24"/>
          <w:szCs w:val="24"/>
        </w:rPr>
        <w:t>контейнеры</w:t>
      </w:r>
      <w:r w:rsidR="00C232D9">
        <w:rPr>
          <w:rFonts w:ascii="Times New Roman" w:hAnsi="Times New Roman" w:cs="Times New Roman"/>
          <w:sz w:val="24"/>
          <w:szCs w:val="24"/>
        </w:rPr>
        <w:t>: 7</w:t>
      </w:r>
      <w:r w:rsidR="00D97A56">
        <w:rPr>
          <w:rFonts w:ascii="Times New Roman" w:hAnsi="Times New Roman" w:cs="Times New Roman"/>
          <w:sz w:val="24"/>
          <w:szCs w:val="24"/>
        </w:rPr>
        <w:t xml:space="preserve"> шт.</w:t>
      </w:r>
      <w:r w:rsidR="00C232D9">
        <w:rPr>
          <w:rFonts w:ascii="Times New Roman" w:hAnsi="Times New Roman" w:cs="Times New Roman"/>
          <w:sz w:val="24"/>
          <w:szCs w:val="24"/>
        </w:rPr>
        <w:t xml:space="preserve"> на ул. Мира, 8</w:t>
      </w:r>
      <w:r w:rsidR="00D97A56">
        <w:rPr>
          <w:rFonts w:ascii="Times New Roman" w:hAnsi="Times New Roman" w:cs="Times New Roman"/>
          <w:sz w:val="24"/>
          <w:szCs w:val="24"/>
        </w:rPr>
        <w:t xml:space="preserve"> шт.</w:t>
      </w:r>
      <w:r w:rsidR="00C232D9">
        <w:rPr>
          <w:rFonts w:ascii="Times New Roman" w:hAnsi="Times New Roman" w:cs="Times New Roman"/>
          <w:sz w:val="24"/>
          <w:szCs w:val="24"/>
        </w:rPr>
        <w:t xml:space="preserve"> на ул. Молодежная, 6</w:t>
      </w:r>
      <w:r w:rsidR="00D97A56">
        <w:rPr>
          <w:rFonts w:ascii="Times New Roman" w:hAnsi="Times New Roman" w:cs="Times New Roman"/>
          <w:sz w:val="24"/>
          <w:szCs w:val="24"/>
        </w:rPr>
        <w:t xml:space="preserve"> шт.</w:t>
      </w:r>
      <w:r w:rsidR="00C232D9">
        <w:rPr>
          <w:rFonts w:ascii="Times New Roman" w:hAnsi="Times New Roman" w:cs="Times New Roman"/>
          <w:sz w:val="24"/>
          <w:szCs w:val="24"/>
        </w:rPr>
        <w:t xml:space="preserve"> на ул. Школьная, 5</w:t>
      </w:r>
      <w:r w:rsidR="00D97A56">
        <w:rPr>
          <w:rFonts w:ascii="Times New Roman" w:hAnsi="Times New Roman" w:cs="Times New Roman"/>
          <w:sz w:val="24"/>
          <w:szCs w:val="24"/>
        </w:rPr>
        <w:t xml:space="preserve"> шт.</w:t>
      </w:r>
      <w:r w:rsidR="00C232D9">
        <w:rPr>
          <w:rFonts w:ascii="Times New Roman" w:hAnsi="Times New Roman" w:cs="Times New Roman"/>
          <w:sz w:val="24"/>
          <w:szCs w:val="24"/>
        </w:rPr>
        <w:t xml:space="preserve"> на ул. Горяново, 6</w:t>
      </w:r>
      <w:r w:rsidR="00D97A56">
        <w:rPr>
          <w:rFonts w:ascii="Times New Roman" w:hAnsi="Times New Roman" w:cs="Times New Roman"/>
          <w:sz w:val="24"/>
          <w:szCs w:val="24"/>
        </w:rPr>
        <w:t xml:space="preserve"> шт.</w:t>
      </w:r>
      <w:r w:rsidR="00C232D9">
        <w:rPr>
          <w:rFonts w:ascii="Times New Roman" w:hAnsi="Times New Roman" w:cs="Times New Roman"/>
          <w:sz w:val="24"/>
          <w:szCs w:val="24"/>
        </w:rPr>
        <w:t xml:space="preserve"> на ул. Парковая</w:t>
      </w:r>
      <w:r w:rsidRPr="00572592">
        <w:rPr>
          <w:rFonts w:ascii="Times New Roman" w:hAnsi="Times New Roman" w:cs="Times New Roman"/>
          <w:sz w:val="24"/>
          <w:szCs w:val="24"/>
        </w:rPr>
        <w:t xml:space="preserve">. </w:t>
      </w:r>
    </w:p>
    <w:p w14:paraId="22CA975B" w14:textId="75DB7A63" w:rsidR="00BE1383" w:rsidRDefault="008133E2" w:rsidP="00E02A3A">
      <w:pPr>
        <w:pStyle w:val="ae"/>
        <w:spacing w:after="0" w:line="276" w:lineRule="auto"/>
        <w:ind w:firstLine="567"/>
        <w:jc w:val="both"/>
        <w:rPr>
          <w:rFonts w:ascii="Times New Roman" w:hAnsi="Times New Roman" w:cs="Times New Roman"/>
          <w:i w:val="0"/>
          <w:iCs w:val="0"/>
          <w:color w:val="000000" w:themeColor="text1"/>
          <w:sz w:val="24"/>
          <w:szCs w:val="24"/>
        </w:rPr>
      </w:pPr>
      <w:r w:rsidRPr="00820D4F">
        <w:rPr>
          <w:rFonts w:ascii="Times New Roman" w:hAnsi="Times New Roman" w:cs="Times New Roman"/>
          <w:i w:val="0"/>
          <w:iCs w:val="0"/>
          <w:color w:val="000000" w:themeColor="text1"/>
          <w:sz w:val="24"/>
          <w:szCs w:val="24"/>
        </w:rPr>
        <w:t xml:space="preserve">Уровень организации центральной системой сбора ТКО в сельском поселении «Село Кольцово» представлен в Таблице </w:t>
      </w:r>
      <w:r w:rsidR="00820D4F" w:rsidRPr="00820D4F">
        <w:rPr>
          <w:rFonts w:ascii="Times New Roman" w:hAnsi="Times New Roman" w:cs="Times New Roman"/>
          <w:i w:val="0"/>
          <w:iCs w:val="0"/>
          <w:color w:val="000000" w:themeColor="text1"/>
          <w:sz w:val="24"/>
          <w:szCs w:val="24"/>
        </w:rPr>
        <w:fldChar w:fldCharType="begin"/>
      </w:r>
      <w:r w:rsidR="00820D4F" w:rsidRPr="00820D4F">
        <w:rPr>
          <w:rFonts w:ascii="Times New Roman" w:hAnsi="Times New Roman" w:cs="Times New Roman"/>
          <w:i w:val="0"/>
          <w:iCs w:val="0"/>
          <w:color w:val="000000" w:themeColor="text1"/>
          <w:sz w:val="24"/>
          <w:szCs w:val="24"/>
        </w:rPr>
        <w:instrText xml:space="preserve"> SEQ Рисунок \* ARABIC </w:instrText>
      </w:r>
      <w:r w:rsidR="00820D4F" w:rsidRPr="00820D4F">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25</w:t>
      </w:r>
      <w:r w:rsidR="00820D4F" w:rsidRPr="00820D4F">
        <w:rPr>
          <w:rFonts w:ascii="Times New Roman" w:hAnsi="Times New Roman" w:cs="Times New Roman"/>
          <w:i w:val="0"/>
          <w:iCs w:val="0"/>
          <w:color w:val="000000" w:themeColor="text1"/>
          <w:sz w:val="24"/>
          <w:szCs w:val="24"/>
        </w:rPr>
        <w:fldChar w:fldCharType="end"/>
      </w:r>
      <w:r w:rsidR="00820D4F">
        <w:rPr>
          <w:rFonts w:ascii="Times New Roman" w:hAnsi="Times New Roman" w:cs="Times New Roman"/>
          <w:i w:val="0"/>
          <w:iCs w:val="0"/>
          <w:color w:val="000000" w:themeColor="text1"/>
          <w:sz w:val="24"/>
          <w:szCs w:val="24"/>
        </w:rPr>
        <w:t>.</w:t>
      </w:r>
    </w:p>
    <w:p w14:paraId="29F3EAF0" w14:textId="77777777" w:rsidR="00FA184D" w:rsidRDefault="00FA184D" w:rsidP="00E2633B">
      <w:pPr>
        <w:pStyle w:val="a"/>
        <w:spacing w:line="240" w:lineRule="auto"/>
      </w:pPr>
    </w:p>
    <w:p w14:paraId="68F3B01F" w14:textId="2F534E69" w:rsidR="001A785B" w:rsidRPr="001A785B" w:rsidRDefault="001A785B" w:rsidP="00FA184D">
      <w:pPr>
        <w:pStyle w:val="a"/>
        <w:numPr>
          <w:ilvl w:val="0"/>
          <w:numId w:val="0"/>
        </w:numPr>
        <w:spacing w:line="240" w:lineRule="auto"/>
        <w:ind w:left="360"/>
        <w:jc w:val="center"/>
      </w:pPr>
      <w:r>
        <w:t>Охват населения по вывозу ТКО</w:t>
      </w:r>
    </w:p>
    <w:tbl>
      <w:tblPr>
        <w:tblStyle w:val="ad"/>
        <w:tblW w:w="9351" w:type="dxa"/>
        <w:tblLayout w:type="fixed"/>
        <w:tblLook w:val="04A0" w:firstRow="1" w:lastRow="0" w:firstColumn="1" w:lastColumn="0" w:noHBand="0" w:noVBand="1"/>
      </w:tblPr>
      <w:tblGrid>
        <w:gridCol w:w="562"/>
        <w:gridCol w:w="1276"/>
        <w:gridCol w:w="425"/>
        <w:gridCol w:w="567"/>
        <w:gridCol w:w="709"/>
        <w:gridCol w:w="425"/>
        <w:gridCol w:w="426"/>
        <w:gridCol w:w="567"/>
        <w:gridCol w:w="1417"/>
        <w:gridCol w:w="1559"/>
        <w:gridCol w:w="1418"/>
      </w:tblGrid>
      <w:tr w:rsidR="00E474E2" w:rsidRPr="00D0354C" w14:paraId="08B88939" w14:textId="7E66EACF" w:rsidTr="004B3E2F">
        <w:trPr>
          <w:trHeight w:val="356"/>
        </w:trPr>
        <w:tc>
          <w:tcPr>
            <w:tcW w:w="562" w:type="dxa"/>
            <w:vMerge w:val="restart"/>
            <w:vAlign w:val="center"/>
          </w:tcPr>
          <w:p w14:paraId="7F34B466" w14:textId="131ADC0F" w:rsidR="00E474E2" w:rsidRPr="00D0354C" w:rsidRDefault="00E474E2" w:rsidP="001F4CC6">
            <w:pPr>
              <w:jc w:val="center"/>
              <w:rPr>
                <w:rFonts w:ascii="Times New Roman" w:hAnsi="Times New Roman" w:cs="Times New Roman"/>
                <w:sz w:val="20"/>
                <w:szCs w:val="20"/>
              </w:rPr>
            </w:pPr>
            <w:r w:rsidRPr="00D0354C">
              <w:rPr>
                <w:rFonts w:ascii="Times New Roman" w:hAnsi="Times New Roman" w:cs="Times New Roman"/>
                <w:sz w:val="20"/>
                <w:szCs w:val="20"/>
              </w:rPr>
              <w:t>№ п</w:t>
            </w:r>
            <w:r w:rsidRPr="00D0354C">
              <w:rPr>
                <w:rFonts w:ascii="Times New Roman" w:hAnsi="Times New Roman" w:cs="Times New Roman"/>
                <w:sz w:val="20"/>
                <w:szCs w:val="20"/>
                <w:lang w:val="en-US"/>
              </w:rPr>
              <w:t>/</w:t>
            </w:r>
            <w:r w:rsidRPr="00D0354C">
              <w:rPr>
                <w:rFonts w:ascii="Times New Roman" w:hAnsi="Times New Roman" w:cs="Times New Roman"/>
                <w:sz w:val="20"/>
                <w:szCs w:val="20"/>
              </w:rPr>
              <w:t>п</w:t>
            </w:r>
          </w:p>
        </w:tc>
        <w:tc>
          <w:tcPr>
            <w:tcW w:w="1276" w:type="dxa"/>
            <w:vMerge w:val="restart"/>
            <w:vAlign w:val="center"/>
          </w:tcPr>
          <w:p w14:paraId="23F9B3B4" w14:textId="43D2F992" w:rsidR="00E474E2" w:rsidRPr="00D0354C" w:rsidRDefault="00E474E2" w:rsidP="001F4CC6">
            <w:pPr>
              <w:jc w:val="center"/>
              <w:rPr>
                <w:rFonts w:ascii="Times New Roman" w:hAnsi="Times New Roman" w:cs="Times New Roman"/>
                <w:sz w:val="20"/>
                <w:szCs w:val="20"/>
              </w:rPr>
            </w:pPr>
            <w:r w:rsidRPr="00D0354C">
              <w:rPr>
                <w:rFonts w:ascii="Times New Roman" w:hAnsi="Times New Roman" w:cs="Times New Roman"/>
                <w:sz w:val="20"/>
                <w:szCs w:val="20"/>
              </w:rPr>
              <w:t>Название поселения</w:t>
            </w:r>
          </w:p>
        </w:tc>
        <w:tc>
          <w:tcPr>
            <w:tcW w:w="2126" w:type="dxa"/>
            <w:gridSpan w:val="4"/>
          </w:tcPr>
          <w:p w14:paraId="186EF194" w14:textId="2046C264" w:rsidR="00E474E2" w:rsidRPr="00D0354C" w:rsidRDefault="00E474E2" w:rsidP="001F4CC6">
            <w:pPr>
              <w:jc w:val="center"/>
              <w:rPr>
                <w:rFonts w:ascii="Times New Roman" w:hAnsi="Times New Roman" w:cs="Times New Roman"/>
                <w:sz w:val="20"/>
                <w:szCs w:val="20"/>
              </w:rPr>
            </w:pPr>
            <w:r>
              <w:rPr>
                <w:rFonts w:ascii="Times New Roman" w:hAnsi="Times New Roman" w:cs="Times New Roman"/>
                <w:sz w:val="20"/>
                <w:szCs w:val="20"/>
              </w:rPr>
              <w:t>Вид организации сбора</w:t>
            </w:r>
            <w:r w:rsidR="00B72448">
              <w:rPr>
                <w:rFonts w:ascii="Times New Roman" w:hAnsi="Times New Roman" w:cs="Times New Roman"/>
                <w:sz w:val="20"/>
                <w:szCs w:val="20"/>
              </w:rPr>
              <w:t xml:space="preserve"> отходов</w:t>
            </w:r>
          </w:p>
        </w:tc>
        <w:tc>
          <w:tcPr>
            <w:tcW w:w="993" w:type="dxa"/>
            <w:gridSpan w:val="2"/>
          </w:tcPr>
          <w:p w14:paraId="20DE5B89" w14:textId="61249633" w:rsidR="00E474E2" w:rsidRPr="00D0354C" w:rsidRDefault="00E474E2" w:rsidP="001F4CC6">
            <w:pPr>
              <w:jc w:val="center"/>
              <w:rPr>
                <w:rFonts w:ascii="Times New Roman" w:hAnsi="Times New Roman" w:cs="Times New Roman"/>
                <w:sz w:val="20"/>
                <w:szCs w:val="20"/>
              </w:rPr>
            </w:pPr>
            <w:r>
              <w:rPr>
                <w:rFonts w:ascii="Times New Roman" w:hAnsi="Times New Roman" w:cs="Times New Roman"/>
                <w:sz w:val="20"/>
                <w:szCs w:val="20"/>
              </w:rPr>
              <w:t>Вывоз</w:t>
            </w:r>
            <w:r w:rsidR="00B72448">
              <w:rPr>
                <w:rFonts w:ascii="Times New Roman" w:hAnsi="Times New Roman" w:cs="Times New Roman"/>
                <w:sz w:val="20"/>
                <w:szCs w:val="20"/>
              </w:rPr>
              <w:t xml:space="preserve"> отходов</w:t>
            </w:r>
          </w:p>
        </w:tc>
        <w:tc>
          <w:tcPr>
            <w:tcW w:w="1417" w:type="dxa"/>
            <w:vMerge w:val="restart"/>
          </w:tcPr>
          <w:p w14:paraId="6ADA3324" w14:textId="7385B79D" w:rsidR="00E474E2" w:rsidRPr="00B72448" w:rsidRDefault="00E474E2" w:rsidP="001F4CC6">
            <w:pPr>
              <w:jc w:val="center"/>
              <w:rPr>
                <w:rFonts w:ascii="Times New Roman" w:hAnsi="Times New Roman" w:cs="Times New Roman"/>
                <w:sz w:val="20"/>
                <w:szCs w:val="20"/>
              </w:rPr>
            </w:pPr>
            <w:r w:rsidRPr="00B72448">
              <w:rPr>
                <w:rFonts w:ascii="Times New Roman" w:hAnsi="Times New Roman" w:cs="Times New Roman"/>
                <w:sz w:val="20"/>
                <w:szCs w:val="20"/>
              </w:rPr>
              <w:t>система раздельного накопления</w:t>
            </w:r>
          </w:p>
        </w:tc>
        <w:tc>
          <w:tcPr>
            <w:tcW w:w="1559" w:type="dxa"/>
            <w:vMerge w:val="restart"/>
          </w:tcPr>
          <w:p w14:paraId="79F63E13" w14:textId="44575B89" w:rsidR="00E474E2" w:rsidRPr="00B72448" w:rsidRDefault="00E474E2" w:rsidP="001F4CC6">
            <w:pPr>
              <w:jc w:val="center"/>
              <w:rPr>
                <w:rFonts w:ascii="Times New Roman" w:hAnsi="Times New Roman" w:cs="Times New Roman"/>
                <w:sz w:val="20"/>
                <w:szCs w:val="20"/>
              </w:rPr>
            </w:pPr>
            <w:r w:rsidRPr="00B72448">
              <w:rPr>
                <w:rFonts w:ascii="Times New Roman" w:hAnsi="Times New Roman" w:cs="Times New Roman"/>
                <w:sz w:val="20"/>
                <w:szCs w:val="20"/>
              </w:rPr>
              <w:t>% охвата населения регулярной системой очистки (вывоз ТКО по постоянному графику)</w:t>
            </w:r>
          </w:p>
        </w:tc>
        <w:tc>
          <w:tcPr>
            <w:tcW w:w="1418" w:type="dxa"/>
            <w:vMerge w:val="restart"/>
            <w:vAlign w:val="center"/>
          </w:tcPr>
          <w:p w14:paraId="4D4B102B" w14:textId="1BFB11E0" w:rsidR="00E474E2" w:rsidRPr="00D0354C" w:rsidRDefault="00E474E2" w:rsidP="001F4CC6">
            <w:pPr>
              <w:jc w:val="center"/>
              <w:rPr>
                <w:rFonts w:ascii="Times New Roman" w:hAnsi="Times New Roman" w:cs="Times New Roman"/>
                <w:sz w:val="20"/>
                <w:szCs w:val="20"/>
              </w:rPr>
            </w:pPr>
            <w:r w:rsidRPr="00D0354C">
              <w:rPr>
                <w:rFonts w:ascii="Times New Roman" w:eastAsia="Times New Roman" w:hAnsi="Times New Roman" w:cs="Times New Roman"/>
                <w:sz w:val="20"/>
                <w:szCs w:val="20"/>
                <w:lang w:eastAsia="ru-RU"/>
              </w:rPr>
              <w:t>Комментарий</w:t>
            </w:r>
          </w:p>
        </w:tc>
      </w:tr>
      <w:tr w:rsidR="00E474E2" w:rsidRPr="00D0354C" w14:paraId="029920AA" w14:textId="53B81CF5" w:rsidTr="002C21F2">
        <w:trPr>
          <w:cantSplit/>
          <w:trHeight w:val="1645"/>
        </w:trPr>
        <w:tc>
          <w:tcPr>
            <w:tcW w:w="562" w:type="dxa"/>
            <w:vMerge/>
          </w:tcPr>
          <w:p w14:paraId="07CE9AA6" w14:textId="77777777" w:rsidR="00E474E2" w:rsidRPr="00D0354C" w:rsidRDefault="00E474E2" w:rsidP="001F4CC6">
            <w:pPr>
              <w:rPr>
                <w:rFonts w:ascii="Times New Roman" w:hAnsi="Times New Roman" w:cs="Times New Roman"/>
                <w:sz w:val="20"/>
                <w:szCs w:val="20"/>
              </w:rPr>
            </w:pPr>
          </w:p>
        </w:tc>
        <w:tc>
          <w:tcPr>
            <w:tcW w:w="1276" w:type="dxa"/>
            <w:vMerge/>
          </w:tcPr>
          <w:p w14:paraId="1C0F8ACE" w14:textId="77777777" w:rsidR="00E474E2" w:rsidRPr="00D0354C" w:rsidRDefault="00E474E2" w:rsidP="001F4CC6">
            <w:pPr>
              <w:rPr>
                <w:rFonts w:ascii="Times New Roman" w:hAnsi="Times New Roman" w:cs="Times New Roman"/>
                <w:sz w:val="20"/>
                <w:szCs w:val="20"/>
              </w:rPr>
            </w:pPr>
          </w:p>
        </w:tc>
        <w:tc>
          <w:tcPr>
            <w:tcW w:w="425" w:type="dxa"/>
            <w:textDirection w:val="btLr"/>
          </w:tcPr>
          <w:p w14:paraId="1B4CB2AA" w14:textId="096F64F4" w:rsidR="00E474E2" w:rsidRPr="00D0354C" w:rsidRDefault="00E474E2" w:rsidP="001F4CC6">
            <w:pPr>
              <w:ind w:left="113" w:right="113"/>
              <w:jc w:val="center"/>
              <w:rPr>
                <w:rFonts w:ascii="Times New Roman" w:hAnsi="Times New Roman" w:cs="Times New Roman"/>
                <w:sz w:val="20"/>
                <w:szCs w:val="20"/>
              </w:rPr>
            </w:pPr>
            <w:r w:rsidRPr="00D0354C">
              <w:rPr>
                <w:rFonts w:ascii="Times New Roman" w:hAnsi="Times New Roman" w:cs="Times New Roman"/>
                <w:sz w:val="20"/>
                <w:szCs w:val="20"/>
              </w:rPr>
              <w:t>контейнер</w:t>
            </w:r>
          </w:p>
        </w:tc>
        <w:tc>
          <w:tcPr>
            <w:tcW w:w="567" w:type="dxa"/>
            <w:textDirection w:val="btLr"/>
            <w:vAlign w:val="center"/>
          </w:tcPr>
          <w:p w14:paraId="686EF594" w14:textId="42E13214" w:rsidR="00E474E2" w:rsidRPr="00D0354C" w:rsidRDefault="00E474E2" w:rsidP="001F4CC6">
            <w:pPr>
              <w:ind w:left="113" w:right="113"/>
              <w:jc w:val="center"/>
              <w:rPr>
                <w:rFonts w:ascii="Times New Roman" w:hAnsi="Times New Roman" w:cs="Times New Roman"/>
                <w:sz w:val="20"/>
                <w:szCs w:val="20"/>
              </w:rPr>
            </w:pPr>
            <w:r w:rsidRPr="00D0354C">
              <w:rPr>
                <w:rFonts w:ascii="Times New Roman" w:hAnsi="Times New Roman" w:cs="Times New Roman"/>
                <w:sz w:val="20"/>
                <w:szCs w:val="20"/>
              </w:rPr>
              <w:t>мусоропровод</w:t>
            </w:r>
          </w:p>
        </w:tc>
        <w:tc>
          <w:tcPr>
            <w:tcW w:w="709" w:type="dxa"/>
            <w:textDirection w:val="btLr"/>
            <w:vAlign w:val="center"/>
          </w:tcPr>
          <w:p w14:paraId="03D01619" w14:textId="3E0EDFBF" w:rsidR="00E474E2" w:rsidRPr="00D0354C" w:rsidRDefault="00E474E2" w:rsidP="001F4CC6">
            <w:pPr>
              <w:ind w:left="113" w:right="113"/>
              <w:jc w:val="center"/>
              <w:rPr>
                <w:rFonts w:ascii="Times New Roman" w:hAnsi="Times New Roman" w:cs="Times New Roman"/>
                <w:sz w:val="20"/>
                <w:szCs w:val="20"/>
              </w:rPr>
            </w:pPr>
            <w:r w:rsidRPr="00D0354C">
              <w:rPr>
                <w:rFonts w:ascii="Times New Roman" w:hAnsi="Times New Roman" w:cs="Times New Roman"/>
                <w:sz w:val="20"/>
                <w:szCs w:val="20"/>
              </w:rPr>
              <w:t>отдельностоящая система КГО</w:t>
            </w:r>
          </w:p>
        </w:tc>
        <w:tc>
          <w:tcPr>
            <w:tcW w:w="425" w:type="dxa"/>
            <w:textDirection w:val="btLr"/>
            <w:vAlign w:val="center"/>
          </w:tcPr>
          <w:p w14:paraId="60EC5CB3" w14:textId="2145E814" w:rsidR="00E474E2" w:rsidRPr="00D0354C" w:rsidRDefault="00E474E2" w:rsidP="001F4CC6">
            <w:pPr>
              <w:ind w:left="113" w:right="113"/>
              <w:jc w:val="center"/>
              <w:rPr>
                <w:rFonts w:ascii="Times New Roman" w:hAnsi="Times New Roman" w:cs="Times New Roman"/>
                <w:sz w:val="20"/>
                <w:szCs w:val="20"/>
              </w:rPr>
            </w:pPr>
            <w:r w:rsidRPr="00D0354C">
              <w:rPr>
                <w:rFonts w:ascii="Times New Roman" w:hAnsi="Times New Roman" w:cs="Times New Roman"/>
                <w:sz w:val="20"/>
                <w:szCs w:val="20"/>
              </w:rPr>
              <w:t>пакетированная</w:t>
            </w:r>
          </w:p>
        </w:tc>
        <w:tc>
          <w:tcPr>
            <w:tcW w:w="426" w:type="dxa"/>
            <w:textDirection w:val="btLr"/>
            <w:vAlign w:val="center"/>
          </w:tcPr>
          <w:p w14:paraId="66AD31E4" w14:textId="58FF03F6" w:rsidR="00E474E2" w:rsidRPr="00D0354C" w:rsidRDefault="00E474E2" w:rsidP="001F4CC6">
            <w:pPr>
              <w:ind w:left="113" w:right="113"/>
              <w:jc w:val="center"/>
              <w:rPr>
                <w:rFonts w:ascii="Times New Roman" w:hAnsi="Times New Roman" w:cs="Times New Roman"/>
                <w:sz w:val="20"/>
                <w:szCs w:val="20"/>
              </w:rPr>
            </w:pPr>
            <w:r>
              <w:rPr>
                <w:rFonts w:ascii="Times New Roman" w:hAnsi="Times New Roman" w:cs="Times New Roman"/>
                <w:sz w:val="20"/>
                <w:szCs w:val="20"/>
              </w:rPr>
              <w:t>п</w:t>
            </w:r>
            <w:r w:rsidRPr="00D0354C">
              <w:rPr>
                <w:rFonts w:ascii="Times New Roman" w:hAnsi="Times New Roman" w:cs="Times New Roman"/>
                <w:sz w:val="20"/>
                <w:szCs w:val="20"/>
              </w:rPr>
              <w:t>о заявкам</w:t>
            </w:r>
          </w:p>
        </w:tc>
        <w:tc>
          <w:tcPr>
            <w:tcW w:w="567" w:type="dxa"/>
            <w:textDirection w:val="btLr"/>
            <w:vAlign w:val="center"/>
          </w:tcPr>
          <w:p w14:paraId="1D5FE321" w14:textId="43145284" w:rsidR="00E474E2" w:rsidRPr="00D0354C" w:rsidRDefault="00E474E2" w:rsidP="001F4CC6">
            <w:pPr>
              <w:ind w:left="113" w:right="113"/>
              <w:jc w:val="center"/>
              <w:rPr>
                <w:rFonts w:ascii="Times New Roman" w:hAnsi="Times New Roman" w:cs="Times New Roman"/>
                <w:sz w:val="20"/>
                <w:szCs w:val="20"/>
              </w:rPr>
            </w:pPr>
            <w:r>
              <w:rPr>
                <w:rFonts w:ascii="Times New Roman" w:hAnsi="Times New Roman" w:cs="Times New Roman"/>
                <w:sz w:val="20"/>
                <w:szCs w:val="20"/>
              </w:rPr>
              <w:t>п</w:t>
            </w:r>
            <w:r w:rsidRPr="00D0354C">
              <w:rPr>
                <w:rFonts w:ascii="Times New Roman" w:hAnsi="Times New Roman" w:cs="Times New Roman"/>
                <w:sz w:val="20"/>
                <w:szCs w:val="20"/>
              </w:rPr>
              <w:t>о графику</w:t>
            </w:r>
          </w:p>
        </w:tc>
        <w:tc>
          <w:tcPr>
            <w:tcW w:w="1417" w:type="dxa"/>
            <w:vMerge/>
            <w:textDirection w:val="btLr"/>
            <w:vAlign w:val="center"/>
          </w:tcPr>
          <w:p w14:paraId="30C6D111" w14:textId="2EF7CD24" w:rsidR="00E474E2" w:rsidRPr="00D0354C" w:rsidRDefault="00E474E2" w:rsidP="001F4CC6">
            <w:pPr>
              <w:ind w:left="113" w:right="113"/>
              <w:jc w:val="center"/>
              <w:rPr>
                <w:rFonts w:ascii="Times New Roman" w:hAnsi="Times New Roman" w:cs="Times New Roman"/>
                <w:sz w:val="20"/>
                <w:szCs w:val="20"/>
              </w:rPr>
            </w:pPr>
          </w:p>
        </w:tc>
        <w:tc>
          <w:tcPr>
            <w:tcW w:w="1559" w:type="dxa"/>
            <w:vMerge/>
            <w:textDirection w:val="btLr"/>
          </w:tcPr>
          <w:p w14:paraId="1B675213" w14:textId="78FE06CA" w:rsidR="00E474E2" w:rsidRPr="00D0354C" w:rsidRDefault="00E474E2" w:rsidP="001F4CC6">
            <w:pPr>
              <w:ind w:left="113" w:right="113"/>
              <w:rPr>
                <w:rFonts w:ascii="Times New Roman" w:hAnsi="Times New Roman" w:cs="Times New Roman"/>
                <w:sz w:val="20"/>
                <w:szCs w:val="20"/>
              </w:rPr>
            </w:pPr>
          </w:p>
        </w:tc>
        <w:tc>
          <w:tcPr>
            <w:tcW w:w="1418" w:type="dxa"/>
            <w:vMerge/>
          </w:tcPr>
          <w:p w14:paraId="593BCCF4" w14:textId="1D95EEE9" w:rsidR="00E474E2" w:rsidRPr="00D0354C" w:rsidRDefault="00E474E2" w:rsidP="001F4CC6">
            <w:pPr>
              <w:rPr>
                <w:rFonts w:ascii="Times New Roman" w:eastAsia="Times New Roman" w:hAnsi="Times New Roman" w:cs="Times New Roman"/>
                <w:sz w:val="20"/>
                <w:szCs w:val="20"/>
                <w:lang w:eastAsia="ru-RU"/>
              </w:rPr>
            </w:pPr>
          </w:p>
        </w:tc>
      </w:tr>
      <w:tr w:rsidR="00F44885" w:rsidRPr="00D0354C" w14:paraId="247A0B9F" w14:textId="66328055" w:rsidTr="00A12E42">
        <w:trPr>
          <w:cantSplit/>
          <w:trHeight w:val="273"/>
        </w:trPr>
        <w:tc>
          <w:tcPr>
            <w:tcW w:w="562" w:type="dxa"/>
            <w:vAlign w:val="center"/>
          </w:tcPr>
          <w:p w14:paraId="3A7BFCAA" w14:textId="22B7A028" w:rsidR="00F44885" w:rsidRPr="00D0354C" w:rsidRDefault="00F44885" w:rsidP="000F7656">
            <w:pPr>
              <w:jc w:val="center"/>
              <w:rPr>
                <w:rFonts w:ascii="Times New Roman" w:hAnsi="Times New Roman" w:cs="Times New Roman"/>
                <w:sz w:val="20"/>
                <w:szCs w:val="20"/>
              </w:rPr>
            </w:pPr>
            <w:r w:rsidRPr="0092185C">
              <w:rPr>
                <w:rFonts w:ascii="Times New Roman" w:hAnsi="Times New Roman" w:cs="Times New Roman"/>
                <w:sz w:val="20"/>
                <w:szCs w:val="20"/>
              </w:rPr>
              <w:t>1</w:t>
            </w:r>
          </w:p>
        </w:tc>
        <w:tc>
          <w:tcPr>
            <w:tcW w:w="1276" w:type="dxa"/>
            <w:vAlign w:val="center"/>
          </w:tcPr>
          <w:p w14:paraId="4198D0C3" w14:textId="7987EB8E" w:rsidR="00F44885" w:rsidRPr="00D0354C" w:rsidRDefault="00F44885" w:rsidP="000F7656">
            <w:pPr>
              <w:rPr>
                <w:rFonts w:ascii="Times New Roman" w:hAnsi="Times New Roman" w:cs="Times New Roman"/>
                <w:sz w:val="20"/>
                <w:szCs w:val="20"/>
              </w:rPr>
            </w:pPr>
            <w:r w:rsidRPr="0092185C">
              <w:rPr>
                <w:rFonts w:ascii="Times New Roman" w:hAnsi="Times New Roman" w:cs="Times New Roman"/>
                <w:sz w:val="20"/>
                <w:szCs w:val="20"/>
              </w:rPr>
              <w:t>«Село Кольцово»</w:t>
            </w:r>
          </w:p>
        </w:tc>
        <w:tc>
          <w:tcPr>
            <w:tcW w:w="425" w:type="dxa"/>
            <w:vAlign w:val="center"/>
          </w:tcPr>
          <w:p w14:paraId="1E8D9BDD" w14:textId="6F9D583E" w:rsidR="00F44885" w:rsidRPr="00D0354C" w:rsidRDefault="006A7234" w:rsidP="000F7656">
            <w:pPr>
              <w:ind w:right="113"/>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w:t>
            </w:r>
          </w:p>
        </w:tc>
        <w:tc>
          <w:tcPr>
            <w:tcW w:w="567" w:type="dxa"/>
            <w:vAlign w:val="center"/>
          </w:tcPr>
          <w:p w14:paraId="39A12AA7" w14:textId="46AE9FC4" w:rsidR="00F44885" w:rsidRPr="00D0354C" w:rsidRDefault="006A7234" w:rsidP="000F7656">
            <w:pPr>
              <w:ind w:right="113"/>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w:t>
            </w:r>
          </w:p>
        </w:tc>
        <w:tc>
          <w:tcPr>
            <w:tcW w:w="709" w:type="dxa"/>
            <w:vAlign w:val="center"/>
          </w:tcPr>
          <w:p w14:paraId="76EE1970" w14:textId="4B4D2D2A" w:rsidR="00F44885" w:rsidRPr="00D0354C" w:rsidRDefault="006A7234" w:rsidP="000F7656">
            <w:pPr>
              <w:ind w:right="113"/>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w:t>
            </w:r>
          </w:p>
        </w:tc>
        <w:tc>
          <w:tcPr>
            <w:tcW w:w="425" w:type="dxa"/>
            <w:vAlign w:val="center"/>
          </w:tcPr>
          <w:p w14:paraId="2752D68C" w14:textId="2E9598BA" w:rsidR="00F44885" w:rsidRPr="00D0354C" w:rsidRDefault="006A7234" w:rsidP="000F7656">
            <w:pPr>
              <w:ind w:right="113"/>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w:t>
            </w:r>
          </w:p>
        </w:tc>
        <w:tc>
          <w:tcPr>
            <w:tcW w:w="426" w:type="dxa"/>
            <w:vAlign w:val="center"/>
          </w:tcPr>
          <w:p w14:paraId="2FFD9240" w14:textId="6F01D239" w:rsidR="00F44885" w:rsidRPr="00D0354C" w:rsidRDefault="006A7234" w:rsidP="000F7656">
            <w:pPr>
              <w:ind w:right="113"/>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w:t>
            </w:r>
          </w:p>
        </w:tc>
        <w:tc>
          <w:tcPr>
            <w:tcW w:w="567" w:type="dxa"/>
            <w:vAlign w:val="center"/>
          </w:tcPr>
          <w:p w14:paraId="2DE06F7A" w14:textId="3FB2B386" w:rsidR="00F44885" w:rsidRPr="00D0354C" w:rsidRDefault="00F44885" w:rsidP="000F7656">
            <w:pPr>
              <w:ind w:left="113" w:right="113"/>
              <w:jc w:val="center"/>
              <w:rPr>
                <w:rFonts w:ascii="Times New Roman" w:hAnsi="Times New Roman" w:cs="Times New Roman"/>
                <w:sz w:val="20"/>
                <w:szCs w:val="20"/>
              </w:rPr>
            </w:pPr>
            <w:r w:rsidRPr="00D0354C">
              <w:rPr>
                <w:rFonts w:ascii="Times New Roman" w:eastAsia="Times New Roman" w:hAnsi="Times New Roman" w:cs="Times New Roman"/>
                <w:sz w:val="20"/>
                <w:szCs w:val="20"/>
                <w:lang w:eastAsia="ru-RU"/>
              </w:rPr>
              <w:t>+</w:t>
            </w:r>
          </w:p>
        </w:tc>
        <w:tc>
          <w:tcPr>
            <w:tcW w:w="1417" w:type="dxa"/>
            <w:vAlign w:val="center"/>
          </w:tcPr>
          <w:p w14:paraId="16216713" w14:textId="582B7DA0" w:rsidR="00F44885" w:rsidRPr="00D0354C" w:rsidRDefault="00F44885" w:rsidP="000F7656">
            <w:pPr>
              <w:ind w:left="113" w:right="113"/>
              <w:jc w:val="center"/>
              <w:rPr>
                <w:rFonts w:ascii="Times New Roman" w:hAnsi="Times New Roman" w:cs="Times New Roman"/>
                <w:sz w:val="20"/>
                <w:szCs w:val="20"/>
              </w:rPr>
            </w:pPr>
            <w:r w:rsidRPr="00D0354C">
              <w:rPr>
                <w:rFonts w:ascii="Times New Roman" w:eastAsia="Times New Roman" w:hAnsi="Times New Roman" w:cs="Times New Roman"/>
                <w:sz w:val="20"/>
                <w:szCs w:val="20"/>
                <w:lang w:eastAsia="ru-RU"/>
              </w:rPr>
              <w:t>-</w:t>
            </w:r>
          </w:p>
        </w:tc>
        <w:tc>
          <w:tcPr>
            <w:tcW w:w="1559" w:type="dxa"/>
            <w:vAlign w:val="center"/>
          </w:tcPr>
          <w:p w14:paraId="1A7C0FE2" w14:textId="08721479" w:rsidR="00F44885" w:rsidRPr="00D0354C" w:rsidRDefault="00F44885" w:rsidP="000F7656">
            <w:pPr>
              <w:ind w:left="113" w:right="113"/>
              <w:jc w:val="center"/>
              <w:rPr>
                <w:rFonts w:ascii="Times New Roman" w:eastAsia="Times New Roman" w:hAnsi="Times New Roman" w:cs="Times New Roman"/>
                <w:sz w:val="20"/>
                <w:szCs w:val="20"/>
                <w:lang w:eastAsia="ru-RU"/>
              </w:rPr>
            </w:pPr>
            <w:r w:rsidRPr="00D0354C">
              <w:rPr>
                <w:rFonts w:ascii="Times New Roman" w:eastAsia="Times New Roman" w:hAnsi="Times New Roman" w:cs="Times New Roman"/>
                <w:sz w:val="20"/>
                <w:szCs w:val="20"/>
                <w:lang w:eastAsia="ru-RU"/>
              </w:rPr>
              <w:t>80</w:t>
            </w:r>
          </w:p>
        </w:tc>
        <w:tc>
          <w:tcPr>
            <w:tcW w:w="1418" w:type="dxa"/>
            <w:vAlign w:val="center"/>
          </w:tcPr>
          <w:p w14:paraId="3A7238F6" w14:textId="42D31E8F" w:rsidR="00F44885" w:rsidRPr="00D0354C" w:rsidRDefault="00F44885" w:rsidP="000F7656">
            <w:pPr>
              <w:ind w:left="113" w:right="113"/>
              <w:jc w:val="center"/>
              <w:rPr>
                <w:rFonts w:ascii="Times New Roman" w:eastAsia="Times New Roman" w:hAnsi="Times New Roman" w:cs="Times New Roman"/>
                <w:sz w:val="20"/>
                <w:szCs w:val="20"/>
                <w:lang w:eastAsia="ru-RU"/>
              </w:rPr>
            </w:pPr>
            <w:r w:rsidRPr="00D0354C">
              <w:rPr>
                <w:rFonts w:ascii="Times New Roman" w:eastAsia="Times New Roman" w:hAnsi="Times New Roman" w:cs="Times New Roman"/>
                <w:sz w:val="20"/>
                <w:szCs w:val="20"/>
                <w:lang w:eastAsia="ru-RU"/>
              </w:rPr>
              <w:t>по заявкам вывозится КГО</w:t>
            </w:r>
          </w:p>
        </w:tc>
      </w:tr>
    </w:tbl>
    <w:p w14:paraId="18183E29" w14:textId="77777777" w:rsidR="00820D4F" w:rsidRPr="00820D4F" w:rsidRDefault="00820D4F" w:rsidP="009825A5">
      <w:pPr>
        <w:spacing w:after="0"/>
      </w:pPr>
    </w:p>
    <w:p w14:paraId="0C4EDBBC" w14:textId="560726F0" w:rsidR="00EA09F0" w:rsidRDefault="00EA09F0" w:rsidP="009825A5">
      <w:pPr>
        <w:pStyle w:val="ae"/>
        <w:spacing w:after="0" w:line="276" w:lineRule="auto"/>
        <w:ind w:firstLine="567"/>
        <w:jc w:val="both"/>
        <w:rPr>
          <w:rFonts w:ascii="Times New Roman" w:hAnsi="Times New Roman" w:cs="Times New Roman"/>
          <w:i w:val="0"/>
          <w:iCs w:val="0"/>
          <w:color w:val="000000" w:themeColor="text1"/>
          <w:sz w:val="24"/>
          <w:szCs w:val="24"/>
        </w:rPr>
      </w:pPr>
      <w:r w:rsidRPr="00EA09F0">
        <w:rPr>
          <w:rFonts w:ascii="Times New Roman" w:hAnsi="Times New Roman" w:cs="Times New Roman"/>
          <w:i w:val="0"/>
          <w:iCs w:val="0"/>
          <w:color w:val="000000" w:themeColor="text1"/>
          <w:sz w:val="24"/>
          <w:szCs w:val="24"/>
        </w:rPr>
        <w:t xml:space="preserve">Уровень обеспеченности инженерным оборудованием жилого фонда сельского поселения можно увидеть в Таблице </w:t>
      </w:r>
      <w:r w:rsidRPr="00EA09F0">
        <w:rPr>
          <w:rFonts w:ascii="Times New Roman" w:hAnsi="Times New Roman" w:cs="Times New Roman"/>
          <w:i w:val="0"/>
          <w:iCs w:val="0"/>
          <w:color w:val="000000" w:themeColor="text1"/>
          <w:sz w:val="24"/>
          <w:szCs w:val="24"/>
        </w:rPr>
        <w:fldChar w:fldCharType="begin"/>
      </w:r>
      <w:r w:rsidRPr="00EA09F0">
        <w:rPr>
          <w:rFonts w:ascii="Times New Roman" w:hAnsi="Times New Roman" w:cs="Times New Roman"/>
          <w:i w:val="0"/>
          <w:iCs w:val="0"/>
          <w:color w:val="000000" w:themeColor="text1"/>
          <w:sz w:val="24"/>
          <w:szCs w:val="24"/>
        </w:rPr>
        <w:instrText xml:space="preserve"> SEQ Рисунок \* ARABIC </w:instrText>
      </w:r>
      <w:r w:rsidRPr="00EA09F0">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26</w:t>
      </w:r>
      <w:r w:rsidRPr="00EA09F0">
        <w:rPr>
          <w:rFonts w:ascii="Times New Roman" w:hAnsi="Times New Roman" w:cs="Times New Roman"/>
          <w:i w:val="0"/>
          <w:iCs w:val="0"/>
          <w:color w:val="000000" w:themeColor="text1"/>
          <w:sz w:val="24"/>
          <w:szCs w:val="24"/>
        </w:rPr>
        <w:fldChar w:fldCharType="end"/>
      </w:r>
      <w:r>
        <w:rPr>
          <w:rFonts w:ascii="Times New Roman" w:hAnsi="Times New Roman" w:cs="Times New Roman"/>
          <w:i w:val="0"/>
          <w:iCs w:val="0"/>
          <w:color w:val="000000" w:themeColor="text1"/>
          <w:sz w:val="24"/>
          <w:szCs w:val="24"/>
        </w:rPr>
        <w:t>.</w:t>
      </w:r>
    </w:p>
    <w:p w14:paraId="50BC1743" w14:textId="77777777" w:rsidR="00FA184D" w:rsidRDefault="00FA184D" w:rsidP="007C0BDF">
      <w:pPr>
        <w:pStyle w:val="a"/>
        <w:spacing w:line="240" w:lineRule="auto"/>
      </w:pPr>
    </w:p>
    <w:p w14:paraId="69096C5B" w14:textId="0D88B608" w:rsidR="00EA09F0" w:rsidRDefault="00EA09F0" w:rsidP="00FA184D">
      <w:pPr>
        <w:pStyle w:val="a"/>
        <w:numPr>
          <w:ilvl w:val="0"/>
          <w:numId w:val="0"/>
        </w:numPr>
        <w:spacing w:line="240" w:lineRule="auto"/>
        <w:ind w:left="360"/>
        <w:jc w:val="center"/>
      </w:pPr>
      <w:r>
        <w:t>Обеспеченность инженерным оборудованием</w:t>
      </w:r>
    </w:p>
    <w:tbl>
      <w:tblPr>
        <w:tblStyle w:val="ad"/>
        <w:tblW w:w="0" w:type="auto"/>
        <w:tblInd w:w="-5" w:type="dxa"/>
        <w:tblLook w:val="04A0" w:firstRow="1" w:lastRow="0" w:firstColumn="1" w:lastColumn="0" w:noHBand="0" w:noVBand="1"/>
      </w:tblPr>
      <w:tblGrid>
        <w:gridCol w:w="486"/>
        <w:gridCol w:w="4397"/>
        <w:gridCol w:w="2243"/>
        <w:gridCol w:w="2223"/>
      </w:tblGrid>
      <w:tr w:rsidR="00EA09F0" w:rsidRPr="00EA09F0" w14:paraId="41E0AA30" w14:textId="77777777" w:rsidTr="0080009C">
        <w:tc>
          <w:tcPr>
            <w:tcW w:w="477" w:type="dxa"/>
            <w:vAlign w:val="center"/>
          </w:tcPr>
          <w:p w14:paraId="551F8E8E" w14:textId="40288FED" w:rsidR="00EA09F0" w:rsidRPr="00EA09F0" w:rsidRDefault="00EA09F0" w:rsidP="007C0BDF">
            <w:pPr>
              <w:pStyle w:val="a"/>
              <w:numPr>
                <w:ilvl w:val="0"/>
                <w:numId w:val="0"/>
              </w:numPr>
              <w:spacing w:line="240" w:lineRule="auto"/>
              <w:jc w:val="center"/>
              <w:rPr>
                <w:sz w:val="20"/>
                <w:szCs w:val="20"/>
              </w:rPr>
            </w:pPr>
            <w:r w:rsidRPr="00EA09F0">
              <w:rPr>
                <w:sz w:val="20"/>
                <w:szCs w:val="20"/>
              </w:rPr>
              <w:t>№ п</w:t>
            </w:r>
            <w:r w:rsidRPr="00EA09F0">
              <w:rPr>
                <w:sz w:val="20"/>
                <w:szCs w:val="20"/>
                <w:lang w:val="en-US"/>
              </w:rPr>
              <w:t>/</w:t>
            </w:r>
            <w:r w:rsidRPr="00EA09F0">
              <w:rPr>
                <w:sz w:val="20"/>
                <w:szCs w:val="20"/>
              </w:rPr>
              <w:t>п</w:t>
            </w:r>
          </w:p>
        </w:tc>
        <w:tc>
          <w:tcPr>
            <w:tcW w:w="4402" w:type="dxa"/>
            <w:vAlign w:val="center"/>
          </w:tcPr>
          <w:p w14:paraId="36ACC3CA" w14:textId="0F9F365F" w:rsidR="00EA09F0" w:rsidRPr="00EA09F0" w:rsidRDefault="00EA09F0" w:rsidP="007C0BDF">
            <w:pPr>
              <w:pStyle w:val="a"/>
              <w:numPr>
                <w:ilvl w:val="0"/>
                <w:numId w:val="0"/>
              </w:numPr>
              <w:spacing w:line="240" w:lineRule="auto"/>
              <w:jc w:val="center"/>
              <w:rPr>
                <w:sz w:val="20"/>
                <w:szCs w:val="20"/>
              </w:rPr>
            </w:pPr>
            <w:r w:rsidRPr="00EA09F0">
              <w:rPr>
                <w:sz w:val="20"/>
                <w:szCs w:val="20"/>
              </w:rPr>
              <w:t>Вид</w:t>
            </w:r>
          </w:p>
        </w:tc>
        <w:tc>
          <w:tcPr>
            <w:tcW w:w="2245" w:type="dxa"/>
            <w:vAlign w:val="center"/>
          </w:tcPr>
          <w:p w14:paraId="1CDFECEF" w14:textId="2B80CC20" w:rsidR="00EA09F0" w:rsidRPr="00EA09F0" w:rsidRDefault="00EA09F0" w:rsidP="007C0BDF">
            <w:pPr>
              <w:pStyle w:val="a"/>
              <w:numPr>
                <w:ilvl w:val="0"/>
                <w:numId w:val="0"/>
              </w:numPr>
              <w:spacing w:line="240" w:lineRule="auto"/>
              <w:jc w:val="center"/>
              <w:rPr>
                <w:sz w:val="20"/>
                <w:szCs w:val="20"/>
              </w:rPr>
            </w:pPr>
            <w:r w:rsidRPr="00EA09F0">
              <w:rPr>
                <w:sz w:val="20"/>
                <w:szCs w:val="20"/>
              </w:rPr>
              <w:t>м</w:t>
            </w:r>
            <w:r w:rsidRPr="00EA09F0">
              <w:rPr>
                <w:sz w:val="20"/>
                <w:szCs w:val="20"/>
                <w:vertAlign w:val="superscript"/>
              </w:rPr>
              <w:t>2</w:t>
            </w:r>
            <w:r w:rsidRPr="00EA09F0">
              <w:rPr>
                <w:sz w:val="20"/>
                <w:szCs w:val="20"/>
              </w:rPr>
              <w:t xml:space="preserve"> жилья</w:t>
            </w:r>
          </w:p>
        </w:tc>
        <w:tc>
          <w:tcPr>
            <w:tcW w:w="2226" w:type="dxa"/>
            <w:vAlign w:val="center"/>
          </w:tcPr>
          <w:p w14:paraId="55914A6A" w14:textId="0723C165" w:rsidR="00EA09F0" w:rsidRPr="00EA09F0" w:rsidRDefault="00EA09F0" w:rsidP="007C0BDF">
            <w:pPr>
              <w:pStyle w:val="a"/>
              <w:numPr>
                <w:ilvl w:val="0"/>
                <w:numId w:val="0"/>
              </w:numPr>
              <w:spacing w:line="240" w:lineRule="auto"/>
              <w:jc w:val="center"/>
              <w:rPr>
                <w:sz w:val="20"/>
                <w:szCs w:val="20"/>
              </w:rPr>
            </w:pPr>
            <w:r w:rsidRPr="00EA09F0">
              <w:rPr>
                <w:sz w:val="20"/>
                <w:szCs w:val="20"/>
              </w:rPr>
              <w:t>%</w:t>
            </w:r>
          </w:p>
        </w:tc>
      </w:tr>
      <w:tr w:rsidR="00EA09F0" w:rsidRPr="00EA09F0" w14:paraId="3733349E" w14:textId="77777777" w:rsidTr="0080009C">
        <w:tc>
          <w:tcPr>
            <w:tcW w:w="477" w:type="dxa"/>
            <w:vAlign w:val="center"/>
          </w:tcPr>
          <w:p w14:paraId="62EDB992" w14:textId="7547D7D0" w:rsidR="00EA09F0" w:rsidRPr="00EA09F0" w:rsidRDefault="00720351" w:rsidP="007C0BDF">
            <w:pPr>
              <w:pStyle w:val="a"/>
              <w:numPr>
                <w:ilvl w:val="0"/>
                <w:numId w:val="0"/>
              </w:numPr>
              <w:spacing w:line="240" w:lineRule="auto"/>
              <w:jc w:val="center"/>
              <w:rPr>
                <w:sz w:val="20"/>
                <w:szCs w:val="20"/>
              </w:rPr>
            </w:pPr>
            <w:r>
              <w:rPr>
                <w:sz w:val="20"/>
                <w:szCs w:val="20"/>
              </w:rPr>
              <w:t>1</w:t>
            </w:r>
          </w:p>
        </w:tc>
        <w:tc>
          <w:tcPr>
            <w:tcW w:w="4402" w:type="dxa"/>
            <w:vAlign w:val="center"/>
          </w:tcPr>
          <w:p w14:paraId="54F4F07A" w14:textId="74AA358C" w:rsidR="00EA09F0" w:rsidRPr="00EA09F0" w:rsidRDefault="00EA09F0" w:rsidP="007C0BDF">
            <w:pPr>
              <w:pStyle w:val="a"/>
              <w:numPr>
                <w:ilvl w:val="0"/>
                <w:numId w:val="0"/>
              </w:numPr>
              <w:spacing w:line="240" w:lineRule="auto"/>
              <w:jc w:val="left"/>
              <w:rPr>
                <w:sz w:val="20"/>
                <w:szCs w:val="20"/>
              </w:rPr>
            </w:pPr>
            <w:r>
              <w:rPr>
                <w:sz w:val="20"/>
                <w:szCs w:val="20"/>
              </w:rPr>
              <w:t>Водопровод</w:t>
            </w:r>
          </w:p>
        </w:tc>
        <w:tc>
          <w:tcPr>
            <w:tcW w:w="2245" w:type="dxa"/>
            <w:vAlign w:val="center"/>
          </w:tcPr>
          <w:p w14:paraId="53BA5B60" w14:textId="6C3C080A" w:rsidR="00EA09F0" w:rsidRPr="00EA09F0" w:rsidRDefault="00EA09F0" w:rsidP="007C0BDF">
            <w:pPr>
              <w:pStyle w:val="a"/>
              <w:numPr>
                <w:ilvl w:val="0"/>
                <w:numId w:val="0"/>
              </w:numPr>
              <w:spacing w:line="240" w:lineRule="auto"/>
              <w:jc w:val="center"/>
              <w:rPr>
                <w:sz w:val="20"/>
                <w:szCs w:val="20"/>
              </w:rPr>
            </w:pPr>
            <w:r>
              <w:rPr>
                <w:sz w:val="20"/>
                <w:szCs w:val="20"/>
              </w:rPr>
              <w:t>9500</w:t>
            </w:r>
          </w:p>
        </w:tc>
        <w:tc>
          <w:tcPr>
            <w:tcW w:w="2226" w:type="dxa"/>
            <w:vAlign w:val="center"/>
          </w:tcPr>
          <w:p w14:paraId="2F5050A9" w14:textId="5BCE090E" w:rsidR="00EA09F0" w:rsidRPr="00EA09F0" w:rsidRDefault="00EA09F0" w:rsidP="007C0BDF">
            <w:pPr>
              <w:pStyle w:val="a"/>
              <w:numPr>
                <w:ilvl w:val="0"/>
                <w:numId w:val="0"/>
              </w:numPr>
              <w:spacing w:line="240" w:lineRule="auto"/>
              <w:jc w:val="center"/>
              <w:rPr>
                <w:sz w:val="20"/>
                <w:szCs w:val="20"/>
              </w:rPr>
            </w:pPr>
            <w:r>
              <w:rPr>
                <w:sz w:val="20"/>
                <w:szCs w:val="20"/>
              </w:rPr>
              <w:t>50</w:t>
            </w:r>
          </w:p>
        </w:tc>
      </w:tr>
      <w:tr w:rsidR="00EA09F0" w:rsidRPr="00EA09F0" w14:paraId="6D9BA74F" w14:textId="77777777" w:rsidTr="0080009C">
        <w:tc>
          <w:tcPr>
            <w:tcW w:w="477" w:type="dxa"/>
            <w:vAlign w:val="center"/>
          </w:tcPr>
          <w:p w14:paraId="42766757" w14:textId="602F347C" w:rsidR="00EA09F0" w:rsidRPr="00EA09F0" w:rsidRDefault="00720351" w:rsidP="00720351">
            <w:pPr>
              <w:pStyle w:val="a"/>
              <w:numPr>
                <w:ilvl w:val="0"/>
                <w:numId w:val="0"/>
              </w:numPr>
              <w:spacing w:line="240" w:lineRule="auto"/>
              <w:jc w:val="center"/>
              <w:rPr>
                <w:sz w:val="20"/>
                <w:szCs w:val="20"/>
              </w:rPr>
            </w:pPr>
            <w:r>
              <w:rPr>
                <w:sz w:val="20"/>
                <w:szCs w:val="20"/>
              </w:rPr>
              <w:t>2</w:t>
            </w:r>
          </w:p>
        </w:tc>
        <w:tc>
          <w:tcPr>
            <w:tcW w:w="4402" w:type="dxa"/>
            <w:vAlign w:val="center"/>
          </w:tcPr>
          <w:p w14:paraId="53675B8E" w14:textId="25F40F81" w:rsidR="00EA09F0" w:rsidRPr="00EA09F0" w:rsidRDefault="00EA09F0" w:rsidP="00720351">
            <w:pPr>
              <w:pStyle w:val="a"/>
              <w:numPr>
                <w:ilvl w:val="0"/>
                <w:numId w:val="0"/>
              </w:numPr>
              <w:spacing w:line="240" w:lineRule="auto"/>
              <w:jc w:val="left"/>
              <w:rPr>
                <w:sz w:val="20"/>
                <w:szCs w:val="20"/>
              </w:rPr>
            </w:pPr>
            <w:r>
              <w:rPr>
                <w:sz w:val="20"/>
                <w:szCs w:val="20"/>
              </w:rPr>
              <w:t>Канализация</w:t>
            </w:r>
          </w:p>
        </w:tc>
        <w:tc>
          <w:tcPr>
            <w:tcW w:w="2245" w:type="dxa"/>
            <w:vAlign w:val="center"/>
          </w:tcPr>
          <w:p w14:paraId="3F304674" w14:textId="35428655" w:rsidR="00EA09F0" w:rsidRPr="00EA09F0" w:rsidRDefault="00EA09F0" w:rsidP="00720351">
            <w:pPr>
              <w:pStyle w:val="a"/>
              <w:numPr>
                <w:ilvl w:val="0"/>
                <w:numId w:val="0"/>
              </w:numPr>
              <w:spacing w:line="240" w:lineRule="auto"/>
              <w:jc w:val="center"/>
              <w:rPr>
                <w:sz w:val="20"/>
                <w:szCs w:val="20"/>
              </w:rPr>
            </w:pPr>
            <w:r>
              <w:rPr>
                <w:sz w:val="20"/>
                <w:szCs w:val="20"/>
              </w:rPr>
              <w:t>7500</w:t>
            </w:r>
          </w:p>
        </w:tc>
        <w:tc>
          <w:tcPr>
            <w:tcW w:w="2226" w:type="dxa"/>
            <w:vAlign w:val="center"/>
          </w:tcPr>
          <w:p w14:paraId="3A0BB140" w14:textId="2679C8AF" w:rsidR="00EA09F0" w:rsidRPr="00EA09F0" w:rsidRDefault="00EA09F0" w:rsidP="00720351">
            <w:pPr>
              <w:pStyle w:val="a"/>
              <w:numPr>
                <w:ilvl w:val="0"/>
                <w:numId w:val="0"/>
              </w:numPr>
              <w:spacing w:line="240" w:lineRule="auto"/>
              <w:jc w:val="center"/>
              <w:rPr>
                <w:sz w:val="20"/>
                <w:szCs w:val="20"/>
              </w:rPr>
            </w:pPr>
            <w:r>
              <w:rPr>
                <w:sz w:val="20"/>
                <w:szCs w:val="20"/>
              </w:rPr>
              <w:t>35</w:t>
            </w:r>
          </w:p>
        </w:tc>
      </w:tr>
      <w:tr w:rsidR="00EA09F0" w:rsidRPr="00EA09F0" w14:paraId="4DEF0138" w14:textId="77777777" w:rsidTr="0080009C">
        <w:tc>
          <w:tcPr>
            <w:tcW w:w="477" w:type="dxa"/>
            <w:vAlign w:val="center"/>
          </w:tcPr>
          <w:p w14:paraId="076E7159" w14:textId="0DFD5570" w:rsidR="00EA09F0" w:rsidRPr="00EA09F0" w:rsidRDefault="00720351" w:rsidP="00720351">
            <w:pPr>
              <w:pStyle w:val="a"/>
              <w:numPr>
                <w:ilvl w:val="0"/>
                <w:numId w:val="0"/>
              </w:numPr>
              <w:spacing w:line="240" w:lineRule="auto"/>
              <w:jc w:val="center"/>
              <w:rPr>
                <w:sz w:val="20"/>
                <w:szCs w:val="20"/>
              </w:rPr>
            </w:pPr>
            <w:r>
              <w:rPr>
                <w:sz w:val="20"/>
                <w:szCs w:val="20"/>
              </w:rPr>
              <w:t>3</w:t>
            </w:r>
          </w:p>
        </w:tc>
        <w:tc>
          <w:tcPr>
            <w:tcW w:w="4402" w:type="dxa"/>
            <w:vAlign w:val="center"/>
          </w:tcPr>
          <w:p w14:paraId="32FF0952" w14:textId="24587357" w:rsidR="00EA09F0" w:rsidRPr="00EA09F0" w:rsidRDefault="00EA09F0" w:rsidP="00720351">
            <w:pPr>
              <w:pStyle w:val="a"/>
              <w:numPr>
                <w:ilvl w:val="0"/>
                <w:numId w:val="0"/>
              </w:numPr>
              <w:spacing w:line="240" w:lineRule="auto"/>
              <w:jc w:val="left"/>
              <w:rPr>
                <w:sz w:val="20"/>
                <w:szCs w:val="20"/>
              </w:rPr>
            </w:pPr>
            <w:r>
              <w:rPr>
                <w:sz w:val="20"/>
                <w:szCs w:val="20"/>
              </w:rPr>
              <w:t>Центральное отопление</w:t>
            </w:r>
          </w:p>
        </w:tc>
        <w:tc>
          <w:tcPr>
            <w:tcW w:w="2245" w:type="dxa"/>
            <w:vAlign w:val="center"/>
          </w:tcPr>
          <w:p w14:paraId="7D156C25" w14:textId="725E1F73" w:rsidR="00EA09F0" w:rsidRPr="00EA09F0" w:rsidRDefault="00EA09F0" w:rsidP="00720351">
            <w:pPr>
              <w:pStyle w:val="a"/>
              <w:numPr>
                <w:ilvl w:val="0"/>
                <w:numId w:val="0"/>
              </w:numPr>
              <w:spacing w:line="240" w:lineRule="auto"/>
              <w:jc w:val="center"/>
              <w:rPr>
                <w:sz w:val="20"/>
                <w:szCs w:val="20"/>
              </w:rPr>
            </w:pPr>
            <w:r>
              <w:rPr>
                <w:sz w:val="20"/>
                <w:szCs w:val="20"/>
              </w:rPr>
              <w:t>-</w:t>
            </w:r>
          </w:p>
        </w:tc>
        <w:tc>
          <w:tcPr>
            <w:tcW w:w="2226" w:type="dxa"/>
            <w:vAlign w:val="center"/>
          </w:tcPr>
          <w:p w14:paraId="39E2D415" w14:textId="1FE97DDC" w:rsidR="00EA09F0" w:rsidRPr="00EA09F0" w:rsidRDefault="00EA09F0" w:rsidP="00720351">
            <w:pPr>
              <w:pStyle w:val="a"/>
              <w:numPr>
                <w:ilvl w:val="0"/>
                <w:numId w:val="0"/>
              </w:numPr>
              <w:spacing w:line="240" w:lineRule="auto"/>
              <w:jc w:val="center"/>
              <w:rPr>
                <w:sz w:val="20"/>
                <w:szCs w:val="20"/>
              </w:rPr>
            </w:pPr>
            <w:r>
              <w:rPr>
                <w:sz w:val="20"/>
                <w:szCs w:val="20"/>
              </w:rPr>
              <w:t>-</w:t>
            </w:r>
          </w:p>
        </w:tc>
      </w:tr>
      <w:tr w:rsidR="00EA09F0" w:rsidRPr="00EA09F0" w14:paraId="61C833A5" w14:textId="77777777" w:rsidTr="0080009C">
        <w:tc>
          <w:tcPr>
            <w:tcW w:w="477" w:type="dxa"/>
            <w:vAlign w:val="center"/>
          </w:tcPr>
          <w:p w14:paraId="650EA825" w14:textId="4AC35BBD" w:rsidR="00EA09F0" w:rsidRPr="00EA09F0" w:rsidRDefault="00720351" w:rsidP="00720351">
            <w:pPr>
              <w:pStyle w:val="a"/>
              <w:numPr>
                <w:ilvl w:val="0"/>
                <w:numId w:val="0"/>
              </w:numPr>
              <w:spacing w:line="240" w:lineRule="auto"/>
              <w:jc w:val="center"/>
              <w:rPr>
                <w:sz w:val="20"/>
                <w:szCs w:val="20"/>
              </w:rPr>
            </w:pPr>
            <w:r>
              <w:rPr>
                <w:sz w:val="20"/>
                <w:szCs w:val="20"/>
              </w:rPr>
              <w:t>4</w:t>
            </w:r>
          </w:p>
        </w:tc>
        <w:tc>
          <w:tcPr>
            <w:tcW w:w="4402" w:type="dxa"/>
            <w:vAlign w:val="center"/>
          </w:tcPr>
          <w:p w14:paraId="7E55755F" w14:textId="04ECE664" w:rsidR="00EA09F0" w:rsidRPr="00EA09F0" w:rsidRDefault="00EA09F0" w:rsidP="00720351">
            <w:pPr>
              <w:pStyle w:val="a"/>
              <w:numPr>
                <w:ilvl w:val="0"/>
                <w:numId w:val="0"/>
              </w:numPr>
              <w:spacing w:line="240" w:lineRule="auto"/>
              <w:jc w:val="left"/>
              <w:rPr>
                <w:sz w:val="20"/>
                <w:szCs w:val="20"/>
              </w:rPr>
            </w:pPr>
            <w:r>
              <w:rPr>
                <w:sz w:val="20"/>
                <w:szCs w:val="20"/>
              </w:rPr>
              <w:t>Горячее водоснабжение</w:t>
            </w:r>
          </w:p>
        </w:tc>
        <w:tc>
          <w:tcPr>
            <w:tcW w:w="2245" w:type="dxa"/>
            <w:vAlign w:val="center"/>
          </w:tcPr>
          <w:p w14:paraId="2F84A6DD" w14:textId="3943A001" w:rsidR="00EA09F0" w:rsidRPr="00EA09F0" w:rsidRDefault="00EA09F0" w:rsidP="00720351">
            <w:pPr>
              <w:pStyle w:val="a"/>
              <w:numPr>
                <w:ilvl w:val="0"/>
                <w:numId w:val="0"/>
              </w:numPr>
              <w:spacing w:line="240" w:lineRule="auto"/>
              <w:jc w:val="center"/>
              <w:rPr>
                <w:sz w:val="20"/>
                <w:szCs w:val="20"/>
              </w:rPr>
            </w:pPr>
            <w:r>
              <w:rPr>
                <w:sz w:val="20"/>
                <w:szCs w:val="20"/>
              </w:rPr>
              <w:t>-</w:t>
            </w:r>
          </w:p>
        </w:tc>
        <w:tc>
          <w:tcPr>
            <w:tcW w:w="2226" w:type="dxa"/>
            <w:vAlign w:val="center"/>
          </w:tcPr>
          <w:p w14:paraId="0F022EC0" w14:textId="15A0149E" w:rsidR="00EA09F0" w:rsidRPr="00EA09F0" w:rsidRDefault="00EA09F0" w:rsidP="00720351">
            <w:pPr>
              <w:pStyle w:val="a"/>
              <w:numPr>
                <w:ilvl w:val="0"/>
                <w:numId w:val="0"/>
              </w:numPr>
              <w:spacing w:line="240" w:lineRule="auto"/>
              <w:jc w:val="center"/>
              <w:rPr>
                <w:sz w:val="20"/>
                <w:szCs w:val="20"/>
              </w:rPr>
            </w:pPr>
            <w:r>
              <w:rPr>
                <w:sz w:val="20"/>
                <w:szCs w:val="20"/>
              </w:rPr>
              <w:t>-</w:t>
            </w:r>
          </w:p>
        </w:tc>
      </w:tr>
      <w:tr w:rsidR="00EA09F0" w:rsidRPr="00EA09F0" w14:paraId="695BB12E" w14:textId="77777777" w:rsidTr="0080009C">
        <w:tc>
          <w:tcPr>
            <w:tcW w:w="477" w:type="dxa"/>
            <w:vAlign w:val="center"/>
          </w:tcPr>
          <w:p w14:paraId="58722E1C" w14:textId="43A34863" w:rsidR="00EA09F0" w:rsidRPr="00EA09F0" w:rsidRDefault="00720351" w:rsidP="00720351">
            <w:pPr>
              <w:pStyle w:val="a"/>
              <w:numPr>
                <w:ilvl w:val="0"/>
                <w:numId w:val="0"/>
              </w:numPr>
              <w:spacing w:line="240" w:lineRule="auto"/>
              <w:jc w:val="center"/>
              <w:rPr>
                <w:sz w:val="20"/>
                <w:szCs w:val="20"/>
              </w:rPr>
            </w:pPr>
            <w:r>
              <w:rPr>
                <w:sz w:val="20"/>
                <w:szCs w:val="20"/>
              </w:rPr>
              <w:t>5</w:t>
            </w:r>
          </w:p>
        </w:tc>
        <w:tc>
          <w:tcPr>
            <w:tcW w:w="4402" w:type="dxa"/>
            <w:vAlign w:val="center"/>
          </w:tcPr>
          <w:p w14:paraId="2F5FDAF7" w14:textId="11C7B5BF" w:rsidR="00EA09F0" w:rsidRPr="00EA09F0" w:rsidRDefault="00EA09F0" w:rsidP="00720351">
            <w:pPr>
              <w:pStyle w:val="a"/>
              <w:numPr>
                <w:ilvl w:val="0"/>
                <w:numId w:val="0"/>
              </w:numPr>
              <w:spacing w:line="240" w:lineRule="auto"/>
              <w:jc w:val="left"/>
              <w:rPr>
                <w:sz w:val="20"/>
                <w:szCs w:val="20"/>
              </w:rPr>
            </w:pPr>
            <w:r>
              <w:rPr>
                <w:sz w:val="20"/>
                <w:szCs w:val="20"/>
              </w:rPr>
              <w:t>Природный газ</w:t>
            </w:r>
          </w:p>
        </w:tc>
        <w:tc>
          <w:tcPr>
            <w:tcW w:w="2245" w:type="dxa"/>
            <w:vAlign w:val="center"/>
          </w:tcPr>
          <w:p w14:paraId="0B5FF3B3" w14:textId="596B5F1C" w:rsidR="00EA09F0" w:rsidRPr="00EA09F0" w:rsidRDefault="00EA09F0" w:rsidP="00720351">
            <w:pPr>
              <w:pStyle w:val="a"/>
              <w:numPr>
                <w:ilvl w:val="0"/>
                <w:numId w:val="0"/>
              </w:numPr>
              <w:spacing w:line="240" w:lineRule="auto"/>
              <w:jc w:val="center"/>
              <w:rPr>
                <w:sz w:val="20"/>
                <w:szCs w:val="20"/>
              </w:rPr>
            </w:pPr>
            <w:r>
              <w:rPr>
                <w:sz w:val="20"/>
                <w:szCs w:val="20"/>
              </w:rPr>
              <w:t>9500</w:t>
            </w:r>
          </w:p>
        </w:tc>
        <w:tc>
          <w:tcPr>
            <w:tcW w:w="2226" w:type="dxa"/>
            <w:vAlign w:val="center"/>
          </w:tcPr>
          <w:p w14:paraId="7B14D5D1" w14:textId="53E752B8" w:rsidR="00EA09F0" w:rsidRPr="00EA09F0" w:rsidRDefault="00EA09F0" w:rsidP="00720351">
            <w:pPr>
              <w:pStyle w:val="a"/>
              <w:numPr>
                <w:ilvl w:val="0"/>
                <w:numId w:val="0"/>
              </w:numPr>
              <w:spacing w:line="240" w:lineRule="auto"/>
              <w:jc w:val="center"/>
              <w:rPr>
                <w:sz w:val="20"/>
                <w:szCs w:val="20"/>
              </w:rPr>
            </w:pPr>
            <w:r>
              <w:rPr>
                <w:sz w:val="20"/>
                <w:szCs w:val="20"/>
              </w:rPr>
              <w:t>50</w:t>
            </w:r>
          </w:p>
        </w:tc>
      </w:tr>
      <w:tr w:rsidR="00EA09F0" w:rsidRPr="00EA09F0" w14:paraId="0C79125C" w14:textId="77777777" w:rsidTr="0080009C">
        <w:tc>
          <w:tcPr>
            <w:tcW w:w="477" w:type="dxa"/>
            <w:vAlign w:val="center"/>
          </w:tcPr>
          <w:p w14:paraId="7DA90E18" w14:textId="6A1CD8ED" w:rsidR="00EA09F0" w:rsidRPr="00EA09F0" w:rsidRDefault="00720351" w:rsidP="00720351">
            <w:pPr>
              <w:pStyle w:val="a"/>
              <w:numPr>
                <w:ilvl w:val="0"/>
                <w:numId w:val="0"/>
              </w:numPr>
              <w:spacing w:line="240" w:lineRule="auto"/>
              <w:jc w:val="center"/>
              <w:rPr>
                <w:sz w:val="20"/>
                <w:szCs w:val="20"/>
              </w:rPr>
            </w:pPr>
            <w:r>
              <w:rPr>
                <w:sz w:val="20"/>
                <w:szCs w:val="20"/>
              </w:rPr>
              <w:t>6</w:t>
            </w:r>
          </w:p>
        </w:tc>
        <w:tc>
          <w:tcPr>
            <w:tcW w:w="4402" w:type="dxa"/>
            <w:vAlign w:val="center"/>
          </w:tcPr>
          <w:p w14:paraId="598EAD7F" w14:textId="22ED145A" w:rsidR="00EA09F0" w:rsidRPr="00EA09F0" w:rsidRDefault="00EA09F0" w:rsidP="00720351">
            <w:pPr>
              <w:pStyle w:val="a"/>
              <w:numPr>
                <w:ilvl w:val="0"/>
                <w:numId w:val="0"/>
              </w:numPr>
              <w:spacing w:line="240" w:lineRule="auto"/>
              <w:jc w:val="left"/>
              <w:rPr>
                <w:sz w:val="20"/>
                <w:szCs w:val="20"/>
              </w:rPr>
            </w:pPr>
            <w:r>
              <w:rPr>
                <w:sz w:val="20"/>
                <w:szCs w:val="20"/>
              </w:rPr>
              <w:t>Ванна (душ)</w:t>
            </w:r>
          </w:p>
        </w:tc>
        <w:tc>
          <w:tcPr>
            <w:tcW w:w="2245" w:type="dxa"/>
            <w:vAlign w:val="center"/>
          </w:tcPr>
          <w:p w14:paraId="51A2C7DD" w14:textId="40C93C4B" w:rsidR="00EA09F0" w:rsidRPr="00EA09F0" w:rsidRDefault="00EA09F0" w:rsidP="00720351">
            <w:pPr>
              <w:pStyle w:val="a"/>
              <w:numPr>
                <w:ilvl w:val="0"/>
                <w:numId w:val="0"/>
              </w:numPr>
              <w:spacing w:line="240" w:lineRule="auto"/>
              <w:jc w:val="center"/>
              <w:rPr>
                <w:sz w:val="20"/>
                <w:szCs w:val="20"/>
              </w:rPr>
            </w:pPr>
            <w:r>
              <w:rPr>
                <w:sz w:val="20"/>
                <w:szCs w:val="20"/>
              </w:rPr>
              <w:t>7500</w:t>
            </w:r>
          </w:p>
        </w:tc>
        <w:tc>
          <w:tcPr>
            <w:tcW w:w="2226" w:type="dxa"/>
            <w:vAlign w:val="center"/>
          </w:tcPr>
          <w:p w14:paraId="6CDA443F" w14:textId="3A278D6C" w:rsidR="00EA09F0" w:rsidRPr="00EA09F0" w:rsidRDefault="00EA09F0" w:rsidP="00720351">
            <w:pPr>
              <w:pStyle w:val="a"/>
              <w:numPr>
                <w:ilvl w:val="0"/>
                <w:numId w:val="0"/>
              </w:numPr>
              <w:spacing w:line="240" w:lineRule="auto"/>
              <w:jc w:val="center"/>
              <w:rPr>
                <w:sz w:val="20"/>
                <w:szCs w:val="20"/>
              </w:rPr>
            </w:pPr>
            <w:r>
              <w:rPr>
                <w:sz w:val="20"/>
                <w:szCs w:val="20"/>
              </w:rPr>
              <w:t>35</w:t>
            </w:r>
          </w:p>
        </w:tc>
      </w:tr>
      <w:tr w:rsidR="00657D16" w:rsidRPr="00EA09F0" w14:paraId="5B9FB3AE" w14:textId="77777777" w:rsidTr="0080009C">
        <w:tc>
          <w:tcPr>
            <w:tcW w:w="477" w:type="dxa"/>
            <w:vAlign w:val="center"/>
          </w:tcPr>
          <w:p w14:paraId="57C24F8C" w14:textId="18BD09A2" w:rsidR="00657D16" w:rsidRDefault="00657D16" w:rsidP="00720351">
            <w:pPr>
              <w:pStyle w:val="a"/>
              <w:numPr>
                <w:ilvl w:val="0"/>
                <w:numId w:val="0"/>
              </w:numPr>
              <w:spacing w:line="240" w:lineRule="auto"/>
              <w:jc w:val="center"/>
              <w:rPr>
                <w:sz w:val="20"/>
                <w:szCs w:val="20"/>
              </w:rPr>
            </w:pPr>
            <w:r>
              <w:rPr>
                <w:sz w:val="20"/>
                <w:szCs w:val="20"/>
              </w:rPr>
              <w:t>7</w:t>
            </w:r>
          </w:p>
        </w:tc>
        <w:tc>
          <w:tcPr>
            <w:tcW w:w="4402" w:type="dxa"/>
            <w:vAlign w:val="center"/>
          </w:tcPr>
          <w:p w14:paraId="54729CFA" w14:textId="5136DC18" w:rsidR="00657D16" w:rsidRDefault="00657D16" w:rsidP="00720351">
            <w:pPr>
              <w:pStyle w:val="a"/>
              <w:numPr>
                <w:ilvl w:val="0"/>
                <w:numId w:val="0"/>
              </w:numPr>
              <w:spacing w:line="240" w:lineRule="auto"/>
              <w:jc w:val="left"/>
              <w:rPr>
                <w:sz w:val="20"/>
                <w:szCs w:val="20"/>
              </w:rPr>
            </w:pPr>
            <w:r>
              <w:rPr>
                <w:sz w:val="20"/>
                <w:szCs w:val="20"/>
              </w:rPr>
              <w:t>Санитарная очистка территории</w:t>
            </w:r>
          </w:p>
        </w:tc>
        <w:tc>
          <w:tcPr>
            <w:tcW w:w="2245" w:type="dxa"/>
            <w:vAlign w:val="center"/>
          </w:tcPr>
          <w:p w14:paraId="4BFD0AF8" w14:textId="2A64AF37" w:rsidR="00657D16" w:rsidRDefault="00ED55D7" w:rsidP="00720351">
            <w:pPr>
              <w:pStyle w:val="a"/>
              <w:numPr>
                <w:ilvl w:val="0"/>
                <w:numId w:val="0"/>
              </w:numPr>
              <w:spacing w:line="240" w:lineRule="auto"/>
              <w:jc w:val="center"/>
              <w:rPr>
                <w:sz w:val="20"/>
                <w:szCs w:val="20"/>
              </w:rPr>
            </w:pPr>
            <w:r>
              <w:rPr>
                <w:sz w:val="20"/>
                <w:szCs w:val="20"/>
              </w:rPr>
              <w:t>-</w:t>
            </w:r>
          </w:p>
        </w:tc>
        <w:tc>
          <w:tcPr>
            <w:tcW w:w="2226" w:type="dxa"/>
            <w:vAlign w:val="center"/>
          </w:tcPr>
          <w:p w14:paraId="459AB85D" w14:textId="4AFEF4AE" w:rsidR="00657D16" w:rsidRDefault="00657D16" w:rsidP="00720351">
            <w:pPr>
              <w:pStyle w:val="a"/>
              <w:numPr>
                <w:ilvl w:val="0"/>
                <w:numId w:val="0"/>
              </w:numPr>
              <w:spacing w:line="240" w:lineRule="auto"/>
              <w:jc w:val="center"/>
              <w:rPr>
                <w:sz w:val="20"/>
                <w:szCs w:val="20"/>
              </w:rPr>
            </w:pPr>
            <w:r>
              <w:rPr>
                <w:sz w:val="20"/>
                <w:szCs w:val="20"/>
              </w:rPr>
              <w:t>80</w:t>
            </w:r>
          </w:p>
        </w:tc>
      </w:tr>
    </w:tbl>
    <w:p w14:paraId="196784DF" w14:textId="1B522B7A" w:rsidR="00EA09F0" w:rsidRDefault="00EA09F0" w:rsidP="00E4632A">
      <w:pPr>
        <w:spacing w:after="0" w:line="276" w:lineRule="auto"/>
        <w:rPr>
          <w:rFonts w:ascii="Times New Roman" w:hAnsi="Times New Roman" w:cs="Times New Roman"/>
          <w:sz w:val="24"/>
          <w:szCs w:val="24"/>
        </w:rPr>
      </w:pPr>
    </w:p>
    <w:p w14:paraId="26B9888B" w14:textId="693AD5B0" w:rsidR="00A57113" w:rsidRPr="0084668F" w:rsidRDefault="0048137A" w:rsidP="00374971">
      <w:pPr>
        <w:pStyle w:val="2"/>
        <w:spacing w:before="0" w:line="276" w:lineRule="auto"/>
        <w:ind w:firstLine="567"/>
        <w:rPr>
          <w:rFonts w:ascii="Times New Roman" w:hAnsi="Times New Roman" w:cs="Times New Roman"/>
          <w:b/>
          <w:bCs/>
          <w:color w:val="000000" w:themeColor="text1"/>
          <w:sz w:val="24"/>
          <w:szCs w:val="24"/>
        </w:rPr>
      </w:pPr>
      <w:bookmarkStart w:id="31" w:name="_Toc139382655"/>
      <w:r w:rsidRPr="0084668F">
        <w:rPr>
          <w:rFonts w:ascii="Times New Roman" w:hAnsi="Times New Roman" w:cs="Times New Roman"/>
          <w:b/>
          <w:bCs/>
          <w:color w:val="000000" w:themeColor="text1"/>
          <w:sz w:val="24"/>
          <w:szCs w:val="24"/>
        </w:rPr>
        <w:lastRenderedPageBreak/>
        <w:t>3.3 Экологическое состояние</w:t>
      </w:r>
      <w:bookmarkEnd w:id="31"/>
    </w:p>
    <w:p w14:paraId="29E9C13F" w14:textId="61410D7C" w:rsidR="00DC0AC4" w:rsidRPr="00A57113" w:rsidRDefault="00D55188" w:rsidP="00374971">
      <w:pPr>
        <w:spacing w:after="0" w:line="276" w:lineRule="auto"/>
        <w:ind w:firstLine="567"/>
        <w:jc w:val="both"/>
        <w:rPr>
          <w:rFonts w:ascii="Times New Roman" w:hAnsi="Times New Roman" w:cs="Times New Roman"/>
          <w:sz w:val="24"/>
          <w:szCs w:val="24"/>
        </w:rPr>
      </w:pPr>
      <w:r w:rsidRPr="00D55188">
        <w:rPr>
          <w:rFonts w:ascii="Times New Roman" w:hAnsi="Times New Roman" w:cs="Times New Roman"/>
          <w:sz w:val="24"/>
          <w:szCs w:val="24"/>
        </w:rPr>
        <w:t>Экологическ</w:t>
      </w:r>
      <w:r>
        <w:rPr>
          <w:rFonts w:ascii="Times New Roman" w:hAnsi="Times New Roman" w:cs="Times New Roman"/>
          <w:sz w:val="24"/>
          <w:szCs w:val="24"/>
        </w:rPr>
        <w:t>ая</w:t>
      </w:r>
      <w:r w:rsidRPr="00D55188">
        <w:rPr>
          <w:rFonts w:ascii="Times New Roman" w:hAnsi="Times New Roman" w:cs="Times New Roman"/>
          <w:sz w:val="24"/>
          <w:szCs w:val="24"/>
        </w:rPr>
        <w:t xml:space="preserve"> </w:t>
      </w:r>
      <w:r>
        <w:rPr>
          <w:rFonts w:ascii="Times New Roman" w:hAnsi="Times New Roman" w:cs="Times New Roman"/>
          <w:sz w:val="24"/>
          <w:szCs w:val="24"/>
        </w:rPr>
        <w:t>обстановка</w:t>
      </w:r>
      <w:r w:rsidR="00AC6197">
        <w:rPr>
          <w:rFonts w:ascii="Times New Roman" w:hAnsi="Times New Roman" w:cs="Times New Roman"/>
          <w:sz w:val="24"/>
          <w:szCs w:val="24"/>
        </w:rPr>
        <w:t xml:space="preserve"> МО</w:t>
      </w:r>
      <w:r w:rsidRPr="00D55188">
        <w:rPr>
          <w:rFonts w:ascii="Times New Roman" w:hAnsi="Times New Roman" w:cs="Times New Roman"/>
          <w:sz w:val="24"/>
          <w:szCs w:val="24"/>
        </w:rPr>
        <w:t xml:space="preserve"> </w:t>
      </w:r>
      <w:r>
        <w:rPr>
          <w:rFonts w:ascii="Times New Roman" w:hAnsi="Times New Roman" w:cs="Times New Roman"/>
          <w:sz w:val="24"/>
          <w:szCs w:val="24"/>
        </w:rPr>
        <w:t>СП</w:t>
      </w:r>
      <w:r w:rsidRPr="00D55188">
        <w:rPr>
          <w:rFonts w:ascii="Times New Roman" w:hAnsi="Times New Roman" w:cs="Times New Roman"/>
          <w:sz w:val="24"/>
          <w:szCs w:val="24"/>
        </w:rPr>
        <w:t xml:space="preserve"> «Село Кольцово» </w:t>
      </w:r>
      <w:r w:rsidR="00DC0AC4" w:rsidRPr="00A57113">
        <w:rPr>
          <w:rFonts w:ascii="Times New Roman" w:hAnsi="Times New Roman" w:cs="Times New Roman"/>
          <w:sz w:val="24"/>
          <w:szCs w:val="24"/>
        </w:rPr>
        <w:t>связан</w:t>
      </w:r>
      <w:r w:rsidR="00DC0AC4">
        <w:rPr>
          <w:rFonts w:ascii="Times New Roman" w:hAnsi="Times New Roman" w:cs="Times New Roman"/>
          <w:sz w:val="24"/>
          <w:szCs w:val="24"/>
        </w:rPr>
        <w:t>а</w:t>
      </w:r>
      <w:r w:rsidR="00DC0AC4" w:rsidRPr="00A57113">
        <w:rPr>
          <w:rFonts w:ascii="Times New Roman" w:hAnsi="Times New Roman" w:cs="Times New Roman"/>
          <w:sz w:val="24"/>
          <w:szCs w:val="24"/>
        </w:rPr>
        <w:t xml:space="preserve"> со значительным, усиливающимся по экспоненте влиянием </w:t>
      </w:r>
      <w:r w:rsidR="00DC0AC4">
        <w:rPr>
          <w:rFonts w:ascii="Times New Roman" w:hAnsi="Times New Roman" w:cs="Times New Roman"/>
          <w:sz w:val="24"/>
          <w:szCs w:val="24"/>
        </w:rPr>
        <w:t xml:space="preserve">человека </w:t>
      </w:r>
      <w:r w:rsidR="00DC0AC4" w:rsidRPr="00A57113">
        <w:rPr>
          <w:rFonts w:ascii="Times New Roman" w:hAnsi="Times New Roman" w:cs="Times New Roman"/>
          <w:sz w:val="24"/>
          <w:szCs w:val="24"/>
        </w:rPr>
        <w:t>на окружающую среду и природные ресурсы. Прогрессирующий рост техногенной активности и его последствия, а так же действующие законодательные акты и нормативные документы по вопросам охраны окружающей среды и природных ресурсов определяют необходимость экологического изучения территорий</w:t>
      </w:r>
      <w:r w:rsidR="00DC0AC4">
        <w:rPr>
          <w:rFonts w:ascii="Times New Roman" w:hAnsi="Times New Roman" w:cs="Times New Roman"/>
          <w:sz w:val="24"/>
          <w:szCs w:val="24"/>
        </w:rPr>
        <w:t xml:space="preserve"> </w:t>
      </w:r>
      <w:r w:rsidR="00DC0AC4" w:rsidRPr="00A57113">
        <w:rPr>
          <w:rFonts w:ascii="Times New Roman" w:hAnsi="Times New Roman" w:cs="Times New Roman"/>
          <w:sz w:val="24"/>
          <w:szCs w:val="24"/>
        </w:rPr>
        <w:t xml:space="preserve">для предварительной оценки устойчивости функционирования экосистем и их компонентов. </w:t>
      </w:r>
    </w:p>
    <w:p w14:paraId="38C6125D" w14:textId="14ABDBCC" w:rsidR="00DC0AC4" w:rsidRPr="00DC0AC4" w:rsidRDefault="00DC0AC4" w:rsidP="00374971">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Комплексные и</w:t>
      </w:r>
      <w:r w:rsidRPr="00DC0AC4">
        <w:rPr>
          <w:rFonts w:ascii="Times New Roman" w:hAnsi="Times New Roman" w:cs="Times New Roman"/>
          <w:sz w:val="24"/>
          <w:szCs w:val="24"/>
        </w:rPr>
        <w:t>сследования по оценке экологического состояния территории</w:t>
      </w:r>
      <w:r>
        <w:rPr>
          <w:rFonts w:ascii="Times New Roman" w:hAnsi="Times New Roman" w:cs="Times New Roman"/>
          <w:sz w:val="24"/>
          <w:szCs w:val="24"/>
        </w:rPr>
        <w:t xml:space="preserve"> </w:t>
      </w:r>
      <w:r w:rsidRPr="00DC0AC4">
        <w:rPr>
          <w:rFonts w:ascii="Times New Roman" w:hAnsi="Times New Roman" w:cs="Times New Roman"/>
          <w:sz w:val="24"/>
          <w:szCs w:val="24"/>
        </w:rPr>
        <w:t>сельского поселения</w:t>
      </w:r>
      <w:r>
        <w:rPr>
          <w:rFonts w:ascii="Times New Roman" w:hAnsi="Times New Roman" w:cs="Times New Roman"/>
          <w:sz w:val="24"/>
          <w:szCs w:val="24"/>
        </w:rPr>
        <w:t xml:space="preserve"> «Село Кольцово»</w:t>
      </w:r>
      <w:r w:rsidRPr="00DC0AC4">
        <w:rPr>
          <w:rFonts w:ascii="Times New Roman" w:hAnsi="Times New Roman" w:cs="Times New Roman"/>
          <w:sz w:val="24"/>
          <w:szCs w:val="24"/>
        </w:rPr>
        <w:t xml:space="preserve"> в связи с хозяйственной деятельностью не проводились.</w:t>
      </w:r>
      <w:r w:rsidR="005C25E4">
        <w:rPr>
          <w:rFonts w:ascii="Times New Roman" w:hAnsi="Times New Roman" w:cs="Times New Roman"/>
          <w:sz w:val="24"/>
          <w:szCs w:val="24"/>
        </w:rPr>
        <w:t xml:space="preserve"> Данные о состоянии и использовании природных ресурсов приведены, основываясь на докладе о состоянии природных ресурсов и охране окружающей среды на территории Калужской области в 2019 году.</w:t>
      </w:r>
    </w:p>
    <w:p w14:paraId="651E5002" w14:textId="3C80CB10" w:rsidR="0088680A" w:rsidRPr="00A57113" w:rsidRDefault="00A57113" w:rsidP="00374971">
      <w:pPr>
        <w:spacing w:after="0" w:line="276" w:lineRule="auto"/>
        <w:ind w:firstLine="567"/>
        <w:jc w:val="both"/>
        <w:rPr>
          <w:rFonts w:ascii="Times New Roman" w:hAnsi="Times New Roman" w:cs="Times New Roman"/>
          <w:sz w:val="24"/>
          <w:szCs w:val="24"/>
        </w:rPr>
      </w:pPr>
      <w:r w:rsidRPr="00D45153">
        <w:rPr>
          <w:rFonts w:ascii="Times New Roman" w:hAnsi="Times New Roman" w:cs="Times New Roman"/>
          <w:b/>
          <w:bCs/>
          <w:sz w:val="24"/>
          <w:szCs w:val="24"/>
        </w:rPr>
        <w:t>Состояние воздушного бассейна</w:t>
      </w:r>
      <w:r w:rsidR="00D45153" w:rsidRPr="00D45153">
        <w:rPr>
          <w:rFonts w:ascii="Times New Roman" w:hAnsi="Times New Roman" w:cs="Times New Roman"/>
          <w:b/>
          <w:bCs/>
          <w:sz w:val="24"/>
          <w:szCs w:val="24"/>
        </w:rPr>
        <w:t>.</w:t>
      </w:r>
      <w:r w:rsidR="00D45153">
        <w:rPr>
          <w:rFonts w:ascii="Times New Roman" w:hAnsi="Times New Roman" w:cs="Times New Roman"/>
          <w:sz w:val="24"/>
          <w:szCs w:val="24"/>
        </w:rPr>
        <w:t xml:space="preserve"> </w:t>
      </w:r>
      <w:r w:rsidRPr="00A57113">
        <w:rPr>
          <w:rFonts w:ascii="Times New Roman" w:hAnsi="Times New Roman" w:cs="Times New Roman"/>
          <w:sz w:val="24"/>
          <w:szCs w:val="24"/>
        </w:rPr>
        <w:t>На территории МО СП «Село Кольцово» отсутствуют потенциально опасные объекты (в соответствии с перечнем</w:t>
      </w:r>
      <w:r w:rsidR="0088680A">
        <w:rPr>
          <w:rFonts w:ascii="Times New Roman" w:hAnsi="Times New Roman" w:cs="Times New Roman"/>
          <w:sz w:val="24"/>
          <w:szCs w:val="24"/>
        </w:rPr>
        <w:t xml:space="preserve"> потенциально опасных объектов</w:t>
      </w:r>
      <w:r w:rsidRPr="00A57113">
        <w:rPr>
          <w:rFonts w:ascii="Times New Roman" w:hAnsi="Times New Roman" w:cs="Times New Roman"/>
          <w:sz w:val="24"/>
          <w:szCs w:val="24"/>
        </w:rPr>
        <w:t xml:space="preserve"> Калужской области, утвержденным</w:t>
      </w:r>
      <w:r w:rsidR="0088680A">
        <w:rPr>
          <w:rFonts w:ascii="Times New Roman" w:hAnsi="Times New Roman" w:cs="Times New Roman"/>
          <w:sz w:val="24"/>
          <w:szCs w:val="24"/>
        </w:rPr>
        <w:t xml:space="preserve"> на заседании комиссии по чрезвычайным ситуациям и пожарной безопасности при Правительстве Калужской области</w:t>
      </w:r>
      <w:r w:rsidRPr="00A57113">
        <w:rPr>
          <w:rFonts w:ascii="Times New Roman" w:hAnsi="Times New Roman" w:cs="Times New Roman"/>
          <w:sz w:val="24"/>
          <w:szCs w:val="24"/>
        </w:rPr>
        <w:t xml:space="preserve">, протокол № </w:t>
      </w:r>
      <w:r w:rsidR="0088680A">
        <w:rPr>
          <w:rFonts w:ascii="Times New Roman" w:hAnsi="Times New Roman" w:cs="Times New Roman"/>
          <w:sz w:val="24"/>
          <w:szCs w:val="24"/>
        </w:rPr>
        <w:t>7</w:t>
      </w:r>
      <w:r w:rsidRPr="00A57113">
        <w:rPr>
          <w:rFonts w:ascii="Times New Roman" w:hAnsi="Times New Roman" w:cs="Times New Roman"/>
          <w:sz w:val="24"/>
          <w:szCs w:val="24"/>
        </w:rPr>
        <w:t xml:space="preserve"> от </w:t>
      </w:r>
      <w:r w:rsidR="0088680A">
        <w:rPr>
          <w:rFonts w:ascii="Times New Roman" w:hAnsi="Times New Roman" w:cs="Times New Roman"/>
          <w:sz w:val="24"/>
          <w:szCs w:val="24"/>
        </w:rPr>
        <w:t>27</w:t>
      </w:r>
      <w:r w:rsidRPr="00A57113">
        <w:rPr>
          <w:rFonts w:ascii="Times New Roman" w:hAnsi="Times New Roman" w:cs="Times New Roman"/>
          <w:sz w:val="24"/>
          <w:szCs w:val="24"/>
        </w:rPr>
        <w:t xml:space="preserve"> ноября 20</w:t>
      </w:r>
      <w:r w:rsidR="0088680A">
        <w:rPr>
          <w:rFonts w:ascii="Times New Roman" w:hAnsi="Times New Roman" w:cs="Times New Roman"/>
          <w:sz w:val="24"/>
          <w:szCs w:val="24"/>
        </w:rPr>
        <w:t>19</w:t>
      </w:r>
      <w:r w:rsidRPr="00A57113">
        <w:rPr>
          <w:rFonts w:ascii="Times New Roman" w:hAnsi="Times New Roman" w:cs="Times New Roman"/>
          <w:sz w:val="24"/>
          <w:szCs w:val="24"/>
        </w:rPr>
        <w:t xml:space="preserve"> года), подлежащие декларированию.</w:t>
      </w:r>
      <w:r w:rsidR="0088680A">
        <w:rPr>
          <w:rFonts w:ascii="Times New Roman" w:hAnsi="Times New Roman" w:cs="Times New Roman"/>
          <w:sz w:val="24"/>
          <w:szCs w:val="24"/>
        </w:rPr>
        <w:t xml:space="preserve"> Ближайший такой объект находится на территории Ферзиковского района</w:t>
      </w:r>
      <w:r w:rsidR="00343C3A">
        <w:rPr>
          <w:rFonts w:ascii="Times New Roman" w:hAnsi="Times New Roman" w:cs="Times New Roman"/>
          <w:sz w:val="24"/>
          <w:szCs w:val="24"/>
        </w:rPr>
        <w:t xml:space="preserve"> в</w:t>
      </w:r>
      <w:r w:rsidR="0088680A">
        <w:rPr>
          <w:rFonts w:ascii="Times New Roman" w:hAnsi="Times New Roman" w:cs="Times New Roman"/>
          <w:sz w:val="24"/>
          <w:szCs w:val="24"/>
        </w:rPr>
        <w:t xml:space="preserve"> д. Бронцы.</w:t>
      </w:r>
    </w:p>
    <w:p w14:paraId="54853B05" w14:textId="77777777" w:rsidR="00A57113" w:rsidRPr="00A57113" w:rsidRDefault="00A57113" w:rsidP="00374971">
      <w:pPr>
        <w:spacing w:after="0" w:line="276" w:lineRule="auto"/>
        <w:ind w:firstLine="567"/>
        <w:jc w:val="both"/>
        <w:rPr>
          <w:rFonts w:ascii="Times New Roman" w:hAnsi="Times New Roman" w:cs="Times New Roman"/>
          <w:sz w:val="24"/>
          <w:szCs w:val="24"/>
        </w:rPr>
      </w:pPr>
      <w:r w:rsidRPr="00A57113">
        <w:rPr>
          <w:rFonts w:ascii="Times New Roman" w:hAnsi="Times New Roman" w:cs="Times New Roman"/>
          <w:sz w:val="24"/>
          <w:szCs w:val="24"/>
        </w:rPr>
        <w:t>Состояние воздушного бассейна является одним из основных факторов, определяющих экологическую ситуацию и условия проживания населения.</w:t>
      </w:r>
    </w:p>
    <w:p w14:paraId="68ABF8B6" w14:textId="77777777" w:rsidR="00140AE8" w:rsidRDefault="00A57113" w:rsidP="00374971">
      <w:pPr>
        <w:spacing w:after="0" w:line="276" w:lineRule="auto"/>
        <w:ind w:firstLine="567"/>
        <w:jc w:val="both"/>
        <w:rPr>
          <w:rFonts w:ascii="Times New Roman" w:hAnsi="Times New Roman" w:cs="Times New Roman"/>
          <w:sz w:val="24"/>
          <w:szCs w:val="24"/>
        </w:rPr>
      </w:pPr>
      <w:r w:rsidRPr="00A57113">
        <w:rPr>
          <w:rFonts w:ascii="Times New Roman" w:hAnsi="Times New Roman" w:cs="Times New Roman"/>
          <w:sz w:val="24"/>
          <w:szCs w:val="24"/>
        </w:rPr>
        <w:t>Антропогенное воздействие на территорию поселения оказывает производственный и транспортный комплекс.</w:t>
      </w:r>
    </w:p>
    <w:p w14:paraId="1593679D" w14:textId="1EE4E055" w:rsidR="00140AE8" w:rsidRPr="009D778F" w:rsidRDefault="00A57113" w:rsidP="00E641F6">
      <w:pPr>
        <w:pStyle w:val="a5"/>
        <w:numPr>
          <w:ilvl w:val="0"/>
          <w:numId w:val="22"/>
        </w:numPr>
        <w:spacing w:after="0" w:line="276" w:lineRule="auto"/>
        <w:jc w:val="both"/>
        <w:rPr>
          <w:rFonts w:ascii="Times New Roman" w:hAnsi="Times New Roman" w:cs="Times New Roman"/>
          <w:sz w:val="24"/>
          <w:szCs w:val="24"/>
        </w:rPr>
      </w:pPr>
      <w:r w:rsidRPr="009D778F">
        <w:rPr>
          <w:rFonts w:ascii="Times New Roman" w:hAnsi="Times New Roman" w:cs="Times New Roman"/>
          <w:sz w:val="24"/>
          <w:szCs w:val="24"/>
        </w:rPr>
        <w:t>Машинно-тракторный парк. Выброс загрязняющих веществ неорганизованный. На территории происходит выброс следующих веществ: азота диоксид, азота оксид, углерод твердый, серы диоксид, углерода оксид.</w:t>
      </w:r>
    </w:p>
    <w:p w14:paraId="0DC276C3" w14:textId="1EF77014" w:rsidR="00E40279" w:rsidRPr="009D778F" w:rsidRDefault="00A57113" w:rsidP="00E641F6">
      <w:pPr>
        <w:pStyle w:val="a5"/>
        <w:numPr>
          <w:ilvl w:val="0"/>
          <w:numId w:val="22"/>
        </w:numPr>
        <w:spacing w:after="0" w:line="276" w:lineRule="auto"/>
        <w:jc w:val="both"/>
        <w:rPr>
          <w:rFonts w:ascii="Times New Roman" w:hAnsi="Times New Roman" w:cs="Times New Roman"/>
          <w:sz w:val="24"/>
          <w:szCs w:val="24"/>
        </w:rPr>
      </w:pPr>
      <w:r w:rsidRPr="009D778F">
        <w:rPr>
          <w:rFonts w:ascii="Times New Roman" w:hAnsi="Times New Roman" w:cs="Times New Roman"/>
          <w:sz w:val="24"/>
          <w:szCs w:val="24"/>
        </w:rPr>
        <w:t>Приземные концентрации вредных веществ, выбрасываемые источниками предприятий, не превышают нормативов качества воздуха.</w:t>
      </w:r>
    </w:p>
    <w:p w14:paraId="463A1AC5" w14:textId="38DD8285" w:rsidR="00A57113" w:rsidRPr="00A57113" w:rsidRDefault="00A57113" w:rsidP="00374971">
      <w:pPr>
        <w:spacing w:after="0" w:line="276" w:lineRule="auto"/>
        <w:ind w:firstLine="567"/>
        <w:jc w:val="both"/>
        <w:rPr>
          <w:rFonts w:ascii="Times New Roman" w:hAnsi="Times New Roman" w:cs="Times New Roman"/>
          <w:sz w:val="24"/>
          <w:szCs w:val="24"/>
        </w:rPr>
      </w:pPr>
      <w:r w:rsidRPr="00A57113">
        <w:rPr>
          <w:rFonts w:ascii="Times New Roman" w:hAnsi="Times New Roman" w:cs="Times New Roman"/>
          <w:sz w:val="24"/>
          <w:szCs w:val="24"/>
        </w:rPr>
        <w:t>Автомобильный транспорт является одним из основных источников загрязнения атмосферы поселения.</w:t>
      </w:r>
      <w:r w:rsidR="00D54CA5">
        <w:rPr>
          <w:rFonts w:ascii="Times New Roman" w:hAnsi="Times New Roman" w:cs="Times New Roman"/>
          <w:sz w:val="24"/>
          <w:szCs w:val="24"/>
        </w:rPr>
        <w:t xml:space="preserve"> Количество собственных автомобилей у население насчитывается 200 машин.</w:t>
      </w:r>
      <w:r w:rsidRPr="00A57113">
        <w:rPr>
          <w:rFonts w:ascii="Times New Roman" w:hAnsi="Times New Roman" w:cs="Times New Roman"/>
          <w:sz w:val="24"/>
          <w:szCs w:val="24"/>
        </w:rPr>
        <w:t xml:space="preserve"> По территории проходят автодороги общего пользования федерального и регионального значения. Выбросы двигателей автомобилей, содержащие двуокись азота, окись углерода, сернистый ангидрит, углеводороды оказывают негативное воздействие на видимость и прозрачность атмосферного воздуха, также влияют на возрастание величины рН осадков. Загрязняющие вещества от выбросов автотранспорта распространяются от автомобильных дорог на расстояние до </w:t>
      </w:r>
      <w:smartTag w:uri="urn:schemas-microsoft-com:office:smarttags" w:element="metricconverter">
        <w:smartTagPr>
          <w:attr w:name="ProductID" w:val="300 м"/>
        </w:smartTagPr>
        <w:r w:rsidRPr="00A57113">
          <w:rPr>
            <w:rFonts w:ascii="Times New Roman" w:hAnsi="Times New Roman" w:cs="Times New Roman"/>
            <w:sz w:val="24"/>
            <w:szCs w:val="24"/>
          </w:rPr>
          <w:t>300 м</w:t>
        </w:r>
      </w:smartTag>
      <w:r w:rsidRPr="00A57113">
        <w:rPr>
          <w:rFonts w:ascii="Times New Roman" w:hAnsi="Times New Roman" w:cs="Times New Roman"/>
          <w:sz w:val="24"/>
          <w:szCs w:val="24"/>
        </w:rPr>
        <w:t xml:space="preserve">. </w:t>
      </w:r>
    </w:p>
    <w:p w14:paraId="36C33BFE" w14:textId="43015B92" w:rsidR="00A57113" w:rsidRPr="009D778F" w:rsidRDefault="00A57113" w:rsidP="00374971">
      <w:pPr>
        <w:spacing w:after="0" w:line="276" w:lineRule="auto"/>
        <w:ind w:firstLine="567"/>
        <w:jc w:val="both"/>
        <w:rPr>
          <w:rFonts w:ascii="Times New Roman" w:hAnsi="Times New Roman" w:cs="Times New Roman"/>
          <w:b/>
          <w:bCs/>
          <w:sz w:val="24"/>
          <w:szCs w:val="24"/>
        </w:rPr>
      </w:pPr>
      <w:r w:rsidRPr="009D778F">
        <w:rPr>
          <w:rFonts w:ascii="Times New Roman" w:hAnsi="Times New Roman" w:cs="Times New Roman"/>
          <w:b/>
          <w:bCs/>
          <w:sz w:val="24"/>
          <w:szCs w:val="24"/>
        </w:rPr>
        <w:t>Состояние почвенного покрова</w:t>
      </w:r>
      <w:bookmarkStart w:id="32" w:name="_Toc109112658"/>
      <w:r w:rsidR="009D778F">
        <w:rPr>
          <w:rFonts w:ascii="Times New Roman" w:hAnsi="Times New Roman" w:cs="Times New Roman"/>
          <w:b/>
          <w:bCs/>
          <w:sz w:val="24"/>
          <w:szCs w:val="24"/>
        </w:rPr>
        <w:t>.</w:t>
      </w:r>
      <w:bookmarkEnd w:id="32"/>
      <w:r w:rsidR="009D778F">
        <w:rPr>
          <w:rFonts w:ascii="Times New Roman" w:hAnsi="Times New Roman" w:cs="Times New Roman"/>
          <w:b/>
          <w:bCs/>
          <w:sz w:val="24"/>
          <w:szCs w:val="24"/>
        </w:rPr>
        <w:t xml:space="preserve"> </w:t>
      </w:r>
      <w:r w:rsidRPr="00A57113">
        <w:rPr>
          <w:rFonts w:ascii="Times New Roman" w:hAnsi="Times New Roman" w:cs="Times New Roman"/>
          <w:sz w:val="24"/>
          <w:szCs w:val="24"/>
        </w:rPr>
        <w:t>На территории МО СП «Село Кольцово» расположен 1 объект</w:t>
      </w:r>
      <w:r w:rsidR="009D778F">
        <w:rPr>
          <w:rFonts w:ascii="Times New Roman" w:hAnsi="Times New Roman" w:cs="Times New Roman"/>
          <w:sz w:val="24"/>
          <w:szCs w:val="24"/>
        </w:rPr>
        <w:t xml:space="preserve">, </w:t>
      </w:r>
      <w:r w:rsidRPr="00A57113">
        <w:rPr>
          <w:rFonts w:ascii="Times New Roman" w:hAnsi="Times New Roman" w:cs="Times New Roman"/>
          <w:sz w:val="24"/>
          <w:szCs w:val="24"/>
        </w:rPr>
        <w:t>влияющий на состояние почвенного покрова</w:t>
      </w:r>
      <w:r w:rsidR="00E805A5">
        <w:rPr>
          <w:rFonts w:ascii="Times New Roman" w:hAnsi="Times New Roman" w:cs="Times New Roman"/>
          <w:sz w:val="24"/>
          <w:szCs w:val="24"/>
        </w:rPr>
        <w:t xml:space="preserve"> – </w:t>
      </w:r>
      <w:r w:rsidR="009D778F" w:rsidRPr="00A57113">
        <w:rPr>
          <w:rFonts w:ascii="Times New Roman" w:hAnsi="Times New Roman" w:cs="Times New Roman"/>
          <w:sz w:val="24"/>
          <w:szCs w:val="24"/>
        </w:rPr>
        <w:t>сельское кладбище</w:t>
      </w:r>
      <w:r w:rsidRPr="00A57113">
        <w:rPr>
          <w:rFonts w:ascii="Times New Roman" w:hAnsi="Times New Roman" w:cs="Times New Roman"/>
          <w:sz w:val="24"/>
          <w:szCs w:val="24"/>
        </w:rPr>
        <w:t xml:space="preserve"> (село Кольцово)</w:t>
      </w:r>
      <w:r w:rsidR="009D778F">
        <w:rPr>
          <w:rFonts w:ascii="Times New Roman" w:hAnsi="Times New Roman" w:cs="Times New Roman"/>
          <w:sz w:val="24"/>
          <w:szCs w:val="24"/>
        </w:rPr>
        <w:t>,</w:t>
      </w:r>
      <w:r w:rsidRPr="00A57113">
        <w:rPr>
          <w:rFonts w:ascii="Times New Roman" w:hAnsi="Times New Roman" w:cs="Times New Roman"/>
          <w:sz w:val="24"/>
          <w:szCs w:val="24"/>
        </w:rPr>
        <w:t xml:space="preserve"> площадь 2</w:t>
      </w:r>
      <w:r w:rsidR="002339DC">
        <w:rPr>
          <w:rFonts w:ascii="Times New Roman" w:hAnsi="Times New Roman" w:cs="Times New Roman"/>
          <w:sz w:val="24"/>
          <w:szCs w:val="24"/>
        </w:rPr>
        <w:t>4</w:t>
      </w:r>
      <w:r w:rsidR="005A2CDA">
        <w:rPr>
          <w:rFonts w:ascii="Times New Roman" w:hAnsi="Times New Roman" w:cs="Times New Roman"/>
          <w:sz w:val="24"/>
          <w:szCs w:val="24"/>
        </w:rPr>
        <w:t xml:space="preserve"> </w:t>
      </w:r>
      <w:r w:rsidR="002339DC">
        <w:rPr>
          <w:rFonts w:ascii="Times New Roman" w:hAnsi="Times New Roman" w:cs="Times New Roman"/>
          <w:sz w:val="24"/>
          <w:szCs w:val="24"/>
        </w:rPr>
        <w:t>300 м2</w:t>
      </w:r>
      <w:r w:rsidRPr="00A57113">
        <w:rPr>
          <w:rFonts w:ascii="Times New Roman" w:hAnsi="Times New Roman" w:cs="Times New Roman"/>
          <w:sz w:val="24"/>
          <w:szCs w:val="24"/>
        </w:rPr>
        <w:t>,</w:t>
      </w:r>
      <w:r w:rsidR="00CE4E8F">
        <w:rPr>
          <w:rFonts w:ascii="Times New Roman" w:hAnsi="Times New Roman" w:cs="Times New Roman"/>
          <w:sz w:val="24"/>
          <w:szCs w:val="24"/>
        </w:rPr>
        <w:t xml:space="preserve"> </w:t>
      </w:r>
      <w:r w:rsidR="00CE4E8F">
        <w:rPr>
          <w:rFonts w:ascii="Times New Roman" w:hAnsi="Times New Roman" w:cs="Times New Roman"/>
          <w:sz w:val="24"/>
          <w:szCs w:val="24"/>
          <w:lang w:val="en-US"/>
        </w:rPr>
        <w:t>V</w:t>
      </w:r>
      <w:r w:rsidR="00CE4E8F" w:rsidRPr="00CE4E8F">
        <w:rPr>
          <w:rFonts w:ascii="Times New Roman" w:hAnsi="Times New Roman" w:cs="Times New Roman"/>
          <w:sz w:val="24"/>
          <w:szCs w:val="24"/>
        </w:rPr>
        <w:t xml:space="preserve"> </w:t>
      </w:r>
      <w:r w:rsidR="00CE4E8F">
        <w:rPr>
          <w:rFonts w:ascii="Times New Roman" w:hAnsi="Times New Roman" w:cs="Times New Roman"/>
          <w:sz w:val="24"/>
          <w:szCs w:val="24"/>
        </w:rPr>
        <w:t>класса опасности,</w:t>
      </w:r>
      <w:r w:rsidRPr="00A57113">
        <w:rPr>
          <w:rFonts w:ascii="Times New Roman" w:hAnsi="Times New Roman" w:cs="Times New Roman"/>
          <w:sz w:val="24"/>
          <w:szCs w:val="24"/>
        </w:rPr>
        <w:t xml:space="preserve"> размер санитарно-защитной зоны </w:t>
      </w:r>
      <w:r w:rsidR="00AE5027">
        <w:rPr>
          <w:rFonts w:ascii="Times New Roman" w:hAnsi="Times New Roman" w:cs="Times New Roman"/>
          <w:sz w:val="24"/>
          <w:szCs w:val="24"/>
        </w:rPr>
        <w:t>30</w:t>
      </w:r>
      <w:r w:rsidR="00CE4E8F">
        <w:rPr>
          <w:rFonts w:ascii="Times New Roman" w:hAnsi="Times New Roman" w:cs="Times New Roman"/>
          <w:sz w:val="24"/>
          <w:szCs w:val="24"/>
        </w:rPr>
        <w:t>0</w:t>
      </w:r>
      <w:r w:rsidR="009D778F">
        <w:rPr>
          <w:rFonts w:ascii="Times New Roman" w:hAnsi="Times New Roman" w:cs="Times New Roman"/>
          <w:sz w:val="24"/>
          <w:szCs w:val="24"/>
        </w:rPr>
        <w:t xml:space="preserve"> </w:t>
      </w:r>
      <w:r w:rsidRPr="00A57113">
        <w:rPr>
          <w:rFonts w:ascii="Times New Roman" w:hAnsi="Times New Roman" w:cs="Times New Roman"/>
          <w:sz w:val="24"/>
          <w:szCs w:val="24"/>
        </w:rPr>
        <w:t>м</w:t>
      </w:r>
      <w:r w:rsidR="009D778F">
        <w:rPr>
          <w:rFonts w:ascii="Times New Roman" w:hAnsi="Times New Roman" w:cs="Times New Roman"/>
          <w:sz w:val="24"/>
          <w:szCs w:val="24"/>
        </w:rPr>
        <w:t>.</w:t>
      </w:r>
    </w:p>
    <w:p w14:paraId="7AE14A93" w14:textId="085F7B37" w:rsidR="00A57113" w:rsidRPr="00A57113" w:rsidRDefault="00A57113" w:rsidP="00374971">
      <w:pPr>
        <w:spacing w:after="0" w:line="276" w:lineRule="auto"/>
        <w:ind w:firstLine="567"/>
        <w:jc w:val="both"/>
        <w:rPr>
          <w:rFonts w:ascii="Times New Roman" w:hAnsi="Times New Roman" w:cs="Times New Roman"/>
          <w:sz w:val="24"/>
          <w:szCs w:val="24"/>
        </w:rPr>
      </w:pPr>
      <w:r w:rsidRPr="00A57113">
        <w:rPr>
          <w:rFonts w:ascii="Times New Roman" w:hAnsi="Times New Roman" w:cs="Times New Roman"/>
          <w:sz w:val="24"/>
          <w:szCs w:val="24"/>
        </w:rPr>
        <w:t>По данным комитета ветеринарии п</w:t>
      </w:r>
      <w:r w:rsidR="002779B5">
        <w:rPr>
          <w:rFonts w:ascii="Times New Roman" w:hAnsi="Times New Roman" w:cs="Times New Roman"/>
          <w:sz w:val="24"/>
          <w:szCs w:val="24"/>
        </w:rPr>
        <w:t>ри правительстве</w:t>
      </w:r>
      <w:r w:rsidRPr="00A57113">
        <w:rPr>
          <w:rFonts w:ascii="Times New Roman" w:hAnsi="Times New Roman" w:cs="Times New Roman"/>
          <w:sz w:val="24"/>
          <w:szCs w:val="24"/>
        </w:rPr>
        <w:t xml:space="preserve"> Калужской области </w:t>
      </w:r>
      <w:r w:rsidR="009D778F" w:rsidRPr="00A57113">
        <w:rPr>
          <w:rFonts w:ascii="Times New Roman" w:hAnsi="Times New Roman" w:cs="Times New Roman"/>
          <w:sz w:val="24"/>
          <w:szCs w:val="24"/>
        </w:rPr>
        <w:t>письмо от</w:t>
      </w:r>
      <w:r w:rsidRPr="00A57113">
        <w:rPr>
          <w:rFonts w:ascii="Times New Roman" w:hAnsi="Times New Roman" w:cs="Times New Roman"/>
          <w:sz w:val="24"/>
          <w:szCs w:val="24"/>
        </w:rPr>
        <w:t xml:space="preserve"> </w:t>
      </w:r>
      <w:r w:rsidR="002779B5">
        <w:rPr>
          <w:rFonts w:ascii="Times New Roman" w:hAnsi="Times New Roman" w:cs="Times New Roman"/>
          <w:sz w:val="24"/>
          <w:szCs w:val="24"/>
        </w:rPr>
        <w:t>20</w:t>
      </w:r>
      <w:r w:rsidRPr="00A57113">
        <w:rPr>
          <w:rFonts w:ascii="Times New Roman" w:hAnsi="Times New Roman" w:cs="Times New Roman"/>
          <w:sz w:val="24"/>
          <w:szCs w:val="24"/>
        </w:rPr>
        <w:t>.</w:t>
      </w:r>
      <w:r w:rsidR="002779B5">
        <w:rPr>
          <w:rFonts w:ascii="Times New Roman" w:hAnsi="Times New Roman" w:cs="Times New Roman"/>
          <w:sz w:val="24"/>
          <w:szCs w:val="24"/>
        </w:rPr>
        <w:t>05</w:t>
      </w:r>
      <w:r w:rsidRPr="00A57113">
        <w:rPr>
          <w:rFonts w:ascii="Times New Roman" w:hAnsi="Times New Roman" w:cs="Times New Roman"/>
          <w:sz w:val="24"/>
          <w:szCs w:val="24"/>
        </w:rPr>
        <w:t>.20</w:t>
      </w:r>
      <w:r w:rsidR="002779B5">
        <w:rPr>
          <w:rFonts w:ascii="Times New Roman" w:hAnsi="Times New Roman" w:cs="Times New Roman"/>
          <w:sz w:val="24"/>
          <w:szCs w:val="24"/>
        </w:rPr>
        <w:t>21</w:t>
      </w:r>
      <w:r w:rsidRPr="00A57113">
        <w:rPr>
          <w:rFonts w:ascii="Times New Roman" w:hAnsi="Times New Roman" w:cs="Times New Roman"/>
          <w:sz w:val="24"/>
          <w:szCs w:val="24"/>
        </w:rPr>
        <w:t xml:space="preserve"> г. № 1</w:t>
      </w:r>
      <w:r w:rsidR="002779B5">
        <w:rPr>
          <w:rFonts w:ascii="Times New Roman" w:hAnsi="Times New Roman" w:cs="Times New Roman"/>
          <w:sz w:val="24"/>
          <w:szCs w:val="24"/>
        </w:rPr>
        <w:t>110-21</w:t>
      </w:r>
      <w:r w:rsidRPr="00A57113">
        <w:rPr>
          <w:rFonts w:ascii="Times New Roman" w:hAnsi="Times New Roman" w:cs="Times New Roman"/>
          <w:sz w:val="24"/>
          <w:szCs w:val="24"/>
        </w:rPr>
        <w:t xml:space="preserve"> на территории МО СП «Село Кольцово»</w:t>
      </w:r>
      <w:r w:rsidR="00293C2D">
        <w:rPr>
          <w:rFonts w:ascii="Times New Roman" w:hAnsi="Times New Roman" w:cs="Times New Roman"/>
          <w:sz w:val="24"/>
          <w:szCs w:val="24"/>
        </w:rPr>
        <w:t xml:space="preserve"> зарегистрировано 1 место уничтожения</w:t>
      </w:r>
      <w:r w:rsidR="00ED3231">
        <w:rPr>
          <w:rFonts w:ascii="Times New Roman" w:hAnsi="Times New Roman" w:cs="Times New Roman"/>
          <w:sz w:val="24"/>
          <w:szCs w:val="24"/>
        </w:rPr>
        <w:t xml:space="preserve"> и утилизации биологических отходов, в настоящее время не используется (законсервировано)</w:t>
      </w:r>
      <w:r w:rsidRPr="00A57113">
        <w:rPr>
          <w:rFonts w:ascii="Times New Roman" w:hAnsi="Times New Roman" w:cs="Times New Roman"/>
          <w:sz w:val="24"/>
          <w:szCs w:val="24"/>
        </w:rPr>
        <w:t>.</w:t>
      </w:r>
    </w:p>
    <w:p w14:paraId="2FF6D84C" w14:textId="5EE28FA0" w:rsidR="00A57113" w:rsidRPr="00A57113" w:rsidRDefault="00A57113" w:rsidP="00374971">
      <w:pPr>
        <w:spacing w:after="0" w:line="276" w:lineRule="auto"/>
        <w:ind w:firstLine="567"/>
        <w:jc w:val="both"/>
        <w:rPr>
          <w:rFonts w:ascii="Times New Roman" w:hAnsi="Times New Roman" w:cs="Times New Roman"/>
          <w:sz w:val="24"/>
          <w:szCs w:val="24"/>
        </w:rPr>
      </w:pPr>
      <w:r w:rsidRPr="00A57113">
        <w:rPr>
          <w:rFonts w:ascii="Times New Roman" w:hAnsi="Times New Roman" w:cs="Times New Roman"/>
          <w:sz w:val="24"/>
          <w:szCs w:val="24"/>
        </w:rPr>
        <w:t>Так же на территории муниципального образования в д. Михайловка (</w:t>
      </w:r>
      <w:smartTag w:uri="urn:schemas-microsoft-com:office:smarttags" w:element="metricconverter">
        <w:smartTagPr>
          <w:attr w:name="ProductID" w:val="1911 г"/>
        </w:smartTagPr>
        <w:r w:rsidRPr="00A57113">
          <w:rPr>
            <w:rFonts w:ascii="Times New Roman" w:hAnsi="Times New Roman" w:cs="Times New Roman"/>
            <w:sz w:val="24"/>
            <w:szCs w:val="24"/>
          </w:rPr>
          <w:t>1911 г</w:t>
        </w:r>
      </w:smartTag>
      <w:r w:rsidRPr="00A57113">
        <w:rPr>
          <w:rFonts w:ascii="Times New Roman" w:hAnsi="Times New Roman" w:cs="Times New Roman"/>
          <w:sz w:val="24"/>
          <w:szCs w:val="24"/>
        </w:rPr>
        <w:t>.)</w:t>
      </w:r>
      <w:r w:rsidR="00B86B2E">
        <w:rPr>
          <w:rFonts w:ascii="Times New Roman" w:hAnsi="Times New Roman" w:cs="Times New Roman"/>
          <w:sz w:val="24"/>
          <w:szCs w:val="24"/>
        </w:rPr>
        <w:t xml:space="preserve"> и в</w:t>
      </w:r>
      <w:r w:rsidRPr="00A57113">
        <w:rPr>
          <w:rFonts w:ascii="Times New Roman" w:hAnsi="Times New Roman" w:cs="Times New Roman"/>
          <w:sz w:val="24"/>
          <w:szCs w:val="24"/>
        </w:rPr>
        <w:t xml:space="preserve"> д. Кашурки (1912г.)  было зарегистрировано особо опасное заболевание сибирская язва среди </w:t>
      </w:r>
      <w:r w:rsidRPr="00A57113">
        <w:rPr>
          <w:rFonts w:ascii="Times New Roman" w:hAnsi="Times New Roman" w:cs="Times New Roman"/>
          <w:sz w:val="24"/>
          <w:szCs w:val="24"/>
        </w:rPr>
        <w:lastRenderedPageBreak/>
        <w:t xml:space="preserve">крупного рогатого скота, информация о местах захоронения трупов павших животных от данной болезни на местности отсутствует, в связи с чем, в случае ведения земляных работ на территории указанных населенных пунктов, необходимо рассмотреть со службой Роспотребнадзора по Калужской области вопрос по профилактики данного заболевания среди населения, а в случае обнаружения останков животных при проведении земляных работ, необходимо сообщить в комитет ветеринарии.   </w:t>
      </w:r>
    </w:p>
    <w:p w14:paraId="7275372F" w14:textId="022324B2" w:rsidR="009F17F9" w:rsidRPr="009F17F9" w:rsidRDefault="003B6DB4" w:rsidP="00374971">
      <w:pPr>
        <w:spacing w:after="0" w:line="276" w:lineRule="auto"/>
        <w:ind w:firstLine="567"/>
        <w:jc w:val="both"/>
        <w:rPr>
          <w:rFonts w:ascii="Times New Roman" w:hAnsi="Times New Roman" w:cs="Times New Roman"/>
          <w:sz w:val="24"/>
          <w:szCs w:val="24"/>
        </w:rPr>
      </w:pPr>
      <w:r w:rsidRPr="003B6DB4">
        <w:rPr>
          <w:rFonts w:ascii="Times New Roman" w:hAnsi="Times New Roman" w:cs="Times New Roman"/>
          <w:b/>
          <w:bCs/>
          <w:sz w:val="24"/>
          <w:szCs w:val="24"/>
        </w:rPr>
        <w:t>Состояние водного бассейна.</w:t>
      </w:r>
      <w:r w:rsidR="009F17F9" w:rsidRPr="009F17F9">
        <w:rPr>
          <w:rFonts w:ascii="Times New Roman" w:hAnsi="Times New Roman" w:cs="Times New Roman"/>
          <w:sz w:val="24"/>
          <w:szCs w:val="24"/>
        </w:rPr>
        <w:t xml:space="preserve"> Гидрологическая структура территории сельского поселения принадлежит бассейну р. Ока. </w:t>
      </w:r>
    </w:p>
    <w:p w14:paraId="15D2FB1D" w14:textId="77777777" w:rsidR="009F17F9" w:rsidRPr="009F17F9" w:rsidRDefault="009F17F9" w:rsidP="00374971">
      <w:pPr>
        <w:spacing w:after="0" w:line="276" w:lineRule="auto"/>
        <w:ind w:firstLine="567"/>
        <w:jc w:val="both"/>
        <w:rPr>
          <w:rFonts w:ascii="Times New Roman" w:hAnsi="Times New Roman" w:cs="Times New Roman"/>
          <w:sz w:val="24"/>
          <w:szCs w:val="24"/>
        </w:rPr>
      </w:pPr>
      <w:r w:rsidRPr="009F17F9">
        <w:rPr>
          <w:rFonts w:ascii="Times New Roman" w:hAnsi="Times New Roman" w:cs="Times New Roman"/>
          <w:sz w:val="24"/>
          <w:szCs w:val="24"/>
        </w:rPr>
        <w:t>Одним из важных показателей благополучия водных объектов является потенциал самоочищения водных объектов (ПСВ), который определяется на основе анализа двух групп факторов:</w:t>
      </w:r>
    </w:p>
    <w:p w14:paraId="59F856E2" w14:textId="4952F734" w:rsidR="009F17F9" w:rsidRPr="009F17F9" w:rsidRDefault="009F17F9" w:rsidP="00E641F6">
      <w:pPr>
        <w:pStyle w:val="a5"/>
        <w:numPr>
          <w:ilvl w:val="0"/>
          <w:numId w:val="23"/>
        </w:numPr>
        <w:spacing w:after="0" w:line="276" w:lineRule="auto"/>
        <w:jc w:val="both"/>
        <w:rPr>
          <w:rFonts w:ascii="Times New Roman" w:hAnsi="Times New Roman" w:cs="Times New Roman"/>
          <w:sz w:val="24"/>
          <w:szCs w:val="24"/>
        </w:rPr>
      </w:pPr>
      <w:r w:rsidRPr="009F17F9">
        <w:rPr>
          <w:rFonts w:ascii="Times New Roman" w:hAnsi="Times New Roman" w:cs="Times New Roman"/>
          <w:sz w:val="24"/>
          <w:szCs w:val="24"/>
        </w:rPr>
        <w:t>температурного режима, обусловливающего истинное самоочищение, то есть минерализацию природных и антропогенных примесей в воде;</w:t>
      </w:r>
    </w:p>
    <w:p w14:paraId="272A03A8" w14:textId="1EC42BFE" w:rsidR="009F17F9" w:rsidRPr="009F17F9" w:rsidRDefault="009F17F9" w:rsidP="00E641F6">
      <w:pPr>
        <w:pStyle w:val="a5"/>
        <w:numPr>
          <w:ilvl w:val="0"/>
          <w:numId w:val="23"/>
        </w:numPr>
        <w:spacing w:after="0" w:line="276" w:lineRule="auto"/>
        <w:jc w:val="both"/>
        <w:rPr>
          <w:rFonts w:ascii="Times New Roman" w:hAnsi="Times New Roman" w:cs="Times New Roman"/>
          <w:sz w:val="24"/>
          <w:szCs w:val="24"/>
        </w:rPr>
      </w:pPr>
      <w:r w:rsidRPr="009F17F9">
        <w:rPr>
          <w:rFonts w:ascii="Times New Roman" w:hAnsi="Times New Roman" w:cs="Times New Roman"/>
          <w:sz w:val="24"/>
          <w:szCs w:val="24"/>
        </w:rPr>
        <w:t>гидрологических характеристик, определяющих величину разбавления загрязнений.</w:t>
      </w:r>
    </w:p>
    <w:p w14:paraId="11DAF88F" w14:textId="77777777" w:rsidR="009F17F9" w:rsidRPr="009F17F9" w:rsidRDefault="009F17F9" w:rsidP="00374971">
      <w:pPr>
        <w:spacing w:after="0" w:line="276" w:lineRule="auto"/>
        <w:ind w:firstLine="567"/>
        <w:jc w:val="both"/>
        <w:rPr>
          <w:rFonts w:ascii="Times New Roman" w:hAnsi="Times New Roman" w:cs="Times New Roman"/>
          <w:sz w:val="24"/>
          <w:szCs w:val="24"/>
        </w:rPr>
      </w:pPr>
      <w:r w:rsidRPr="009F17F9">
        <w:rPr>
          <w:rFonts w:ascii="Times New Roman" w:hAnsi="Times New Roman" w:cs="Times New Roman"/>
          <w:sz w:val="24"/>
          <w:szCs w:val="24"/>
        </w:rPr>
        <w:t>Для оценки используются данные гидрологических справочников, характеризующие водоемы или их участки по количеству дней с температурой воды 16° и выше по среднему многолетнему расходу воды в куб. м/с.</w:t>
      </w:r>
    </w:p>
    <w:p w14:paraId="75FD976E" w14:textId="38FFACED" w:rsidR="00A57113" w:rsidRPr="00596728" w:rsidRDefault="009F17F9" w:rsidP="00374971">
      <w:pPr>
        <w:spacing w:after="0" w:line="276" w:lineRule="auto"/>
        <w:ind w:firstLine="567"/>
        <w:jc w:val="both"/>
        <w:rPr>
          <w:rFonts w:ascii="Times New Roman" w:hAnsi="Times New Roman" w:cs="Times New Roman"/>
          <w:sz w:val="24"/>
          <w:szCs w:val="24"/>
        </w:rPr>
      </w:pPr>
      <w:r w:rsidRPr="00596728">
        <w:rPr>
          <w:rFonts w:ascii="Times New Roman" w:hAnsi="Times New Roman" w:cs="Times New Roman"/>
          <w:sz w:val="24"/>
          <w:szCs w:val="24"/>
        </w:rPr>
        <w:t xml:space="preserve">В соответствии с </w:t>
      </w:r>
      <w:r w:rsidR="00596728" w:rsidRPr="00596728">
        <w:rPr>
          <w:rFonts w:ascii="Times New Roman" w:hAnsi="Times New Roman" w:cs="Times New Roman"/>
          <w:sz w:val="24"/>
          <w:szCs w:val="24"/>
        </w:rPr>
        <w:t>СанПиН</w:t>
      </w:r>
      <w:r w:rsidR="00596728" w:rsidRPr="00596728">
        <w:rPr>
          <w:rStyle w:val="ac"/>
          <w:rFonts w:eastAsiaTheme="minorHAnsi"/>
        </w:rPr>
        <w:t xml:space="preserve">2.1.3684-21 </w:t>
      </w:r>
      <w:r w:rsidR="00596728" w:rsidRPr="00596728">
        <w:rPr>
          <w:rStyle w:val="ac"/>
          <w:rFonts w:eastAsiaTheme="minorHAnsi"/>
          <w:lang w:val="ru-RU"/>
        </w:rPr>
        <w:t>«</w:t>
      </w:r>
      <w:r w:rsidR="00596728" w:rsidRPr="00596728">
        <w:rPr>
          <w:rStyle w:val="ac"/>
          <w:rFonts w:eastAsiaTheme="minorHAnsi"/>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596728">
        <w:rPr>
          <w:rStyle w:val="ac"/>
          <w:rFonts w:eastAsiaTheme="minorHAnsi"/>
        </w:rPr>
        <w:t>»</w:t>
      </w:r>
      <w:r w:rsidRPr="00596728">
        <w:rPr>
          <w:rFonts w:ascii="Times New Roman" w:hAnsi="Times New Roman" w:cs="Times New Roman"/>
          <w:sz w:val="24"/>
          <w:szCs w:val="24"/>
        </w:rPr>
        <w:t xml:space="preserve"> водопользователи на основе регламентированных условий сброса сточных вод и требований к различным видам хозяйственной деятельности обязаны обеспечить разработку и реализацию водоохранных мероприятий, осуществление контроля за использованием и охраной вод, принятие мер по предотвращению и ликвидации загрязнения водных объектов, в т. ч. и вследствие залпового или аварийного сброса.</w:t>
      </w:r>
    </w:p>
    <w:p w14:paraId="482D4245" w14:textId="554828AA" w:rsidR="00D169F7" w:rsidRDefault="00D169F7" w:rsidP="00374971">
      <w:pPr>
        <w:spacing w:after="0" w:line="276" w:lineRule="auto"/>
        <w:ind w:firstLine="567"/>
        <w:jc w:val="both"/>
        <w:rPr>
          <w:rFonts w:ascii="Times New Roman" w:hAnsi="Times New Roman" w:cs="Times New Roman"/>
          <w:sz w:val="24"/>
          <w:szCs w:val="24"/>
        </w:rPr>
      </w:pPr>
      <w:r w:rsidRPr="00D169F7">
        <w:rPr>
          <w:rFonts w:ascii="Times New Roman" w:hAnsi="Times New Roman" w:cs="Times New Roman"/>
          <w:sz w:val="24"/>
          <w:szCs w:val="24"/>
        </w:rPr>
        <w:t xml:space="preserve">Экологическая ситуация на территории </w:t>
      </w:r>
      <w:r w:rsidR="00010630" w:rsidRPr="00D169F7">
        <w:rPr>
          <w:rFonts w:ascii="Times New Roman" w:hAnsi="Times New Roman" w:cs="Times New Roman"/>
          <w:sz w:val="24"/>
          <w:szCs w:val="24"/>
        </w:rPr>
        <w:t>сельского поселения</w:t>
      </w:r>
      <w:r w:rsidRPr="00D169F7">
        <w:rPr>
          <w:rFonts w:ascii="Times New Roman" w:hAnsi="Times New Roman" w:cs="Times New Roman"/>
          <w:sz w:val="24"/>
          <w:szCs w:val="24"/>
        </w:rPr>
        <w:t xml:space="preserve"> в целом устойчивая. Имеющиеся загрязнения среды обитания носят локальный характер и, как правило, не достигают опасных значений.</w:t>
      </w:r>
    </w:p>
    <w:p w14:paraId="4C4CF06D" w14:textId="77777777" w:rsidR="002846A8" w:rsidRPr="00D169F7" w:rsidRDefault="002846A8" w:rsidP="00374971">
      <w:pPr>
        <w:spacing w:after="0" w:line="276" w:lineRule="auto"/>
        <w:ind w:firstLine="567"/>
        <w:jc w:val="both"/>
        <w:rPr>
          <w:rFonts w:ascii="Times New Roman" w:hAnsi="Times New Roman" w:cs="Times New Roman"/>
          <w:sz w:val="24"/>
          <w:szCs w:val="24"/>
        </w:rPr>
      </w:pPr>
    </w:p>
    <w:p w14:paraId="473CE738" w14:textId="0F410685" w:rsidR="0048137A" w:rsidRPr="009E3969" w:rsidRDefault="0048137A" w:rsidP="000F47CF">
      <w:pPr>
        <w:pStyle w:val="2"/>
        <w:spacing w:before="0" w:line="276" w:lineRule="auto"/>
        <w:ind w:firstLine="567"/>
        <w:rPr>
          <w:rFonts w:ascii="Times New Roman" w:hAnsi="Times New Roman" w:cs="Times New Roman"/>
          <w:b/>
          <w:bCs/>
          <w:color w:val="000000" w:themeColor="text1"/>
          <w:sz w:val="24"/>
          <w:szCs w:val="24"/>
        </w:rPr>
      </w:pPr>
      <w:bookmarkStart w:id="33" w:name="_Toc139382656"/>
      <w:r w:rsidRPr="009E3969">
        <w:rPr>
          <w:rFonts w:ascii="Times New Roman" w:hAnsi="Times New Roman" w:cs="Times New Roman"/>
          <w:b/>
          <w:bCs/>
          <w:color w:val="000000" w:themeColor="text1"/>
          <w:sz w:val="24"/>
          <w:szCs w:val="24"/>
        </w:rPr>
        <w:t xml:space="preserve">3.4 Комплексная оценка </w:t>
      </w:r>
      <w:r w:rsidR="003309F6" w:rsidRPr="009E3969">
        <w:rPr>
          <w:rFonts w:ascii="Times New Roman" w:hAnsi="Times New Roman" w:cs="Times New Roman"/>
          <w:b/>
          <w:bCs/>
          <w:color w:val="000000" w:themeColor="text1"/>
          <w:sz w:val="24"/>
          <w:szCs w:val="24"/>
        </w:rPr>
        <w:t>территории по планировочным ограничениям</w:t>
      </w:r>
      <w:bookmarkEnd w:id="33"/>
    </w:p>
    <w:p w14:paraId="0F2353EF" w14:textId="6FF4981C" w:rsidR="008205E0" w:rsidRPr="008205E0" w:rsidRDefault="008205E0" w:rsidP="000F47CF">
      <w:pPr>
        <w:spacing w:after="0" w:line="276" w:lineRule="auto"/>
        <w:ind w:firstLine="567"/>
        <w:jc w:val="both"/>
        <w:rPr>
          <w:rFonts w:ascii="Times New Roman" w:hAnsi="Times New Roman" w:cs="Times New Roman"/>
          <w:sz w:val="24"/>
          <w:szCs w:val="24"/>
        </w:rPr>
      </w:pPr>
      <w:r w:rsidRPr="008205E0">
        <w:rPr>
          <w:rFonts w:ascii="Times New Roman" w:hAnsi="Times New Roman" w:cs="Times New Roman"/>
          <w:sz w:val="24"/>
          <w:szCs w:val="24"/>
        </w:rPr>
        <w:t>К зонам с особыми условиями использования территорий (планировочны</w:t>
      </w:r>
      <w:r w:rsidR="003805AD">
        <w:rPr>
          <w:rFonts w:ascii="Times New Roman" w:hAnsi="Times New Roman" w:cs="Times New Roman"/>
          <w:sz w:val="24"/>
          <w:szCs w:val="24"/>
        </w:rPr>
        <w:t>м</w:t>
      </w:r>
      <w:r w:rsidRPr="008205E0">
        <w:rPr>
          <w:rFonts w:ascii="Times New Roman" w:hAnsi="Times New Roman" w:cs="Times New Roman"/>
          <w:sz w:val="24"/>
          <w:szCs w:val="24"/>
        </w:rPr>
        <w:t xml:space="preserve"> ограничен</w:t>
      </w:r>
      <w:r w:rsidR="003805AD">
        <w:rPr>
          <w:rFonts w:ascii="Times New Roman" w:hAnsi="Times New Roman" w:cs="Times New Roman"/>
          <w:sz w:val="24"/>
          <w:szCs w:val="24"/>
        </w:rPr>
        <w:t>иям</w:t>
      </w:r>
      <w:r w:rsidRPr="008205E0">
        <w:rPr>
          <w:rFonts w:ascii="Times New Roman" w:hAnsi="Times New Roman" w:cs="Times New Roman"/>
          <w:sz w:val="24"/>
          <w:szCs w:val="24"/>
        </w:rPr>
        <w:t>) МО СП «Село Кольцово» отнесены:</w:t>
      </w:r>
    </w:p>
    <w:p w14:paraId="1544D2A4" w14:textId="244AE49C" w:rsidR="008205E0" w:rsidRPr="008205E0" w:rsidRDefault="004D0D16" w:rsidP="000F47C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334198">
        <w:rPr>
          <w:rFonts w:ascii="Times New Roman" w:hAnsi="Times New Roman" w:cs="Times New Roman"/>
          <w:sz w:val="24"/>
          <w:szCs w:val="24"/>
        </w:rPr>
        <w:t xml:space="preserve"> </w:t>
      </w:r>
      <w:r w:rsidR="008205E0" w:rsidRPr="008205E0">
        <w:rPr>
          <w:rFonts w:ascii="Times New Roman" w:hAnsi="Times New Roman" w:cs="Times New Roman"/>
          <w:sz w:val="24"/>
          <w:szCs w:val="24"/>
        </w:rPr>
        <w:t>Территории с природоохранными ограничениями:</w:t>
      </w:r>
      <w:r>
        <w:rPr>
          <w:rFonts w:ascii="Times New Roman" w:hAnsi="Times New Roman" w:cs="Times New Roman"/>
          <w:sz w:val="24"/>
          <w:szCs w:val="24"/>
        </w:rPr>
        <w:t xml:space="preserve"> в</w:t>
      </w:r>
      <w:r w:rsidR="008205E0" w:rsidRPr="008205E0">
        <w:rPr>
          <w:rFonts w:ascii="Times New Roman" w:hAnsi="Times New Roman" w:cs="Times New Roman"/>
          <w:sz w:val="24"/>
          <w:szCs w:val="24"/>
        </w:rPr>
        <w:t>одоохранные зоны</w:t>
      </w:r>
      <w:r w:rsidR="00330EA1">
        <w:rPr>
          <w:rFonts w:ascii="Times New Roman" w:hAnsi="Times New Roman" w:cs="Times New Roman"/>
          <w:sz w:val="24"/>
          <w:szCs w:val="24"/>
        </w:rPr>
        <w:t>,</w:t>
      </w:r>
      <w:r w:rsidR="008205E0" w:rsidRPr="008205E0">
        <w:rPr>
          <w:rFonts w:ascii="Times New Roman" w:hAnsi="Times New Roman" w:cs="Times New Roman"/>
          <w:sz w:val="24"/>
          <w:szCs w:val="24"/>
        </w:rPr>
        <w:t xml:space="preserve"> прибрежные защитные</w:t>
      </w:r>
      <w:r w:rsidR="00330EA1">
        <w:rPr>
          <w:rFonts w:ascii="Times New Roman" w:hAnsi="Times New Roman" w:cs="Times New Roman"/>
          <w:sz w:val="24"/>
          <w:szCs w:val="24"/>
        </w:rPr>
        <w:t xml:space="preserve"> и береговые</w:t>
      </w:r>
      <w:r w:rsidR="008205E0" w:rsidRPr="008205E0">
        <w:rPr>
          <w:rFonts w:ascii="Times New Roman" w:hAnsi="Times New Roman" w:cs="Times New Roman"/>
          <w:sz w:val="24"/>
          <w:szCs w:val="24"/>
        </w:rPr>
        <w:t xml:space="preserve"> полосы</w:t>
      </w:r>
      <w:r w:rsidR="003E53BF">
        <w:rPr>
          <w:rFonts w:ascii="Times New Roman" w:hAnsi="Times New Roman" w:cs="Times New Roman"/>
          <w:sz w:val="24"/>
          <w:szCs w:val="24"/>
        </w:rPr>
        <w:t>;</w:t>
      </w:r>
    </w:p>
    <w:p w14:paraId="32FF77B0" w14:textId="6830F987" w:rsidR="008205E0" w:rsidRPr="008205E0" w:rsidRDefault="00334198" w:rsidP="000F47C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3E53BF">
        <w:rPr>
          <w:rFonts w:ascii="Times New Roman" w:hAnsi="Times New Roman" w:cs="Times New Roman"/>
          <w:sz w:val="24"/>
          <w:szCs w:val="24"/>
        </w:rPr>
        <w:t>Территории з</w:t>
      </w:r>
      <w:r w:rsidR="008205E0" w:rsidRPr="008205E0">
        <w:rPr>
          <w:rFonts w:ascii="Times New Roman" w:hAnsi="Times New Roman" w:cs="Times New Roman"/>
          <w:sz w:val="24"/>
          <w:szCs w:val="24"/>
        </w:rPr>
        <w:t>он охраны объектов историко-культурного назначения</w:t>
      </w:r>
      <w:r w:rsidR="003E53BF">
        <w:rPr>
          <w:rFonts w:ascii="Times New Roman" w:hAnsi="Times New Roman" w:cs="Times New Roman"/>
          <w:sz w:val="24"/>
          <w:szCs w:val="24"/>
        </w:rPr>
        <w:t>;</w:t>
      </w:r>
    </w:p>
    <w:p w14:paraId="0D9F5BC1" w14:textId="39E1AD79" w:rsidR="008205E0" w:rsidRPr="008205E0" w:rsidRDefault="00334198" w:rsidP="000F47C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8205E0" w:rsidRPr="008205E0">
        <w:rPr>
          <w:rFonts w:ascii="Times New Roman" w:hAnsi="Times New Roman" w:cs="Times New Roman"/>
          <w:sz w:val="24"/>
          <w:szCs w:val="24"/>
        </w:rPr>
        <w:t>Особо охраняемые природные территории</w:t>
      </w:r>
      <w:r w:rsidR="003E53BF">
        <w:rPr>
          <w:rFonts w:ascii="Times New Roman" w:hAnsi="Times New Roman" w:cs="Times New Roman"/>
          <w:sz w:val="24"/>
          <w:szCs w:val="24"/>
        </w:rPr>
        <w:t>;</w:t>
      </w:r>
    </w:p>
    <w:p w14:paraId="358FB329" w14:textId="0D4FB482" w:rsidR="008205E0" w:rsidRPr="008205E0" w:rsidRDefault="00334198" w:rsidP="000F47C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8205E0" w:rsidRPr="008205E0">
        <w:rPr>
          <w:rFonts w:ascii="Times New Roman" w:hAnsi="Times New Roman" w:cs="Times New Roman"/>
          <w:sz w:val="24"/>
          <w:szCs w:val="24"/>
        </w:rPr>
        <w:t>Территории с санитарно-гигиеническими ограничениями:</w:t>
      </w:r>
    </w:p>
    <w:p w14:paraId="64D900A3" w14:textId="612C3511" w:rsidR="008205E0" w:rsidRPr="00334198" w:rsidRDefault="008205E0" w:rsidP="000F47CF">
      <w:pPr>
        <w:pStyle w:val="a5"/>
        <w:numPr>
          <w:ilvl w:val="0"/>
          <w:numId w:val="15"/>
        </w:numPr>
        <w:spacing w:after="0" w:line="276" w:lineRule="auto"/>
        <w:jc w:val="both"/>
        <w:rPr>
          <w:rFonts w:ascii="Times New Roman" w:hAnsi="Times New Roman" w:cs="Times New Roman"/>
          <w:sz w:val="24"/>
          <w:szCs w:val="24"/>
        </w:rPr>
      </w:pPr>
      <w:r w:rsidRPr="00334198">
        <w:rPr>
          <w:rFonts w:ascii="Times New Roman" w:hAnsi="Times New Roman" w:cs="Times New Roman"/>
          <w:sz w:val="24"/>
          <w:szCs w:val="24"/>
        </w:rPr>
        <w:t>Зоны санитарной охраны источников питьевого водоснабжения</w:t>
      </w:r>
      <w:r w:rsidR="003805AD">
        <w:rPr>
          <w:rFonts w:ascii="Times New Roman" w:hAnsi="Times New Roman" w:cs="Times New Roman"/>
          <w:sz w:val="24"/>
          <w:szCs w:val="24"/>
        </w:rPr>
        <w:t>;</w:t>
      </w:r>
    </w:p>
    <w:p w14:paraId="73FA57C3" w14:textId="37B07BCD" w:rsidR="008205E0" w:rsidRPr="00334198" w:rsidRDefault="008205E0" w:rsidP="000F47CF">
      <w:pPr>
        <w:pStyle w:val="a5"/>
        <w:numPr>
          <w:ilvl w:val="0"/>
          <w:numId w:val="15"/>
        </w:numPr>
        <w:spacing w:after="0" w:line="276" w:lineRule="auto"/>
        <w:jc w:val="both"/>
        <w:rPr>
          <w:rFonts w:ascii="Times New Roman" w:hAnsi="Times New Roman" w:cs="Times New Roman"/>
          <w:sz w:val="24"/>
          <w:szCs w:val="24"/>
        </w:rPr>
      </w:pPr>
      <w:r w:rsidRPr="00334198">
        <w:rPr>
          <w:rFonts w:ascii="Times New Roman" w:hAnsi="Times New Roman" w:cs="Times New Roman"/>
          <w:sz w:val="24"/>
          <w:szCs w:val="24"/>
        </w:rPr>
        <w:t>CЗЗ автомобильного и железнодорожного транспорта</w:t>
      </w:r>
      <w:r w:rsidR="003805AD">
        <w:rPr>
          <w:rFonts w:ascii="Times New Roman" w:hAnsi="Times New Roman" w:cs="Times New Roman"/>
          <w:sz w:val="24"/>
          <w:szCs w:val="24"/>
        </w:rPr>
        <w:t>;</w:t>
      </w:r>
    </w:p>
    <w:p w14:paraId="6605B8EB" w14:textId="30FA2363" w:rsidR="008205E0" w:rsidRPr="00334198" w:rsidRDefault="008205E0" w:rsidP="000F47CF">
      <w:pPr>
        <w:pStyle w:val="a5"/>
        <w:numPr>
          <w:ilvl w:val="0"/>
          <w:numId w:val="15"/>
        </w:numPr>
        <w:spacing w:after="0" w:line="276" w:lineRule="auto"/>
        <w:jc w:val="both"/>
        <w:rPr>
          <w:rFonts w:ascii="Times New Roman" w:hAnsi="Times New Roman" w:cs="Times New Roman"/>
          <w:sz w:val="24"/>
          <w:szCs w:val="24"/>
        </w:rPr>
      </w:pPr>
      <w:r w:rsidRPr="00334198">
        <w:rPr>
          <w:rFonts w:ascii="Times New Roman" w:hAnsi="Times New Roman" w:cs="Times New Roman"/>
          <w:sz w:val="24"/>
          <w:szCs w:val="24"/>
        </w:rPr>
        <w:t>СЗЗ от производственно-коммунальных объектов</w:t>
      </w:r>
      <w:r w:rsidR="003E53BF">
        <w:rPr>
          <w:rFonts w:ascii="Times New Roman" w:hAnsi="Times New Roman" w:cs="Times New Roman"/>
          <w:sz w:val="24"/>
          <w:szCs w:val="24"/>
        </w:rPr>
        <w:t>.</w:t>
      </w:r>
    </w:p>
    <w:p w14:paraId="0493EA90" w14:textId="2A25B1D5" w:rsidR="008205E0" w:rsidRPr="008205E0" w:rsidRDefault="00600E73" w:rsidP="000F47C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8205E0" w:rsidRPr="008205E0">
        <w:rPr>
          <w:rFonts w:ascii="Times New Roman" w:hAnsi="Times New Roman" w:cs="Times New Roman"/>
          <w:sz w:val="24"/>
          <w:szCs w:val="24"/>
        </w:rPr>
        <w:t>Охранные коридоры коммуникаций:</w:t>
      </w:r>
    </w:p>
    <w:p w14:paraId="399A4BF6" w14:textId="3857C9FF" w:rsidR="008205E0" w:rsidRPr="00600E73" w:rsidRDefault="008205E0" w:rsidP="000F47CF">
      <w:pPr>
        <w:pStyle w:val="a5"/>
        <w:numPr>
          <w:ilvl w:val="0"/>
          <w:numId w:val="16"/>
        </w:numPr>
        <w:spacing w:after="0" w:line="276" w:lineRule="auto"/>
        <w:jc w:val="both"/>
        <w:rPr>
          <w:rFonts w:ascii="Times New Roman" w:hAnsi="Times New Roman" w:cs="Times New Roman"/>
          <w:sz w:val="24"/>
          <w:szCs w:val="24"/>
        </w:rPr>
      </w:pPr>
      <w:r w:rsidRPr="00600E73">
        <w:rPr>
          <w:rFonts w:ascii="Times New Roman" w:hAnsi="Times New Roman" w:cs="Times New Roman"/>
          <w:sz w:val="24"/>
          <w:szCs w:val="24"/>
        </w:rPr>
        <w:t>Линий и объектов связи</w:t>
      </w:r>
      <w:r w:rsidR="003805AD">
        <w:rPr>
          <w:rFonts w:ascii="Times New Roman" w:hAnsi="Times New Roman" w:cs="Times New Roman"/>
          <w:sz w:val="24"/>
          <w:szCs w:val="24"/>
        </w:rPr>
        <w:t>;</w:t>
      </w:r>
    </w:p>
    <w:p w14:paraId="6F60F84D" w14:textId="1515B2B8" w:rsidR="008205E0" w:rsidRPr="00600E73" w:rsidRDefault="008205E0" w:rsidP="000F47CF">
      <w:pPr>
        <w:pStyle w:val="a5"/>
        <w:numPr>
          <w:ilvl w:val="0"/>
          <w:numId w:val="16"/>
        </w:numPr>
        <w:spacing w:after="0" w:line="276" w:lineRule="auto"/>
        <w:jc w:val="both"/>
        <w:rPr>
          <w:rFonts w:ascii="Times New Roman" w:hAnsi="Times New Roman" w:cs="Times New Roman"/>
          <w:sz w:val="24"/>
          <w:szCs w:val="24"/>
        </w:rPr>
      </w:pPr>
      <w:r w:rsidRPr="00600E73">
        <w:rPr>
          <w:rFonts w:ascii="Times New Roman" w:hAnsi="Times New Roman" w:cs="Times New Roman"/>
          <w:sz w:val="24"/>
          <w:szCs w:val="24"/>
        </w:rPr>
        <w:t>Линий и сооружений электропередач</w:t>
      </w:r>
      <w:r w:rsidR="003805AD">
        <w:rPr>
          <w:rFonts w:ascii="Times New Roman" w:hAnsi="Times New Roman" w:cs="Times New Roman"/>
          <w:sz w:val="24"/>
          <w:szCs w:val="24"/>
        </w:rPr>
        <w:t>;</w:t>
      </w:r>
    </w:p>
    <w:p w14:paraId="76229D4D" w14:textId="03FCC4EB" w:rsidR="008205E0" w:rsidRPr="00600E73" w:rsidRDefault="008205E0" w:rsidP="000F47CF">
      <w:pPr>
        <w:pStyle w:val="a5"/>
        <w:numPr>
          <w:ilvl w:val="0"/>
          <w:numId w:val="16"/>
        </w:numPr>
        <w:spacing w:after="0" w:line="276" w:lineRule="auto"/>
        <w:jc w:val="both"/>
        <w:rPr>
          <w:rFonts w:ascii="Times New Roman" w:hAnsi="Times New Roman" w:cs="Times New Roman"/>
          <w:sz w:val="24"/>
          <w:szCs w:val="24"/>
        </w:rPr>
      </w:pPr>
      <w:r w:rsidRPr="00600E73">
        <w:rPr>
          <w:rFonts w:ascii="Times New Roman" w:hAnsi="Times New Roman" w:cs="Times New Roman"/>
          <w:sz w:val="24"/>
          <w:szCs w:val="24"/>
        </w:rPr>
        <w:lastRenderedPageBreak/>
        <w:t>Линий водопровода</w:t>
      </w:r>
      <w:r w:rsidR="003805AD">
        <w:rPr>
          <w:rFonts w:ascii="Times New Roman" w:hAnsi="Times New Roman" w:cs="Times New Roman"/>
          <w:sz w:val="24"/>
          <w:szCs w:val="24"/>
        </w:rPr>
        <w:t>;</w:t>
      </w:r>
    </w:p>
    <w:p w14:paraId="28F99294" w14:textId="13FF4B0C" w:rsidR="008205E0" w:rsidRPr="00600E73" w:rsidRDefault="008205E0" w:rsidP="000F47CF">
      <w:pPr>
        <w:pStyle w:val="a5"/>
        <w:numPr>
          <w:ilvl w:val="0"/>
          <w:numId w:val="16"/>
        </w:numPr>
        <w:spacing w:after="0" w:line="276" w:lineRule="auto"/>
        <w:jc w:val="both"/>
        <w:rPr>
          <w:rFonts w:ascii="Times New Roman" w:hAnsi="Times New Roman" w:cs="Times New Roman"/>
          <w:sz w:val="24"/>
          <w:szCs w:val="24"/>
        </w:rPr>
      </w:pPr>
      <w:r w:rsidRPr="00600E73">
        <w:rPr>
          <w:rFonts w:ascii="Times New Roman" w:hAnsi="Times New Roman" w:cs="Times New Roman"/>
          <w:sz w:val="24"/>
          <w:szCs w:val="24"/>
        </w:rPr>
        <w:t>Линий и объектов газоснабжения</w:t>
      </w:r>
      <w:r w:rsidR="003805AD">
        <w:rPr>
          <w:rFonts w:ascii="Times New Roman" w:hAnsi="Times New Roman" w:cs="Times New Roman"/>
          <w:sz w:val="24"/>
          <w:szCs w:val="24"/>
        </w:rPr>
        <w:t>;</w:t>
      </w:r>
    </w:p>
    <w:p w14:paraId="291DEEED" w14:textId="6DF65182" w:rsidR="00DE2AF3" w:rsidRPr="00DE2AF3" w:rsidRDefault="008205E0" w:rsidP="000F47CF">
      <w:pPr>
        <w:pStyle w:val="a5"/>
        <w:numPr>
          <w:ilvl w:val="0"/>
          <w:numId w:val="16"/>
        </w:numPr>
        <w:spacing w:after="0" w:line="276" w:lineRule="auto"/>
        <w:jc w:val="both"/>
        <w:rPr>
          <w:rFonts w:ascii="Times New Roman" w:hAnsi="Times New Roman" w:cs="Times New Roman"/>
          <w:sz w:val="24"/>
          <w:szCs w:val="24"/>
        </w:rPr>
      </w:pPr>
      <w:r w:rsidRPr="00600E73">
        <w:rPr>
          <w:rFonts w:ascii="Times New Roman" w:hAnsi="Times New Roman" w:cs="Times New Roman"/>
          <w:sz w:val="24"/>
          <w:szCs w:val="24"/>
        </w:rPr>
        <w:t>Объектов теплоснабжения.</w:t>
      </w:r>
    </w:p>
    <w:p w14:paraId="4C134282" w14:textId="67BE2DCA" w:rsidR="00065BDF" w:rsidRPr="0055706E" w:rsidRDefault="00D14199" w:rsidP="000F47CF">
      <w:pPr>
        <w:spacing w:after="0" w:line="276" w:lineRule="auto"/>
        <w:ind w:firstLine="567"/>
        <w:jc w:val="both"/>
        <w:rPr>
          <w:rFonts w:ascii="Times New Roman" w:hAnsi="Times New Roman" w:cs="Times New Roman"/>
          <w:b/>
          <w:bCs/>
          <w:sz w:val="24"/>
          <w:szCs w:val="24"/>
        </w:rPr>
      </w:pPr>
      <w:r w:rsidRPr="0055706E">
        <w:rPr>
          <w:rFonts w:ascii="Times New Roman" w:hAnsi="Times New Roman" w:cs="Times New Roman"/>
          <w:b/>
          <w:bCs/>
          <w:sz w:val="24"/>
          <w:szCs w:val="24"/>
        </w:rPr>
        <w:t>Территории с природоохранными ограничениями: водоохранные зоны</w:t>
      </w:r>
      <w:r w:rsidR="009E3969" w:rsidRPr="0055706E">
        <w:rPr>
          <w:rFonts w:ascii="Times New Roman" w:hAnsi="Times New Roman" w:cs="Times New Roman"/>
          <w:b/>
          <w:bCs/>
          <w:sz w:val="24"/>
          <w:szCs w:val="24"/>
        </w:rPr>
        <w:t>,</w:t>
      </w:r>
      <w:r w:rsidRPr="0055706E">
        <w:rPr>
          <w:rFonts w:ascii="Times New Roman" w:hAnsi="Times New Roman" w:cs="Times New Roman"/>
          <w:b/>
          <w:bCs/>
          <w:sz w:val="24"/>
          <w:szCs w:val="24"/>
        </w:rPr>
        <w:t xml:space="preserve"> прибрежные защитные</w:t>
      </w:r>
      <w:r w:rsidR="009E3969" w:rsidRPr="0055706E">
        <w:rPr>
          <w:rFonts w:ascii="Times New Roman" w:hAnsi="Times New Roman" w:cs="Times New Roman"/>
          <w:b/>
          <w:bCs/>
          <w:sz w:val="24"/>
          <w:szCs w:val="24"/>
        </w:rPr>
        <w:t xml:space="preserve"> и береговые</w:t>
      </w:r>
      <w:r w:rsidRPr="0055706E">
        <w:rPr>
          <w:rFonts w:ascii="Times New Roman" w:hAnsi="Times New Roman" w:cs="Times New Roman"/>
          <w:b/>
          <w:bCs/>
          <w:sz w:val="24"/>
          <w:szCs w:val="24"/>
        </w:rPr>
        <w:t xml:space="preserve"> полосы</w:t>
      </w:r>
      <w:r w:rsidR="0055706E" w:rsidRPr="0055706E">
        <w:rPr>
          <w:rFonts w:ascii="Times New Roman" w:hAnsi="Times New Roman" w:cs="Times New Roman"/>
          <w:b/>
          <w:bCs/>
          <w:sz w:val="24"/>
          <w:szCs w:val="24"/>
        </w:rPr>
        <w:t>.</w:t>
      </w:r>
      <w:r w:rsidR="0055706E">
        <w:rPr>
          <w:rFonts w:ascii="Times New Roman" w:hAnsi="Times New Roman" w:cs="Times New Roman"/>
          <w:b/>
          <w:bCs/>
          <w:sz w:val="24"/>
          <w:szCs w:val="24"/>
        </w:rPr>
        <w:t xml:space="preserve"> </w:t>
      </w:r>
      <w:r w:rsidR="00065BDF" w:rsidRPr="00065BDF">
        <w:rPr>
          <w:rFonts w:ascii="Times New Roman" w:hAnsi="Times New Roman" w:cs="Times New Roman"/>
          <w:sz w:val="24"/>
          <w:szCs w:val="24"/>
        </w:rPr>
        <w:t>В соответствии с Земельным кодексом Российской Федерации к землям природоохранного назначения относятся земли,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 иные земли, выполняющие природоохранные функции.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14:paraId="7FFA9AD8" w14:textId="69FB9DAA" w:rsidR="00065BDF" w:rsidRPr="00065BDF" w:rsidRDefault="00065BDF" w:rsidP="000F47CF">
      <w:pPr>
        <w:spacing w:after="0" w:line="276" w:lineRule="auto"/>
        <w:ind w:firstLine="567"/>
        <w:jc w:val="both"/>
        <w:rPr>
          <w:rFonts w:ascii="Times New Roman" w:hAnsi="Times New Roman" w:cs="Times New Roman"/>
          <w:sz w:val="24"/>
          <w:szCs w:val="24"/>
        </w:rPr>
      </w:pPr>
      <w:r w:rsidRPr="00065BDF">
        <w:rPr>
          <w:rFonts w:ascii="Times New Roman" w:hAnsi="Times New Roman" w:cs="Times New Roman"/>
          <w:sz w:val="24"/>
          <w:szCs w:val="24"/>
        </w:rPr>
        <w:tab/>
        <w:t>Территориальная охрана природы регламентируется Федеральным законом «Об охране окружающей среды», Федеральным законом «Об особо охраняемых природных территориях», Законом Калужской области «О регулировании отдельных правоотношений, связанных с охраной окружающей среды, на территории Калужской области», Земельным кодексом Российской Федерации, Лесным кодексом Российской Федерации, Водным кодексом Российской Федерации, специальными статьями Градостроительного Кодекса Российской Федерации, а также положениями об отдельных категориях ООПТ и некоторыми другими подзаконными актами.</w:t>
      </w:r>
    </w:p>
    <w:p w14:paraId="698E3000" w14:textId="3E2BB961" w:rsidR="00D14199" w:rsidRPr="00A949D8" w:rsidRDefault="00D14199" w:rsidP="000F47CF">
      <w:pPr>
        <w:spacing w:after="0" w:line="276" w:lineRule="auto"/>
        <w:ind w:firstLine="567"/>
        <w:jc w:val="both"/>
        <w:rPr>
          <w:rFonts w:ascii="Times New Roman" w:hAnsi="Times New Roman" w:cs="Times New Roman"/>
          <w:sz w:val="24"/>
          <w:szCs w:val="24"/>
        </w:rPr>
      </w:pPr>
      <w:r w:rsidRPr="00A949D8">
        <w:rPr>
          <w:rFonts w:ascii="Times New Roman" w:hAnsi="Times New Roman" w:cs="Times New Roman"/>
          <w:sz w:val="24"/>
          <w:szCs w:val="24"/>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0ED46484" w14:textId="77777777" w:rsidR="00D14199" w:rsidRPr="00A949D8" w:rsidRDefault="00D14199" w:rsidP="000F47CF">
      <w:pPr>
        <w:spacing w:after="0" w:line="276" w:lineRule="auto"/>
        <w:ind w:firstLine="567"/>
        <w:jc w:val="both"/>
        <w:rPr>
          <w:rFonts w:ascii="Times New Roman" w:hAnsi="Times New Roman" w:cs="Times New Roman"/>
          <w:sz w:val="24"/>
          <w:szCs w:val="24"/>
        </w:rPr>
      </w:pPr>
      <w:r w:rsidRPr="00A949D8">
        <w:rPr>
          <w:rFonts w:ascii="Times New Roman" w:hAnsi="Times New Roman" w:cs="Times New Roman"/>
          <w:sz w:val="24"/>
          <w:szCs w:val="24"/>
        </w:rPr>
        <w:t>Ширина водоохраной зоны рек или ручьев устанавливается от их истока для рек или ручьев протяженностью:</w:t>
      </w:r>
    </w:p>
    <w:p w14:paraId="0520E0BE" w14:textId="2083EE52" w:rsidR="00D14199" w:rsidRPr="00446395" w:rsidRDefault="00D14199" w:rsidP="000F47CF">
      <w:pPr>
        <w:pStyle w:val="a5"/>
        <w:numPr>
          <w:ilvl w:val="0"/>
          <w:numId w:val="17"/>
        </w:numPr>
        <w:spacing w:after="0" w:line="276" w:lineRule="auto"/>
        <w:jc w:val="both"/>
        <w:rPr>
          <w:rFonts w:ascii="Times New Roman" w:hAnsi="Times New Roman" w:cs="Times New Roman"/>
          <w:sz w:val="24"/>
          <w:szCs w:val="24"/>
        </w:rPr>
      </w:pPr>
      <w:r w:rsidRPr="00446395">
        <w:rPr>
          <w:rFonts w:ascii="Times New Roman" w:hAnsi="Times New Roman" w:cs="Times New Roman"/>
          <w:sz w:val="24"/>
          <w:szCs w:val="24"/>
        </w:rPr>
        <w:t>рек и ручьев длиной менее 10 км составляют 50 м;</w:t>
      </w:r>
    </w:p>
    <w:p w14:paraId="595A82C2" w14:textId="29B7015C" w:rsidR="00D14199" w:rsidRPr="00446395" w:rsidRDefault="00D14199" w:rsidP="000F47CF">
      <w:pPr>
        <w:pStyle w:val="a5"/>
        <w:numPr>
          <w:ilvl w:val="0"/>
          <w:numId w:val="17"/>
        </w:numPr>
        <w:spacing w:after="0" w:line="276" w:lineRule="auto"/>
        <w:jc w:val="both"/>
        <w:rPr>
          <w:rFonts w:ascii="Times New Roman" w:hAnsi="Times New Roman" w:cs="Times New Roman"/>
          <w:sz w:val="24"/>
          <w:szCs w:val="24"/>
        </w:rPr>
      </w:pPr>
      <w:r w:rsidRPr="00446395">
        <w:rPr>
          <w:rFonts w:ascii="Times New Roman" w:hAnsi="Times New Roman" w:cs="Times New Roman"/>
          <w:sz w:val="24"/>
          <w:szCs w:val="24"/>
        </w:rPr>
        <w:t>от 10 км до 50 км - в размере 100 метров;</w:t>
      </w:r>
    </w:p>
    <w:p w14:paraId="00572CFD" w14:textId="7F8616E2" w:rsidR="00D14199" w:rsidRPr="00446395" w:rsidRDefault="00D14199" w:rsidP="000F47CF">
      <w:pPr>
        <w:pStyle w:val="a5"/>
        <w:numPr>
          <w:ilvl w:val="0"/>
          <w:numId w:val="17"/>
        </w:numPr>
        <w:spacing w:after="0" w:line="276" w:lineRule="auto"/>
        <w:jc w:val="both"/>
        <w:rPr>
          <w:rFonts w:ascii="Times New Roman" w:hAnsi="Times New Roman" w:cs="Times New Roman"/>
          <w:sz w:val="24"/>
          <w:szCs w:val="24"/>
        </w:rPr>
      </w:pPr>
      <w:r w:rsidRPr="00446395">
        <w:rPr>
          <w:rFonts w:ascii="Times New Roman" w:hAnsi="Times New Roman" w:cs="Times New Roman"/>
          <w:sz w:val="24"/>
          <w:szCs w:val="24"/>
        </w:rPr>
        <w:t>от 50 км и более - в размере 200 метров.</w:t>
      </w:r>
    </w:p>
    <w:p w14:paraId="2B659797" w14:textId="77777777" w:rsidR="00D14199" w:rsidRPr="00E641F6" w:rsidRDefault="00D14199" w:rsidP="00E641F6">
      <w:pPr>
        <w:spacing w:after="0" w:line="276" w:lineRule="auto"/>
        <w:ind w:firstLine="709"/>
        <w:jc w:val="both"/>
        <w:rPr>
          <w:rFonts w:ascii="Times New Roman" w:hAnsi="Times New Roman" w:cs="Times New Roman"/>
          <w:sz w:val="24"/>
          <w:szCs w:val="24"/>
        </w:rPr>
      </w:pPr>
      <w:r w:rsidRPr="00A949D8">
        <w:rPr>
          <w:rFonts w:ascii="Times New Roman" w:hAnsi="Times New Roman" w:cs="Times New Roman"/>
          <w:sz w:val="24"/>
          <w:szCs w:val="24"/>
        </w:rPr>
        <w:t xml:space="preserve">Для реки, ручья протяженностью менее десяти километров от истока до устья </w:t>
      </w:r>
      <w:r w:rsidRPr="00E641F6">
        <w:rPr>
          <w:rFonts w:ascii="Times New Roman" w:hAnsi="Times New Roman" w:cs="Times New Roman"/>
          <w:sz w:val="24"/>
          <w:szCs w:val="24"/>
        </w:rPr>
        <w:t>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6A871180" w14:textId="3D5CB711" w:rsidR="00CC5CC1" w:rsidRPr="00E641F6" w:rsidRDefault="00D14199" w:rsidP="00E641F6">
      <w:pPr>
        <w:spacing w:after="0" w:line="276" w:lineRule="auto"/>
        <w:ind w:firstLine="709"/>
        <w:jc w:val="both"/>
        <w:rPr>
          <w:rFonts w:ascii="Times New Roman" w:hAnsi="Times New Roman" w:cs="Times New Roman"/>
          <w:sz w:val="24"/>
          <w:szCs w:val="24"/>
        </w:rPr>
      </w:pPr>
      <w:r w:rsidRPr="00E641F6">
        <w:rPr>
          <w:rFonts w:ascii="Times New Roman"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r w:rsidR="00CC5CC1" w:rsidRPr="00E641F6">
        <w:rPr>
          <w:rFonts w:ascii="Times New Roman" w:hAnsi="Times New Roman" w:cs="Times New Roman"/>
          <w:sz w:val="24"/>
          <w:szCs w:val="24"/>
        </w:rPr>
        <w:t xml:space="preserve"> </w:t>
      </w:r>
    </w:p>
    <w:p w14:paraId="3DD35C59" w14:textId="77777777" w:rsidR="00E641F6" w:rsidRPr="00E641F6" w:rsidRDefault="00E641F6" w:rsidP="00E641F6">
      <w:pPr>
        <w:spacing w:after="0" w:line="276" w:lineRule="auto"/>
        <w:ind w:firstLine="709"/>
        <w:jc w:val="both"/>
        <w:rPr>
          <w:rFonts w:ascii="Times New Roman" w:hAnsi="Times New Roman" w:cs="Times New Roman"/>
          <w:bCs/>
          <w:sz w:val="24"/>
          <w:szCs w:val="24"/>
        </w:rPr>
      </w:pPr>
      <w:r w:rsidRPr="00E641F6">
        <w:rPr>
          <w:rFonts w:ascii="Times New Roman" w:hAnsi="Times New Roman" w:cs="Times New Roman"/>
          <w:bCs/>
          <w:sz w:val="24"/>
          <w:szCs w:val="24"/>
        </w:rPr>
        <w:t>В границах водоохранных зон запрещаются:</w:t>
      </w:r>
    </w:p>
    <w:p w14:paraId="708AA8D5" w14:textId="77777777" w:rsidR="00E641F6" w:rsidRPr="00E641F6" w:rsidRDefault="00E641F6" w:rsidP="00E641F6">
      <w:pPr>
        <w:spacing w:after="0" w:line="276" w:lineRule="auto"/>
        <w:ind w:firstLine="709"/>
        <w:jc w:val="both"/>
        <w:rPr>
          <w:rFonts w:ascii="Times New Roman" w:hAnsi="Times New Roman" w:cs="Times New Roman"/>
          <w:bCs/>
          <w:sz w:val="24"/>
          <w:szCs w:val="24"/>
        </w:rPr>
      </w:pPr>
      <w:r w:rsidRPr="00E641F6">
        <w:rPr>
          <w:rFonts w:ascii="Times New Roman" w:hAnsi="Times New Roman" w:cs="Times New Roman"/>
          <w:bCs/>
          <w:sz w:val="24"/>
          <w:szCs w:val="24"/>
        </w:rPr>
        <w:t>1) использование сточных вод в целях повышения почвенного плодородия;</w:t>
      </w:r>
    </w:p>
    <w:p w14:paraId="127BDFCE" w14:textId="3FFA47D9" w:rsidR="00E641F6" w:rsidRPr="00E641F6" w:rsidRDefault="00E641F6" w:rsidP="00E641F6">
      <w:pPr>
        <w:spacing w:after="0" w:line="276" w:lineRule="auto"/>
        <w:ind w:firstLine="709"/>
        <w:jc w:val="both"/>
        <w:rPr>
          <w:rFonts w:ascii="Times New Roman" w:hAnsi="Times New Roman" w:cs="Times New Roman"/>
          <w:bCs/>
          <w:sz w:val="24"/>
          <w:szCs w:val="24"/>
        </w:rPr>
      </w:pPr>
      <w:r w:rsidRPr="00E641F6">
        <w:rPr>
          <w:rFonts w:ascii="Times New Roman" w:hAnsi="Times New Roman" w:cs="Times New Roman"/>
          <w:bCs/>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14:paraId="35458F05" w14:textId="77777777" w:rsidR="00E641F6" w:rsidRPr="00E641F6" w:rsidRDefault="00E641F6" w:rsidP="00E641F6">
      <w:pPr>
        <w:spacing w:after="0" w:line="276" w:lineRule="auto"/>
        <w:ind w:firstLine="709"/>
        <w:jc w:val="both"/>
        <w:rPr>
          <w:rFonts w:ascii="Times New Roman" w:hAnsi="Times New Roman" w:cs="Times New Roman"/>
          <w:bCs/>
          <w:sz w:val="24"/>
          <w:szCs w:val="24"/>
        </w:rPr>
      </w:pPr>
      <w:r w:rsidRPr="00E641F6">
        <w:rPr>
          <w:rFonts w:ascii="Times New Roman" w:hAnsi="Times New Roman" w:cs="Times New Roman"/>
          <w:bCs/>
          <w:sz w:val="24"/>
          <w:szCs w:val="24"/>
        </w:rPr>
        <w:lastRenderedPageBreak/>
        <w:t>3) осуществление авиационных мер по борьбе с вредными организмами;</w:t>
      </w:r>
    </w:p>
    <w:p w14:paraId="488C7A99" w14:textId="77777777" w:rsidR="00E641F6" w:rsidRPr="00E641F6" w:rsidRDefault="00E641F6" w:rsidP="00E641F6">
      <w:pPr>
        <w:spacing w:after="0" w:line="276" w:lineRule="auto"/>
        <w:ind w:firstLine="709"/>
        <w:jc w:val="both"/>
        <w:rPr>
          <w:rFonts w:ascii="Times New Roman" w:hAnsi="Times New Roman" w:cs="Times New Roman"/>
          <w:bCs/>
          <w:sz w:val="24"/>
          <w:szCs w:val="24"/>
        </w:rPr>
      </w:pPr>
      <w:r w:rsidRPr="00E641F6">
        <w:rPr>
          <w:rFonts w:ascii="Times New Roman" w:hAnsi="Times New Roman" w:cs="Times New Roman"/>
          <w:bCs/>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04819DF" w14:textId="77777777" w:rsidR="00E641F6" w:rsidRPr="00E641F6" w:rsidRDefault="00E641F6" w:rsidP="00E641F6">
      <w:pPr>
        <w:spacing w:after="0" w:line="276" w:lineRule="auto"/>
        <w:ind w:firstLine="709"/>
        <w:jc w:val="both"/>
        <w:rPr>
          <w:rFonts w:ascii="Times New Roman" w:hAnsi="Times New Roman" w:cs="Times New Roman"/>
          <w:bCs/>
          <w:sz w:val="24"/>
          <w:szCs w:val="24"/>
        </w:rPr>
      </w:pPr>
      <w:r w:rsidRPr="00E641F6">
        <w:rPr>
          <w:rFonts w:ascii="Times New Roman" w:hAnsi="Times New Roman" w:cs="Times New Roman"/>
          <w:bCs/>
          <w:sz w:val="24"/>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79155521" w14:textId="77777777" w:rsidR="00E641F6" w:rsidRPr="00E641F6" w:rsidRDefault="00E641F6" w:rsidP="00E641F6">
      <w:pPr>
        <w:spacing w:after="0" w:line="276" w:lineRule="auto"/>
        <w:ind w:firstLine="709"/>
        <w:jc w:val="both"/>
        <w:rPr>
          <w:rFonts w:ascii="Times New Roman" w:hAnsi="Times New Roman" w:cs="Times New Roman"/>
          <w:bCs/>
          <w:sz w:val="24"/>
          <w:szCs w:val="24"/>
        </w:rPr>
      </w:pPr>
      <w:r w:rsidRPr="00E641F6">
        <w:rPr>
          <w:rFonts w:ascii="Times New Roman" w:hAnsi="Times New Roman" w:cs="Times New Roman"/>
          <w:bCs/>
          <w:sz w:val="24"/>
          <w:szCs w:val="24"/>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426FBA04" w14:textId="77777777" w:rsidR="00E641F6" w:rsidRPr="00E641F6" w:rsidRDefault="00E641F6" w:rsidP="00E641F6">
      <w:pPr>
        <w:spacing w:after="0" w:line="276" w:lineRule="auto"/>
        <w:ind w:firstLine="709"/>
        <w:jc w:val="both"/>
        <w:rPr>
          <w:rFonts w:ascii="Times New Roman" w:hAnsi="Times New Roman" w:cs="Times New Roman"/>
          <w:bCs/>
          <w:sz w:val="24"/>
          <w:szCs w:val="24"/>
        </w:rPr>
      </w:pPr>
      <w:r w:rsidRPr="00E641F6">
        <w:rPr>
          <w:rFonts w:ascii="Times New Roman" w:hAnsi="Times New Roman" w:cs="Times New Roman"/>
          <w:bCs/>
          <w:sz w:val="24"/>
          <w:szCs w:val="24"/>
        </w:rPr>
        <w:t>7) сброс сточных, в том числе дренажных, вод;</w:t>
      </w:r>
    </w:p>
    <w:p w14:paraId="6C9BBC2D" w14:textId="61C5C9DD" w:rsidR="00E641F6" w:rsidRDefault="00E641F6" w:rsidP="00E641F6">
      <w:pPr>
        <w:spacing w:after="0" w:line="276" w:lineRule="auto"/>
        <w:ind w:firstLine="709"/>
        <w:jc w:val="both"/>
        <w:rPr>
          <w:rFonts w:ascii="Times New Roman" w:hAnsi="Times New Roman" w:cs="Times New Roman"/>
          <w:bCs/>
          <w:sz w:val="24"/>
          <w:szCs w:val="24"/>
        </w:rPr>
      </w:pPr>
      <w:r w:rsidRPr="00E641F6">
        <w:rPr>
          <w:rFonts w:ascii="Times New Roman" w:hAnsi="Times New Roman" w:cs="Times New Roman"/>
          <w:bCs/>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w:t>
      </w:r>
      <w:r>
        <w:rPr>
          <w:rFonts w:ascii="Times New Roman" w:hAnsi="Times New Roman" w:cs="Times New Roman"/>
          <w:bCs/>
          <w:sz w:val="24"/>
          <w:szCs w:val="24"/>
        </w:rPr>
        <w:t>).</w:t>
      </w:r>
    </w:p>
    <w:p w14:paraId="224C760C" w14:textId="6615C7B8" w:rsidR="00D14199" w:rsidRPr="00A949D8" w:rsidRDefault="00D14199" w:rsidP="00E641F6">
      <w:pPr>
        <w:spacing w:after="0" w:line="276" w:lineRule="auto"/>
        <w:ind w:firstLine="709"/>
        <w:jc w:val="both"/>
        <w:rPr>
          <w:rFonts w:ascii="Times New Roman" w:hAnsi="Times New Roman" w:cs="Times New Roman"/>
          <w:sz w:val="24"/>
          <w:szCs w:val="24"/>
        </w:rPr>
      </w:pPr>
      <w:r w:rsidRPr="00A949D8">
        <w:rPr>
          <w:rFonts w:ascii="Times New Roman" w:hAnsi="Times New Roman" w:cs="Times New Roman"/>
          <w:sz w:val="24"/>
          <w:szCs w:val="24"/>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6A596D91" w14:textId="77777777" w:rsidR="00D14199" w:rsidRPr="00A949D8" w:rsidRDefault="00D14199" w:rsidP="000F47CF">
      <w:pPr>
        <w:spacing w:after="0" w:line="276" w:lineRule="auto"/>
        <w:ind w:firstLine="567"/>
        <w:jc w:val="both"/>
        <w:rPr>
          <w:rFonts w:ascii="Times New Roman" w:hAnsi="Times New Roman" w:cs="Times New Roman"/>
          <w:sz w:val="24"/>
          <w:szCs w:val="24"/>
        </w:rPr>
      </w:pPr>
      <w:r w:rsidRPr="00A949D8">
        <w:rPr>
          <w:rFonts w:ascii="Times New Roman" w:hAnsi="Times New Roman" w:cs="Times New Roman"/>
          <w:sz w:val="24"/>
          <w:szCs w:val="24"/>
        </w:rPr>
        <w:t>В пределах защитных прибрежных полос дополнительно к ограничениям, перечисленным выше, запрещается:</w:t>
      </w:r>
    </w:p>
    <w:p w14:paraId="03CD5142" w14:textId="77777777" w:rsidR="00D14199" w:rsidRPr="0047497C" w:rsidRDefault="00D14199" w:rsidP="00E641F6">
      <w:pPr>
        <w:pStyle w:val="a5"/>
        <w:numPr>
          <w:ilvl w:val="0"/>
          <w:numId w:val="18"/>
        </w:numPr>
        <w:spacing w:after="0" w:line="276" w:lineRule="auto"/>
        <w:jc w:val="both"/>
        <w:rPr>
          <w:rFonts w:ascii="Times New Roman" w:hAnsi="Times New Roman" w:cs="Times New Roman"/>
          <w:sz w:val="24"/>
          <w:szCs w:val="24"/>
        </w:rPr>
      </w:pPr>
      <w:r w:rsidRPr="0047497C">
        <w:rPr>
          <w:rFonts w:ascii="Times New Roman" w:hAnsi="Times New Roman" w:cs="Times New Roman"/>
          <w:sz w:val="24"/>
          <w:szCs w:val="24"/>
        </w:rPr>
        <w:t>распашка земель;</w:t>
      </w:r>
    </w:p>
    <w:p w14:paraId="76B314EF" w14:textId="77777777" w:rsidR="00D14199" w:rsidRPr="0047497C" w:rsidRDefault="00D14199" w:rsidP="00E641F6">
      <w:pPr>
        <w:pStyle w:val="a5"/>
        <w:numPr>
          <w:ilvl w:val="0"/>
          <w:numId w:val="18"/>
        </w:numPr>
        <w:spacing w:after="0" w:line="276" w:lineRule="auto"/>
        <w:jc w:val="both"/>
        <w:rPr>
          <w:rFonts w:ascii="Times New Roman" w:hAnsi="Times New Roman" w:cs="Times New Roman"/>
          <w:sz w:val="24"/>
          <w:szCs w:val="24"/>
        </w:rPr>
      </w:pPr>
      <w:r w:rsidRPr="0047497C">
        <w:rPr>
          <w:rFonts w:ascii="Times New Roman" w:hAnsi="Times New Roman" w:cs="Times New Roman"/>
          <w:sz w:val="24"/>
          <w:szCs w:val="24"/>
        </w:rPr>
        <w:t>размещение отвалов размываемых грунтов;</w:t>
      </w:r>
    </w:p>
    <w:p w14:paraId="4F370B5C" w14:textId="71697153" w:rsidR="00D14199" w:rsidRPr="0047497C" w:rsidRDefault="00D14199" w:rsidP="00E641F6">
      <w:pPr>
        <w:pStyle w:val="a5"/>
        <w:numPr>
          <w:ilvl w:val="0"/>
          <w:numId w:val="18"/>
        </w:numPr>
        <w:spacing w:after="0" w:line="276" w:lineRule="auto"/>
        <w:jc w:val="both"/>
        <w:rPr>
          <w:rFonts w:ascii="Times New Roman" w:hAnsi="Times New Roman" w:cs="Times New Roman"/>
          <w:sz w:val="24"/>
          <w:szCs w:val="24"/>
        </w:rPr>
      </w:pPr>
      <w:r w:rsidRPr="0047497C">
        <w:rPr>
          <w:rFonts w:ascii="Times New Roman" w:hAnsi="Times New Roman" w:cs="Times New Roman"/>
          <w:sz w:val="24"/>
          <w:szCs w:val="24"/>
        </w:rPr>
        <w:t xml:space="preserve">выпас сельскохозяйственных животных </w:t>
      </w:r>
      <w:r w:rsidR="005A3009" w:rsidRPr="0047497C">
        <w:rPr>
          <w:rFonts w:ascii="Times New Roman" w:hAnsi="Times New Roman" w:cs="Times New Roman"/>
          <w:sz w:val="24"/>
          <w:szCs w:val="24"/>
        </w:rPr>
        <w:t>и организация</w:t>
      </w:r>
      <w:r w:rsidRPr="0047497C">
        <w:rPr>
          <w:rFonts w:ascii="Times New Roman" w:hAnsi="Times New Roman" w:cs="Times New Roman"/>
          <w:sz w:val="24"/>
          <w:szCs w:val="24"/>
        </w:rPr>
        <w:t xml:space="preserve"> для них летних лагерей, ванн.</w:t>
      </w:r>
    </w:p>
    <w:p w14:paraId="0DBBB00D" w14:textId="77777777" w:rsidR="00D14199" w:rsidRPr="00A949D8" w:rsidRDefault="00D14199" w:rsidP="000F47CF">
      <w:pPr>
        <w:spacing w:after="0" w:line="276" w:lineRule="auto"/>
        <w:ind w:firstLine="567"/>
        <w:jc w:val="both"/>
        <w:rPr>
          <w:rFonts w:ascii="Times New Roman" w:hAnsi="Times New Roman" w:cs="Times New Roman"/>
          <w:sz w:val="24"/>
          <w:szCs w:val="24"/>
        </w:rPr>
      </w:pPr>
      <w:r w:rsidRPr="00A949D8">
        <w:rPr>
          <w:rFonts w:ascii="Times New Roman" w:hAnsi="Times New Roman" w:cs="Times New Roman"/>
          <w:sz w:val="24"/>
          <w:szCs w:val="24"/>
        </w:rPr>
        <w:t>В соответствии с требованиями Земельного кодекса РФ существует право ограниченного пользования чужим земельным участком (сервитут) в части обеспечения свободного доступа к прибрежной защитной полосе.</w:t>
      </w:r>
    </w:p>
    <w:p w14:paraId="7B8C1B4D" w14:textId="26BEE702" w:rsidR="00A949D8" w:rsidRDefault="00D14199" w:rsidP="000F47CF">
      <w:pPr>
        <w:spacing w:after="0" w:line="276" w:lineRule="auto"/>
        <w:ind w:firstLine="567"/>
        <w:jc w:val="both"/>
        <w:rPr>
          <w:rFonts w:ascii="Times New Roman" w:hAnsi="Times New Roman" w:cs="Times New Roman"/>
          <w:sz w:val="24"/>
          <w:szCs w:val="24"/>
        </w:rPr>
      </w:pPr>
      <w:r w:rsidRPr="00A949D8">
        <w:rPr>
          <w:rFonts w:ascii="Times New Roman" w:hAnsi="Times New Roman" w:cs="Times New Roman"/>
          <w:sz w:val="24"/>
          <w:szCs w:val="24"/>
        </w:rPr>
        <w:t xml:space="preserve">В соответствии </w:t>
      </w:r>
      <w:r w:rsidR="005A3009" w:rsidRPr="00A949D8">
        <w:rPr>
          <w:rFonts w:ascii="Times New Roman" w:hAnsi="Times New Roman" w:cs="Times New Roman"/>
          <w:sz w:val="24"/>
          <w:szCs w:val="24"/>
        </w:rPr>
        <w:t>с Земельным</w:t>
      </w:r>
      <w:r w:rsidRPr="00A949D8">
        <w:rPr>
          <w:rFonts w:ascii="Times New Roman" w:hAnsi="Times New Roman" w:cs="Times New Roman"/>
          <w:sz w:val="24"/>
          <w:szCs w:val="24"/>
        </w:rPr>
        <w:t xml:space="preserve"> кодексом </w:t>
      </w:r>
      <w:r w:rsidR="005A3009" w:rsidRPr="00A949D8">
        <w:rPr>
          <w:rFonts w:ascii="Times New Roman" w:hAnsi="Times New Roman" w:cs="Times New Roman"/>
          <w:sz w:val="24"/>
          <w:szCs w:val="24"/>
        </w:rPr>
        <w:t>РФ об</w:t>
      </w:r>
      <w:r w:rsidRPr="00A949D8">
        <w:rPr>
          <w:rFonts w:ascii="Times New Roman" w:hAnsi="Times New Roman" w:cs="Times New Roman"/>
          <w:sz w:val="24"/>
          <w:szCs w:val="24"/>
        </w:rPr>
        <w:t xml:space="preserve"> оборотоспособности земельных участков запрещается приватизация земельных участков в пределах береговой полосы, установленной в соответствии с Водным кодексом РФ.</w:t>
      </w:r>
    </w:p>
    <w:p w14:paraId="04B1067B" w14:textId="232800FD" w:rsidR="007E0A08" w:rsidRDefault="007E0A08" w:rsidP="000F47CF">
      <w:pPr>
        <w:pStyle w:val="ae"/>
        <w:spacing w:after="0" w:line="276" w:lineRule="auto"/>
        <w:ind w:firstLine="567"/>
        <w:jc w:val="both"/>
        <w:rPr>
          <w:rFonts w:ascii="Times New Roman" w:hAnsi="Times New Roman" w:cs="Times New Roman"/>
          <w:i w:val="0"/>
          <w:iCs w:val="0"/>
          <w:color w:val="000000" w:themeColor="text1"/>
          <w:sz w:val="24"/>
          <w:szCs w:val="24"/>
        </w:rPr>
      </w:pPr>
      <w:r w:rsidRPr="007D3590">
        <w:rPr>
          <w:rFonts w:ascii="Times New Roman" w:hAnsi="Times New Roman" w:cs="Times New Roman"/>
          <w:i w:val="0"/>
          <w:iCs w:val="0"/>
          <w:color w:val="000000" w:themeColor="text1"/>
          <w:sz w:val="24"/>
          <w:szCs w:val="24"/>
        </w:rPr>
        <w:t xml:space="preserve">Существующие в </w:t>
      </w:r>
      <w:r w:rsidR="00D126EB">
        <w:rPr>
          <w:rFonts w:ascii="Times New Roman" w:hAnsi="Times New Roman" w:cs="Times New Roman"/>
          <w:i w:val="0"/>
          <w:iCs w:val="0"/>
          <w:color w:val="000000" w:themeColor="text1"/>
          <w:sz w:val="24"/>
          <w:szCs w:val="24"/>
        </w:rPr>
        <w:t>сельском поселении</w:t>
      </w:r>
      <w:r w:rsidRPr="007D3590">
        <w:rPr>
          <w:rFonts w:ascii="Times New Roman" w:hAnsi="Times New Roman" w:cs="Times New Roman"/>
          <w:i w:val="0"/>
          <w:iCs w:val="0"/>
          <w:color w:val="000000" w:themeColor="text1"/>
          <w:sz w:val="24"/>
          <w:szCs w:val="24"/>
        </w:rPr>
        <w:t xml:space="preserve"> «Село Кольцово»</w:t>
      </w:r>
      <w:r w:rsidR="009C74E0">
        <w:rPr>
          <w:rFonts w:ascii="Times New Roman" w:hAnsi="Times New Roman" w:cs="Times New Roman"/>
          <w:i w:val="0"/>
          <w:iCs w:val="0"/>
          <w:color w:val="000000" w:themeColor="text1"/>
          <w:sz w:val="24"/>
          <w:szCs w:val="24"/>
        </w:rPr>
        <w:t xml:space="preserve"> водные объекты, их</w:t>
      </w:r>
      <w:r w:rsidRPr="007D3590">
        <w:rPr>
          <w:rFonts w:ascii="Times New Roman" w:hAnsi="Times New Roman" w:cs="Times New Roman"/>
          <w:i w:val="0"/>
          <w:iCs w:val="0"/>
          <w:color w:val="000000" w:themeColor="text1"/>
          <w:sz w:val="24"/>
          <w:szCs w:val="24"/>
        </w:rPr>
        <w:t xml:space="preserve"> водоохранные зоны, прибрежные</w:t>
      </w:r>
      <w:r w:rsidR="007D3590">
        <w:rPr>
          <w:rFonts w:ascii="Times New Roman" w:hAnsi="Times New Roman" w:cs="Times New Roman"/>
          <w:i w:val="0"/>
          <w:iCs w:val="0"/>
          <w:color w:val="000000" w:themeColor="text1"/>
          <w:sz w:val="24"/>
          <w:szCs w:val="24"/>
        </w:rPr>
        <w:t xml:space="preserve"> защитные</w:t>
      </w:r>
      <w:r w:rsidRPr="007D3590">
        <w:rPr>
          <w:rFonts w:ascii="Times New Roman" w:hAnsi="Times New Roman" w:cs="Times New Roman"/>
          <w:i w:val="0"/>
          <w:iCs w:val="0"/>
          <w:color w:val="000000" w:themeColor="text1"/>
          <w:sz w:val="24"/>
          <w:szCs w:val="24"/>
        </w:rPr>
        <w:t xml:space="preserve"> и береговые полосы </w:t>
      </w:r>
      <w:r w:rsidR="007D3590" w:rsidRPr="007D3590">
        <w:rPr>
          <w:rFonts w:ascii="Times New Roman" w:hAnsi="Times New Roman" w:cs="Times New Roman"/>
          <w:i w:val="0"/>
          <w:iCs w:val="0"/>
          <w:color w:val="000000" w:themeColor="text1"/>
          <w:sz w:val="24"/>
          <w:szCs w:val="24"/>
        </w:rPr>
        <w:t xml:space="preserve">приведены в Таблице </w:t>
      </w:r>
      <w:r w:rsidR="007D3590" w:rsidRPr="007D3590">
        <w:rPr>
          <w:rFonts w:ascii="Times New Roman" w:hAnsi="Times New Roman" w:cs="Times New Roman"/>
          <w:i w:val="0"/>
          <w:iCs w:val="0"/>
          <w:color w:val="000000" w:themeColor="text1"/>
          <w:sz w:val="24"/>
          <w:szCs w:val="24"/>
        </w:rPr>
        <w:fldChar w:fldCharType="begin"/>
      </w:r>
      <w:r w:rsidR="007D3590" w:rsidRPr="007D3590">
        <w:rPr>
          <w:rFonts w:ascii="Times New Roman" w:hAnsi="Times New Roman" w:cs="Times New Roman"/>
          <w:i w:val="0"/>
          <w:iCs w:val="0"/>
          <w:color w:val="000000" w:themeColor="text1"/>
          <w:sz w:val="24"/>
          <w:szCs w:val="24"/>
        </w:rPr>
        <w:instrText xml:space="preserve"> SEQ Рисунок \* ARABIC </w:instrText>
      </w:r>
      <w:r w:rsidR="007D3590" w:rsidRPr="007D3590">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27</w:t>
      </w:r>
      <w:r w:rsidR="007D3590" w:rsidRPr="007D3590">
        <w:rPr>
          <w:rFonts w:ascii="Times New Roman" w:hAnsi="Times New Roman" w:cs="Times New Roman"/>
          <w:i w:val="0"/>
          <w:iCs w:val="0"/>
          <w:color w:val="000000" w:themeColor="text1"/>
          <w:sz w:val="24"/>
          <w:szCs w:val="24"/>
        </w:rPr>
        <w:fldChar w:fldCharType="end"/>
      </w:r>
      <w:r w:rsidR="007D3590">
        <w:rPr>
          <w:rFonts w:ascii="Times New Roman" w:hAnsi="Times New Roman" w:cs="Times New Roman"/>
          <w:i w:val="0"/>
          <w:iCs w:val="0"/>
          <w:color w:val="000000" w:themeColor="text1"/>
          <w:sz w:val="24"/>
          <w:szCs w:val="24"/>
        </w:rPr>
        <w:t>.</w:t>
      </w:r>
    </w:p>
    <w:p w14:paraId="77A17CB4" w14:textId="77777777" w:rsidR="007D3590" w:rsidRPr="007D3590" w:rsidRDefault="007D3590" w:rsidP="007D3590">
      <w:pPr>
        <w:spacing w:after="0" w:line="240" w:lineRule="auto"/>
        <w:rPr>
          <w:rFonts w:ascii="Times New Roman" w:hAnsi="Times New Roman" w:cs="Times New Roman"/>
          <w:sz w:val="20"/>
          <w:szCs w:val="20"/>
        </w:rPr>
      </w:pPr>
    </w:p>
    <w:p w14:paraId="451E9444" w14:textId="77777777" w:rsidR="00FA184D" w:rsidRDefault="00FA184D" w:rsidP="007D3590">
      <w:pPr>
        <w:pStyle w:val="a"/>
        <w:spacing w:line="240" w:lineRule="auto"/>
      </w:pPr>
    </w:p>
    <w:p w14:paraId="4A4A682A" w14:textId="5AD554AF" w:rsidR="00D14199" w:rsidRPr="009D2F3C" w:rsidRDefault="00D14199" w:rsidP="00FA184D">
      <w:pPr>
        <w:pStyle w:val="a"/>
        <w:numPr>
          <w:ilvl w:val="0"/>
          <w:numId w:val="0"/>
        </w:numPr>
        <w:spacing w:line="240" w:lineRule="auto"/>
        <w:ind w:left="360"/>
        <w:jc w:val="center"/>
      </w:pPr>
      <w:r w:rsidRPr="009D2F3C">
        <w:t>Водоохранные зоны, прибрежные защитные и береговые полосы</w:t>
      </w:r>
      <w:r w:rsidR="009C74E0">
        <w:t xml:space="preserve"> </w:t>
      </w:r>
    </w:p>
    <w:tbl>
      <w:tblPr>
        <w:tblW w:w="933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459"/>
        <w:gridCol w:w="1543"/>
        <w:gridCol w:w="1619"/>
        <w:gridCol w:w="1573"/>
        <w:gridCol w:w="1570"/>
      </w:tblGrid>
      <w:tr w:rsidR="00D14199" w:rsidRPr="007D3590" w14:paraId="0AB36837" w14:textId="77777777" w:rsidTr="00E73E5D">
        <w:tc>
          <w:tcPr>
            <w:tcW w:w="569" w:type="dxa"/>
            <w:vAlign w:val="center"/>
          </w:tcPr>
          <w:p w14:paraId="238AE1B6"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 п/п</w:t>
            </w:r>
          </w:p>
        </w:tc>
        <w:tc>
          <w:tcPr>
            <w:tcW w:w="2459" w:type="dxa"/>
            <w:vAlign w:val="center"/>
          </w:tcPr>
          <w:p w14:paraId="2201BD6A" w14:textId="77777777" w:rsidR="00D14199" w:rsidRPr="007D3590" w:rsidRDefault="00D14199" w:rsidP="00E73E5D">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Наименование водоема</w:t>
            </w:r>
          </w:p>
        </w:tc>
        <w:tc>
          <w:tcPr>
            <w:tcW w:w="1543" w:type="dxa"/>
            <w:vAlign w:val="center"/>
          </w:tcPr>
          <w:p w14:paraId="37CC4B1F" w14:textId="77777777" w:rsidR="00D14199" w:rsidRPr="007D3590" w:rsidRDefault="00D14199" w:rsidP="00E73E5D">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Длина реки, км2</w:t>
            </w:r>
          </w:p>
        </w:tc>
        <w:tc>
          <w:tcPr>
            <w:tcW w:w="1619" w:type="dxa"/>
            <w:vAlign w:val="center"/>
          </w:tcPr>
          <w:p w14:paraId="336AC645" w14:textId="77777777" w:rsidR="00D14199" w:rsidRPr="007D3590" w:rsidRDefault="00D14199" w:rsidP="00E73E5D">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Ширина водоохраной зоны, м</w:t>
            </w:r>
          </w:p>
        </w:tc>
        <w:tc>
          <w:tcPr>
            <w:tcW w:w="1573" w:type="dxa"/>
            <w:vAlign w:val="center"/>
          </w:tcPr>
          <w:p w14:paraId="22450F06" w14:textId="77777777" w:rsidR="00D14199" w:rsidRPr="007D3590" w:rsidRDefault="00D14199" w:rsidP="00E73E5D">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Ширина прибрежной полосы, м</w:t>
            </w:r>
          </w:p>
        </w:tc>
        <w:tc>
          <w:tcPr>
            <w:tcW w:w="1570" w:type="dxa"/>
            <w:vAlign w:val="center"/>
          </w:tcPr>
          <w:p w14:paraId="4E5E175F" w14:textId="77777777" w:rsidR="00D14199" w:rsidRPr="007D3590" w:rsidRDefault="00D14199" w:rsidP="00E73E5D">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Ширина береговой полосы, м</w:t>
            </w:r>
          </w:p>
        </w:tc>
      </w:tr>
      <w:tr w:rsidR="00D14199" w:rsidRPr="007D3590" w14:paraId="72C377A6" w14:textId="77777777" w:rsidTr="00171DD0">
        <w:tc>
          <w:tcPr>
            <w:tcW w:w="569" w:type="dxa"/>
            <w:vAlign w:val="center"/>
          </w:tcPr>
          <w:p w14:paraId="1FB1AB26" w14:textId="4A643866" w:rsidR="00D14199" w:rsidRPr="00C615D2" w:rsidRDefault="00C615D2" w:rsidP="00171D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59" w:type="dxa"/>
            <w:vAlign w:val="center"/>
          </w:tcPr>
          <w:p w14:paraId="7DFF87E0" w14:textId="77777777" w:rsidR="00D14199" w:rsidRPr="007D3590" w:rsidRDefault="00D14199" w:rsidP="00C615D2">
            <w:pPr>
              <w:spacing w:after="0" w:line="240" w:lineRule="auto"/>
              <w:ind w:left="-536" w:firstLine="567"/>
              <w:jc w:val="both"/>
              <w:rPr>
                <w:rFonts w:ascii="Times New Roman" w:hAnsi="Times New Roman" w:cs="Times New Roman"/>
                <w:sz w:val="20"/>
                <w:szCs w:val="20"/>
              </w:rPr>
            </w:pPr>
            <w:r w:rsidRPr="007D3590">
              <w:rPr>
                <w:rFonts w:ascii="Times New Roman" w:hAnsi="Times New Roman" w:cs="Times New Roman"/>
                <w:sz w:val="20"/>
                <w:szCs w:val="20"/>
              </w:rPr>
              <w:t>река Ока</w:t>
            </w:r>
          </w:p>
        </w:tc>
        <w:tc>
          <w:tcPr>
            <w:tcW w:w="1543" w:type="dxa"/>
            <w:vAlign w:val="center"/>
          </w:tcPr>
          <w:p w14:paraId="4F0C899F"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1500</w:t>
            </w:r>
          </w:p>
        </w:tc>
        <w:tc>
          <w:tcPr>
            <w:tcW w:w="1619" w:type="dxa"/>
            <w:vAlign w:val="center"/>
          </w:tcPr>
          <w:p w14:paraId="2F086C4F"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200</w:t>
            </w:r>
          </w:p>
        </w:tc>
        <w:tc>
          <w:tcPr>
            <w:tcW w:w="1573" w:type="dxa"/>
            <w:vAlign w:val="center"/>
          </w:tcPr>
          <w:p w14:paraId="712FDA7A"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50</w:t>
            </w:r>
          </w:p>
        </w:tc>
        <w:tc>
          <w:tcPr>
            <w:tcW w:w="1570" w:type="dxa"/>
            <w:vAlign w:val="center"/>
          </w:tcPr>
          <w:p w14:paraId="53DD7AF9"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20</w:t>
            </w:r>
          </w:p>
        </w:tc>
      </w:tr>
      <w:tr w:rsidR="00D14199" w:rsidRPr="007D3590" w14:paraId="3EFB6AB5" w14:textId="77777777" w:rsidTr="00171DD0">
        <w:tc>
          <w:tcPr>
            <w:tcW w:w="569" w:type="dxa"/>
            <w:vAlign w:val="center"/>
          </w:tcPr>
          <w:p w14:paraId="4FD2094C" w14:textId="01D473C8" w:rsidR="00D14199" w:rsidRPr="00C615D2" w:rsidRDefault="00C615D2" w:rsidP="00171D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2459" w:type="dxa"/>
            <w:vAlign w:val="center"/>
          </w:tcPr>
          <w:p w14:paraId="47BB9B53" w14:textId="77777777" w:rsidR="00D14199" w:rsidRPr="007D3590" w:rsidRDefault="00D14199" w:rsidP="00C615D2">
            <w:pPr>
              <w:spacing w:after="0" w:line="240" w:lineRule="auto"/>
              <w:ind w:left="-536" w:firstLine="567"/>
              <w:jc w:val="both"/>
              <w:rPr>
                <w:rFonts w:ascii="Times New Roman" w:hAnsi="Times New Roman" w:cs="Times New Roman"/>
                <w:sz w:val="20"/>
                <w:szCs w:val="20"/>
              </w:rPr>
            </w:pPr>
            <w:r w:rsidRPr="007D3590">
              <w:rPr>
                <w:rFonts w:ascii="Times New Roman" w:hAnsi="Times New Roman" w:cs="Times New Roman"/>
                <w:sz w:val="20"/>
                <w:szCs w:val="20"/>
              </w:rPr>
              <w:t>река Комола</w:t>
            </w:r>
          </w:p>
        </w:tc>
        <w:tc>
          <w:tcPr>
            <w:tcW w:w="1543" w:type="dxa"/>
            <w:vAlign w:val="center"/>
          </w:tcPr>
          <w:p w14:paraId="03429C84"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13</w:t>
            </w:r>
          </w:p>
        </w:tc>
        <w:tc>
          <w:tcPr>
            <w:tcW w:w="1619" w:type="dxa"/>
            <w:vAlign w:val="center"/>
          </w:tcPr>
          <w:p w14:paraId="2D7B33DE"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100</w:t>
            </w:r>
          </w:p>
        </w:tc>
        <w:tc>
          <w:tcPr>
            <w:tcW w:w="1573" w:type="dxa"/>
            <w:vAlign w:val="center"/>
          </w:tcPr>
          <w:p w14:paraId="6A81A32A"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50</w:t>
            </w:r>
          </w:p>
        </w:tc>
        <w:tc>
          <w:tcPr>
            <w:tcW w:w="1570" w:type="dxa"/>
            <w:vAlign w:val="center"/>
          </w:tcPr>
          <w:p w14:paraId="0A5D7919"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20</w:t>
            </w:r>
          </w:p>
        </w:tc>
      </w:tr>
      <w:tr w:rsidR="00D14199" w:rsidRPr="007D3590" w14:paraId="18972BE9" w14:textId="77777777" w:rsidTr="00885DFC">
        <w:trPr>
          <w:trHeight w:val="192"/>
        </w:trPr>
        <w:tc>
          <w:tcPr>
            <w:tcW w:w="569" w:type="dxa"/>
            <w:vAlign w:val="center"/>
          </w:tcPr>
          <w:p w14:paraId="4E396530" w14:textId="4E6A6126" w:rsidR="00D14199" w:rsidRPr="00C615D2" w:rsidRDefault="00C615D2" w:rsidP="00171D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459" w:type="dxa"/>
            <w:vAlign w:val="center"/>
          </w:tcPr>
          <w:p w14:paraId="0AEBCE90" w14:textId="77777777" w:rsidR="00D14199" w:rsidRPr="007D3590" w:rsidRDefault="00D14199" w:rsidP="00C615D2">
            <w:pPr>
              <w:spacing w:after="0" w:line="240" w:lineRule="auto"/>
              <w:ind w:left="-536" w:firstLine="567"/>
              <w:jc w:val="both"/>
              <w:rPr>
                <w:rFonts w:ascii="Times New Roman" w:hAnsi="Times New Roman" w:cs="Times New Roman"/>
                <w:sz w:val="20"/>
                <w:szCs w:val="20"/>
              </w:rPr>
            </w:pPr>
            <w:r w:rsidRPr="007D3590">
              <w:rPr>
                <w:rFonts w:ascii="Times New Roman" w:hAnsi="Times New Roman" w:cs="Times New Roman"/>
                <w:sz w:val="20"/>
                <w:szCs w:val="20"/>
              </w:rPr>
              <w:t>река Семка</w:t>
            </w:r>
          </w:p>
        </w:tc>
        <w:tc>
          <w:tcPr>
            <w:tcW w:w="1543" w:type="dxa"/>
            <w:vAlign w:val="center"/>
          </w:tcPr>
          <w:p w14:paraId="136021EA"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 xml:space="preserve">менее </w:t>
            </w:r>
            <w:smartTag w:uri="urn:schemas-microsoft-com:office:smarttags" w:element="metricconverter">
              <w:smartTagPr>
                <w:attr w:name="ProductID" w:val="10 км"/>
              </w:smartTagPr>
              <w:r w:rsidRPr="007D3590">
                <w:rPr>
                  <w:rFonts w:ascii="Times New Roman" w:hAnsi="Times New Roman" w:cs="Times New Roman"/>
                  <w:sz w:val="20"/>
                  <w:szCs w:val="20"/>
                </w:rPr>
                <w:t>10 км</w:t>
              </w:r>
            </w:smartTag>
          </w:p>
        </w:tc>
        <w:tc>
          <w:tcPr>
            <w:tcW w:w="1619" w:type="dxa"/>
            <w:vAlign w:val="center"/>
          </w:tcPr>
          <w:p w14:paraId="6A01B8F1"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50</w:t>
            </w:r>
          </w:p>
        </w:tc>
        <w:tc>
          <w:tcPr>
            <w:tcW w:w="1573" w:type="dxa"/>
            <w:vAlign w:val="center"/>
          </w:tcPr>
          <w:p w14:paraId="5F20D276"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50</w:t>
            </w:r>
          </w:p>
        </w:tc>
        <w:tc>
          <w:tcPr>
            <w:tcW w:w="1570" w:type="dxa"/>
            <w:vAlign w:val="center"/>
          </w:tcPr>
          <w:p w14:paraId="0936DBB4"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5</w:t>
            </w:r>
          </w:p>
        </w:tc>
      </w:tr>
      <w:tr w:rsidR="00D14199" w:rsidRPr="007D3590" w14:paraId="6F538BC7" w14:textId="77777777" w:rsidTr="00171DD0">
        <w:tc>
          <w:tcPr>
            <w:tcW w:w="569" w:type="dxa"/>
            <w:vAlign w:val="center"/>
          </w:tcPr>
          <w:p w14:paraId="7A7C40DD" w14:textId="621DD010" w:rsidR="00D14199" w:rsidRPr="00C615D2" w:rsidRDefault="00C615D2" w:rsidP="00171D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459" w:type="dxa"/>
            <w:vAlign w:val="center"/>
          </w:tcPr>
          <w:p w14:paraId="0BD15979" w14:textId="77777777" w:rsidR="00D14199" w:rsidRPr="007D3590" w:rsidRDefault="00D14199" w:rsidP="00C615D2">
            <w:pPr>
              <w:spacing w:after="0" w:line="240" w:lineRule="auto"/>
              <w:ind w:left="-536" w:firstLine="567"/>
              <w:jc w:val="both"/>
              <w:rPr>
                <w:rFonts w:ascii="Times New Roman" w:hAnsi="Times New Roman" w:cs="Times New Roman"/>
                <w:sz w:val="20"/>
                <w:szCs w:val="20"/>
              </w:rPr>
            </w:pPr>
            <w:r w:rsidRPr="007D3590">
              <w:rPr>
                <w:rFonts w:ascii="Times New Roman" w:hAnsi="Times New Roman" w:cs="Times New Roman"/>
                <w:sz w:val="20"/>
                <w:szCs w:val="20"/>
              </w:rPr>
              <w:t>река Альжанка</w:t>
            </w:r>
          </w:p>
        </w:tc>
        <w:tc>
          <w:tcPr>
            <w:tcW w:w="1543" w:type="dxa"/>
            <w:vAlign w:val="center"/>
          </w:tcPr>
          <w:p w14:paraId="79621BBE"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 xml:space="preserve">менее </w:t>
            </w:r>
            <w:smartTag w:uri="urn:schemas-microsoft-com:office:smarttags" w:element="metricconverter">
              <w:smartTagPr>
                <w:attr w:name="ProductID" w:val="10 км"/>
              </w:smartTagPr>
              <w:r w:rsidRPr="007D3590">
                <w:rPr>
                  <w:rFonts w:ascii="Times New Roman" w:hAnsi="Times New Roman" w:cs="Times New Roman"/>
                  <w:sz w:val="20"/>
                  <w:szCs w:val="20"/>
                </w:rPr>
                <w:t>10 км</w:t>
              </w:r>
            </w:smartTag>
          </w:p>
        </w:tc>
        <w:tc>
          <w:tcPr>
            <w:tcW w:w="1619" w:type="dxa"/>
            <w:vAlign w:val="center"/>
          </w:tcPr>
          <w:p w14:paraId="43CF4F58"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50</w:t>
            </w:r>
          </w:p>
        </w:tc>
        <w:tc>
          <w:tcPr>
            <w:tcW w:w="1573" w:type="dxa"/>
            <w:vAlign w:val="center"/>
          </w:tcPr>
          <w:p w14:paraId="0323BE9C"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50</w:t>
            </w:r>
          </w:p>
        </w:tc>
        <w:tc>
          <w:tcPr>
            <w:tcW w:w="1570" w:type="dxa"/>
            <w:vAlign w:val="center"/>
          </w:tcPr>
          <w:p w14:paraId="0D541FC5"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5</w:t>
            </w:r>
          </w:p>
        </w:tc>
      </w:tr>
      <w:tr w:rsidR="00D14199" w:rsidRPr="007D3590" w14:paraId="38CD48C0" w14:textId="77777777" w:rsidTr="00171DD0">
        <w:tc>
          <w:tcPr>
            <w:tcW w:w="569" w:type="dxa"/>
            <w:vAlign w:val="center"/>
          </w:tcPr>
          <w:p w14:paraId="73263F80" w14:textId="2CC3DDD1" w:rsidR="00D14199" w:rsidRPr="00C615D2" w:rsidRDefault="00C615D2" w:rsidP="00171D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459" w:type="dxa"/>
            <w:vAlign w:val="center"/>
          </w:tcPr>
          <w:p w14:paraId="1D5F09EA" w14:textId="77777777" w:rsidR="00D14199" w:rsidRPr="007D3590" w:rsidRDefault="00D14199" w:rsidP="00C615D2">
            <w:pPr>
              <w:spacing w:after="0" w:line="240" w:lineRule="auto"/>
              <w:ind w:left="-536" w:firstLine="567"/>
              <w:jc w:val="both"/>
              <w:rPr>
                <w:rFonts w:ascii="Times New Roman" w:hAnsi="Times New Roman" w:cs="Times New Roman"/>
                <w:sz w:val="20"/>
                <w:szCs w:val="20"/>
              </w:rPr>
            </w:pPr>
            <w:r w:rsidRPr="007D3590">
              <w:rPr>
                <w:rFonts w:ascii="Times New Roman" w:hAnsi="Times New Roman" w:cs="Times New Roman"/>
                <w:sz w:val="20"/>
                <w:szCs w:val="20"/>
              </w:rPr>
              <w:t>река Желевна</w:t>
            </w:r>
          </w:p>
        </w:tc>
        <w:tc>
          <w:tcPr>
            <w:tcW w:w="1543" w:type="dxa"/>
            <w:vAlign w:val="center"/>
          </w:tcPr>
          <w:p w14:paraId="620C0596"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 xml:space="preserve">менее </w:t>
            </w:r>
            <w:smartTag w:uri="urn:schemas-microsoft-com:office:smarttags" w:element="metricconverter">
              <w:smartTagPr>
                <w:attr w:name="ProductID" w:val="10 км"/>
              </w:smartTagPr>
              <w:r w:rsidRPr="007D3590">
                <w:rPr>
                  <w:rFonts w:ascii="Times New Roman" w:hAnsi="Times New Roman" w:cs="Times New Roman"/>
                  <w:sz w:val="20"/>
                  <w:szCs w:val="20"/>
                </w:rPr>
                <w:t>10 км</w:t>
              </w:r>
            </w:smartTag>
          </w:p>
        </w:tc>
        <w:tc>
          <w:tcPr>
            <w:tcW w:w="1619" w:type="dxa"/>
            <w:vAlign w:val="center"/>
          </w:tcPr>
          <w:p w14:paraId="023F3273"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50</w:t>
            </w:r>
          </w:p>
        </w:tc>
        <w:tc>
          <w:tcPr>
            <w:tcW w:w="1573" w:type="dxa"/>
            <w:vAlign w:val="center"/>
          </w:tcPr>
          <w:p w14:paraId="4D7F08EB"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50</w:t>
            </w:r>
          </w:p>
        </w:tc>
        <w:tc>
          <w:tcPr>
            <w:tcW w:w="1570" w:type="dxa"/>
            <w:vAlign w:val="center"/>
          </w:tcPr>
          <w:p w14:paraId="1D86007C"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5</w:t>
            </w:r>
          </w:p>
        </w:tc>
      </w:tr>
      <w:tr w:rsidR="00D14199" w:rsidRPr="007D3590" w14:paraId="230EE77E" w14:textId="77777777" w:rsidTr="00171DD0">
        <w:tc>
          <w:tcPr>
            <w:tcW w:w="569" w:type="dxa"/>
            <w:vAlign w:val="center"/>
          </w:tcPr>
          <w:p w14:paraId="366CADF7" w14:textId="712152E5" w:rsidR="00D14199" w:rsidRPr="00C615D2" w:rsidRDefault="00C615D2" w:rsidP="00171D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459" w:type="dxa"/>
            <w:vAlign w:val="center"/>
          </w:tcPr>
          <w:p w14:paraId="025AA9C3" w14:textId="77777777" w:rsidR="00D14199" w:rsidRPr="007D3590" w:rsidRDefault="00D14199" w:rsidP="00C615D2">
            <w:pPr>
              <w:spacing w:after="0" w:line="240" w:lineRule="auto"/>
              <w:ind w:left="-536" w:firstLine="567"/>
              <w:jc w:val="both"/>
              <w:rPr>
                <w:rFonts w:ascii="Times New Roman" w:hAnsi="Times New Roman" w:cs="Times New Roman"/>
                <w:sz w:val="20"/>
                <w:szCs w:val="20"/>
              </w:rPr>
            </w:pPr>
            <w:r w:rsidRPr="007D3590">
              <w:rPr>
                <w:rFonts w:ascii="Times New Roman" w:hAnsi="Times New Roman" w:cs="Times New Roman"/>
                <w:sz w:val="20"/>
                <w:szCs w:val="20"/>
              </w:rPr>
              <w:t>ручей Находино</w:t>
            </w:r>
          </w:p>
        </w:tc>
        <w:tc>
          <w:tcPr>
            <w:tcW w:w="1543" w:type="dxa"/>
            <w:vAlign w:val="center"/>
          </w:tcPr>
          <w:p w14:paraId="6B2F46D3"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 xml:space="preserve">менее </w:t>
            </w:r>
            <w:smartTag w:uri="urn:schemas-microsoft-com:office:smarttags" w:element="metricconverter">
              <w:smartTagPr>
                <w:attr w:name="ProductID" w:val="10 км"/>
              </w:smartTagPr>
              <w:r w:rsidRPr="007D3590">
                <w:rPr>
                  <w:rFonts w:ascii="Times New Roman" w:hAnsi="Times New Roman" w:cs="Times New Roman"/>
                  <w:sz w:val="20"/>
                  <w:szCs w:val="20"/>
                </w:rPr>
                <w:t>10 км</w:t>
              </w:r>
            </w:smartTag>
          </w:p>
        </w:tc>
        <w:tc>
          <w:tcPr>
            <w:tcW w:w="1619" w:type="dxa"/>
            <w:vAlign w:val="center"/>
          </w:tcPr>
          <w:p w14:paraId="0FBCF435"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50</w:t>
            </w:r>
          </w:p>
        </w:tc>
        <w:tc>
          <w:tcPr>
            <w:tcW w:w="1573" w:type="dxa"/>
            <w:vAlign w:val="center"/>
          </w:tcPr>
          <w:p w14:paraId="5EF160DB"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50</w:t>
            </w:r>
          </w:p>
        </w:tc>
        <w:tc>
          <w:tcPr>
            <w:tcW w:w="1570" w:type="dxa"/>
            <w:vAlign w:val="center"/>
          </w:tcPr>
          <w:p w14:paraId="6D1D95F6"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5</w:t>
            </w:r>
          </w:p>
        </w:tc>
      </w:tr>
      <w:tr w:rsidR="00D14199" w:rsidRPr="007D3590" w14:paraId="31F2D139" w14:textId="77777777" w:rsidTr="00171DD0">
        <w:tc>
          <w:tcPr>
            <w:tcW w:w="569" w:type="dxa"/>
            <w:vAlign w:val="center"/>
          </w:tcPr>
          <w:p w14:paraId="0DD3A09F" w14:textId="26760F55" w:rsidR="00D14199" w:rsidRPr="00C615D2" w:rsidRDefault="00C615D2" w:rsidP="00171D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2459" w:type="dxa"/>
            <w:vAlign w:val="center"/>
          </w:tcPr>
          <w:p w14:paraId="0AC5B10E" w14:textId="77777777" w:rsidR="00D14199" w:rsidRPr="007D3590" w:rsidRDefault="00D14199" w:rsidP="00C615D2">
            <w:pPr>
              <w:spacing w:after="0" w:line="240" w:lineRule="auto"/>
              <w:ind w:left="-536" w:firstLine="567"/>
              <w:jc w:val="both"/>
              <w:rPr>
                <w:rFonts w:ascii="Times New Roman" w:hAnsi="Times New Roman" w:cs="Times New Roman"/>
                <w:sz w:val="20"/>
                <w:szCs w:val="20"/>
              </w:rPr>
            </w:pPr>
            <w:r w:rsidRPr="007D3590">
              <w:rPr>
                <w:rFonts w:ascii="Times New Roman" w:hAnsi="Times New Roman" w:cs="Times New Roman"/>
                <w:sz w:val="20"/>
                <w:szCs w:val="20"/>
              </w:rPr>
              <w:t>ручьи б/н</w:t>
            </w:r>
          </w:p>
        </w:tc>
        <w:tc>
          <w:tcPr>
            <w:tcW w:w="1543" w:type="dxa"/>
            <w:vAlign w:val="center"/>
          </w:tcPr>
          <w:p w14:paraId="5D262FE4"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 xml:space="preserve">менее </w:t>
            </w:r>
            <w:smartTag w:uri="urn:schemas-microsoft-com:office:smarttags" w:element="metricconverter">
              <w:smartTagPr>
                <w:attr w:name="ProductID" w:val="10 км"/>
              </w:smartTagPr>
              <w:r w:rsidRPr="007D3590">
                <w:rPr>
                  <w:rFonts w:ascii="Times New Roman" w:hAnsi="Times New Roman" w:cs="Times New Roman"/>
                  <w:sz w:val="20"/>
                  <w:szCs w:val="20"/>
                </w:rPr>
                <w:t>10 км</w:t>
              </w:r>
            </w:smartTag>
          </w:p>
        </w:tc>
        <w:tc>
          <w:tcPr>
            <w:tcW w:w="1619" w:type="dxa"/>
            <w:vAlign w:val="center"/>
          </w:tcPr>
          <w:p w14:paraId="1D081473"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50</w:t>
            </w:r>
          </w:p>
        </w:tc>
        <w:tc>
          <w:tcPr>
            <w:tcW w:w="1573" w:type="dxa"/>
            <w:vAlign w:val="center"/>
          </w:tcPr>
          <w:p w14:paraId="5A05325A"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50</w:t>
            </w:r>
          </w:p>
        </w:tc>
        <w:tc>
          <w:tcPr>
            <w:tcW w:w="1570" w:type="dxa"/>
            <w:vAlign w:val="center"/>
          </w:tcPr>
          <w:p w14:paraId="146997D7"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5</w:t>
            </w:r>
          </w:p>
        </w:tc>
      </w:tr>
      <w:tr w:rsidR="00D14199" w:rsidRPr="007D3590" w14:paraId="169AC79A" w14:textId="77777777" w:rsidTr="00171DD0">
        <w:tc>
          <w:tcPr>
            <w:tcW w:w="569" w:type="dxa"/>
            <w:vAlign w:val="center"/>
          </w:tcPr>
          <w:p w14:paraId="4B514170" w14:textId="1A36F856" w:rsidR="00D14199" w:rsidRPr="00C615D2" w:rsidRDefault="00C615D2" w:rsidP="00171D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459" w:type="dxa"/>
            <w:vAlign w:val="center"/>
          </w:tcPr>
          <w:p w14:paraId="07483557" w14:textId="77777777" w:rsidR="00D14199" w:rsidRPr="007D3590" w:rsidRDefault="00D14199" w:rsidP="00C615D2">
            <w:pPr>
              <w:spacing w:after="0" w:line="240" w:lineRule="auto"/>
              <w:ind w:left="-536" w:firstLine="567"/>
              <w:jc w:val="both"/>
              <w:rPr>
                <w:rFonts w:ascii="Times New Roman" w:hAnsi="Times New Roman" w:cs="Times New Roman"/>
                <w:sz w:val="20"/>
                <w:szCs w:val="20"/>
              </w:rPr>
            </w:pPr>
            <w:r w:rsidRPr="007D3590">
              <w:rPr>
                <w:rFonts w:ascii="Times New Roman" w:hAnsi="Times New Roman" w:cs="Times New Roman"/>
                <w:sz w:val="20"/>
                <w:szCs w:val="20"/>
              </w:rPr>
              <w:t>пруды</w:t>
            </w:r>
          </w:p>
        </w:tc>
        <w:tc>
          <w:tcPr>
            <w:tcW w:w="1543" w:type="dxa"/>
            <w:vAlign w:val="center"/>
          </w:tcPr>
          <w:p w14:paraId="7833014D"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w:t>
            </w:r>
          </w:p>
        </w:tc>
        <w:tc>
          <w:tcPr>
            <w:tcW w:w="1619" w:type="dxa"/>
            <w:vAlign w:val="center"/>
          </w:tcPr>
          <w:p w14:paraId="57C5D7BD"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50</w:t>
            </w:r>
          </w:p>
        </w:tc>
        <w:tc>
          <w:tcPr>
            <w:tcW w:w="1573" w:type="dxa"/>
            <w:vAlign w:val="center"/>
          </w:tcPr>
          <w:p w14:paraId="5BF255BC" w14:textId="712E6027" w:rsidR="00D14199" w:rsidRPr="007D3590" w:rsidRDefault="00C615D2" w:rsidP="00171D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D14199" w:rsidRPr="007D3590">
              <w:rPr>
                <w:rFonts w:ascii="Times New Roman" w:hAnsi="Times New Roman" w:cs="Times New Roman"/>
                <w:sz w:val="20"/>
                <w:szCs w:val="20"/>
              </w:rPr>
              <w:t>0</w:t>
            </w:r>
          </w:p>
        </w:tc>
        <w:tc>
          <w:tcPr>
            <w:tcW w:w="1570" w:type="dxa"/>
            <w:vAlign w:val="center"/>
          </w:tcPr>
          <w:p w14:paraId="7ACFF299" w14:textId="77777777" w:rsidR="00D14199" w:rsidRPr="007D3590" w:rsidRDefault="00D14199" w:rsidP="00171DD0">
            <w:pPr>
              <w:spacing w:after="0" w:line="240" w:lineRule="auto"/>
              <w:jc w:val="center"/>
              <w:rPr>
                <w:rFonts w:ascii="Times New Roman" w:hAnsi="Times New Roman" w:cs="Times New Roman"/>
                <w:sz w:val="20"/>
                <w:szCs w:val="20"/>
              </w:rPr>
            </w:pPr>
            <w:r w:rsidRPr="007D3590">
              <w:rPr>
                <w:rFonts w:ascii="Times New Roman" w:hAnsi="Times New Roman" w:cs="Times New Roman"/>
                <w:sz w:val="20"/>
                <w:szCs w:val="20"/>
              </w:rPr>
              <w:t>20</w:t>
            </w:r>
          </w:p>
        </w:tc>
      </w:tr>
    </w:tbl>
    <w:p w14:paraId="1516F923" w14:textId="14E248A8" w:rsidR="00D14199" w:rsidRDefault="00D14199" w:rsidP="002B0DBA">
      <w:pPr>
        <w:spacing w:after="0" w:line="240" w:lineRule="auto"/>
        <w:jc w:val="both"/>
        <w:rPr>
          <w:rFonts w:ascii="Times New Roman" w:hAnsi="Times New Roman" w:cs="Times New Roman"/>
          <w:sz w:val="20"/>
          <w:szCs w:val="20"/>
        </w:rPr>
      </w:pPr>
    </w:p>
    <w:p w14:paraId="08BF4AE6" w14:textId="2BA70214" w:rsidR="00303AC1" w:rsidRPr="0055706E" w:rsidRDefault="003E53BF" w:rsidP="0055706E">
      <w:pPr>
        <w:spacing w:after="0" w:line="276"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Территории зон</w:t>
      </w:r>
      <w:r w:rsidR="002B0DBA" w:rsidRPr="0055706E">
        <w:rPr>
          <w:rFonts w:ascii="Times New Roman" w:hAnsi="Times New Roman" w:cs="Times New Roman"/>
          <w:b/>
          <w:bCs/>
          <w:sz w:val="24"/>
          <w:szCs w:val="24"/>
        </w:rPr>
        <w:t xml:space="preserve"> охраны объектов историко-культурного назначения</w:t>
      </w:r>
      <w:r w:rsidR="0055706E">
        <w:rPr>
          <w:rFonts w:ascii="Times New Roman" w:hAnsi="Times New Roman" w:cs="Times New Roman"/>
          <w:b/>
          <w:bCs/>
          <w:sz w:val="24"/>
          <w:szCs w:val="24"/>
        </w:rPr>
        <w:t xml:space="preserve">. </w:t>
      </w:r>
      <w:bookmarkStart w:id="34" w:name="_Hlk76382224"/>
      <w:r w:rsidR="00303AC1" w:rsidRPr="00303AC1">
        <w:rPr>
          <w:rFonts w:ascii="Times New Roman" w:hAnsi="Times New Roman" w:cs="Times New Roman"/>
          <w:sz w:val="24"/>
          <w:szCs w:val="24"/>
        </w:rPr>
        <w:t xml:space="preserve">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Конституции РФ, Гражданского кодекса РФ, Основ законодательства Российской Федерации о культуре и осуществляется в соответствии с Федеральным законом от 25.06.2002 № 73-ФЗ «Об объектах культурного наследия (памятниках истории и культуры) народов Российской Федерации» (далее – Федеральный закон) и принимаемыми в соответствии с ним другими федеральными законами, а также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 </w:t>
      </w:r>
    </w:p>
    <w:p w14:paraId="2DA911D4" w14:textId="77777777" w:rsidR="00303AC1" w:rsidRPr="00303AC1" w:rsidRDefault="00303AC1" w:rsidP="00303AC1">
      <w:pPr>
        <w:spacing w:after="0" w:line="276" w:lineRule="auto"/>
        <w:ind w:firstLine="567"/>
        <w:jc w:val="both"/>
        <w:rPr>
          <w:rFonts w:ascii="Times New Roman" w:hAnsi="Times New Roman" w:cs="Times New Roman"/>
          <w:sz w:val="24"/>
          <w:szCs w:val="24"/>
        </w:rPr>
      </w:pPr>
      <w:r w:rsidRPr="00303AC1">
        <w:rPr>
          <w:rFonts w:ascii="Times New Roman" w:hAnsi="Times New Roman" w:cs="Times New Roman"/>
          <w:sz w:val="24"/>
          <w:szCs w:val="24"/>
        </w:rPr>
        <w:t xml:space="preserve">Согласно Федеральному закону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ст. 3.1 Федерального закона.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w:t>
      </w:r>
    </w:p>
    <w:bookmarkEnd w:id="34"/>
    <w:p w14:paraId="4A1DB54D" w14:textId="77777777" w:rsidR="00303AC1" w:rsidRPr="00303AC1" w:rsidRDefault="00303AC1" w:rsidP="00303AC1">
      <w:pPr>
        <w:spacing w:after="0" w:line="276" w:lineRule="auto"/>
        <w:ind w:firstLine="567"/>
        <w:jc w:val="both"/>
        <w:rPr>
          <w:rFonts w:ascii="Times New Roman" w:hAnsi="Times New Roman" w:cs="Times New Roman"/>
          <w:sz w:val="24"/>
          <w:szCs w:val="24"/>
        </w:rPr>
      </w:pPr>
      <w:r w:rsidRPr="00303AC1">
        <w:rPr>
          <w:rFonts w:ascii="Times New Roman" w:hAnsi="Times New Roman" w:cs="Times New Roman"/>
          <w:sz w:val="24"/>
          <w:szCs w:val="24"/>
        </w:rPr>
        <w:t>На основании ст. 5.1 в границах территории объекта культурного наследия (памятника или ансамбля) запрещается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70C12928" w14:textId="77777777" w:rsidR="00303AC1" w:rsidRPr="00303AC1" w:rsidRDefault="00303AC1" w:rsidP="00303AC1">
      <w:pPr>
        <w:spacing w:after="0" w:line="276" w:lineRule="auto"/>
        <w:ind w:firstLine="567"/>
        <w:jc w:val="both"/>
        <w:rPr>
          <w:rFonts w:ascii="Times New Roman" w:hAnsi="Times New Roman" w:cs="Times New Roman"/>
          <w:sz w:val="24"/>
          <w:szCs w:val="24"/>
        </w:rPr>
      </w:pPr>
      <w:r w:rsidRPr="00303AC1">
        <w:rPr>
          <w:rFonts w:ascii="Times New Roman" w:hAnsi="Times New Roman" w:cs="Times New Roman"/>
          <w:sz w:val="24"/>
          <w:szCs w:val="24"/>
        </w:rPr>
        <w:t xml:space="preserve">В соответствии со ст. 30, 31 и 32 Федерального закона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подлежат государственной историко-культурной экспертизе (далее – историко-культурная экспертиза)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Историко-культурная экспертиза проводится до начала работ по сохранению объекта культурного наследия, землеустроительных, земляных, строительных, </w:t>
      </w:r>
      <w:r w:rsidRPr="00303AC1">
        <w:rPr>
          <w:rFonts w:ascii="Times New Roman" w:hAnsi="Times New Roman" w:cs="Times New Roman"/>
          <w:sz w:val="24"/>
          <w:szCs w:val="24"/>
        </w:rPr>
        <w:lastRenderedPageBreak/>
        <w:t xml:space="preserve">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вышеуказанных работ, а также для принятия иных решений, вытекающих из заключения историко-культурной экспертизы. </w:t>
      </w:r>
    </w:p>
    <w:p w14:paraId="3D54C9BC" w14:textId="77777777" w:rsidR="00303AC1" w:rsidRPr="00303AC1" w:rsidRDefault="00303AC1" w:rsidP="00303AC1">
      <w:pPr>
        <w:spacing w:after="0" w:line="276" w:lineRule="auto"/>
        <w:ind w:firstLine="567"/>
        <w:jc w:val="both"/>
        <w:rPr>
          <w:rFonts w:ascii="Times New Roman" w:hAnsi="Times New Roman" w:cs="Times New Roman"/>
          <w:sz w:val="24"/>
          <w:szCs w:val="24"/>
        </w:rPr>
      </w:pPr>
      <w:r w:rsidRPr="00303AC1">
        <w:rPr>
          <w:rFonts w:ascii="Times New Roman" w:hAnsi="Times New Roman" w:cs="Times New Roman"/>
          <w:sz w:val="24"/>
          <w:szCs w:val="24"/>
        </w:rPr>
        <w:t>Вместе с тем, на основании п. 1 ст. 36 Федерального закона проектирование и проведение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осуществляется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(далее – выше обозначенных объектов),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мер по обеспечению сохранности выше обозначенных объектов в соответствии с требованиями статьи 36 Федерального закона.</w:t>
      </w:r>
    </w:p>
    <w:p w14:paraId="14E9A4BA" w14:textId="77777777" w:rsidR="00C0650B" w:rsidRDefault="00303AC1" w:rsidP="00C0650B">
      <w:pPr>
        <w:spacing w:after="0" w:line="276" w:lineRule="auto"/>
        <w:ind w:firstLine="567"/>
        <w:jc w:val="both"/>
        <w:rPr>
          <w:rFonts w:ascii="Times New Roman" w:hAnsi="Times New Roman" w:cs="Times New Roman"/>
          <w:sz w:val="24"/>
          <w:szCs w:val="24"/>
        </w:rPr>
      </w:pPr>
      <w:r w:rsidRPr="00303AC1">
        <w:rPr>
          <w:rFonts w:ascii="Times New Roman" w:hAnsi="Times New Roman" w:cs="Times New Roman"/>
          <w:sz w:val="24"/>
          <w:szCs w:val="24"/>
        </w:rPr>
        <w:t>Также, согласно п. 4 ст. 36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74ACDEC3" w14:textId="4A7C01CE" w:rsidR="00C20BBE" w:rsidRDefault="00C0650B" w:rsidP="0055706E">
      <w:pPr>
        <w:spacing w:after="0" w:line="276" w:lineRule="auto"/>
        <w:ind w:firstLine="567"/>
        <w:jc w:val="both"/>
        <w:rPr>
          <w:rFonts w:ascii="Times New Roman" w:hAnsi="Times New Roman" w:cs="Times New Roman"/>
          <w:sz w:val="24"/>
          <w:szCs w:val="24"/>
        </w:rPr>
      </w:pPr>
      <w:bookmarkStart w:id="35" w:name="_Hlk76382534"/>
      <w:r w:rsidRPr="0055706E">
        <w:rPr>
          <w:rFonts w:ascii="Times New Roman" w:hAnsi="Times New Roman" w:cs="Times New Roman"/>
          <w:b/>
          <w:bCs/>
          <w:sz w:val="24"/>
          <w:szCs w:val="24"/>
        </w:rPr>
        <w:t>Особо охраняемые природные территории</w:t>
      </w:r>
      <w:r w:rsidR="00C20BBE" w:rsidRPr="00C77A19">
        <w:rPr>
          <w:rFonts w:ascii="Times New Roman" w:hAnsi="Times New Roman" w:cs="Times New Roman"/>
          <w:sz w:val="24"/>
          <w:szCs w:val="24"/>
        </w:rPr>
        <w:t xml:space="preserve"> (ООПТ)</w:t>
      </w:r>
      <w:r w:rsidR="00306CE3">
        <w:rPr>
          <w:rFonts w:ascii="Times New Roman" w:hAnsi="Times New Roman" w:cs="Times New Roman"/>
          <w:sz w:val="24"/>
          <w:szCs w:val="24"/>
        </w:rPr>
        <w:t xml:space="preserve"> – </w:t>
      </w:r>
      <w:r w:rsidR="00C20BBE" w:rsidRPr="00C77A19">
        <w:rPr>
          <w:rFonts w:ascii="Times New Roman" w:hAnsi="Times New Roman" w:cs="Times New Roman"/>
          <w:sz w:val="24"/>
          <w:szCs w:val="24"/>
        </w:rPr>
        <w:t xml:space="preserve">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 К ООПТ относятся </w:t>
      </w:r>
      <w:r w:rsidR="0021464D">
        <w:rPr>
          <w:rFonts w:ascii="Times New Roman" w:hAnsi="Times New Roman" w:cs="Times New Roman"/>
          <w:sz w:val="24"/>
          <w:szCs w:val="24"/>
        </w:rPr>
        <w:t>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r w:rsidR="00C20BBE" w:rsidRPr="00C77A19">
        <w:rPr>
          <w:rFonts w:ascii="Times New Roman" w:hAnsi="Times New Roman" w:cs="Times New Roman"/>
          <w:sz w:val="24"/>
          <w:szCs w:val="24"/>
        </w:rPr>
        <w:t>.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bookmarkEnd w:id="35"/>
    <w:p w14:paraId="63725626" w14:textId="3363E550" w:rsidR="000A51C2" w:rsidRPr="00C77A19" w:rsidRDefault="00C20BBE" w:rsidP="000A51C2">
      <w:pPr>
        <w:spacing w:after="0" w:line="276" w:lineRule="auto"/>
        <w:ind w:firstLine="567"/>
        <w:jc w:val="both"/>
        <w:rPr>
          <w:rFonts w:ascii="Times New Roman" w:hAnsi="Times New Roman" w:cs="Times New Roman"/>
          <w:sz w:val="24"/>
          <w:szCs w:val="24"/>
        </w:rPr>
      </w:pPr>
      <w:r w:rsidRPr="00C77A19">
        <w:rPr>
          <w:rFonts w:ascii="Times New Roman" w:hAnsi="Times New Roman" w:cs="Times New Roman"/>
          <w:sz w:val="24"/>
          <w:szCs w:val="24"/>
        </w:rPr>
        <w:t>В границах муниципального образования сельское поселение «Село Кольцово» муниципального района «Ферзиковский район» Калужской области наход</w:t>
      </w:r>
      <w:r w:rsidR="000A51C2">
        <w:rPr>
          <w:rFonts w:ascii="Times New Roman" w:hAnsi="Times New Roman" w:cs="Times New Roman"/>
          <w:sz w:val="24"/>
          <w:szCs w:val="24"/>
        </w:rPr>
        <w:t>я</w:t>
      </w:r>
      <w:r w:rsidRPr="00C77A19">
        <w:rPr>
          <w:rFonts w:ascii="Times New Roman" w:hAnsi="Times New Roman" w:cs="Times New Roman"/>
          <w:sz w:val="24"/>
          <w:szCs w:val="24"/>
        </w:rPr>
        <w:t>тся особо охраняемые природные территории (памятника природы) регионального значения:</w:t>
      </w:r>
    </w:p>
    <w:p w14:paraId="1C2DB2BA" w14:textId="36DC124A" w:rsidR="00C20BBE" w:rsidRDefault="00C20BBE" w:rsidP="00E641F6">
      <w:pPr>
        <w:pStyle w:val="a5"/>
        <w:numPr>
          <w:ilvl w:val="0"/>
          <w:numId w:val="19"/>
        </w:numPr>
        <w:spacing w:after="0" w:line="276" w:lineRule="auto"/>
        <w:jc w:val="both"/>
        <w:rPr>
          <w:rFonts w:ascii="Times New Roman" w:hAnsi="Times New Roman" w:cs="Times New Roman"/>
          <w:sz w:val="24"/>
          <w:szCs w:val="24"/>
        </w:rPr>
      </w:pPr>
      <w:r w:rsidRPr="00306CE3">
        <w:rPr>
          <w:rFonts w:ascii="Times New Roman" w:hAnsi="Times New Roman" w:cs="Times New Roman"/>
          <w:sz w:val="24"/>
          <w:szCs w:val="24"/>
        </w:rPr>
        <w:t>«</w:t>
      </w:r>
      <w:r w:rsidR="000A51C2">
        <w:rPr>
          <w:rFonts w:ascii="Times New Roman" w:hAnsi="Times New Roman" w:cs="Times New Roman"/>
          <w:sz w:val="24"/>
          <w:szCs w:val="24"/>
        </w:rPr>
        <w:t>Калужско-Алексинский каньон</w:t>
      </w:r>
      <w:r w:rsidRPr="00306CE3">
        <w:rPr>
          <w:rFonts w:ascii="Times New Roman" w:hAnsi="Times New Roman" w:cs="Times New Roman"/>
          <w:sz w:val="24"/>
          <w:szCs w:val="24"/>
        </w:rPr>
        <w:t>», площадь</w:t>
      </w:r>
      <w:r w:rsidR="00306CE3">
        <w:rPr>
          <w:rFonts w:ascii="Times New Roman" w:hAnsi="Times New Roman" w:cs="Times New Roman"/>
          <w:sz w:val="24"/>
          <w:szCs w:val="24"/>
        </w:rPr>
        <w:t xml:space="preserve"> </w:t>
      </w:r>
      <w:r w:rsidR="00306CE3" w:rsidRPr="000A51C2">
        <w:rPr>
          <w:rFonts w:ascii="Times New Roman" w:hAnsi="Times New Roman" w:cs="Times New Roman"/>
          <w:sz w:val="24"/>
          <w:szCs w:val="24"/>
        </w:rPr>
        <w:t xml:space="preserve">– </w:t>
      </w:r>
      <w:r w:rsidR="000A51C2" w:rsidRPr="000A51C2">
        <w:rPr>
          <w:rFonts w:ascii="Times New Roman" w:hAnsi="Times New Roman" w:cs="Times New Roman"/>
          <w:sz w:val="24"/>
          <w:szCs w:val="24"/>
        </w:rPr>
        <w:t>3719,25</w:t>
      </w:r>
      <w:r w:rsidR="000A51C2">
        <w:rPr>
          <w:szCs w:val="26"/>
        </w:rPr>
        <w:t xml:space="preserve"> </w:t>
      </w:r>
      <w:r w:rsidRPr="00306CE3">
        <w:rPr>
          <w:rFonts w:ascii="Times New Roman" w:hAnsi="Times New Roman" w:cs="Times New Roman"/>
          <w:sz w:val="24"/>
          <w:szCs w:val="24"/>
        </w:rPr>
        <w:t>га, охранная зона не установлена, правоустанавливающий документ</w:t>
      </w:r>
      <w:r w:rsidR="00306CE3">
        <w:rPr>
          <w:rFonts w:ascii="Times New Roman" w:hAnsi="Times New Roman" w:cs="Times New Roman"/>
          <w:sz w:val="24"/>
          <w:szCs w:val="24"/>
        </w:rPr>
        <w:t xml:space="preserve"> –</w:t>
      </w:r>
      <w:r w:rsidRPr="00306CE3">
        <w:rPr>
          <w:rFonts w:ascii="Times New Roman" w:hAnsi="Times New Roman" w:cs="Times New Roman"/>
          <w:sz w:val="24"/>
          <w:szCs w:val="24"/>
        </w:rPr>
        <w:t xml:space="preserve"> </w:t>
      </w:r>
      <w:r w:rsidR="00203D21">
        <w:rPr>
          <w:rFonts w:ascii="Times New Roman" w:hAnsi="Times New Roman" w:cs="Times New Roman"/>
          <w:sz w:val="24"/>
          <w:szCs w:val="24"/>
        </w:rPr>
        <w:t>приказ Министерства природных ресурсов и экологии Калужской области от 06.12.2021 №1176-21</w:t>
      </w:r>
      <w:r w:rsidRPr="00306CE3">
        <w:rPr>
          <w:rFonts w:ascii="Times New Roman" w:hAnsi="Times New Roman" w:cs="Times New Roman"/>
          <w:sz w:val="24"/>
          <w:szCs w:val="24"/>
        </w:rPr>
        <w:t>;</w:t>
      </w:r>
    </w:p>
    <w:p w14:paraId="3C666254" w14:textId="4DC04A83" w:rsidR="000A51C2" w:rsidRPr="00203D21" w:rsidRDefault="000A51C2" w:rsidP="00E641F6">
      <w:pPr>
        <w:pStyle w:val="a5"/>
        <w:numPr>
          <w:ilvl w:val="0"/>
          <w:numId w:val="19"/>
        </w:numPr>
        <w:spacing w:after="0" w:line="276" w:lineRule="auto"/>
        <w:jc w:val="both"/>
        <w:rPr>
          <w:rFonts w:ascii="Times New Roman" w:hAnsi="Times New Roman" w:cs="Times New Roman"/>
          <w:sz w:val="24"/>
          <w:szCs w:val="24"/>
        </w:rPr>
      </w:pPr>
      <w:r w:rsidRPr="00306CE3">
        <w:rPr>
          <w:rFonts w:ascii="Times New Roman" w:hAnsi="Times New Roman" w:cs="Times New Roman"/>
          <w:sz w:val="24"/>
          <w:szCs w:val="24"/>
        </w:rPr>
        <w:lastRenderedPageBreak/>
        <w:t xml:space="preserve">лесной массив «Бор» в </w:t>
      </w:r>
      <w:smartTag w:uri="urn:schemas-microsoft-com:office:smarttags" w:element="metricconverter">
        <w:smartTagPr>
          <w:attr w:name="ProductID" w:val="300 м"/>
        </w:smartTagPr>
        <w:r w:rsidRPr="00306CE3">
          <w:rPr>
            <w:rFonts w:ascii="Times New Roman" w:hAnsi="Times New Roman" w:cs="Times New Roman"/>
            <w:sz w:val="24"/>
            <w:szCs w:val="24"/>
          </w:rPr>
          <w:t>300 м</w:t>
        </w:r>
      </w:smartTag>
      <w:r w:rsidRPr="00306CE3">
        <w:rPr>
          <w:rFonts w:ascii="Times New Roman" w:hAnsi="Times New Roman" w:cs="Times New Roman"/>
          <w:sz w:val="24"/>
          <w:szCs w:val="24"/>
        </w:rPr>
        <w:t xml:space="preserve"> южнее д. Тимофеевка, площадь</w:t>
      </w:r>
      <w:r>
        <w:rPr>
          <w:rFonts w:ascii="Times New Roman" w:hAnsi="Times New Roman" w:cs="Times New Roman"/>
          <w:sz w:val="24"/>
          <w:szCs w:val="24"/>
        </w:rPr>
        <w:t xml:space="preserve"> – </w:t>
      </w:r>
      <w:r w:rsidRPr="00306CE3">
        <w:rPr>
          <w:rFonts w:ascii="Times New Roman" w:hAnsi="Times New Roman" w:cs="Times New Roman"/>
          <w:sz w:val="24"/>
          <w:szCs w:val="24"/>
        </w:rPr>
        <w:t>61 га, охранная зона не установлена, правоустанавливающий документ</w:t>
      </w:r>
      <w:r>
        <w:rPr>
          <w:rFonts w:ascii="Times New Roman" w:hAnsi="Times New Roman" w:cs="Times New Roman"/>
          <w:sz w:val="24"/>
          <w:szCs w:val="24"/>
        </w:rPr>
        <w:t xml:space="preserve"> –</w:t>
      </w:r>
      <w:r w:rsidRPr="00306CE3">
        <w:rPr>
          <w:rFonts w:ascii="Times New Roman" w:hAnsi="Times New Roman" w:cs="Times New Roman"/>
          <w:sz w:val="24"/>
          <w:szCs w:val="24"/>
        </w:rPr>
        <w:t xml:space="preserve"> решение Малого Совета Калужского областного Совета народных депутатов от 18.11.1993 № 184 (в ред. постановления </w:t>
      </w:r>
      <w:r>
        <w:rPr>
          <w:rFonts w:ascii="Times New Roman" w:hAnsi="Times New Roman" w:cs="Times New Roman"/>
          <w:sz w:val="24"/>
          <w:szCs w:val="24"/>
        </w:rPr>
        <w:t>Правительства</w:t>
      </w:r>
      <w:r w:rsidRPr="00306CE3">
        <w:rPr>
          <w:rFonts w:ascii="Times New Roman" w:hAnsi="Times New Roman" w:cs="Times New Roman"/>
          <w:sz w:val="24"/>
          <w:szCs w:val="24"/>
        </w:rPr>
        <w:t xml:space="preserve"> Калужской области от </w:t>
      </w:r>
      <w:r>
        <w:rPr>
          <w:rFonts w:ascii="Times New Roman" w:hAnsi="Times New Roman" w:cs="Times New Roman"/>
          <w:sz w:val="24"/>
          <w:szCs w:val="24"/>
        </w:rPr>
        <w:t>07</w:t>
      </w:r>
      <w:r w:rsidRPr="00306CE3">
        <w:rPr>
          <w:rFonts w:ascii="Times New Roman" w:hAnsi="Times New Roman" w:cs="Times New Roman"/>
          <w:sz w:val="24"/>
          <w:szCs w:val="24"/>
        </w:rPr>
        <w:t>.</w:t>
      </w:r>
      <w:r>
        <w:rPr>
          <w:rFonts w:ascii="Times New Roman" w:hAnsi="Times New Roman" w:cs="Times New Roman"/>
          <w:sz w:val="24"/>
          <w:szCs w:val="24"/>
        </w:rPr>
        <w:t>04</w:t>
      </w:r>
      <w:r w:rsidRPr="00306CE3">
        <w:rPr>
          <w:rFonts w:ascii="Times New Roman" w:hAnsi="Times New Roman" w:cs="Times New Roman"/>
          <w:sz w:val="24"/>
          <w:szCs w:val="24"/>
        </w:rPr>
        <w:t>.20</w:t>
      </w:r>
      <w:r>
        <w:rPr>
          <w:rFonts w:ascii="Times New Roman" w:hAnsi="Times New Roman" w:cs="Times New Roman"/>
          <w:sz w:val="24"/>
          <w:szCs w:val="24"/>
        </w:rPr>
        <w:t>20</w:t>
      </w:r>
      <w:r w:rsidRPr="00306CE3">
        <w:rPr>
          <w:rFonts w:ascii="Times New Roman" w:hAnsi="Times New Roman" w:cs="Times New Roman"/>
          <w:sz w:val="24"/>
          <w:szCs w:val="24"/>
        </w:rPr>
        <w:t xml:space="preserve"> № </w:t>
      </w:r>
      <w:r>
        <w:rPr>
          <w:rFonts w:ascii="Times New Roman" w:hAnsi="Times New Roman" w:cs="Times New Roman"/>
          <w:sz w:val="24"/>
          <w:szCs w:val="24"/>
        </w:rPr>
        <w:t>276</w:t>
      </w:r>
      <w:r w:rsidRPr="00306CE3">
        <w:rPr>
          <w:rFonts w:ascii="Times New Roman" w:hAnsi="Times New Roman" w:cs="Times New Roman"/>
          <w:sz w:val="24"/>
          <w:szCs w:val="24"/>
        </w:rPr>
        <w:t>);</w:t>
      </w:r>
    </w:p>
    <w:p w14:paraId="38E3EB4A" w14:textId="33B67447" w:rsidR="0053480B" w:rsidRDefault="00C20BBE" w:rsidP="0053480B">
      <w:pPr>
        <w:spacing w:after="0" w:line="276" w:lineRule="auto"/>
        <w:ind w:firstLine="567"/>
        <w:jc w:val="both"/>
        <w:rPr>
          <w:rFonts w:ascii="Times New Roman" w:hAnsi="Times New Roman" w:cs="Times New Roman"/>
          <w:sz w:val="24"/>
          <w:szCs w:val="24"/>
        </w:rPr>
      </w:pPr>
      <w:bookmarkStart w:id="36" w:name="_Hlk76382688"/>
      <w:r w:rsidRPr="00C77A19">
        <w:rPr>
          <w:rFonts w:ascii="Times New Roman" w:hAnsi="Times New Roman" w:cs="Times New Roman"/>
          <w:sz w:val="24"/>
          <w:szCs w:val="24"/>
        </w:rPr>
        <w:t>В соответствии с п.1 ст.27 Федерального закона «Об особо охраняемых природных территориях»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bookmarkEnd w:id="36"/>
    <w:p w14:paraId="40C4FE5F" w14:textId="1AC6484E" w:rsidR="00BD35ED" w:rsidRPr="0053480B" w:rsidRDefault="00BD35ED" w:rsidP="0053480B">
      <w:pPr>
        <w:spacing w:after="0" w:line="276" w:lineRule="auto"/>
        <w:ind w:firstLine="567"/>
        <w:jc w:val="both"/>
        <w:rPr>
          <w:rFonts w:ascii="Times New Roman" w:hAnsi="Times New Roman" w:cs="Times New Roman"/>
          <w:sz w:val="24"/>
          <w:szCs w:val="24"/>
        </w:rPr>
      </w:pPr>
      <w:r w:rsidRPr="0053480B">
        <w:rPr>
          <w:rFonts w:ascii="Times New Roman" w:hAnsi="Times New Roman" w:cs="Times New Roman"/>
          <w:b/>
          <w:bCs/>
          <w:sz w:val="24"/>
          <w:szCs w:val="24"/>
        </w:rPr>
        <w:t>Территории с санитарно-гигиеническими ограничениями</w:t>
      </w:r>
      <w:r w:rsidR="0053480B">
        <w:rPr>
          <w:rFonts w:ascii="Times New Roman" w:hAnsi="Times New Roman" w:cs="Times New Roman"/>
          <w:b/>
          <w:bCs/>
          <w:sz w:val="24"/>
          <w:szCs w:val="24"/>
        </w:rPr>
        <w:t>.</w:t>
      </w:r>
    </w:p>
    <w:p w14:paraId="2E2D0BB4" w14:textId="69777F64" w:rsidR="002C77BB" w:rsidRPr="002C77BB" w:rsidRDefault="00BD35ED" w:rsidP="00E641F6">
      <w:pPr>
        <w:pStyle w:val="a5"/>
        <w:numPr>
          <w:ilvl w:val="0"/>
          <w:numId w:val="25"/>
        </w:numPr>
        <w:spacing w:after="0" w:line="276" w:lineRule="auto"/>
        <w:jc w:val="both"/>
        <w:rPr>
          <w:rFonts w:ascii="Times New Roman" w:hAnsi="Times New Roman" w:cs="Times New Roman"/>
          <w:sz w:val="24"/>
          <w:szCs w:val="24"/>
        </w:rPr>
      </w:pPr>
      <w:r w:rsidRPr="00E04326">
        <w:rPr>
          <w:rFonts w:ascii="Times New Roman" w:hAnsi="Times New Roman" w:cs="Times New Roman"/>
          <w:i/>
          <w:iCs/>
          <w:sz w:val="24"/>
          <w:szCs w:val="24"/>
        </w:rPr>
        <w:t>Зоны санитарной охраны источников питьевого водоснабжения</w:t>
      </w:r>
      <w:r w:rsidR="00956EA0" w:rsidRPr="00E04326">
        <w:rPr>
          <w:rFonts w:ascii="Times New Roman" w:hAnsi="Times New Roman" w:cs="Times New Roman"/>
          <w:i/>
          <w:iCs/>
          <w:sz w:val="24"/>
          <w:szCs w:val="24"/>
        </w:rPr>
        <w:t>.</w:t>
      </w:r>
      <w:r w:rsidR="00956EA0">
        <w:rPr>
          <w:rFonts w:ascii="Times New Roman" w:hAnsi="Times New Roman" w:cs="Times New Roman"/>
          <w:sz w:val="24"/>
          <w:szCs w:val="24"/>
        </w:rPr>
        <w:t xml:space="preserve"> </w:t>
      </w:r>
      <w:r w:rsidR="002C77BB" w:rsidRPr="002C77BB">
        <w:rPr>
          <w:rFonts w:ascii="Times New Roman" w:hAnsi="Times New Roman" w:cs="Times New Roman"/>
          <w:sz w:val="24"/>
          <w:szCs w:val="24"/>
        </w:rPr>
        <w:t>Источником хозяйственно питьевого водоснабжения являются подземные воды. В соответствии с СанПиН 2.1.4.1110-02 источники водоснабжения должны иметь зоны санитарной охраны (ЗСО).</w:t>
      </w:r>
    </w:p>
    <w:p w14:paraId="1126C532" w14:textId="77777777" w:rsidR="002C77BB" w:rsidRPr="002C77BB" w:rsidRDefault="002C77BB" w:rsidP="002C77BB">
      <w:pPr>
        <w:spacing w:after="0" w:line="276" w:lineRule="auto"/>
        <w:ind w:firstLine="567"/>
        <w:jc w:val="both"/>
        <w:rPr>
          <w:rFonts w:ascii="Times New Roman" w:hAnsi="Times New Roman" w:cs="Times New Roman"/>
          <w:sz w:val="24"/>
          <w:szCs w:val="24"/>
        </w:rPr>
      </w:pPr>
      <w:r w:rsidRPr="002C77BB">
        <w:rPr>
          <w:rFonts w:ascii="Times New Roman" w:hAnsi="Times New Roman" w:cs="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1E3F4CB9" w14:textId="77777777" w:rsidR="007E0B80" w:rsidRDefault="002C77BB" w:rsidP="002C77BB">
      <w:pPr>
        <w:spacing w:after="0" w:line="276" w:lineRule="auto"/>
        <w:ind w:firstLine="567"/>
        <w:jc w:val="both"/>
        <w:rPr>
          <w:rFonts w:ascii="Times New Roman" w:hAnsi="Times New Roman" w:cs="Times New Roman"/>
          <w:sz w:val="24"/>
          <w:szCs w:val="24"/>
        </w:rPr>
      </w:pPr>
      <w:r w:rsidRPr="002C77BB">
        <w:rPr>
          <w:rFonts w:ascii="Times New Roman" w:hAnsi="Times New Roman" w:cs="Times New Roman"/>
          <w:sz w:val="24"/>
          <w:szCs w:val="24"/>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«Водоснабжение. Наружные сети и сооружения».</w:t>
      </w:r>
    </w:p>
    <w:p w14:paraId="105BB9AC" w14:textId="66B09868" w:rsidR="00672ECF" w:rsidRPr="0001065F" w:rsidRDefault="00BD35ED" w:rsidP="00E641F6">
      <w:pPr>
        <w:pStyle w:val="a5"/>
        <w:numPr>
          <w:ilvl w:val="0"/>
          <w:numId w:val="34"/>
        </w:numPr>
        <w:spacing w:after="0" w:line="276" w:lineRule="auto"/>
        <w:jc w:val="both"/>
        <w:rPr>
          <w:rFonts w:ascii="Times New Roman" w:hAnsi="Times New Roman" w:cs="Times New Roman"/>
          <w:sz w:val="24"/>
          <w:szCs w:val="24"/>
        </w:rPr>
      </w:pPr>
      <w:r w:rsidRPr="0001065F">
        <w:rPr>
          <w:rFonts w:ascii="Times New Roman" w:hAnsi="Times New Roman" w:cs="Times New Roman"/>
          <w:i/>
          <w:iCs/>
          <w:sz w:val="24"/>
          <w:szCs w:val="24"/>
        </w:rPr>
        <w:t>CЗЗ автомобильного и железнодорожного транспорта</w:t>
      </w:r>
      <w:r w:rsidR="00783399" w:rsidRPr="0001065F">
        <w:rPr>
          <w:rFonts w:ascii="Times New Roman" w:hAnsi="Times New Roman" w:cs="Times New Roman"/>
          <w:sz w:val="24"/>
          <w:szCs w:val="24"/>
        </w:rPr>
        <w:t>.</w:t>
      </w:r>
      <w:r w:rsidR="00672ECF" w:rsidRPr="0001065F">
        <w:rPr>
          <w:rFonts w:ascii="Times New Roman" w:hAnsi="Times New Roman" w:cs="Times New Roman"/>
          <w:sz w:val="24"/>
          <w:szCs w:val="24"/>
        </w:rPr>
        <w:t xml:space="preserve"> По территории поселения проходят участки местных автодорог.</w:t>
      </w:r>
      <w:r w:rsidR="000D19A1" w:rsidRPr="0001065F">
        <w:rPr>
          <w:rFonts w:ascii="Times New Roman" w:hAnsi="Times New Roman" w:cs="Times New Roman"/>
          <w:sz w:val="24"/>
          <w:szCs w:val="24"/>
        </w:rPr>
        <w:t xml:space="preserve"> </w:t>
      </w:r>
      <w:r w:rsidR="00672ECF" w:rsidRPr="0001065F">
        <w:rPr>
          <w:rFonts w:ascii="Times New Roman" w:hAnsi="Times New Roman" w:cs="Times New Roman"/>
          <w:sz w:val="24"/>
          <w:szCs w:val="24"/>
        </w:rPr>
        <w:t xml:space="preserve">Для автомобильных дорог, за исключением </w:t>
      </w:r>
      <w:r w:rsidR="000D19A1" w:rsidRPr="0001065F">
        <w:rPr>
          <w:rFonts w:ascii="Times New Roman" w:hAnsi="Times New Roman" w:cs="Times New Roman"/>
          <w:sz w:val="24"/>
          <w:szCs w:val="24"/>
        </w:rPr>
        <w:t>тех</w:t>
      </w:r>
      <w:r w:rsidR="00672ECF" w:rsidRPr="0001065F">
        <w:rPr>
          <w:rFonts w:ascii="Times New Roman" w:hAnsi="Times New Roman" w:cs="Times New Roman"/>
          <w:sz w:val="24"/>
          <w:szCs w:val="24"/>
        </w:rPr>
        <w:t>,</w:t>
      </w:r>
      <w:r w:rsidR="000D19A1" w:rsidRPr="0001065F">
        <w:rPr>
          <w:rFonts w:ascii="Times New Roman" w:hAnsi="Times New Roman" w:cs="Times New Roman"/>
          <w:sz w:val="24"/>
          <w:szCs w:val="24"/>
        </w:rPr>
        <w:t xml:space="preserve"> которые</w:t>
      </w:r>
      <w:r w:rsidR="00672ECF" w:rsidRPr="0001065F">
        <w:rPr>
          <w:rFonts w:ascii="Times New Roman" w:hAnsi="Times New Roman" w:cs="Times New Roman"/>
          <w:sz w:val="24"/>
          <w:szCs w:val="24"/>
        </w:rPr>
        <w:t xml:space="preserve"> расположены</w:t>
      </w:r>
      <w:r w:rsidR="000D19A1" w:rsidRPr="0001065F">
        <w:rPr>
          <w:rFonts w:ascii="Times New Roman" w:hAnsi="Times New Roman" w:cs="Times New Roman"/>
          <w:sz w:val="24"/>
          <w:szCs w:val="24"/>
        </w:rPr>
        <w:t xml:space="preserve"> </w:t>
      </w:r>
      <w:r w:rsidR="00672ECF" w:rsidRPr="0001065F">
        <w:rPr>
          <w:rFonts w:ascii="Times New Roman" w:hAnsi="Times New Roman" w:cs="Times New Roman"/>
          <w:sz w:val="24"/>
          <w:szCs w:val="24"/>
        </w:rPr>
        <w:t>в границах населенных пунктов, устанавливаются придорожные полосы.</w:t>
      </w:r>
      <w:r w:rsidR="00186214" w:rsidRPr="0001065F">
        <w:rPr>
          <w:rFonts w:ascii="Times New Roman" w:hAnsi="Times New Roman" w:cs="Times New Roman"/>
          <w:sz w:val="24"/>
          <w:szCs w:val="24"/>
        </w:rPr>
        <w:t xml:space="preserve"> </w:t>
      </w:r>
      <w:r w:rsidR="00672ECF" w:rsidRPr="0001065F">
        <w:rPr>
          <w:rFonts w:ascii="Times New Roman" w:hAnsi="Times New Roman" w:cs="Times New Roman"/>
          <w:sz w:val="24"/>
          <w:szCs w:val="24"/>
        </w:rPr>
        <w:t xml:space="preserve">В зависимости от класса и (или) категории дорог с учетом перспектив их развития ширина каждой придорожной полосы устанавливается </w:t>
      </w:r>
      <w:r w:rsidR="00186214" w:rsidRPr="0001065F">
        <w:rPr>
          <w:rFonts w:ascii="Times New Roman" w:hAnsi="Times New Roman" w:cs="Times New Roman"/>
          <w:sz w:val="24"/>
          <w:szCs w:val="24"/>
        </w:rPr>
        <w:t>в определённом размере.</w:t>
      </w:r>
    </w:p>
    <w:p w14:paraId="0E11F035" w14:textId="77777777" w:rsidR="00672ECF" w:rsidRPr="00672ECF" w:rsidRDefault="00672ECF" w:rsidP="00672ECF">
      <w:pPr>
        <w:spacing w:after="0" w:line="276" w:lineRule="auto"/>
        <w:ind w:firstLine="567"/>
        <w:jc w:val="both"/>
        <w:rPr>
          <w:rFonts w:ascii="Times New Roman" w:hAnsi="Times New Roman" w:cs="Times New Roman"/>
          <w:sz w:val="24"/>
          <w:szCs w:val="24"/>
        </w:rPr>
      </w:pPr>
      <w:r w:rsidRPr="00672ECF">
        <w:rPr>
          <w:rFonts w:ascii="Times New Roman" w:hAnsi="Times New Roman" w:cs="Times New Roman"/>
          <w:sz w:val="24"/>
          <w:szCs w:val="24"/>
        </w:rPr>
        <w:t>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14:paraId="0AAD8483" w14:textId="6AC5C27D" w:rsidR="00D91BBB" w:rsidRPr="00672ECF" w:rsidRDefault="00672ECF" w:rsidP="00672ECF">
      <w:pPr>
        <w:spacing w:after="0" w:line="276" w:lineRule="auto"/>
        <w:ind w:firstLine="567"/>
        <w:jc w:val="both"/>
        <w:rPr>
          <w:rFonts w:ascii="Times New Roman" w:hAnsi="Times New Roman" w:cs="Times New Roman"/>
          <w:sz w:val="24"/>
          <w:szCs w:val="24"/>
        </w:rPr>
      </w:pPr>
      <w:r w:rsidRPr="00672ECF">
        <w:rPr>
          <w:rFonts w:ascii="Times New Roman" w:hAnsi="Times New Roman" w:cs="Times New Roman"/>
          <w:sz w:val="24"/>
          <w:szCs w:val="24"/>
        </w:rPr>
        <w:t>Для местных автодорог может быть рекомендовано установление придорожных полос шириной 25 метров</w:t>
      </w:r>
      <w:r w:rsidR="000D19A1">
        <w:rPr>
          <w:rFonts w:ascii="Times New Roman" w:hAnsi="Times New Roman" w:cs="Times New Roman"/>
          <w:sz w:val="24"/>
          <w:szCs w:val="24"/>
        </w:rPr>
        <w:t>.</w:t>
      </w:r>
    </w:p>
    <w:p w14:paraId="5F53B80B" w14:textId="137D1B2F" w:rsidR="001A2BCD" w:rsidRPr="005E23FC" w:rsidRDefault="00BD35ED" w:rsidP="00625D2C">
      <w:pPr>
        <w:pStyle w:val="a5"/>
        <w:numPr>
          <w:ilvl w:val="0"/>
          <w:numId w:val="15"/>
        </w:numPr>
        <w:spacing w:after="0" w:line="276" w:lineRule="auto"/>
        <w:jc w:val="both"/>
        <w:rPr>
          <w:rFonts w:ascii="Times New Roman" w:hAnsi="Times New Roman" w:cs="Times New Roman"/>
          <w:sz w:val="24"/>
          <w:szCs w:val="24"/>
        </w:rPr>
      </w:pPr>
      <w:r w:rsidRPr="00783399">
        <w:rPr>
          <w:rFonts w:ascii="Times New Roman" w:hAnsi="Times New Roman" w:cs="Times New Roman"/>
          <w:i/>
          <w:iCs/>
          <w:sz w:val="24"/>
          <w:szCs w:val="24"/>
        </w:rPr>
        <w:t>СЗЗ от производственно-коммунальных объектов</w:t>
      </w:r>
      <w:r w:rsidR="005E23FC">
        <w:rPr>
          <w:rFonts w:ascii="Times New Roman" w:hAnsi="Times New Roman" w:cs="Times New Roman"/>
          <w:sz w:val="24"/>
          <w:szCs w:val="24"/>
        </w:rPr>
        <w:t xml:space="preserve">. </w:t>
      </w:r>
      <w:r w:rsidR="001A2BCD" w:rsidRPr="005E23FC">
        <w:rPr>
          <w:rFonts w:ascii="Times New Roman" w:hAnsi="Times New Roman" w:cs="Times New Roman"/>
          <w:sz w:val="24"/>
          <w:szCs w:val="24"/>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w:t>
      </w:r>
    </w:p>
    <w:p w14:paraId="29C876DB" w14:textId="77777777" w:rsidR="001A2BCD" w:rsidRPr="001A2BCD" w:rsidRDefault="001A2BCD" w:rsidP="00EC517E">
      <w:pPr>
        <w:spacing w:after="0" w:line="276" w:lineRule="auto"/>
        <w:ind w:firstLine="567"/>
        <w:jc w:val="both"/>
        <w:rPr>
          <w:rFonts w:ascii="Times New Roman" w:hAnsi="Times New Roman" w:cs="Times New Roman"/>
          <w:sz w:val="24"/>
          <w:szCs w:val="24"/>
        </w:rPr>
      </w:pPr>
      <w:r w:rsidRPr="001A2BCD">
        <w:rPr>
          <w:rFonts w:ascii="Times New Roman" w:hAnsi="Times New Roman" w:cs="Times New Roman"/>
          <w:sz w:val="24"/>
          <w:szCs w:val="24"/>
        </w:rPr>
        <w:t>Территория санитарно-защитной зоны предназначена для:</w:t>
      </w:r>
    </w:p>
    <w:p w14:paraId="0A8488E0" w14:textId="542B8697" w:rsidR="001A2BCD" w:rsidRPr="00641708" w:rsidRDefault="001A2BCD" w:rsidP="00E641F6">
      <w:pPr>
        <w:pStyle w:val="a5"/>
        <w:numPr>
          <w:ilvl w:val="0"/>
          <w:numId w:val="33"/>
        </w:numPr>
        <w:spacing w:after="0" w:line="276" w:lineRule="auto"/>
        <w:jc w:val="both"/>
        <w:rPr>
          <w:rFonts w:ascii="Times New Roman" w:hAnsi="Times New Roman" w:cs="Times New Roman"/>
          <w:sz w:val="24"/>
          <w:szCs w:val="24"/>
        </w:rPr>
      </w:pPr>
      <w:r w:rsidRPr="00641708">
        <w:rPr>
          <w:rFonts w:ascii="Times New Roman" w:hAnsi="Times New Roman" w:cs="Times New Roman"/>
          <w:sz w:val="24"/>
          <w:szCs w:val="24"/>
        </w:rPr>
        <w:lastRenderedPageBreak/>
        <w:t>обеспечения снижения уровня воздействия до требуемых гигиенических нормативов по всем факторам воздействия за ее пределами (ПДК, ПДУ);</w:t>
      </w:r>
    </w:p>
    <w:p w14:paraId="1983C0A2" w14:textId="6D2167C2" w:rsidR="001A2BCD" w:rsidRPr="00641708" w:rsidRDefault="001A2BCD" w:rsidP="00E641F6">
      <w:pPr>
        <w:pStyle w:val="a5"/>
        <w:numPr>
          <w:ilvl w:val="0"/>
          <w:numId w:val="33"/>
        </w:numPr>
        <w:spacing w:after="0" w:line="276" w:lineRule="auto"/>
        <w:jc w:val="both"/>
        <w:rPr>
          <w:rFonts w:ascii="Times New Roman" w:hAnsi="Times New Roman" w:cs="Times New Roman"/>
          <w:sz w:val="24"/>
          <w:szCs w:val="24"/>
        </w:rPr>
      </w:pPr>
      <w:r w:rsidRPr="00641708">
        <w:rPr>
          <w:rFonts w:ascii="Times New Roman" w:hAnsi="Times New Roman" w:cs="Times New Roman"/>
          <w:sz w:val="24"/>
          <w:szCs w:val="24"/>
        </w:rPr>
        <w:t>создания санитарно-защитного барьера между территорией предприятия (группы предприятий) и территорией жилой застройки;</w:t>
      </w:r>
    </w:p>
    <w:p w14:paraId="6E81D6B9" w14:textId="649AA4FF" w:rsidR="001A2BCD" w:rsidRPr="00641708" w:rsidRDefault="001A2BCD" w:rsidP="00E641F6">
      <w:pPr>
        <w:pStyle w:val="a5"/>
        <w:numPr>
          <w:ilvl w:val="0"/>
          <w:numId w:val="33"/>
        </w:numPr>
        <w:spacing w:after="0" w:line="276" w:lineRule="auto"/>
        <w:jc w:val="both"/>
        <w:rPr>
          <w:rFonts w:ascii="Times New Roman" w:hAnsi="Times New Roman" w:cs="Times New Roman"/>
          <w:sz w:val="24"/>
          <w:szCs w:val="24"/>
        </w:rPr>
      </w:pPr>
      <w:r w:rsidRPr="00641708">
        <w:rPr>
          <w:rFonts w:ascii="Times New Roman" w:hAnsi="Times New Roman" w:cs="Times New Roman"/>
          <w:sz w:val="24"/>
          <w:szCs w:val="24"/>
        </w:rPr>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14:paraId="248BAD4C" w14:textId="77777777" w:rsidR="004748BF" w:rsidRDefault="001A2BCD" w:rsidP="004748BF">
      <w:pPr>
        <w:spacing w:after="0" w:line="276" w:lineRule="auto"/>
        <w:ind w:firstLine="567"/>
        <w:jc w:val="both"/>
        <w:rPr>
          <w:rFonts w:ascii="Times New Roman" w:hAnsi="Times New Roman" w:cs="Times New Roman"/>
          <w:sz w:val="24"/>
          <w:szCs w:val="24"/>
        </w:rPr>
      </w:pPr>
      <w:r w:rsidRPr="001A2BCD">
        <w:rPr>
          <w:rFonts w:ascii="Times New Roman" w:hAnsi="Times New Roman" w:cs="Times New Roman"/>
          <w:sz w:val="24"/>
          <w:szCs w:val="24"/>
        </w:rPr>
        <w:t>Промышленные предприятия должны иметь утвержденные проекты санитарно-защитных зон.</w:t>
      </w:r>
    </w:p>
    <w:p w14:paraId="124C5569" w14:textId="77777777" w:rsidR="004748BF" w:rsidRDefault="001A2BCD" w:rsidP="004748BF">
      <w:pPr>
        <w:spacing w:after="0" w:line="276" w:lineRule="auto"/>
        <w:ind w:firstLine="567"/>
        <w:jc w:val="both"/>
        <w:rPr>
          <w:rFonts w:ascii="Times New Roman" w:hAnsi="Times New Roman" w:cs="Times New Roman"/>
          <w:sz w:val="24"/>
          <w:szCs w:val="24"/>
        </w:rPr>
      </w:pPr>
      <w:r w:rsidRPr="001A2BCD">
        <w:rPr>
          <w:rFonts w:ascii="Times New Roman" w:hAnsi="Times New Roman" w:cs="Times New Roman"/>
          <w:sz w:val="24"/>
          <w:szCs w:val="24"/>
        </w:rPr>
        <w:t xml:space="preserve">Предприятия, расположенные на территории </w:t>
      </w:r>
      <w:r w:rsidR="004748BF" w:rsidRPr="001A2BCD">
        <w:rPr>
          <w:rFonts w:ascii="Times New Roman" w:hAnsi="Times New Roman" w:cs="Times New Roman"/>
          <w:sz w:val="24"/>
          <w:szCs w:val="24"/>
        </w:rPr>
        <w:t>сельского поселения,</w:t>
      </w:r>
      <w:r w:rsidRPr="001A2BCD">
        <w:rPr>
          <w:rFonts w:ascii="Times New Roman" w:hAnsi="Times New Roman" w:cs="Times New Roman"/>
          <w:sz w:val="24"/>
          <w:szCs w:val="24"/>
        </w:rPr>
        <w:t xml:space="preserve"> не имеют разработанных санитарно-защитных зон. При отсутствии утвержденной СЗЗ принимаются нормативные размеры СЗЗ по СанПиН 2.2.1/2.1.1.1200-03 в соответствии с санитарной классификацией предприятий, производств и объектов.</w:t>
      </w:r>
    </w:p>
    <w:p w14:paraId="01549ADF" w14:textId="6CDAB275" w:rsidR="00CF051A" w:rsidRPr="003E53BF" w:rsidRDefault="00C24EAC" w:rsidP="003E53BF">
      <w:pPr>
        <w:spacing w:after="0"/>
        <w:ind w:firstLine="567"/>
        <w:jc w:val="both"/>
        <w:rPr>
          <w:rFonts w:ascii="Times New Roman" w:hAnsi="Times New Roman" w:cs="Times New Roman"/>
          <w:b/>
          <w:bCs/>
          <w:sz w:val="24"/>
          <w:szCs w:val="24"/>
        </w:rPr>
      </w:pPr>
      <w:r w:rsidRPr="003E53BF">
        <w:rPr>
          <w:rFonts w:ascii="Times New Roman" w:hAnsi="Times New Roman" w:cs="Times New Roman"/>
          <w:b/>
          <w:bCs/>
          <w:sz w:val="24"/>
          <w:szCs w:val="24"/>
        </w:rPr>
        <w:t>Охранные коридоры коммуникаций</w:t>
      </w:r>
      <w:r w:rsidR="003E53BF">
        <w:rPr>
          <w:rFonts w:ascii="Times New Roman" w:hAnsi="Times New Roman" w:cs="Times New Roman"/>
          <w:b/>
          <w:bCs/>
          <w:sz w:val="24"/>
          <w:szCs w:val="24"/>
        </w:rPr>
        <w:t xml:space="preserve">. </w:t>
      </w:r>
      <w:r w:rsidR="00CF051A" w:rsidRPr="00CF051A">
        <w:rPr>
          <w:rFonts w:ascii="Times New Roman" w:hAnsi="Times New Roman" w:cs="Times New Roman"/>
          <w:sz w:val="24"/>
          <w:szCs w:val="24"/>
        </w:rPr>
        <w:t>В соответствии со строительными нормами и правилами все инженерные сети (водоводы, канализационные коллекторы, высоковольтные линии электропередач, теплосети, газопроводы) необходимо обеспечить санитарными зонами во избежание несчастных случаев, аварий и прочих возможных неисправностей.</w:t>
      </w:r>
    </w:p>
    <w:p w14:paraId="25C5FECE" w14:textId="77777777" w:rsidR="00CF051A" w:rsidRPr="00CF051A" w:rsidRDefault="00CF051A" w:rsidP="00CF051A">
      <w:pPr>
        <w:spacing w:after="0" w:line="276" w:lineRule="auto"/>
        <w:ind w:firstLine="567"/>
        <w:jc w:val="both"/>
        <w:rPr>
          <w:rFonts w:ascii="Times New Roman" w:hAnsi="Times New Roman" w:cs="Times New Roman"/>
          <w:sz w:val="24"/>
          <w:szCs w:val="24"/>
        </w:rPr>
      </w:pPr>
      <w:r w:rsidRPr="00CF051A">
        <w:rPr>
          <w:rFonts w:ascii="Times New Roman" w:hAnsi="Times New Roman" w:cs="Times New Roman"/>
          <w:sz w:val="24"/>
          <w:szCs w:val="24"/>
        </w:rPr>
        <w:t xml:space="preserve">В соответствии с нормативными документами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 охранные зоны вдоль трасс наружных газопроводов и сооружений систем газоснабжения в виде участка земной поверхности, ограниченной условными линиями, проходящими на расстоянии </w:t>
      </w:r>
      <w:smartTag w:uri="urn:schemas-microsoft-com:office:smarttags" w:element="metricconverter">
        <w:smartTagPr>
          <w:attr w:name="ProductID" w:val="15 метров"/>
        </w:smartTagPr>
        <w:r w:rsidRPr="00CF051A">
          <w:rPr>
            <w:rFonts w:ascii="Times New Roman" w:hAnsi="Times New Roman" w:cs="Times New Roman"/>
            <w:sz w:val="24"/>
            <w:szCs w:val="24"/>
          </w:rPr>
          <w:t>15 метров</w:t>
        </w:r>
      </w:smartTag>
      <w:r w:rsidRPr="00CF051A">
        <w:rPr>
          <w:rFonts w:ascii="Times New Roman" w:hAnsi="Times New Roman" w:cs="Times New Roman"/>
          <w:sz w:val="24"/>
          <w:szCs w:val="24"/>
        </w:rPr>
        <w:t>.</w:t>
      </w:r>
    </w:p>
    <w:p w14:paraId="37CCFB9B" w14:textId="77777777" w:rsidR="00CF051A" w:rsidRPr="00CF051A" w:rsidRDefault="00CF051A" w:rsidP="00CF051A">
      <w:pPr>
        <w:spacing w:after="0" w:line="276" w:lineRule="auto"/>
        <w:ind w:firstLine="567"/>
        <w:jc w:val="both"/>
        <w:rPr>
          <w:rFonts w:ascii="Times New Roman" w:hAnsi="Times New Roman" w:cs="Times New Roman"/>
          <w:sz w:val="24"/>
          <w:szCs w:val="24"/>
        </w:rPr>
      </w:pPr>
      <w:r w:rsidRPr="00CF051A">
        <w:rPr>
          <w:rFonts w:ascii="Times New Roman" w:hAnsi="Times New Roman" w:cs="Times New Roman"/>
          <w:sz w:val="24"/>
          <w:szCs w:val="24"/>
        </w:rPr>
        <w:t>Для обеспечения бесперебойного электроснабжения потребителей требуется установление особого режима охраны электрических сетей и его неукоснительного соблюдения всеми предприятиями, организациями, учреждениями и гражданами. В соответствии с нормативными документами, для обеспечения сохранности, создания нормальных условий эксплуатации электрических сетей и предотвращения несчастных случаев, устанавливаются охранные зоны:</w:t>
      </w:r>
    </w:p>
    <w:p w14:paraId="4DDD3553" w14:textId="77777777" w:rsidR="00CF051A" w:rsidRPr="00CF051A" w:rsidRDefault="00CF051A" w:rsidP="00CF051A">
      <w:pPr>
        <w:spacing w:after="0" w:line="276" w:lineRule="auto"/>
        <w:ind w:firstLine="567"/>
        <w:jc w:val="both"/>
        <w:rPr>
          <w:rFonts w:ascii="Times New Roman" w:hAnsi="Times New Roman" w:cs="Times New Roman"/>
          <w:sz w:val="24"/>
          <w:szCs w:val="24"/>
        </w:rPr>
      </w:pPr>
      <w:r w:rsidRPr="00CF051A">
        <w:rPr>
          <w:rFonts w:ascii="Times New Roman" w:hAnsi="Times New Roman" w:cs="Times New Roman"/>
          <w:sz w:val="24"/>
          <w:szCs w:val="24"/>
        </w:rPr>
        <w:t xml:space="preserve">1. Вдоль воздушных линий электропередачи в виде земельного участка и воздушного пространства, по обе стороны линии от крайних проводов на расстоянии: - для линий напряжением до 1000 В - </w:t>
      </w:r>
      <w:smartTag w:uri="urn:schemas-microsoft-com:office:smarttags" w:element="metricconverter">
        <w:smartTagPr>
          <w:attr w:name="ProductID" w:val="2 метра"/>
        </w:smartTagPr>
        <w:r w:rsidRPr="00CF051A">
          <w:rPr>
            <w:rFonts w:ascii="Times New Roman" w:hAnsi="Times New Roman" w:cs="Times New Roman"/>
            <w:sz w:val="24"/>
            <w:szCs w:val="24"/>
          </w:rPr>
          <w:t>2 метра</w:t>
        </w:r>
      </w:smartTag>
      <w:r w:rsidRPr="00CF051A">
        <w:rPr>
          <w:rFonts w:ascii="Times New Roman" w:hAnsi="Times New Roman" w:cs="Times New Roman"/>
          <w:sz w:val="24"/>
          <w:szCs w:val="24"/>
        </w:rPr>
        <w:t xml:space="preserve">, до 20 кВ - </w:t>
      </w:r>
      <w:smartTag w:uri="urn:schemas-microsoft-com:office:smarttags" w:element="metricconverter">
        <w:smartTagPr>
          <w:attr w:name="ProductID" w:val="10 метров"/>
        </w:smartTagPr>
        <w:r w:rsidRPr="00CF051A">
          <w:rPr>
            <w:rFonts w:ascii="Times New Roman" w:hAnsi="Times New Roman" w:cs="Times New Roman"/>
            <w:sz w:val="24"/>
            <w:szCs w:val="24"/>
          </w:rPr>
          <w:t>10 метров</w:t>
        </w:r>
      </w:smartTag>
      <w:r w:rsidRPr="00CF051A">
        <w:rPr>
          <w:rFonts w:ascii="Times New Roman" w:hAnsi="Times New Roman" w:cs="Times New Roman"/>
          <w:sz w:val="24"/>
          <w:szCs w:val="24"/>
        </w:rPr>
        <w:t xml:space="preserve">, 35 кВ - </w:t>
      </w:r>
      <w:smartTag w:uri="urn:schemas-microsoft-com:office:smarttags" w:element="metricconverter">
        <w:smartTagPr>
          <w:attr w:name="ProductID" w:val="15 метров"/>
        </w:smartTagPr>
        <w:r w:rsidRPr="00CF051A">
          <w:rPr>
            <w:rFonts w:ascii="Times New Roman" w:hAnsi="Times New Roman" w:cs="Times New Roman"/>
            <w:sz w:val="24"/>
            <w:szCs w:val="24"/>
          </w:rPr>
          <w:t>15 метров</w:t>
        </w:r>
      </w:smartTag>
      <w:r w:rsidRPr="00CF051A">
        <w:rPr>
          <w:rFonts w:ascii="Times New Roman" w:hAnsi="Times New Roman" w:cs="Times New Roman"/>
          <w:sz w:val="24"/>
          <w:szCs w:val="24"/>
        </w:rPr>
        <w:t xml:space="preserve">, 110 кВ - </w:t>
      </w:r>
      <w:smartTag w:uri="urn:schemas-microsoft-com:office:smarttags" w:element="metricconverter">
        <w:smartTagPr>
          <w:attr w:name="ProductID" w:val="20 метров"/>
        </w:smartTagPr>
        <w:r w:rsidRPr="00CF051A">
          <w:rPr>
            <w:rFonts w:ascii="Times New Roman" w:hAnsi="Times New Roman" w:cs="Times New Roman"/>
            <w:sz w:val="24"/>
            <w:szCs w:val="24"/>
          </w:rPr>
          <w:t>20 метров</w:t>
        </w:r>
      </w:smartTag>
      <w:r w:rsidRPr="00CF051A">
        <w:rPr>
          <w:rFonts w:ascii="Times New Roman" w:hAnsi="Times New Roman" w:cs="Times New Roman"/>
          <w:sz w:val="24"/>
          <w:szCs w:val="24"/>
        </w:rPr>
        <w:t xml:space="preserve">, 220 кВ - </w:t>
      </w:r>
      <w:smartTag w:uri="urn:schemas-microsoft-com:office:smarttags" w:element="metricconverter">
        <w:smartTagPr>
          <w:attr w:name="ProductID" w:val="25 метров"/>
        </w:smartTagPr>
        <w:r w:rsidRPr="00CF051A">
          <w:rPr>
            <w:rFonts w:ascii="Times New Roman" w:hAnsi="Times New Roman" w:cs="Times New Roman"/>
            <w:sz w:val="24"/>
            <w:szCs w:val="24"/>
          </w:rPr>
          <w:t>25 метров</w:t>
        </w:r>
      </w:smartTag>
      <w:r w:rsidRPr="00CF051A">
        <w:rPr>
          <w:rFonts w:ascii="Times New Roman" w:hAnsi="Times New Roman" w:cs="Times New Roman"/>
          <w:sz w:val="24"/>
          <w:szCs w:val="24"/>
        </w:rPr>
        <w:t>.</w:t>
      </w:r>
    </w:p>
    <w:p w14:paraId="3A538260" w14:textId="77777777" w:rsidR="00CF051A" w:rsidRPr="00CF051A" w:rsidRDefault="00CF051A" w:rsidP="00CF051A">
      <w:pPr>
        <w:spacing w:after="0" w:line="276" w:lineRule="auto"/>
        <w:ind w:firstLine="567"/>
        <w:jc w:val="both"/>
        <w:rPr>
          <w:rFonts w:ascii="Times New Roman" w:hAnsi="Times New Roman" w:cs="Times New Roman"/>
          <w:sz w:val="24"/>
          <w:szCs w:val="24"/>
        </w:rPr>
      </w:pPr>
      <w:r w:rsidRPr="00CF051A">
        <w:rPr>
          <w:rFonts w:ascii="Times New Roman" w:hAnsi="Times New Roman" w:cs="Times New Roman"/>
          <w:sz w:val="24"/>
          <w:szCs w:val="24"/>
        </w:rPr>
        <w:t xml:space="preserve">2. Вдоль подземных кабельных линий электропередачи в виде земельного участка, по обе стороны от кабелей на расстоянии </w:t>
      </w:r>
      <w:smartTag w:uri="urn:schemas-microsoft-com:office:smarttags" w:element="metricconverter">
        <w:smartTagPr>
          <w:attr w:name="ProductID" w:val="1 метра"/>
        </w:smartTagPr>
        <w:r w:rsidRPr="00CF051A">
          <w:rPr>
            <w:rFonts w:ascii="Times New Roman" w:hAnsi="Times New Roman" w:cs="Times New Roman"/>
            <w:sz w:val="24"/>
            <w:szCs w:val="24"/>
          </w:rPr>
          <w:t>1 метра</w:t>
        </w:r>
      </w:smartTag>
      <w:r w:rsidRPr="00CF051A">
        <w:rPr>
          <w:rFonts w:ascii="Times New Roman" w:hAnsi="Times New Roman" w:cs="Times New Roman"/>
          <w:sz w:val="24"/>
          <w:szCs w:val="24"/>
        </w:rPr>
        <w:t>.</w:t>
      </w:r>
    </w:p>
    <w:p w14:paraId="30BD72D2" w14:textId="77777777" w:rsidR="00CF051A" w:rsidRPr="00CF051A" w:rsidRDefault="00CF051A" w:rsidP="00CF051A">
      <w:pPr>
        <w:spacing w:after="0" w:line="276" w:lineRule="auto"/>
        <w:ind w:firstLine="567"/>
        <w:jc w:val="both"/>
        <w:rPr>
          <w:rFonts w:ascii="Times New Roman" w:hAnsi="Times New Roman" w:cs="Times New Roman"/>
          <w:sz w:val="24"/>
          <w:szCs w:val="24"/>
        </w:rPr>
      </w:pPr>
      <w:r w:rsidRPr="00CF051A">
        <w:rPr>
          <w:rFonts w:ascii="Times New Roman" w:hAnsi="Times New Roman" w:cs="Times New Roman"/>
          <w:sz w:val="24"/>
          <w:szCs w:val="24"/>
        </w:rPr>
        <w:t>3. В охранных зонах электрических сетей без письменного согласия предприятий (организаций) в ведении которых находятся эти сети, запрещается:</w:t>
      </w:r>
    </w:p>
    <w:p w14:paraId="6EEAA2E0" w14:textId="5D3FF266" w:rsidR="00CF051A" w:rsidRPr="009B38F7" w:rsidRDefault="00CF051A" w:rsidP="00E641F6">
      <w:pPr>
        <w:pStyle w:val="a5"/>
        <w:numPr>
          <w:ilvl w:val="0"/>
          <w:numId w:val="20"/>
        </w:numPr>
        <w:spacing w:after="0" w:line="276" w:lineRule="auto"/>
        <w:jc w:val="both"/>
        <w:rPr>
          <w:rFonts w:ascii="Times New Roman" w:hAnsi="Times New Roman" w:cs="Times New Roman"/>
          <w:sz w:val="24"/>
          <w:szCs w:val="24"/>
        </w:rPr>
      </w:pPr>
      <w:r w:rsidRPr="009B38F7">
        <w:rPr>
          <w:rFonts w:ascii="Times New Roman" w:hAnsi="Times New Roman" w:cs="Times New Roman"/>
          <w:sz w:val="24"/>
          <w:szCs w:val="24"/>
        </w:rPr>
        <w:t>производить строительство, капитальный ремонт, реконструкцию или снос любых зданий и сооружений;</w:t>
      </w:r>
    </w:p>
    <w:p w14:paraId="3A775B3E" w14:textId="2109C88C" w:rsidR="00CF051A" w:rsidRPr="009B38F7" w:rsidRDefault="00CF051A" w:rsidP="00E641F6">
      <w:pPr>
        <w:pStyle w:val="a5"/>
        <w:numPr>
          <w:ilvl w:val="0"/>
          <w:numId w:val="20"/>
        </w:numPr>
        <w:spacing w:after="0" w:line="276" w:lineRule="auto"/>
        <w:jc w:val="both"/>
        <w:rPr>
          <w:rFonts w:ascii="Times New Roman" w:hAnsi="Times New Roman" w:cs="Times New Roman"/>
          <w:sz w:val="24"/>
          <w:szCs w:val="24"/>
        </w:rPr>
      </w:pPr>
      <w:r w:rsidRPr="009B38F7">
        <w:rPr>
          <w:rFonts w:ascii="Times New Roman" w:hAnsi="Times New Roman" w:cs="Times New Roman"/>
          <w:sz w:val="24"/>
          <w:szCs w:val="24"/>
        </w:rPr>
        <w:t>осуществлять всякого рода погрузочно-разгрузочные, взрывные, мелиоративные работы, производить посадку и вырубку деревьев и кустарников, располагать полевые станы, устраивать загоны для скота;</w:t>
      </w:r>
    </w:p>
    <w:p w14:paraId="0FF43AB5" w14:textId="5C87B8FA" w:rsidR="00CF051A" w:rsidRPr="009B38F7" w:rsidRDefault="00CF051A" w:rsidP="00E641F6">
      <w:pPr>
        <w:pStyle w:val="a5"/>
        <w:numPr>
          <w:ilvl w:val="0"/>
          <w:numId w:val="20"/>
        </w:numPr>
        <w:spacing w:after="0" w:line="276" w:lineRule="auto"/>
        <w:jc w:val="both"/>
        <w:rPr>
          <w:rFonts w:ascii="Times New Roman" w:hAnsi="Times New Roman" w:cs="Times New Roman"/>
          <w:sz w:val="24"/>
          <w:szCs w:val="24"/>
        </w:rPr>
      </w:pPr>
      <w:r w:rsidRPr="009B38F7">
        <w:rPr>
          <w:rFonts w:ascii="Times New Roman" w:hAnsi="Times New Roman" w:cs="Times New Roman"/>
          <w:sz w:val="24"/>
          <w:szCs w:val="24"/>
        </w:rPr>
        <w:t xml:space="preserve">совершать проезд машин и механизмов, имеющих общую высоту от поверхности дороги более </w:t>
      </w:r>
      <w:smartTag w:uri="urn:schemas-microsoft-com:office:smarttags" w:element="metricconverter">
        <w:smartTagPr>
          <w:attr w:name="ProductID" w:val="4,5 метра"/>
        </w:smartTagPr>
        <w:r w:rsidRPr="009B38F7">
          <w:rPr>
            <w:rFonts w:ascii="Times New Roman" w:hAnsi="Times New Roman" w:cs="Times New Roman"/>
            <w:sz w:val="24"/>
            <w:szCs w:val="24"/>
          </w:rPr>
          <w:t>4,5 метра</w:t>
        </w:r>
      </w:smartTag>
      <w:r w:rsidRPr="009B38F7">
        <w:rPr>
          <w:rFonts w:ascii="Times New Roman" w:hAnsi="Times New Roman" w:cs="Times New Roman"/>
          <w:sz w:val="24"/>
          <w:szCs w:val="24"/>
        </w:rPr>
        <w:t xml:space="preserve"> (в охранных зонах воздушных линий электропередач);</w:t>
      </w:r>
    </w:p>
    <w:p w14:paraId="277CFBC9" w14:textId="14EB761F" w:rsidR="00CF051A" w:rsidRPr="009B38F7" w:rsidRDefault="00CF051A" w:rsidP="00E641F6">
      <w:pPr>
        <w:pStyle w:val="a5"/>
        <w:numPr>
          <w:ilvl w:val="0"/>
          <w:numId w:val="20"/>
        </w:numPr>
        <w:spacing w:after="0" w:line="276" w:lineRule="auto"/>
        <w:jc w:val="both"/>
        <w:rPr>
          <w:rFonts w:ascii="Times New Roman" w:hAnsi="Times New Roman" w:cs="Times New Roman"/>
          <w:sz w:val="24"/>
          <w:szCs w:val="24"/>
        </w:rPr>
      </w:pPr>
      <w:r w:rsidRPr="009B38F7">
        <w:rPr>
          <w:rFonts w:ascii="Times New Roman" w:hAnsi="Times New Roman" w:cs="Times New Roman"/>
          <w:sz w:val="24"/>
          <w:szCs w:val="24"/>
        </w:rPr>
        <w:t xml:space="preserve">производить земляные работы на глубине более </w:t>
      </w:r>
      <w:smartTag w:uri="urn:schemas-microsoft-com:office:smarttags" w:element="metricconverter">
        <w:smartTagPr>
          <w:attr w:name="ProductID" w:val="0,3 метра"/>
        </w:smartTagPr>
        <w:r w:rsidRPr="009B38F7">
          <w:rPr>
            <w:rFonts w:ascii="Times New Roman" w:hAnsi="Times New Roman" w:cs="Times New Roman"/>
            <w:sz w:val="24"/>
            <w:szCs w:val="24"/>
          </w:rPr>
          <w:t>0,3 метра</w:t>
        </w:r>
      </w:smartTag>
      <w:r w:rsidRPr="009B38F7">
        <w:rPr>
          <w:rFonts w:ascii="Times New Roman" w:hAnsi="Times New Roman" w:cs="Times New Roman"/>
          <w:sz w:val="24"/>
          <w:szCs w:val="24"/>
        </w:rPr>
        <w:t>, а также планировку грунта (в охранных зонах подземных кабельных линий электропередач).</w:t>
      </w:r>
    </w:p>
    <w:p w14:paraId="00D4132F" w14:textId="77777777" w:rsidR="00CF051A" w:rsidRPr="00CF051A" w:rsidRDefault="00CF051A" w:rsidP="00CF051A">
      <w:pPr>
        <w:spacing w:after="0" w:line="276" w:lineRule="auto"/>
        <w:ind w:firstLine="567"/>
        <w:jc w:val="both"/>
        <w:rPr>
          <w:rFonts w:ascii="Times New Roman" w:hAnsi="Times New Roman" w:cs="Times New Roman"/>
          <w:sz w:val="24"/>
          <w:szCs w:val="24"/>
        </w:rPr>
      </w:pPr>
      <w:r w:rsidRPr="00CF051A">
        <w:rPr>
          <w:rFonts w:ascii="Times New Roman" w:hAnsi="Times New Roman" w:cs="Times New Roman"/>
          <w:sz w:val="24"/>
          <w:szCs w:val="24"/>
        </w:rPr>
        <w:lastRenderedPageBreak/>
        <w:t>Во избежание несчастных случаев и повреждения оборудования запрещается:</w:t>
      </w:r>
    </w:p>
    <w:p w14:paraId="62F09849" w14:textId="06DA73C9" w:rsidR="00CF051A" w:rsidRPr="00CF28E9" w:rsidRDefault="00CF051A" w:rsidP="00E641F6">
      <w:pPr>
        <w:pStyle w:val="a5"/>
        <w:numPr>
          <w:ilvl w:val="0"/>
          <w:numId w:val="21"/>
        </w:numPr>
        <w:spacing w:after="0" w:line="276" w:lineRule="auto"/>
        <w:jc w:val="both"/>
        <w:rPr>
          <w:rFonts w:ascii="Times New Roman" w:hAnsi="Times New Roman" w:cs="Times New Roman"/>
          <w:sz w:val="24"/>
          <w:szCs w:val="24"/>
        </w:rPr>
      </w:pPr>
      <w:r w:rsidRPr="00CF28E9">
        <w:rPr>
          <w:rFonts w:ascii="Times New Roman" w:hAnsi="Times New Roman" w:cs="Times New Roman"/>
          <w:sz w:val="24"/>
          <w:szCs w:val="24"/>
        </w:rPr>
        <w:t>размещать автозаправочные станции и хранилища горюче-смазочных материалов в охранных зонах электрических сетей;</w:t>
      </w:r>
    </w:p>
    <w:p w14:paraId="430F1AC9" w14:textId="4C285915" w:rsidR="00CF051A" w:rsidRPr="00CF28E9" w:rsidRDefault="00CF051A" w:rsidP="00E641F6">
      <w:pPr>
        <w:pStyle w:val="a5"/>
        <w:numPr>
          <w:ilvl w:val="0"/>
          <w:numId w:val="21"/>
        </w:numPr>
        <w:spacing w:after="0" w:line="276" w:lineRule="auto"/>
        <w:jc w:val="both"/>
        <w:rPr>
          <w:rFonts w:ascii="Times New Roman" w:hAnsi="Times New Roman" w:cs="Times New Roman"/>
          <w:sz w:val="24"/>
          <w:szCs w:val="24"/>
        </w:rPr>
      </w:pPr>
      <w:r w:rsidRPr="00CF28E9">
        <w:rPr>
          <w:rFonts w:ascii="Times New Roman" w:hAnsi="Times New Roman" w:cs="Times New Roman"/>
          <w:sz w:val="24"/>
          <w:szCs w:val="24"/>
        </w:rPr>
        <w:t>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14:paraId="35837666" w14:textId="4BD51525" w:rsidR="00CF051A" w:rsidRPr="00CF28E9" w:rsidRDefault="00CF051A" w:rsidP="00E641F6">
      <w:pPr>
        <w:pStyle w:val="a5"/>
        <w:numPr>
          <w:ilvl w:val="0"/>
          <w:numId w:val="21"/>
        </w:numPr>
        <w:spacing w:after="0" w:line="276" w:lineRule="auto"/>
        <w:jc w:val="both"/>
        <w:rPr>
          <w:rFonts w:ascii="Times New Roman" w:hAnsi="Times New Roman" w:cs="Times New Roman"/>
          <w:sz w:val="24"/>
          <w:szCs w:val="24"/>
        </w:rPr>
      </w:pPr>
      <w:r w:rsidRPr="00CF28E9">
        <w:rPr>
          <w:rFonts w:ascii="Times New Roman" w:hAnsi="Times New Roman" w:cs="Times New Roman"/>
          <w:sz w:val="24"/>
          <w:szCs w:val="24"/>
        </w:rPr>
        <w:t>загромождать подъезды и подходы к объектам электрических сетей;</w:t>
      </w:r>
    </w:p>
    <w:p w14:paraId="0F61F7AE" w14:textId="32C93BDD" w:rsidR="00CF051A" w:rsidRPr="00CF28E9" w:rsidRDefault="00CF051A" w:rsidP="00E641F6">
      <w:pPr>
        <w:pStyle w:val="a5"/>
        <w:numPr>
          <w:ilvl w:val="0"/>
          <w:numId w:val="21"/>
        </w:numPr>
        <w:spacing w:after="0" w:line="276" w:lineRule="auto"/>
        <w:jc w:val="both"/>
        <w:rPr>
          <w:rFonts w:ascii="Times New Roman" w:hAnsi="Times New Roman" w:cs="Times New Roman"/>
          <w:sz w:val="24"/>
          <w:szCs w:val="24"/>
        </w:rPr>
      </w:pPr>
      <w:r w:rsidRPr="00CF28E9">
        <w:rPr>
          <w:rFonts w:ascii="Times New Roman" w:hAnsi="Times New Roman" w:cs="Times New Roman"/>
          <w:sz w:val="24"/>
          <w:szCs w:val="24"/>
        </w:rPr>
        <w:t>набрасывать на провода, опоры и приближать к ним посторонние предметы, а также подниматься на опоры;</w:t>
      </w:r>
    </w:p>
    <w:p w14:paraId="3C6792C5" w14:textId="3F9C70E8" w:rsidR="00CF051A" w:rsidRPr="00CF28E9" w:rsidRDefault="00CF051A" w:rsidP="00E641F6">
      <w:pPr>
        <w:pStyle w:val="a5"/>
        <w:numPr>
          <w:ilvl w:val="0"/>
          <w:numId w:val="21"/>
        </w:numPr>
        <w:spacing w:after="0" w:line="276" w:lineRule="auto"/>
        <w:jc w:val="both"/>
        <w:rPr>
          <w:rFonts w:ascii="Times New Roman" w:hAnsi="Times New Roman" w:cs="Times New Roman"/>
          <w:sz w:val="24"/>
          <w:szCs w:val="24"/>
        </w:rPr>
      </w:pPr>
      <w:r w:rsidRPr="00CF28E9">
        <w:rPr>
          <w:rFonts w:ascii="Times New Roman" w:hAnsi="Times New Roman" w:cs="Times New Roman"/>
          <w:sz w:val="24"/>
          <w:szCs w:val="24"/>
        </w:rPr>
        <w:t>устраивать всякого рода свалки (в охранных зонах электрических сетей и вблизи них);</w:t>
      </w:r>
    </w:p>
    <w:p w14:paraId="6C76711F" w14:textId="0BB7DF8F" w:rsidR="00CF051A" w:rsidRPr="00CF28E9" w:rsidRDefault="00CF051A" w:rsidP="00E641F6">
      <w:pPr>
        <w:pStyle w:val="a5"/>
        <w:numPr>
          <w:ilvl w:val="0"/>
          <w:numId w:val="21"/>
        </w:numPr>
        <w:spacing w:after="0" w:line="276" w:lineRule="auto"/>
        <w:jc w:val="both"/>
        <w:rPr>
          <w:rFonts w:ascii="Times New Roman" w:hAnsi="Times New Roman" w:cs="Times New Roman"/>
          <w:sz w:val="24"/>
          <w:szCs w:val="24"/>
        </w:rPr>
      </w:pPr>
      <w:r w:rsidRPr="00CF28E9">
        <w:rPr>
          <w:rFonts w:ascii="Times New Roman" w:hAnsi="Times New Roman" w:cs="Times New Roman"/>
          <w:sz w:val="24"/>
          <w:szCs w:val="24"/>
        </w:rPr>
        <w:t>складировать корма, удобрения, солому, торф, дрова и другие материалы, разводить огонь (в охранных зонах воздушных линий электропередачи);</w:t>
      </w:r>
    </w:p>
    <w:p w14:paraId="16DE9F23" w14:textId="5E109CBF" w:rsidR="00CF051A" w:rsidRPr="00CF28E9" w:rsidRDefault="00CF051A" w:rsidP="00E641F6">
      <w:pPr>
        <w:pStyle w:val="a5"/>
        <w:numPr>
          <w:ilvl w:val="0"/>
          <w:numId w:val="21"/>
        </w:numPr>
        <w:spacing w:after="0" w:line="276" w:lineRule="auto"/>
        <w:jc w:val="both"/>
        <w:rPr>
          <w:rFonts w:ascii="Times New Roman" w:hAnsi="Times New Roman" w:cs="Times New Roman"/>
          <w:sz w:val="24"/>
          <w:szCs w:val="24"/>
        </w:rPr>
      </w:pPr>
      <w:r w:rsidRPr="00CF28E9">
        <w:rPr>
          <w:rFonts w:ascii="Times New Roman" w:hAnsi="Times New Roman" w:cs="Times New Roman"/>
          <w:sz w:val="24"/>
          <w:szCs w:val="24"/>
        </w:rPr>
        <w:t>устраивать спортивные площадки, стадионы, рынки, стоянки всех видов машин и механизмов.</w:t>
      </w:r>
    </w:p>
    <w:p w14:paraId="4EA74025" w14:textId="7F8127E4" w:rsidR="00CF051A" w:rsidRDefault="00CF051A" w:rsidP="009256E0">
      <w:pPr>
        <w:spacing w:after="0" w:line="276" w:lineRule="auto"/>
        <w:ind w:firstLine="567"/>
        <w:jc w:val="both"/>
        <w:rPr>
          <w:rFonts w:ascii="Times New Roman" w:hAnsi="Times New Roman" w:cs="Times New Roman"/>
          <w:sz w:val="24"/>
          <w:szCs w:val="24"/>
        </w:rPr>
      </w:pPr>
      <w:r w:rsidRPr="00CF051A">
        <w:rPr>
          <w:rFonts w:ascii="Times New Roman" w:hAnsi="Times New Roman" w:cs="Times New Roman"/>
          <w:sz w:val="24"/>
          <w:szCs w:val="24"/>
        </w:rPr>
        <w:t xml:space="preserve">В пределах санитарно-защитной полосы водовода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кладбищ, скотомогильников, а также прокладка </w:t>
      </w:r>
      <w:r w:rsidRPr="009256E0">
        <w:rPr>
          <w:rFonts w:ascii="Times New Roman" w:hAnsi="Times New Roman" w:cs="Times New Roman"/>
          <w:sz w:val="24"/>
          <w:szCs w:val="24"/>
        </w:rPr>
        <w:t>магистральных водоводов по территории промышленных и сельскохозяйственных предприятий.</w:t>
      </w:r>
    </w:p>
    <w:p w14:paraId="18E44F71" w14:textId="77777777" w:rsidR="0021464D" w:rsidRPr="009256E0" w:rsidRDefault="0021464D" w:rsidP="009256E0">
      <w:pPr>
        <w:spacing w:after="0" w:line="276" w:lineRule="auto"/>
        <w:ind w:firstLine="567"/>
        <w:jc w:val="both"/>
        <w:rPr>
          <w:rFonts w:ascii="Times New Roman" w:hAnsi="Times New Roman" w:cs="Times New Roman"/>
          <w:sz w:val="24"/>
          <w:szCs w:val="24"/>
        </w:rPr>
      </w:pPr>
    </w:p>
    <w:p w14:paraId="688BEF73" w14:textId="4056E141" w:rsidR="001A25B2" w:rsidRPr="009256E0" w:rsidRDefault="001A25B2" w:rsidP="009256E0">
      <w:pPr>
        <w:pStyle w:val="3"/>
        <w:spacing w:before="0" w:line="276" w:lineRule="auto"/>
        <w:ind w:firstLine="567"/>
        <w:jc w:val="both"/>
        <w:rPr>
          <w:rFonts w:ascii="Times New Roman" w:hAnsi="Times New Roman" w:cs="Times New Roman"/>
          <w:b/>
          <w:bCs/>
          <w:color w:val="000000" w:themeColor="text1"/>
        </w:rPr>
      </w:pPr>
      <w:bookmarkStart w:id="37" w:name="_Toc139382657"/>
      <w:r w:rsidRPr="009256E0">
        <w:rPr>
          <w:rFonts w:ascii="Times New Roman" w:hAnsi="Times New Roman" w:cs="Times New Roman"/>
          <w:b/>
          <w:bCs/>
          <w:color w:val="000000" w:themeColor="text1"/>
        </w:rPr>
        <w:t>3.4.1 Зоны с особыми условиями использования территории</w:t>
      </w:r>
      <w:bookmarkEnd w:id="37"/>
    </w:p>
    <w:p w14:paraId="600C44B7" w14:textId="371F7E81" w:rsidR="007677B2" w:rsidRDefault="007677B2" w:rsidP="009256E0">
      <w:pPr>
        <w:spacing w:after="0" w:line="276" w:lineRule="auto"/>
        <w:ind w:firstLine="567"/>
        <w:jc w:val="both"/>
        <w:rPr>
          <w:rFonts w:ascii="Times New Roman" w:hAnsi="Times New Roman" w:cs="Times New Roman"/>
          <w:sz w:val="24"/>
          <w:szCs w:val="24"/>
        </w:rPr>
      </w:pPr>
      <w:r w:rsidRPr="009256E0">
        <w:rPr>
          <w:rFonts w:ascii="Times New Roman" w:hAnsi="Times New Roman" w:cs="Times New Roman"/>
          <w:sz w:val="24"/>
          <w:szCs w:val="24"/>
        </w:rPr>
        <w:t>В сельском поселении «Село Кольцово»</w:t>
      </w:r>
      <w:r w:rsidR="009256E0" w:rsidRPr="009256E0">
        <w:rPr>
          <w:rFonts w:ascii="Times New Roman" w:hAnsi="Times New Roman" w:cs="Times New Roman"/>
          <w:sz w:val="24"/>
          <w:szCs w:val="24"/>
        </w:rPr>
        <w:t xml:space="preserve"> </w:t>
      </w:r>
      <w:r w:rsidR="00E80ACC">
        <w:rPr>
          <w:rFonts w:ascii="Times New Roman" w:hAnsi="Times New Roman" w:cs="Times New Roman"/>
          <w:sz w:val="24"/>
          <w:szCs w:val="24"/>
        </w:rPr>
        <w:t xml:space="preserve">внесены в Единый государственный реестр недвижимости </w:t>
      </w:r>
      <w:r w:rsidR="009256E0" w:rsidRPr="009256E0">
        <w:rPr>
          <w:rFonts w:ascii="Times New Roman" w:hAnsi="Times New Roman" w:cs="Times New Roman"/>
          <w:sz w:val="24"/>
          <w:szCs w:val="24"/>
        </w:rPr>
        <w:t xml:space="preserve">следующие зоны с особыми условиями использования территории: </w:t>
      </w:r>
    </w:p>
    <w:p w14:paraId="7AA90129" w14:textId="584BFF98" w:rsidR="00DB6601" w:rsidRPr="00E845A9" w:rsidRDefault="00DB6601" w:rsidP="00E641F6">
      <w:pPr>
        <w:pStyle w:val="a5"/>
        <w:numPr>
          <w:ilvl w:val="0"/>
          <w:numId w:val="45"/>
        </w:numPr>
        <w:spacing w:after="0" w:line="276" w:lineRule="auto"/>
        <w:jc w:val="both"/>
        <w:rPr>
          <w:rFonts w:ascii="Times New Roman" w:hAnsi="Times New Roman" w:cs="Times New Roman"/>
          <w:color w:val="000000" w:themeColor="text1"/>
          <w:sz w:val="24"/>
          <w:szCs w:val="24"/>
        </w:rPr>
      </w:pPr>
      <w:r w:rsidRPr="00E845A9">
        <w:rPr>
          <w:rFonts w:ascii="Times New Roman" w:hAnsi="Times New Roman" w:cs="Times New Roman"/>
          <w:color w:val="000000" w:themeColor="text1"/>
          <w:sz w:val="24"/>
          <w:szCs w:val="24"/>
        </w:rPr>
        <w:t xml:space="preserve">водоохранная зона бассейна р. Ока (реестровый номер: </w:t>
      </w:r>
      <w:r w:rsidRPr="00E845A9">
        <w:rPr>
          <w:rFonts w:ascii="Times New Roman" w:hAnsi="Times New Roman" w:cs="Times New Roman"/>
          <w:color w:val="000000" w:themeColor="text1"/>
          <w:sz w:val="24"/>
          <w:szCs w:val="24"/>
          <w:shd w:val="clear" w:color="auto" w:fill="F8F9FA"/>
        </w:rPr>
        <w:t>40:00-6.351</w:t>
      </w:r>
      <w:r w:rsidRPr="00E845A9">
        <w:rPr>
          <w:rFonts w:ascii="Times New Roman" w:hAnsi="Times New Roman" w:cs="Times New Roman"/>
          <w:color w:val="000000" w:themeColor="text1"/>
          <w:sz w:val="24"/>
          <w:szCs w:val="24"/>
        </w:rPr>
        <w:t>)</w:t>
      </w:r>
      <w:r w:rsidR="004F670F" w:rsidRPr="00E845A9">
        <w:rPr>
          <w:rFonts w:ascii="Times New Roman" w:hAnsi="Times New Roman" w:cs="Times New Roman"/>
          <w:color w:val="000000" w:themeColor="text1"/>
          <w:sz w:val="24"/>
          <w:szCs w:val="24"/>
        </w:rPr>
        <w:t>;</w:t>
      </w:r>
    </w:p>
    <w:p w14:paraId="76994F99" w14:textId="275C751A" w:rsidR="004F670F" w:rsidRPr="00E845A9" w:rsidRDefault="00D10098" w:rsidP="00E641F6">
      <w:pPr>
        <w:pStyle w:val="a5"/>
        <w:numPr>
          <w:ilvl w:val="0"/>
          <w:numId w:val="45"/>
        </w:numPr>
        <w:spacing w:after="0" w:line="276" w:lineRule="auto"/>
        <w:jc w:val="both"/>
        <w:rPr>
          <w:rFonts w:ascii="Times New Roman" w:hAnsi="Times New Roman" w:cs="Times New Roman"/>
          <w:color w:val="000000" w:themeColor="text1"/>
          <w:sz w:val="24"/>
          <w:szCs w:val="24"/>
        </w:rPr>
      </w:pPr>
      <w:r w:rsidRPr="00E845A9">
        <w:rPr>
          <w:rFonts w:ascii="Times New Roman" w:hAnsi="Times New Roman" w:cs="Times New Roman"/>
          <w:color w:val="000000" w:themeColor="text1"/>
          <w:sz w:val="24"/>
          <w:szCs w:val="24"/>
        </w:rPr>
        <w:t xml:space="preserve">зона затопления р. Оки (реестровый номер: </w:t>
      </w:r>
      <w:r w:rsidRPr="00E845A9">
        <w:rPr>
          <w:rFonts w:ascii="Times New Roman" w:hAnsi="Times New Roman" w:cs="Times New Roman"/>
          <w:color w:val="000000" w:themeColor="text1"/>
          <w:sz w:val="24"/>
          <w:szCs w:val="24"/>
          <w:shd w:val="clear" w:color="auto" w:fill="F8F9FA"/>
        </w:rPr>
        <w:t>40:00-6.589</w:t>
      </w:r>
      <w:r w:rsidRPr="00E845A9">
        <w:rPr>
          <w:rFonts w:ascii="Times New Roman" w:hAnsi="Times New Roman" w:cs="Times New Roman"/>
          <w:color w:val="000000" w:themeColor="text1"/>
          <w:sz w:val="24"/>
          <w:szCs w:val="24"/>
        </w:rPr>
        <w:t>);</w:t>
      </w:r>
    </w:p>
    <w:p w14:paraId="2DF14F83" w14:textId="1E143A2A" w:rsidR="007322BD" w:rsidRDefault="00D10098" w:rsidP="00E641F6">
      <w:pPr>
        <w:pStyle w:val="a5"/>
        <w:numPr>
          <w:ilvl w:val="0"/>
          <w:numId w:val="45"/>
        </w:numPr>
        <w:spacing w:after="0" w:line="276" w:lineRule="auto"/>
        <w:jc w:val="both"/>
        <w:rPr>
          <w:rFonts w:ascii="Times New Roman" w:hAnsi="Times New Roman" w:cs="Times New Roman"/>
          <w:color w:val="000000" w:themeColor="text1"/>
          <w:sz w:val="24"/>
          <w:szCs w:val="24"/>
        </w:rPr>
      </w:pPr>
      <w:r w:rsidRPr="00E845A9">
        <w:rPr>
          <w:rFonts w:ascii="Times New Roman" w:hAnsi="Times New Roman" w:cs="Times New Roman"/>
          <w:color w:val="000000" w:themeColor="text1"/>
          <w:sz w:val="24"/>
          <w:szCs w:val="24"/>
        </w:rPr>
        <w:t xml:space="preserve">охранная зона инженерных коммуникаций (реестровый номер: </w:t>
      </w:r>
      <w:r w:rsidRPr="00E845A9">
        <w:rPr>
          <w:rFonts w:ascii="Times New Roman" w:hAnsi="Times New Roman" w:cs="Times New Roman"/>
          <w:color w:val="000000" w:themeColor="text1"/>
          <w:sz w:val="24"/>
          <w:szCs w:val="24"/>
          <w:shd w:val="clear" w:color="auto" w:fill="F8F9FA"/>
        </w:rPr>
        <w:t>40:22-6.94</w:t>
      </w:r>
      <w:r w:rsidRPr="00E845A9">
        <w:rPr>
          <w:rFonts w:ascii="Times New Roman" w:hAnsi="Times New Roman" w:cs="Times New Roman"/>
          <w:color w:val="000000" w:themeColor="text1"/>
          <w:sz w:val="24"/>
          <w:szCs w:val="24"/>
        </w:rPr>
        <w:t>)</w:t>
      </w:r>
      <w:r w:rsidR="00327B11">
        <w:rPr>
          <w:rFonts w:ascii="Times New Roman" w:hAnsi="Times New Roman" w:cs="Times New Roman"/>
          <w:color w:val="000000" w:themeColor="text1"/>
          <w:sz w:val="24"/>
          <w:szCs w:val="24"/>
        </w:rPr>
        <w:t>;</w:t>
      </w:r>
    </w:p>
    <w:p w14:paraId="09082F15" w14:textId="3F2C752C" w:rsidR="00327B11" w:rsidRPr="00E845A9" w:rsidRDefault="00327B11" w:rsidP="00327B11">
      <w:pPr>
        <w:pStyle w:val="a5"/>
        <w:numPr>
          <w:ilvl w:val="0"/>
          <w:numId w:val="45"/>
        </w:num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327B11">
        <w:rPr>
          <w:rFonts w:ascii="Times New Roman" w:hAnsi="Times New Roman" w:cs="Times New Roman"/>
          <w:color w:val="000000" w:themeColor="text1"/>
          <w:sz w:val="24"/>
          <w:szCs w:val="24"/>
        </w:rPr>
        <w:t>рибрежная защитная полоса бассейна р. Ока</w:t>
      </w:r>
      <w:r>
        <w:rPr>
          <w:rFonts w:ascii="Times New Roman" w:hAnsi="Times New Roman" w:cs="Times New Roman"/>
          <w:color w:val="000000" w:themeColor="text1"/>
          <w:sz w:val="24"/>
          <w:szCs w:val="24"/>
        </w:rPr>
        <w:t xml:space="preserve"> </w:t>
      </w:r>
      <w:r w:rsidRPr="00E845A9">
        <w:rPr>
          <w:rFonts w:ascii="Times New Roman" w:hAnsi="Times New Roman" w:cs="Times New Roman"/>
          <w:color w:val="000000" w:themeColor="text1"/>
          <w:sz w:val="24"/>
          <w:szCs w:val="24"/>
        </w:rPr>
        <w:t>(реестровый номер:</w:t>
      </w:r>
      <w:r w:rsidRPr="00327B11">
        <w:rPr>
          <w:rFonts w:ascii="Times New Roman" w:hAnsi="Times New Roman" w:cs="Times New Roman"/>
          <w:color w:val="000000" w:themeColor="text1"/>
          <w:sz w:val="24"/>
          <w:szCs w:val="24"/>
        </w:rPr>
        <w:t>40:00-6.349</w:t>
      </w:r>
      <w:r>
        <w:rPr>
          <w:rFonts w:ascii="Times New Roman" w:hAnsi="Times New Roman" w:cs="Times New Roman"/>
          <w:color w:val="000000" w:themeColor="text1"/>
          <w:sz w:val="24"/>
          <w:szCs w:val="24"/>
        </w:rPr>
        <w:t>).</w:t>
      </w:r>
    </w:p>
    <w:p w14:paraId="797DC275" w14:textId="1BC69FE8" w:rsidR="00D126EB" w:rsidRPr="007322BD" w:rsidRDefault="00D126EB" w:rsidP="007322BD">
      <w:pPr>
        <w:spacing w:after="0" w:line="276" w:lineRule="auto"/>
        <w:ind w:firstLine="567"/>
        <w:jc w:val="both"/>
        <w:rPr>
          <w:rFonts w:ascii="Times New Roman" w:hAnsi="Times New Roman" w:cs="Times New Roman"/>
          <w:sz w:val="24"/>
          <w:szCs w:val="24"/>
        </w:rPr>
      </w:pPr>
      <w:r w:rsidRPr="009256E0">
        <w:rPr>
          <w:rFonts w:ascii="Times New Roman" w:hAnsi="Times New Roman" w:cs="Times New Roman"/>
          <w:color w:val="000000" w:themeColor="text1"/>
          <w:sz w:val="24"/>
          <w:szCs w:val="24"/>
        </w:rPr>
        <w:t>Характеристика зон с особыми</w:t>
      </w:r>
      <w:r w:rsidRPr="0055706E">
        <w:rPr>
          <w:rFonts w:ascii="Times New Roman" w:hAnsi="Times New Roman" w:cs="Times New Roman"/>
          <w:color w:val="000000" w:themeColor="text1"/>
          <w:sz w:val="24"/>
          <w:szCs w:val="24"/>
        </w:rPr>
        <w:t xml:space="preserve"> условиями использования</w:t>
      </w:r>
      <w:r w:rsidR="00764A3C" w:rsidRPr="0055706E">
        <w:rPr>
          <w:rFonts w:ascii="Times New Roman" w:hAnsi="Times New Roman" w:cs="Times New Roman"/>
          <w:color w:val="000000" w:themeColor="text1"/>
          <w:sz w:val="24"/>
          <w:szCs w:val="24"/>
        </w:rPr>
        <w:t xml:space="preserve"> на рассматриваемой</w:t>
      </w:r>
      <w:r w:rsidRPr="0055706E">
        <w:rPr>
          <w:rFonts w:ascii="Times New Roman" w:hAnsi="Times New Roman" w:cs="Times New Roman"/>
          <w:color w:val="000000" w:themeColor="text1"/>
          <w:sz w:val="24"/>
          <w:szCs w:val="24"/>
        </w:rPr>
        <w:t xml:space="preserve"> территории сельского поселения «Село Кольцово» приведена в Таблице </w:t>
      </w:r>
      <w:r w:rsidRPr="0055706E">
        <w:rPr>
          <w:rFonts w:ascii="Times New Roman" w:hAnsi="Times New Roman" w:cs="Times New Roman"/>
          <w:color w:val="000000" w:themeColor="text1"/>
          <w:sz w:val="24"/>
          <w:szCs w:val="24"/>
        </w:rPr>
        <w:fldChar w:fldCharType="begin"/>
      </w:r>
      <w:r w:rsidRPr="0055706E">
        <w:rPr>
          <w:rFonts w:ascii="Times New Roman" w:hAnsi="Times New Roman" w:cs="Times New Roman"/>
          <w:color w:val="000000" w:themeColor="text1"/>
          <w:sz w:val="24"/>
          <w:szCs w:val="24"/>
        </w:rPr>
        <w:instrText xml:space="preserve"> SEQ Рисунок \* ARABIC </w:instrText>
      </w:r>
      <w:r w:rsidRPr="0055706E">
        <w:rPr>
          <w:rFonts w:ascii="Times New Roman" w:hAnsi="Times New Roman" w:cs="Times New Roman"/>
          <w:color w:val="000000" w:themeColor="text1"/>
          <w:sz w:val="24"/>
          <w:szCs w:val="24"/>
        </w:rPr>
        <w:fldChar w:fldCharType="separate"/>
      </w:r>
      <w:r w:rsidR="00C82228">
        <w:rPr>
          <w:rFonts w:ascii="Times New Roman" w:hAnsi="Times New Roman" w:cs="Times New Roman"/>
          <w:noProof/>
          <w:color w:val="000000" w:themeColor="text1"/>
          <w:sz w:val="24"/>
          <w:szCs w:val="24"/>
        </w:rPr>
        <w:t>28</w:t>
      </w:r>
      <w:r w:rsidRPr="0055706E">
        <w:rPr>
          <w:rFonts w:ascii="Times New Roman" w:hAnsi="Times New Roman" w:cs="Times New Roman"/>
          <w:color w:val="000000" w:themeColor="text1"/>
          <w:sz w:val="24"/>
          <w:szCs w:val="24"/>
        </w:rPr>
        <w:fldChar w:fldCharType="end"/>
      </w:r>
      <w:r w:rsidRPr="0055706E">
        <w:rPr>
          <w:rFonts w:ascii="Times New Roman" w:hAnsi="Times New Roman" w:cs="Times New Roman"/>
          <w:color w:val="000000" w:themeColor="text1"/>
          <w:sz w:val="24"/>
          <w:szCs w:val="24"/>
        </w:rPr>
        <w:t>.</w:t>
      </w:r>
      <w:r w:rsidR="0055706E" w:rsidRPr="0055706E">
        <w:rPr>
          <w:rFonts w:ascii="Times New Roman" w:hAnsi="Times New Roman" w:cs="Times New Roman"/>
          <w:color w:val="000000" w:themeColor="text1"/>
          <w:sz w:val="24"/>
          <w:szCs w:val="24"/>
        </w:rPr>
        <w:t xml:space="preserve"> </w:t>
      </w:r>
    </w:p>
    <w:p w14:paraId="232B51B2" w14:textId="77777777" w:rsidR="00FA184D" w:rsidRDefault="00FA184D" w:rsidP="00664EC8">
      <w:pPr>
        <w:pStyle w:val="a"/>
        <w:spacing w:line="240" w:lineRule="auto"/>
      </w:pPr>
    </w:p>
    <w:p w14:paraId="349BC3B5" w14:textId="412AD49D" w:rsidR="00D126EB" w:rsidRPr="00D126EB" w:rsidRDefault="00D75B77" w:rsidP="00FA184D">
      <w:pPr>
        <w:pStyle w:val="a"/>
        <w:numPr>
          <w:ilvl w:val="0"/>
          <w:numId w:val="0"/>
        </w:numPr>
        <w:spacing w:line="240" w:lineRule="auto"/>
        <w:ind w:left="360"/>
        <w:jc w:val="center"/>
      </w:pPr>
      <w:r>
        <w:t>Зоны с особыми условиями использования территории</w:t>
      </w:r>
    </w:p>
    <w:tbl>
      <w:tblPr>
        <w:tblStyle w:val="ad"/>
        <w:tblW w:w="9356" w:type="dxa"/>
        <w:tblInd w:w="137" w:type="dxa"/>
        <w:tblLayout w:type="fixed"/>
        <w:tblLook w:val="04A0" w:firstRow="1" w:lastRow="0" w:firstColumn="1" w:lastColumn="0" w:noHBand="0" w:noVBand="1"/>
      </w:tblPr>
      <w:tblGrid>
        <w:gridCol w:w="567"/>
        <w:gridCol w:w="4253"/>
        <w:gridCol w:w="2976"/>
        <w:gridCol w:w="1560"/>
      </w:tblGrid>
      <w:tr w:rsidR="006F2AA8" w:rsidRPr="00D126EB" w14:paraId="109B4BD4" w14:textId="77777777" w:rsidTr="0048482E">
        <w:trPr>
          <w:trHeight w:val="283"/>
          <w:tblHeader/>
        </w:trPr>
        <w:tc>
          <w:tcPr>
            <w:tcW w:w="567" w:type="dxa"/>
            <w:vAlign w:val="center"/>
          </w:tcPr>
          <w:p w14:paraId="39429167" w14:textId="77777777" w:rsidR="00D126EB" w:rsidRPr="00D126EB" w:rsidRDefault="00D126EB" w:rsidP="00664EC8">
            <w:pPr>
              <w:jc w:val="center"/>
              <w:rPr>
                <w:rFonts w:ascii="Times New Roman" w:hAnsi="Times New Roman" w:cs="Times New Roman"/>
                <w:sz w:val="20"/>
                <w:szCs w:val="20"/>
              </w:rPr>
            </w:pPr>
            <w:r w:rsidRPr="00D126EB">
              <w:rPr>
                <w:rFonts w:ascii="Times New Roman" w:hAnsi="Times New Roman" w:cs="Times New Roman"/>
                <w:sz w:val="20"/>
                <w:szCs w:val="20"/>
              </w:rPr>
              <w:t>№ п/п</w:t>
            </w:r>
          </w:p>
        </w:tc>
        <w:tc>
          <w:tcPr>
            <w:tcW w:w="7229" w:type="dxa"/>
            <w:gridSpan w:val="2"/>
            <w:vAlign w:val="center"/>
          </w:tcPr>
          <w:p w14:paraId="49D0DF8E" w14:textId="77777777" w:rsidR="00D126EB" w:rsidRPr="00D126EB" w:rsidRDefault="00D126EB" w:rsidP="00664EC8">
            <w:pPr>
              <w:jc w:val="center"/>
              <w:rPr>
                <w:rFonts w:ascii="Times New Roman" w:hAnsi="Times New Roman" w:cs="Times New Roman"/>
                <w:sz w:val="20"/>
                <w:szCs w:val="20"/>
              </w:rPr>
            </w:pPr>
            <w:r w:rsidRPr="00D126EB">
              <w:rPr>
                <w:rFonts w:ascii="Times New Roman" w:hAnsi="Times New Roman" w:cs="Times New Roman"/>
                <w:sz w:val="20"/>
                <w:szCs w:val="20"/>
              </w:rPr>
              <w:t>Наименование зоны</w:t>
            </w:r>
          </w:p>
        </w:tc>
        <w:tc>
          <w:tcPr>
            <w:tcW w:w="1560" w:type="dxa"/>
            <w:vAlign w:val="center"/>
          </w:tcPr>
          <w:p w14:paraId="6D1D1AD5" w14:textId="77777777" w:rsidR="00D126EB" w:rsidRPr="00D126EB" w:rsidRDefault="00D126EB" w:rsidP="00664EC8">
            <w:pPr>
              <w:jc w:val="center"/>
              <w:rPr>
                <w:rFonts w:ascii="Times New Roman" w:hAnsi="Times New Roman" w:cs="Times New Roman"/>
                <w:sz w:val="20"/>
                <w:szCs w:val="20"/>
              </w:rPr>
            </w:pPr>
            <w:r w:rsidRPr="00D126EB">
              <w:rPr>
                <w:rFonts w:ascii="Times New Roman" w:hAnsi="Times New Roman" w:cs="Times New Roman"/>
                <w:sz w:val="20"/>
                <w:szCs w:val="20"/>
              </w:rPr>
              <w:t>Ширина, м</w:t>
            </w:r>
          </w:p>
        </w:tc>
      </w:tr>
      <w:tr w:rsidR="00664EC8" w:rsidRPr="00D126EB" w14:paraId="77080B3C" w14:textId="77777777" w:rsidTr="00586F67">
        <w:trPr>
          <w:trHeight w:val="283"/>
        </w:trPr>
        <w:tc>
          <w:tcPr>
            <w:tcW w:w="567" w:type="dxa"/>
            <w:vAlign w:val="center"/>
          </w:tcPr>
          <w:p w14:paraId="30B8AD9A" w14:textId="77777777" w:rsidR="00D126EB" w:rsidRPr="00D126EB" w:rsidRDefault="00D126EB" w:rsidP="00664EC8">
            <w:pPr>
              <w:jc w:val="center"/>
              <w:rPr>
                <w:rFonts w:ascii="Times New Roman" w:hAnsi="Times New Roman" w:cs="Times New Roman"/>
                <w:sz w:val="20"/>
                <w:szCs w:val="20"/>
              </w:rPr>
            </w:pPr>
            <w:r w:rsidRPr="00D126EB">
              <w:rPr>
                <w:rFonts w:ascii="Times New Roman" w:hAnsi="Times New Roman" w:cs="Times New Roman"/>
                <w:sz w:val="20"/>
                <w:szCs w:val="20"/>
              </w:rPr>
              <w:t>1</w:t>
            </w:r>
          </w:p>
        </w:tc>
        <w:tc>
          <w:tcPr>
            <w:tcW w:w="8789" w:type="dxa"/>
            <w:gridSpan w:val="3"/>
            <w:vAlign w:val="center"/>
          </w:tcPr>
          <w:p w14:paraId="37E8BF84" w14:textId="77777777" w:rsidR="00D126EB" w:rsidRPr="00D126EB" w:rsidRDefault="00D126EB" w:rsidP="00664EC8">
            <w:pPr>
              <w:jc w:val="center"/>
              <w:rPr>
                <w:rFonts w:ascii="Times New Roman" w:hAnsi="Times New Roman" w:cs="Times New Roman"/>
                <w:b/>
                <w:bCs/>
                <w:sz w:val="20"/>
                <w:szCs w:val="20"/>
              </w:rPr>
            </w:pPr>
            <w:r w:rsidRPr="00D126EB">
              <w:rPr>
                <w:rFonts w:ascii="Times New Roman" w:hAnsi="Times New Roman" w:cs="Times New Roman"/>
                <w:b/>
                <w:bCs/>
                <w:sz w:val="20"/>
                <w:szCs w:val="20"/>
              </w:rPr>
              <w:t>Санитарно-защитная зона</w:t>
            </w:r>
          </w:p>
        </w:tc>
      </w:tr>
      <w:tr w:rsidR="006F2AA8" w:rsidRPr="00D126EB" w14:paraId="62F88ACE" w14:textId="77777777" w:rsidTr="00586F67">
        <w:trPr>
          <w:trHeight w:val="283"/>
        </w:trPr>
        <w:tc>
          <w:tcPr>
            <w:tcW w:w="567" w:type="dxa"/>
            <w:vAlign w:val="center"/>
          </w:tcPr>
          <w:p w14:paraId="12A1F2E6" w14:textId="0BE8485A" w:rsidR="00D126EB" w:rsidRPr="00D126EB" w:rsidRDefault="00D126EB" w:rsidP="00664EC8">
            <w:pPr>
              <w:jc w:val="center"/>
              <w:rPr>
                <w:rFonts w:ascii="Times New Roman" w:hAnsi="Times New Roman" w:cs="Times New Roman"/>
                <w:sz w:val="20"/>
                <w:szCs w:val="20"/>
              </w:rPr>
            </w:pPr>
            <w:r w:rsidRPr="00D126EB">
              <w:rPr>
                <w:rFonts w:ascii="Times New Roman" w:hAnsi="Times New Roman" w:cs="Times New Roman"/>
                <w:sz w:val="20"/>
                <w:szCs w:val="20"/>
              </w:rPr>
              <w:t>1.</w:t>
            </w:r>
            <w:r w:rsidR="00124D6C">
              <w:rPr>
                <w:rFonts w:ascii="Times New Roman" w:hAnsi="Times New Roman" w:cs="Times New Roman"/>
                <w:sz w:val="20"/>
                <w:szCs w:val="20"/>
              </w:rPr>
              <w:t>1</w:t>
            </w:r>
          </w:p>
        </w:tc>
        <w:tc>
          <w:tcPr>
            <w:tcW w:w="7229" w:type="dxa"/>
            <w:gridSpan w:val="2"/>
            <w:vAlign w:val="center"/>
          </w:tcPr>
          <w:p w14:paraId="69F00AFD" w14:textId="481B779D" w:rsidR="00D126EB" w:rsidRPr="00D126EB" w:rsidRDefault="00D126EB" w:rsidP="00664EC8">
            <w:pPr>
              <w:rPr>
                <w:rFonts w:ascii="Times New Roman" w:hAnsi="Times New Roman" w:cs="Times New Roman"/>
                <w:sz w:val="20"/>
                <w:szCs w:val="20"/>
              </w:rPr>
            </w:pPr>
            <w:r w:rsidRPr="00D126EB">
              <w:rPr>
                <w:rFonts w:ascii="Times New Roman" w:hAnsi="Times New Roman" w:cs="Times New Roman"/>
                <w:sz w:val="20"/>
                <w:szCs w:val="20"/>
              </w:rPr>
              <w:t xml:space="preserve">Баня (V класс), </w:t>
            </w:r>
            <w:r w:rsidR="00124D6C">
              <w:rPr>
                <w:rFonts w:ascii="Times New Roman" w:hAnsi="Times New Roman" w:cs="Times New Roman"/>
                <w:sz w:val="20"/>
                <w:szCs w:val="20"/>
              </w:rPr>
              <w:t xml:space="preserve">село Кольцово, ул. </w:t>
            </w:r>
            <w:r w:rsidR="00124D6C" w:rsidRPr="00124D6C">
              <w:rPr>
                <w:rFonts w:ascii="Times New Roman" w:hAnsi="Times New Roman" w:cs="Times New Roman"/>
                <w:sz w:val="20"/>
                <w:szCs w:val="20"/>
              </w:rPr>
              <w:t>Садовая, 3А</w:t>
            </w:r>
          </w:p>
        </w:tc>
        <w:tc>
          <w:tcPr>
            <w:tcW w:w="1560" w:type="dxa"/>
            <w:vAlign w:val="center"/>
          </w:tcPr>
          <w:p w14:paraId="38E276E9" w14:textId="77777777" w:rsidR="00D126EB" w:rsidRPr="00D126EB" w:rsidRDefault="00D126EB" w:rsidP="00391DF3">
            <w:pPr>
              <w:jc w:val="center"/>
              <w:rPr>
                <w:rFonts w:ascii="Times New Roman" w:hAnsi="Times New Roman" w:cs="Times New Roman"/>
                <w:sz w:val="20"/>
                <w:szCs w:val="20"/>
              </w:rPr>
            </w:pPr>
            <w:r w:rsidRPr="00D126EB">
              <w:rPr>
                <w:rFonts w:ascii="Times New Roman" w:hAnsi="Times New Roman" w:cs="Times New Roman"/>
                <w:sz w:val="20"/>
                <w:szCs w:val="20"/>
              </w:rPr>
              <w:t>50</w:t>
            </w:r>
          </w:p>
        </w:tc>
      </w:tr>
      <w:tr w:rsidR="006F2AA8" w:rsidRPr="00D126EB" w14:paraId="489CF712" w14:textId="77777777" w:rsidTr="00586F67">
        <w:trPr>
          <w:trHeight w:val="283"/>
        </w:trPr>
        <w:tc>
          <w:tcPr>
            <w:tcW w:w="567" w:type="dxa"/>
            <w:vAlign w:val="center"/>
          </w:tcPr>
          <w:p w14:paraId="28BCABC8" w14:textId="64DAC62E" w:rsidR="00D126EB" w:rsidRPr="00D126EB" w:rsidRDefault="00D126EB" w:rsidP="00664EC8">
            <w:pPr>
              <w:jc w:val="center"/>
              <w:rPr>
                <w:rFonts w:ascii="Times New Roman" w:hAnsi="Times New Roman" w:cs="Times New Roman"/>
                <w:sz w:val="20"/>
                <w:szCs w:val="20"/>
              </w:rPr>
            </w:pPr>
            <w:r w:rsidRPr="00D126EB">
              <w:rPr>
                <w:rFonts w:ascii="Times New Roman" w:hAnsi="Times New Roman" w:cs="Times New Roman"/>
                <w:sz w:val="20"/>
                <w:szCs w:val="20"/>
              </w:rPr>
              <w:t>1.</w:t>
            </w:r>
            <w:r w:rsidR="00124D6C">
              <w:rPr>
                <w:rFonts w:ascii="Times New Roman" w:hAnsi="Times New Roman" w:cs="Times New Roman"/>
                <w:sz w:val="20"/>
                <w:szCs w:val="20"/>
              </w:rPr>
              <w:t>2</w:t>
            </w:r>
          </w:p>
        </w:tc>
        <w:tc>
          <w:tcPr>
            <w:tcW w:w="7229" w:type="dxa"/>
            <w:gridSpan w:val="2"/>
            <w:vAlign w:val="center"/>
          </w:tcPr>
          <w:p w14:paraId="6916EE6C" w14:textId="44037DF2" w:rsidR="00D126EB" w:rsidRPr="00D126EB" w:rsidRDefault="00D126EB" w:rsidP="00664EC8">
            <w:pPr>
              <w:rPr>
                <w:rFonts w:ascii="Times New Roman" w:hAnsi="Times New Roman" w:cs="Times New Roman"/>
                <w:sz w:val="20"/>
                <w:szCs w:val="20"/>
              </w:rPr>
            </w:pPr>
            <w:r w:rsidRPr="00D126EB">
              <w:rPr>
                <w:rFonts w:ascii="Times New Roman" w:hAnsi="Times New Roman" w:cs="Times New Roman"/>
                <w:sz w:val="20"/>
                <w:szCs w:val="20"/>
              </w:rPr>
              <w:t xml:space="preserve">Кладбище (V класс), </w:t>
            </w:r>
            <w:r w:rsidR="00124D6C">
              <w:rPr>
                <w:rFonts w:ascii="Times New Roman" w:hAnsi="Times New Roman" w:cs="Times New Roman"/>
                <w:sz w:val="20"/>
                <w:szCs w:val="20"/>
              </w:rPr>
              <w:t>село</w:t>
            </w:r>
            <w:r w:rsidR="00C021AD">
              <w:rPr>
                <w:rFonts w:ascii="Times New Roman" w:hAnsi="Times New Roman" w:cs="Times New Roman"/>
                <w:sz w:val="20"/>
                <w:szCs w:val="20"/>
              </w:rPr>
              <w:t xml:space="preserve"> Кольцово</w:t>
            </w:r>
          </w:p>
        </w:tc>
        <w:tc>
          <w:tcPr>
            <w:tcW w:w="1560" w:type="dxa"/>
            <w:vAlign w:val="center"/>
          </w:tcPr>
          <w:p w14:paraId="2FC58C1D" w14:textId="5A4AAA56" w:rsidR="00D126EB" w:rsidRPr="00D126EB" w:rsidRDefault="00AE5027" w:rsidP="00391DF3">
            <w:pPr>
              <w:jc w:val="center"/>
              <w:rPr>
                <w:rFonts w:ascii="Times New Roman" w:hAnsi="Times New Roman" w:cs="Times New Roman"/>
                <w:sz w:val="20"/>
                <w:szCs w:val="20"/>
              </w:rPr>
            </w:pPr>
            <w:r>
              <w:rPr>
                <w:rFonts w:ascii="Times New Roman" w:hAnsi="Times New Roman" w:cs="Times New Roman"/>
                <w:sz w:val="20"/>
                <w:szCs w:val="20"/>
              </w:rPr>
              <w:t>30</w:t>
            </w:r>
            <w:r w:rsidR="00D126EB" w:rsidRPr="00D126EB">
              <w:rPr>
                <w:rFonts w:ascii="Times New Roman" w:hAnsi="Times New Roman" w:cs="Times New Roman"/>
                <w:sz w:val="20"/>
                <w:szCs w:val="20"/>
              </w:rPr>
              <w:t>0</w:t>
            </w:r>
          </w:p>
        </w:tc>
      </w:tr>
      <w:tr w:rsidR="00664EC8" w:rsidRPr="00D126EB" w14:paraId="4BE4146A" w14:textId="77777777" w:rsidTr="00586F67">
        <w:trPr>
          <w:trHeight w:val="283"/>
        </w:trPr>
        <w:tc>
          <w:tcPr>
            <w:tcW w:w="567" w:type="dxa"/>
            <w:vAlign w:val="center"/>
          </w:tcPr>
          <w:p w14:paraId="48BF52C4" w14:textId="77777777" w:rsidR="00D126EB" w:rsidRPr="00D126EB" w:rsidRDefault="00D126EB" w:rsidP="00664EC8">
            <w:pPr>
              <w:jc w:val="center"/>
              <w:rPr>
                <w:rFonts w:ascii="Times New Roman" w:hAnsi="Times New Roman" w:cs="Times New Roman"/>
                <w:sz w:val="20"/>
                <w:szCs w:val="20"/>
              </w:rPr>
            </w:pPr>
            <w:r w:rsidRPr="00D126EB">
              <w:rPr>
                <w:rFonts w:ascii="Times New Roman" w:hAnsi="Times New Roman" w:cs="Times New Roman"/>
                <w:sz w:val="20"/>
                <w:szCs w:val="20"/>
              </w:rPr>
              <w:t>2</w:t>
            </w:r>
          </w:p>
        </w:tc>
        <w:tc>
          <w:tcPr>
            <w:tcW w:w="8789" w:type="dxa"/>
            <w:gridSpan w:val="3"/>
            <w:vAlign w:val="center"/>
          </w:tcPr>
          <w:p w14:paraId="6ED71240" w14:textId="77777777" w:rsidR="00D126EB" w:rsidRPr="00D126EB" w:rsidRDefault="00D126EB" w:rsidP="00391DF3">
            <w:pPr>
              <w:jc w:val="center"/>
              <w:rPr>
                <w:rFonts w:ascii="Times New Roman" w:hAnsi="Times New Roman" w:cs="Times New Roman"/>
                <w:b/>
                <w:bCs/>
                <w:sz w:val="20"/>
                <w:szCs w:val="20"/>
              </w:rPr>
            </w:pPr>
            <w:r w:rsidRPr="00D126EB">
              <w:rPr>
                <w:rFonts w:ascii="Times New Roman" w:hAnsi="Times New Roman" w:cs="Times New Roman"/>
                <w:b/>
                <w:bCs/>
                <w:sz w:val="20"/>
                <w:szCs w:val="20"/>
              </w:rPr>
              <w:t>Охранная зона</w:t>
            </w:r>
          </w:p>
        </w:tc>
      </w:tr>
      <w:tr w:rsidR="006F2AA8" w:rsidRPr="00D126EB" w14:paraId="29833866" w14:textId="77777777" w:rsidTr="00586F67">
        <w:trPr>
          <w:trHeight w:val="159"/>
        </w:trPr>
        <w:tc>
          <w:tcPr>
            <w:tcW w:w="567" w:type="dxa"/>
            <w:vAlign w:val="center"/>
          </w:tcPr>
          <w:p w14:paraId="07F00765" w14:textId="77777777" w:rsidR="006F2AA8" w:rsidRPr="00D126EB" w:rsidRDefault="006F2AA8" w:rsidP="00664EC8">
            <w:pPr>
              <w:jc w:val="center"/>
              <w:rPr>
                <w:rFonts w:ascii="Times New Roman" w:hAnsi="Times New Roman" w:cs="Times New Roman"/>
                <w:sz w:val="20"/>
                <w:szCs w:val="20"/>
              </w:rPr>
            </w:pPr>
            <w:r w:rsidRPr="00D126EB">
              <w:rPr>
                <w:rFonts w:ascii="Times New Roman" w:hAnsi="Times New Roman" w:cs="Times New Roman"/>
                <w:sz w:val="20"/>
                <w:szCs w:val="20"/>
              </w:rPr>
              <w:t>2.1</w:t>
            </w:r>
          </w:p>
        </w:tc>
        <w:tc>
          <w:tcPr>
            <w:tcW w:w="4253" w:type="dxa"/>
            <w:vAlign w:val="center"/>
          </w:tcPr>
          <w:p w14:paraId="4D039817" w14:textId="77777777" w:rsidR="006F2AA8" w:rsidRPr="00D126EB" w:rsidRDefault="006F2AA8" w:rsidP="00664EC8">
            <w:pPr>
              <w:rPr>
                <w:rFonts w:ascii="Times New Roman" w:hAnsi="Times New Roman" w:cs="Times New Roman"/>
                <w:sz w:val="20"/>
                <w:szCs w:val="20"/>
              </w:rPr>
            </w:pPr>
            <w:r>
              <w:rPr>
                <w:rFonts w:ascii="Times New Roman" w:hAnsi="Times New Roman" w:cs="Times New Roman"/>
                <w:sz w:val="20"/>
                <w:szCs w:val="20"/>
              </w:rPr>
              <w:t>Охранная зона ООПТ</w:t>
            </w:r>
          </w:p>
        </w:tc>
        <w:tc>
          <w:tcPr>
            <w:tcW w:w="2976" w:type="dxa"/>
            <w:vAlign w:val="center"/>
          </w:tcPr>
          <w:p w14:paraId="1E585BDA" w14:textId="179917D7" w:rsidR="006F2AA8" w:rsidRPr="00D126EB" w:rsidRDefault="006F2AA8" w:rsidP="00664EC8">
            <w:pPr>
              <w:rPr>
                <w:rFonts w:ascii="Times New Roman" w:hAnsi="Times New Roman" w:cs="Times New Roman"/>
                <w:sz w:val="20"/>
                <w:szCs w:val="20"/>
              </w:rPr>
            </w:pPr>
            <w:r>
              <w:rPr>
                <w:rFonts w:ascii="Times New Roman" w:hAnsi="Times New Roman" w:cs="Times New Roman"/>
                <w:sz w:val="20"/>
                <w:szCs w:val="20"/>
              </w:rPr>
              <w:t>Лесной массив «Бор»</w:t>
            </w:r>
          </w:p>
        </w:tc>
        <w:tc>
          <w:tcPr>
            <w:tcW w:w="1560" w:type="dxa"/>
            <w:vAlign w:val="center"/>
          </w:tcPr>
          <w:p w14:paraId="3EC8697A" w14:textId="2EFDC67E" w:rsidR="006F2AA8" w:rsidRPr="00D126EB" w:rsidRDefault="00F57D1A" w:rsidP="00391DF3">
            <w:pPr>
              <w:jc w:val="center"/>
              <w:rPr>
                <w:rFonts w:ascii="Times New Roman" w:hAnsi="Times New Roman" w:cs="Times New Roman"/>
                <w:sz w:val="20"/>
                <w:szCs w:val="20"/>
              </w:rPr>
            </w:pPr>
            <w:r>
              <w:rPr>
                <w:rFonts w:ascii="Times New Roman" w:hAnsi="Times New Roman" w:cs="Times New Roman"/>
                <w:sz w:val="20"/>
                <w:szCs w:val="20"/>
              </w:rPr>
              <w:t xml:space="preserve">Реестр. № </w:t>
            </w:r>
            <w:r w:rsidRPr="00F57D1A">
              <w:rPr>
                <w:rFonts w:ascii="Times New Roman" w:hAnsi="Times New Roman" w:cs="Times New Roman"/>
                <w:sz w:val="20"/>
                <w:szCs w:val="20"/>
              </w:rPr>
              <w:t>40:22-6.92</w:t>
            </w:r>
          </w:p>
        </w:tc>
      </w:tr>
      <w:tr w:rsidR="00F57D1A" w:rsidRPr="00D126EB" w14:paraId="3218133D" w14:textId="77777777" w:rsidTr="00586F67">
        <w:trPr>
          <w:trHeight w:val="159"/>
        </w:trPr>
        <w:tc>
          <w:tcPr>
            <w:tcW w:w="567" w:type="dxa"/>
            <w:vAlign w:val="center"/>
          </w:tcPr>
          <w:p w14:paraId="0FDB0C6B" w14:textId="77777777" w:rsidR="00F57D1A" w:rsidRPr="00D126EB" w:rsidRDefault="00F57D1A" w:rsidP="00664EC8">
            <w:pPr>
              <w:jc w:val="center"/>
              <w:rPr>
                <w:rFonts w:ascii="Times New Roman" w:hAnsi="Times New Roman" w:cs="Times New Roman"/>
                <w:sz w:val="20"/>
                <w:szCs w:val="20"/>
              </w:rPr>
            </w:pPr>
          </w:p>
        </w:tc>
        <w:tc>
          <w:tcPr>
            <w:tcW w:w="4253" w:type="dxa"/>
            <w:vAlign w:val="center"/>
          </w:tcPr>
          <w:p w14:paraId="61782070" w14:textId="77777777" w:rsidR="00F57D1A" w:rsidRDefault="00F57D1A" w:rsidP="00664EC8">
            <w:pPr>
              <w:rPr>
                <w:rFonts w:ascii="Times New Roman" w:hAnsi="Times New Roman" w:cs="Times New Roman"/>
                <w:sz w:val="20"/>
                <w:szCs w:val="20"/>
              </w:rPr>
            </w:pPr>
          </w:p>
        </w:tc>
        <w:tc>
          <w:tcPr>
            <w:tcW w:w="2976" w:type="dxa"/>
            <w:vAlign w:val="center"/>
          </w:tcPr>
          <w:p w14:paraId="58815209" w14:textId="693B1AE7" w:rsidR="00F57D1A" w:rsidRDefault="00F57D1A" w:rsidP="00664EC8">
            <w:pPr>
              <w:rPr>
                <w:rFonts w:ascii="Times New Roman" w:hAnsi="Times New Roman" w:cs="Times New Roman"/>
                <w:sz w:val="20"/>
                <w:szCs w:val="20"/>
              </w:rPr>
            </w:pPr>
            <w:r>
              <w:rPr>
                <w:rFonts w:ascii="Times New Roman" w:hAnsi="Times New Roman" w:cs="Times New Roman"/>
                <w:sz w:val="20"/>
                <w:szCs w:val="20"/>
              </w:rPr>
              <w:t>«</w:t>
            </w:r>
            <w:r w:rsidRPr="00F57D1A">
              <w:rPr>
                <w:rFonts w:ascii="Times New Roman" w:hAnsi="Times New Roman" w:cs="Times New Roman"/>
                <w:sz w:val="20"/>
                <w:szCs w:val="20"/>
              </w:rPr>
              <w:t>Калужско-Алексинский каньон"</w:t>
            </w:r>
          </w:p>
        </w:tc>
        <w:tc>
          <w:tcPr>
            <w:tcW w:w="1560" w:type="dxa"/>
            <w:vAlign w:val="center"/>
          </w:tcPr>
          <w:p w14:paraId="74350BF1" w14:textId="4DD07B52" w:rsidR="00F57D1A" w:rsidRDefault="00F57D1A" w:rsidP="00391DF3">
            <w:pPr>
              <w:jc w:val="center"/>
              <w:rPr>
                <w:rFonts w:ascii="Times New Roman" w:hAnsi="Times New Roman" w:cs="Times New Roman"/>
                <w:sz w:val="20"/>
                <w:szCs w:val="20"/>
              </w:rPr>
            </w:pPr>
            <w:r>
              <w:rPr>
                <w:rFonts w:ascii="Times New Roman" w:hAnsi="Times New Roman" w:cs="Times New Roman"/>
                <w:sz w:val="20"/>
                <w:szCs w:val="20"/>
              </w:rPr>
              <w:t>Реестр. №</w:t>
            </w:r>
            <w:r w:rsidRPr="00F57D1A">
              <w:rPr>
                <w:rFonts w:ascii="Times New Roman" w:hAnsi="Times New Roman" w:cs="Times New Roman"/>
                <w:sz w:val="20"/>
                <w:szCs w:val="20"/>
              </w:rPr>
              <w:t>40:00-9.5</w:t>
            </w:r>
          </w:p>
        </w:tc>
      </w:tr>
      <w:tr w:rsidR="008A13E1" w:rsidRPr="00D126EB" w14:paraId="0DFD2A7B" w14:textId="77777777" w:rsidTr="00FA1A86">
        <w:trPr>
          <w:trHeight w:val="283"/>
        </w:trPr>
        <w:tc>
          <w:tcPr>
            <w:tcW w:w="567" w:type="dxa"/>
            <w:vAlign w:val="center"/>
          </w:tcPr>
          <w:p w14:paraId="2A177B0C" w14:textId="77777777" w:rsidR="008A13E1" w:rsidRPr="00D126EB" w:rsidRDefault="008A13E1" w:rsidP="00664EC8">
            <w:pPr>
              <w:jc w:val="center"/>
              <w:rPr>
                <w:rFonts w:ascii="Times New Roman" w:hAnsi="Times New Roman" w:cs="Times New Roman"/>
                <w:sz w:val="20"/>
                <w:szCs w:val="20"/>
              </w:rPr>
            </w:pPr>
            <w:r w:rsidRPr="00D126EB">
              <w:rPr>
                <w:rFonts w:ascii="Times New Roman" w:hAnsi="Times New Roman" w:cs="Times New Roman"/>
                <w:sz w:val="20"/>
                <w:szCs w:val="20"/>
              </w:rPr>
              <w:t>2.2</w:t>
            </w:r>
          </w:p>
        </w:tc>
        <w:tc>
          <w:tcPr>
            <w:tcW w:w="7229" w:type="dxa"/>
            <w:gridSpan w:val="2"/>
            <w:vAlign w:val="center"/>
          </w:tcPr>
          <w:p w14:paraId="61D8349A" w14:textId="37ADD142" w:rsidR="008A13E1" w:rsidRPr="00D126EB" w:rsidRDefault="008A13E1" w:rsidP="00664EC8">
            <w:pPr>
              <w:rPr>
                <w:rFonts w:ascii="Times New Roman" w:hAnsi="Times New Roman" w:cs="Times New Roman"/>
                <w:sz w:val="20"/>
                <w:szCs w:val="20"/>
              </w:rPr>
            </w:pPr>
            <w:r w:rsidRPr="00D126EB">
              <w:rPr>
                <w:rFonts w:ascii="Times New Roman" w:hAnsi="Times New Roman" w:cs="Times New Roman"/>
                <w:sz w:val="20"/>
                <w:szCs w:val="20"/>
              </w:rPr>
              <w:t>Охранная зона линий электропередач</w:t>
            </w:r>
          </w:p>
        </w:tc>
        <w:tc>
          <w:tcPr>
            <w:tcW w:w="1560" w:type="dxa"/>
            <w:vAlign w:val="center"/>
          </w:tcPr>
          <w:p w14:paraId="3E66EF75" w14:textId="49B3FBAB" w:rsidR="008A13E1" w:rsidRPr="00D126EB" w:rsidRDefault="008A13E1" w:rsidP="00391DF3">
            <w:pPr>
              <w:jc w:val="center"/>
              <w:rPr>
                <w:rFonts w:ascii="Times New Roman" w:hAnsi="Times New Roman" w:cs="Times New Roman"/>
                <w:sz w:val="20"/>
                <w:szCs w:val="20"/>
              </w:rPr>
            </w:pPr>
            <w:r>
              <w:rPr>
                <w:rFonts w:ascii="Times New Roman" w:hAnsi="Times New Roman" w:cs="Times New Roman"/>
                <w:sz w:val="20"/>
                <w:szCs w:val="20"/>
              </w:rPr>
              <w:t>20</w:t>
            </w:r>
          </w:p>
        </w:tc>
      </w:tr>
      <w:tr w:rsidR="00664EC8" w:rsidRPr="00D126EB" w14:paraId="0A644212" w14:textId="77777777" w:rsidTr="00586F67">
        <w:trPr>
          <w:trHeight w:val="283"/>
        </w:trPr>
        <w:tc>
          <w:tcPr>
            <w:tcW w:w="567" w:type="dxa"/>
            <w:vAlign w:val="center"/>
          </w:tcPr>
          <w:p w14:paraId="6FB6CFB5" w14:textId="77777777" w:rsidR="00D126EB" w:rsidRPr="00D126EB" w:rsidRDefault="00D126EB" w:rsidP="00664EC8">
            <w:pPr>
              <w:jc w:val="center"/>
              <w:rPr>
                <w:rFonts w:ascii="Times New Roman" w:hAnsi="Times New Roman" w:cs="Times New Roman"/>
                <w:sz w:val="20"/>
                <w:szCs w:val="20"/>
              </w:rPr>
            </w:pPr>
            <w:r w:rsidRPr="00D126EB">
              <w:rPr>
                <w:rFonts w:ascii="Times New Roman" w:hAnsi="Times New Roman" w:cs="Times New Roman"/>
                <w:sz w:val="20"/>
                <w:szCs w:val="20"/>
              </w:rPr>
              <w:t>3</w:t>
            </w:r>
          </w:p>
        </w:tc>
        <w:tc>
          <w:tcPr>
            <w:tcW w:w="8789" w:type="dxa"/>
            <w:gridSpan w:val="3"/>
            <w:vAlign w:val="center"/>
          </w:tcPr>
          <w:p w14:paraId="534B4A0A" w14:textId="77777777" w:rsidR="00D126EB" w:rsidRPr="00D126EB" w:rsidRDefault="00D126EB" w:rsidP="00664EC8">
            <w:pPr>
              <w:jc w:val="center"/>
              <w:rPr>
                <w:rFonts w:ascii="Times New Roman" w:hAnsi="Times New Roman" w:cs="Times New Roman"/>
                <w:b/>
                <w:bCs/>
                <w:sz w:val="20"/>
                <w:szCs w:val="20"/>
              </w:rPr>
            </w:pPr>
            <w:r w:rsidRPr="00D126EB">
              <w:rPr>
                <w:rFonts w:ascii="Times New Roman" w:hAnsi="Times New Roman" w:cs="Times New Roman"/>
                <w:b/>
                <w:bCs/>
                <w:sz w:val="20"/>
                <w:szCs w:val="20"/>
              </w:rPr>
              <w:t>Зона санитарной охраны</w:t>
            </w:r>
          </w:p>
        </w:tc>
      </w:tr>
      <w:tr w:rsidR="005D4A68" w:rsidRPr="00D126EB" w14:paraId="3B0093F5" w14:textId="77777777" w:rsidTr="00586F67">
        <w:trPr>
          <w:trHeight w:val="173"/>
        </w:trPr>
        <w:tc>
          <w:tcPr>
            <w:tcW w:w="567" w:type="dxa"/>
            <w:vMerge w:val="restart"/>
            <w:vAlign w:val="center"/>
          </w:tcPr>
          <w:p w14:paraId="43475740" w14:textId="77777777" w:rsidR="005D4A68" w:rsidRPr="00D126EB" w:rsidRDefault="005D4A68" w:rsidP="00664EC8">
            <w:pPr>
              <w:jc w:val="center"/>
              <w:rPr>
                <w:rFonts w:ascii="Times New Roman" w:hAnsi="Times New Roman" w:cs="Times New Roman"/>
                <w:sz w:val="20"/>
                <w:szCs w:val="20"/>
              </w:rPr>
            </w:pPr>
            <w:r w:rsidRPr="00D126EB">
              <w:rPr>
                <w:rFonts w:ascii="Times New Roman" w:hAnsi="Times New Roman" w:cs="Times New Roman"/>
                <w:sz w:val="20"/>
                <w:szCs w:val="20"/>
              </w:rPr>
              <w:t>3.1</w:t>
            </w:r>
          </w:p>
        </w:tc>
        <w:tc>
          <w:tcPr>
            <w:tcW w:w="4253" w:type="dxa"/>
            <w:vMerge w:val="restart"/>
            <w:vAlign w:val="center"/>
          </w:tcPr>
          <w:p w14:paraId="2FD10E00" w14:textId="55B99F41" w:rsidR="005D4A68" w:rsidRPr="00D126EB" w:rsidRDefault="005D4A68" w:rsidP="00664EC8">
            <w:pPr>
              <w:rPr>
                <w:rFonts w:ascii="Times New Roman" w:hAnsi="Times New Roman" w:cs="Times New Roman"/>
                <w:sz w:val="20"/>
                <w:szCs w:val="20"/>
              </w:rPr>
            </w:pPr>
            <w:r w:rsidRPr="00D126EB">
              <w:rPr>
                <w:rFonts w:ascii="Times New Roman" w:hAnsi="Times New Roman" w:cs="Times New Roman"/>
                <w:sz w:val="20"/>
                <w:szCs w:val="20"/>
              </w:rPr>
              <w:t>Зона санитарной охраны источников водоснабжения</w:t>
            </w:r>
            <w:r w:rsidR="007E0B80">
              <w:rPr>
                <w:rFonts w:ascii="Times New Roman" w:hAnsi="Times New Roman" w:cs="Times New Roman"/>
                <w:sz w:val="20"/>
                <w:szCs w:val="20"/>
              </w:rPr>
              <w:t xml:space="preserve"> (</w:t>
            </w:r>
            <w:r w:rsidR="007E0B80">
              <w:rPr>
                <w:rFonts w:ascii="Times New Roman" w:hAnsi="Times New Roman" w:cs="Times New Roman"/>
                <w:sz w:val="20"/>
                <w:szCs w:val="20"/>
                <w:lang w:val="en-US"/>
              </w:rPr>
              <w:t>I</w:t>
            </w:r>
            <w:r w:rsidR="007E0B80">
              <w:rPr>
                <w:rFonts w:ascii="Times New Roman" w:hAnsi="Times New Roman" w:cs="Times New Roman"/>
                <w:sz w:val="20"/>
                <w:szCs w:val="20"/>
              </w:rPr>
              <w:t xml:space="preserve"> пояс)</w:t>
            </w:r>
          </w:p>
        </w:tc>
        <w:tc>
          <w:tcPr>
            <w:tcW w:w="2976" w:type="dxa"/>
            <w:vAlign w:val="center"/>
          </w:tcPr>
          <w:p w14:paraId="22EAFA42" w14:textId="748D36AE" w:rsidR="005D4A68" w:rsidRPr="007E0B80" w:rsidRDefault="007E0B80" w:rsidP="00664EC8">
            <w:pPr>
              <w:rPr>
                <w:rFonts w:ascii="Times New Roman" w:hAnsi="Times New Roman" w:cs="Times New Roman"/>
                <w:sz w:val="20"/>
                <w:szCs w:val="20"/>
              </w:rPr>
            </w:pPr>
            <w:r>
              <w:rPr>
                <w:rFonts w:ascii="Times New Roman" w:hAnsi="Times New Roman" w:cs="Times New Roman"/>
                <w:sz w:val="20"/>
                <w:szCs w:val="20"/>
              </w:rPr>
              <w:t>Скважина 1</w:t>
            </w:r>
          </w:p>
        </w:tc>
        <w:tc>
          <w:tcPr>
            <w:tcW w:w="1560" w:type="dxa"/>
            <w:vAlign w:val="center"/>
          </w:tcPr>
          <w:p w14:paraId="2B8F7ECF" w14:textId="31099D74" w:rsidR="005D4A68" w:rsidRPr="007E0B80" w:rsidRDefault="00391DF3" w:rsidP="00391DF3">
            <w:pPr>
              <w:jc w:val="center"/>
              <w:rPr>
                <w:rFonts w:ascii="Times New Roman" w:hAnsi="Times New Roman" w:cs="Times New Roman"/>
                <w:sz w:val="20"/>
                <w:szCs w:val="20"/>
              </w:rPr>
            </w:pPr>
            <w:r>
              <w:rPr>
                <w:rFonts w:ascii="Times New Roman" w:hAnsi="Times New Roman" w:cs="Times New Roman"/>
                <w:sz w:val="20"/>
                <w:szCs w:val="20"/>
              </w:rPr>
              <w:t xml:space="preserve">50 </w:t>
            </w:r>
          </w:p>
        </w:tc>
      </w:tr>
      <w:tr w:rsidR="005D4A68" w:rsidRPr="00D126EB" w14:paraId="283B3760" w14:textId="77777777" w:rsidTr="00586F67">
        <w:trPr>
          <w:trHeight w:val="173"/>
        </w:trPr>
        <w:tc>
          <w:tcPr>
            <w:tcW w:w="567" w:type="dxa"/>
            <w:vMerge/>
            <w:vAlign w:val="center"/>
          </w:tcPr>
          <w:p w14:paraId="4213E634" w14:textId="77777777" w:rsidR="005D4A68" w:rsidRPr="00D126EB" w:rsidRDefault="005D4A68" w:rsidP="00664EC8">
            <w:pPr>
              <w:jc w:val="center"/>
              <w:rPr>
                <w:rFonts w:ascii="Times New Roman" w:hAnsi="Times New Roman" w:cs="Times New Roman"/>
                <w:sz w:val="20"/>
                <w:szCs w:val="20"/>
              </w:rPr>
            </w:pPr>
          </w:p>
        </w:tc>
        <w:tc>
          <w:tcPr>
            <w:tcW w:w="4253" w:type="dxa"/>
            <w:vMerge/>
            <w:vAlign w:val="center"/>
          </w:tcPr>
          <w:p w14:paraId="107340D2" w14:textId="77777777" w:rsidR="005D4A68" w:rsidRPr="00D126EB" w:rsidRDefault="005D4A68" w:rsidP="00664EC8">
            <w:pPr>
              <w:rPr>
                <w:rFonts w:ascii="Times New Roman" w:hAnsi="Times New Roman" w:cs="Times New Roman"/>
                <w:sz w:val="20"/>
                <w:szCs w:val="20"/>
              </w:rPr>
            </w:pPr>
          </w:p>
        </w:tc>
        <w:tc>
          <w:tcPr>
            <w:tcW w:w="2976" w:type="dxa"/>
            <w:vAlign w:val="center"/>
          </w:tcPr>
          <w:p w14:paraId="308A694B" w14:textId="7627B3F2" w:rsidR="005D4A68" w:rsidRPr="007E0B80" w:rsidRDefault="007E0B80" w:rsidP="00664EC8">
            <w:pPr>
              <w:rPr>
                <w:rFonts w:ascii="Times New Roman" w:hAnsi="Times New Roman" w:cs="Times New Roman"/>
                <w:sz w:val="20"/>
                <w:szCs w:val="20"/>
              </w:rPr>
            </w:pPr>
            <w:r>
              <w:rPr>
                <w:rFonts w:ascii="Times New Roman" w:hAnsi="Times New Roman" w:cs="Times New Roman"/>
                <w:sz w:val="20"/>
                <w:szCs w:val="20"/>
              </w:rPr>
              <w:t>Скважина 2</w:t>
            </w:r>
          </w:p>
        </w:tc>
        <w:tc>
          <w:tcPr>
            <w:tcW w:w="1560" w:type="dxa"/>
            <w:vAlign w:val="center"/>
          </w:tcPr>
          <w:p w14:paraId="48F63424" w14:textId="521367EC" w:rsidR="005D4A68" w:rsidRPr="00D126EB" w:rsidRDefault="00391DF3" w:rsidP="00391DF3">
            <w:pPr>
              <w:jc w:val="center"/>
              <w:rPr>
                <w:rFonts w:ascii="Times New Roman" w:hAnsi="Times New Roman" w:cs="Times New Roman"/>
                <w:sz w:val="20"/>
                <w:szCs w:val="20"/>
              </w:rPr>
            </w:pPr>
            <w:r>
              <w:rPr>
                <w:rFonts w:ascii="Times New Roman" w:hAnsi="Times New Roman" w:cs="Times New Roman"/>
                <w:sz w:val="20"/>
                <w:szCs w:val="20"/>
              </w:rPr>
              <w:t>50</w:t>
            </w:r>
          </w:p>
        </w:tc>
      </w:tr>
      <w:tr w:rsidR="005D4A68" w:rsidRPr="00D126EB" w14:paraId="28F9AE52" w14:textId="77777777" w:rsidTr="00586F67">
        <w:trPr>
          <w:trHeight w:val="173"/>
        </w:trPr>
        <w:tc>
          <w:tcPr>
            <w:tcW w:w="567" w:type="dxa"/>
            <w:vMerge/>
            <w:vAlign w:val="center"/>
          </w:tcPr>
          <w:p w14:paraId="02C81FBE" w14:textId="77777777" w:rsidR="005D4A68" w:rsidRPr="00D126EB" w:rsidRDefault="005D4A68" w:rsidP="00664EC8">
            <w:pPr>
              <w:jc w:val="center"/>
              <w:rPr>
                <w:rFonts w:ascii="Times New Roman" w:hAnsi="Times New Roman" w:cs="Times New Roman"/>
                <w:sz w:val="20"/>
                <w:szCs w:val="20"/>
              </w:rPr>
            </w:pPr>
          </w:p>
        </w:tc>
        <w:tc>
          <w:tcPr>
            <w:tcW w:w="4253" w:type="dxa"/>
            <w:vMerge/>
            <w:vAlign w:val="center"/>
          </w:tcPr>
          <w:p w14:paraId="52766289" w14:textId="77777777" w:rsidR="005D4A68" w:rsidRPr="00D126EB" w:rsidRDefault="005D4A68" w:rsidP="00664EC8">
            <w:pPr>
              <w:rPr>
                <w:rFonts w:ascii="Times New Roman" w:hAnsi="Times New Roman" w:cs="Times New Roman"/>
                <w:sz w:val="20"/>
                <w:szCs w:val="20"/>
              </w:rPr>
            </w:pPr>
          </w:p>
        </w:tc>
        <w:tc>
          <w:tcPr>
            <w:tcW w:w="2976" w:type="dxa"/>
            <w:vAlign w:val="center"/>
          </w:tcPr>
          <w:p w14:paraId="22AF098D" w14:textId="44C2F950" w:rsidR="005D4A68" w:rsidRPr="007E0B80" w:rsidRDefault="007E0B80" w:rsidP="00664EC8">
            <w:pPr>
              <w:rPr>
                <w:rFonts w:ascii="Times New Roman" w:hAnsi="Times New Roman" w:cs="Times New Roman"/>
                <w:sz w:val="20"/>
                <w:szCs w:val="20"/>
              </w:rPr>
            </w:pPr>
            <w:r>
              <w:rPr>
                <w:rFonts w:ascii="Times New Roman" w:hAnsi="Times New Roman" w:cs="Times New Roman"/>
                <w:sz w:val="20"/>
                <w:szCs w:val="20"/>
              </w:rPr>
              <w:t>Каптажный колодец</w:t>
            </w:r>
          </w:p>
        </w:tc>
        <w:tc>
          <w:tcPr>
            <w:tcW w:w="1560" w:type="dxa"/>
            <w:vAlign w:val="center"/>
          </w:tcPr>
          <w:p w14:paraId="300E204B" w14:textId="67DDE001" w:rsidR="005D4A68" w:rsidRPr="00D126EB" w:rsidRDefault="005370C8" w:rsidP="00391DF3">
            <w:pPr>
              <w:jc w:val="center"/>
              <w:rPr>
                <w:rFonts w:ascii="Times New Roman" w:hAnsi="Times New Roman" w:cs="Times New Roman"/>
                <w:sz w:val="20"/>
                <w:szCs w:val="20"/>
              </w:rPr>
            </w:pPr>
            <w:r>
              <w:rPr>
                <w:rFonts w:ascii="Times New Roman" w:hAnsi="Times New Roman" w:cs="Times New Roman"/>
                <w:sz w:val="20"/>
                <w:szCs w:val="20"/>
              </w:rPr>
              <w:t>50</w:t>
            </w:r>
          </w:p>
        </w:tc>
      </w:tr>
      <w:tr w:rsidR="00664EC8" w:rsidRPr="00D126EB" w14:paraId="28F5CAC3" w14:textId="77777777" w:rsidTr="00586F67">
        <w:trPr>
          <w:trHeight w:val="283"/>
        </w:trPr>
        <w:tc>
          <w:tcPr>
            <w:tcW w:w="567" w:type="dxa"/>
            <w:vAlign w:val="center"/>
          </w:tcPr>
          <w:p w14:paraId="31E08098" w14:textId="77777777" w:rsidR="00D126EB" w:rsidRPr="00D126EB" w:rsidRDefault="00D126EB" w:rsidP="00664EC8">
            <w:pPr>
              <w:jc w:val="center"/>
              <w:rPr>
                <w:rFonts w:ascii="Times New Roman" w:hAnsi="Times New Roman" w:cs="Times New Roman"/>
                <w:sz w:val="20"/>
                <w:szCs w:val="20"/>
              </w:rPr>
            </w:pPr>
            <w:r w:rsidRPr="00D126EB">
              <w:rPr>
                <w:rFonts w:ascii="Times New Roman" w:hAnsi="Times New Roman" w:cs="Times New Roman"/>
                <w:sz w:val="20"/>
                <w:szCs w:val="20"/>
              </w:rPr>
              <w:t>4</w:t>
            </w:r>
          </w:p>
        </w:tc>
        <w:tc>
          <w:tcPr>
            <w:tcW w:w="8789" w:type="dxa"/>
            <w:gridSpan w:val="3"/>
            <w:vAlign w:val="center"/>
          </w:tcPr>
          <w:p w14:paraId="0CB22302" w14:textId="77777777" w:rsidR="00D126EB" w:rsidRPr="00D126EB" w:rsidRDefault="00D126EB" w:rsidP="00664EC8">
            <w:pPr>
              <w:jc w:val="center"/>
              <w:rPr>
                <w:rFonts w:ascii="Times New Roman" w:hAnsi="Times New Roman" w:cs="Times New Roman"/>
                <w:b/>
                <w:bCs/>
                <w:sz w:val="20"/>
                <w:szCs w:val="20"/>
              </w:rPr>
            </w:pPr>
            <w:r w:rsidRPr="00D126EB">
              <w:rPr>
                <w:rFonts w:ascii="Times New Roman" w:hAnsi="Times New Roman" w:cs="Times New Roman"/>
                <w:b/>
                <w:bCs/>
                <w:sz w:val="20"/>
                <w:szCs w:val="20"/>
              </w:rPr>
              <w:t>Водоохранная зона, прибрежная защитная и береговая полосы</w:t>
            </w:r>
          </w:p>
        </w:tc>
      </w:tr>
      <w:tr w:rsidR="00D75B77" w:rsidRPr="00D126EB" w14:paraId="10261F34" w14:textId="77777777" w:rsidTr="00586F67">
        <w:trPr>
          <w:trHeight w:val="45"/>
        </w:trPr>
        <w:tc>
          <w:tcPr>
            <w:tcW w:w="567" w:type="dxa"/>
            <w:vMerge w:val="restart"/>
            <w:vAlign w:val="center"/>
          </w:tcPr>
          <w:p w14:paraId="787055CE" w14:textId="77777777" w:rsidR="00D75B77" w:rsidRPr="00D126EB" w:rsidRDefault="00D75B77" w:rsidP="00664EC8">
            <w:pPr>
              <w:jc w:val="center"/>
              <w:rPr>
                <w:rFonts w:ascii="Times New Roman" w:hAnsi="Times New Roman" w:cs="Times New Roman"/>
                <w:sz w:val="20"/>
                <w:szCs w:val="20"/>
              </w:rPr>
            </w:pPr>
            <w:r w:rsidRPr="00D126EB">
              <w:rPr>
                <w:rFonts w:ascii="Times New Roman" w:hAnsi="Times New Roman" w:cs="Times New Roman"/>
                <w:sz w:val="20"/>
                <w:szCs w:val="20"/>
              </w:rPr>
              <w:t>4.1</w:t>
            </w:r>
          </w:p>
        </w:tc>
        <w:tc>
          <w:tcPr>
            <w:tcW w:w="4253" w:type="dxa"/>
            <w:vMerge w:val="restart"/>
            <w:vAlign w:val="center"/>
          </w:tcPr>
          <w:p w14:paraId="06052EBC" w14:textId="77777777" w:rsidR="00D75B77" w:rsidRPr="00D126EB" w:rsidRDefault="00D75B77" w:rsidP="00664EC8">
            <w:pPr>
              <w:rPr>
                <w:rFonts w:ascii="Times New Roman" w:hAnsi="Times New Roman" w:cs="Times New Roman"/>
                <w:sz w:val="20"/>
                <w:szCs w:val="20"/>
              </w:rPr>
            </w:pPr>
            <w:r w:rsidRPr="00D126EB">
              <w:rPr>
                <w:rFonts w:ascii="Times New Roman" w:hAnsi="Times New Roman" w:cs="Times New Roman"/>
                <w:sz w:val="20"/>
                <w:szCs w:val="20"/>
              </w:rPr>
              <w:t>Водоохранная зон</w:t>
            </w:r>
            <w:r>
              <w:rPr>
                <w:rFonts w:ascii="Times New Roman" w:hAnsi="Times New Roman" w:cs="Times New Roman"/>
                <w:sz w:val="20"/>
                <w:szCs w:val="20"/>
              </w:rPr>
              <w:t>а</w:t>
            </w:r>
          </w:p>
        </w:tc>
        <w:tc>
          <w:tcPr>
            <w:tcW w:w="2976" w:type="dxa"/>
            <w:vAlign w:val="center"/>
          </w:tcPr>
          <w:p w14:paraId="0898BE2B" w14:textId="5584AD2A" w:rsidR="00D75B77" w:rsidRPr="00D126EB" w:rsidRDefault="00D75B77" w:rsidP="00664EC8">
            <w:pPr>
              <w:rPr>
                <w:rFonts w:ascii="Times New Roman" w:hAnsi="Times New Roman" w:cs="Times New Roman"/>
                <w:sz w:val="20"/>
                <w:szCs w:val="20"/>
              </w:rPr>
            </w:pPr>
            <w:r>
              <w:rPr>
                <w:rFonts w:ascii="Times New Roman" w:hAnsi="Times New Roman" w:cs="Times New Roman"/>
                <w:sz w:val="20"/>
                <w:szCs w:val="20"/>
              </w:rPr>
              <w:t>р. Ока</w:t>
            </w:r>
          </w:p>
        </w:tc>
        <w:tc>
          <w:tcPr>
            <w:tcW w:w="1560" w:type="dxa"/>
            <w:vAlign w:val="center"/>
          </w:tcPr>
          <w:p w14:paraId="66C434B0" w14:textId="466E3AFB" w:rsidR="00D75B77" w:rsidRPr="00D126EB" w:rsidRDefault="00D75B77" w:rsidP="00391DF3">
            <w:pPr>
              <w:jc w:val="center"/>
              <w:rPr>
                <w:rFonts w:ascii="Times New Roman" w:hAnsi="Times New Roman" w:cs="Times New Roman"/>
                <w:sz w:val="20"/>
                <w:szCs w:val="20"/>
              </w:rPr>
            </w:pPr>
            <w:r>
              <w:rPr>
                <w:rFonts w:ascii="Times New Roman" w:hAnsi="Times New Roman" w:cs="Times New Roman"/>
                <w:sz w:val="20"/>
                <w:szCs w:val="20"/>
              </w:rPr>
              <w:t>200</w:t>
            </w:r>
          </w:p>
        </w:tc>
      </w:tr>
      <w:tr w:rsidR="00D75B77" w:rsidRPr="00D126EB" w14:paraId="413927A4" w14:textId="77777777" w:rsidTr="00586F67">
        <w:trPr>
          <w:trHeight w:val="39"/>
        </w:trPr>
        <w:tc>
          <w:tcPr>
            <w:tcW w:w="567" w:type="dxa"/>
            <w:vMerge/>
            <w:vAlign w:val="center"/>
          </w:tcPr>
          <w:p w14:paraId="75111DF3" w14:textId="77777777" w:rsidR="00D75B77" w:rsidRPr="00D126EB" w:rsidRDefault="00D75B77" w:rsidP="00664EC8">
            <w:pPr>
              <w:jc w:val="center"/>
              <w:rPr>
                <w:rFonts w:ascii="Times New Roman" w:hAnsi="Times New Roman" w:cs="Times New Roman"/>
                <w:sz w:val="20"/>
                <w:szCs w:val="20"/>
              </w:rPr>
            </w:pPr>
          </w:p>
        </w:tc>
        <w:tc>
          <w:tcPr>
            <w:tcW w:w="4253" w:type="dxa"/>
            <w:vMerge/>
            <w:vAlign w:val="center"/>
          </w:tcPr>
          <w:p w14:paraId="2CB6F475" w14:textId="77777777" w:rsidR="00D75B77" w:rsidRPr="00D126EB" w:rsidRDefault="00D75B77" w:rsidP="00664EC8">
            <w:pPr>
              <w:rPr>
                <w:rFonts w:ascii="Times New Roman" w:hAnsi="Times New Roman" w:cs="Times New Roman"/>
                <w:sz w:val="20"/>
                <w:szCs w:val="20"/>
              </w:rPr>
            </w:pPr>
          </w:p>
        </w:tc>
        <w:tc>
          <w:tcPr>
            <w:tcW w:w="2976" w:type="dxa"/>
            <w:vAlign w:val="center"/>
          </w:tcPr>
          <w:p w14:paraId="01CCE5AE" w14:textId="6EB81B7D" w:rsidR="00D75B77" w:rsidRPr="00D126EB" w:rsidRDefault="00D75B77" w:rsidP="00664EC8">
            <w:pPr>
              <w:rPr>
                <w:rFonts w:ascii="Times New Roman" w:hAnsi="Times New Roman" w:cs="Times New Roman"/>
                <w:sz w:val="20"/>
                <w:szCs w:val="20"/>
              </w:rPr>
            </w:pPr>
            <w:r>
              <w:rPr>
                <w:rFonts w:ascii="Times New Roman" w:hAnsi="Times New Roman" w:cs="Times New Roman"/>
                <w:sz w:val="20"/>
                <w:szCs w:val="20"/>
              </w:rPr>
              <w:t>р. Комола</w:t>
            </w:r>
          </w:p>
        </w:tc>
        <w:tc>
          <w:tcPr>
            <w:tcW w:w="1560" w:type="dxa"/>
            <w:vAlign w:val="center"/>
          </w:tcPr>
          <w:p w14:paraId="2C93E807" w14:textId="25B502AC" w:rsidR="00D75B77" w:rsidRPr="00D126EB" w:rsidRDefault="00D75B77" w:rsidP="00391DF3">
            <w:pPr>
              <w:jc w:val="center"/>
              <w:rPr>
                <w:rFonts w:ascii="Times New Roman" w:hAnsi="Times New Roman" w:cs="Times New Roman"/>
                <w:sz w:val="20"/>
                <w:szCs w:val="20"/>
              </w:rPr>
            </w:pPr>
            <w:r>
              <w:rPr>
                <w:rFonts w:ascii="Times New Roman" w:hAnsi="Times New Roman" w:cs="Times New Roman"/>
                <w:sz w:val="20"/>
                <w:szCs w:val="20"/>
              </w:rPr>
              <w:t>100</w:t>
            </w:r>
          </w:p>
        </w:tc>
      </w:tr>
      <w:tr w:rsidR="00D75B77" w:rsidRPr="00D126EB" w14:paraId="24E69E6F" w14:textId="77777777" w:rsidTr="00586F67">
        <w:trPr>
          <w:trHeight w:val="39"/>
        </w:trPr>
        <w:tc>
          <w:tcPr>
            <w:tcW w:w="567" w:type="dxa"/>
            <w:vMerge/>
            <w:vAlign w:val="center"/>
          </w:tcPr>
          <w:p w14:paraId="48B299EA" w14:textId="77777777" w:rsidR="00D75B77" w:rsidRPr="00D126EB" w:rsidRDefault="00D75B77" w:rsidP="00664EC8">
            <w:pPr>
              <w:jc w:val="center"/>
              <w:rPr>
                <w:rFonts w:ascii="Times New Roman" w:hAnsi="Times New Roman" w:cs="Times New Roman"/>
                <w:sz w:val="20"/>
                <w:szCs w:val="20"/>
              </w:rPr>
            </w:pPr>
          </w:p>
        </w:tc>
        <w:tc>
          <w:tcPr>
            <w:tcW w:w="4253" w:type="dxa"/>
            <w:vMerge/>
            <w:vAlign w:val="center"/>
          </w:tcPr>
          <w:p w14:paraId="06C78FF6" w14:textId="77777777" w:rsidR="00D75B77" w:rsidRPr="00D126EB" w:rsidRDefault="00D75B77" w:rsidP="00664EC8">
            <w:pPr>
              <w:rPr>
                <w:rFonts w:ascii="Times New Roman" w:hAnsi="Times New Roman" w:cs="Times New Roman"/>
                <w:sz w:val="20"/>
                <w:szCs w:val="20"/>
              </w:rPr>
            </w:pPr>
          </w:p>
        </w:tc>
        <w:tc>
          <w:tcPr>
            <w:tcW w:w="2976" w:type="dxa"/>
            <w:vAlign w:val="center"/>
          </w:tcPr>
          <w:p w14:paraId="30EA7DB3" w14:textId="78055E5A" w:rsidR="00D75B77" w:rsidRPr="00D126EB" w:rsidRDefault="00D75B77" w:rsidP="00664EC8">
            <w:pPr>
              <w:rPr>
                <w:rFonts w:ascii="Times New Roman" w:hAnsi="Times New Roman" w:cs="Times New Roman"/>
                <w:sz w:val="20"/>
                <w:szCs w:val="20"/>
              </w:rPr>
            </w:pPr>
            <w:r>
              <w:rPr>
                <w:rFonts w:ascii="Times New Roman" w:hAnsi="Times New Roman" w:cs="Times New Roman"/>
                <w:sz w:val="20"/>
                <w:szCs w:val="20"/>
              </w:rPr>
              <w:t>р. Семка</w:t>
            </w:r>
          </w:p>
        </w:tc>
        <w:tc>
          <w:tcPr>
            <w:tcW w:w="1560" w:type="dxa"/>
            <w:vAlign w:val="center"/>
          </w:tcPr>
          <w:p w14:paraId="2EE511BF" w14:textId="6DE785ED" w:rsidR="00D75B77" w:rsidRPr="00D126EB" w:rsidRDefault="00D75B77" w:rsidP="00391DF3">
            <w:pPr>
              <w:jc w:val="center"/>
              <w:rPr>
                <w:rFonts w:ascii="Times New Roman" w:hAnsi="Times New Roman" w:cs="Times New Roman"/>
                <w:sz w:val="20"/>
                <w:szCs w:val="20"/>
              </w:rPr>
            </w:pPr>
            <w:r>
              <w:rPr>
                <w:rFonts w:ascii="Times New Roman" w:hAnsi="Times New Roman" w:cs="Times New Roman"/>
                <w:sz w:val="20"/>
                <w:szCs w:val="20"/>
              </w:rPr>
              <w:t>50</w:t>
            </w:r>
          </w:p>
        </w:tc>
      </w:tr>
      <w:tr w:rsidR="00956166" w:rsidRPr="00D126EB" w14:paraId="34D7426E" w14:textId="77777777" w:rsidTr="00586F67">
        <w:trPr>
          <w:trHeight w:val="39"/>
        </w:trPr>
        <w:tc>
          <w:tcPr>
            <w:tcW w:w="567" w:type="dxa"/>
            <w:vMerge/>
            <w:vAlign w:val="center"/>
          </w:tcPr>
          <w:p w14:paraId="3E58DE31" w14:textId="77777777" w:rsidR="00956166" w:rsidRPr="00D126EB" w:rsidRDefault="00956166" w:rsidP="00664EC8">
            <w:pPr>
              <w:jc w:val="center"/>
              <w:rPr>
                <w:rFonts w:ascii="Times New Roman" w:hAnsi="Times New Roman" w:cs="Times New Roman"/>
                <w:sz w:val="20"/>
                <w:szCs w:val="20"/>
              </w:rPr>
            </w:pPr>
          </w:p>
        </w:tc>
        <w:tc>
          <w:tcPr>
            <w:tcW w:w="4253" w:type="dxa"/>
            <w:vMerge/>
            <w:vAlign w:val="center"/>
          </w:tcPr>
          <w:p w14:paraId="7250DDC8" w14:textId="77777777" w:rsidR="00956166" w:rsidRPr="00D126EB" w:rsidRDefault="00956166" w:rsidP="00664EC8">
            <w:pPr>
              <w:rPr>
                <w:rFonts w:ascii="Times New Roman" w:hAnsi="Times New Roman" w:cs="Times New Roman"/>
                <w:sz w:val="20"/>
                <w:szCs w:val="20"/>
              </w:rPr>
            </w:pPr>
          </w:p>
        </w:tc>
        <w:tc>
          <w:tcPr>
            <w:tcW w:w="2976" w:type="dxa"/>
            <w:vAlign w:val="center"/>
          </w:tcPr>
          <w:p w14:paraId="235935A6" w14:textId="568D7845" w:rsidR="00956166" w:rsidRPr="00D126EB" w:rsidRDefault="00956166" w:rsidP="00664EC8">
            <w:pPr>
              <w:rPr>
                <w:rFonts w:ascii="Times New Roman" w:hAnsi="Times New Roman" w:cs="Times New Roman"/>
                <w:sz w:val="20"/>
                <w:szCs w:val="20"/>
              </w:rPr>
            </w:pPr>
            <w:r>
              <w:rPr>
                <w:rFonts w:ascii="Times New Roman" w:hAnsi="Times New Roman" w:cs="Times New Roman"/>
                <w:sz w:val="20"/>
                <w:szCs w:val="20"/>
              </w:rPr>
              <w:t>р. Альжанка</w:t>
            </w:r>
          </w:p>
        </w:tc>
        <w:tc>
          <w:tcPr>
            <w:tcW w:w="1560" w:type="dxa"/>
          </w:tcPr>
          <w:p w14:paraId="306BDBAD" w14:textId="2BFDC5BF" w:rsidR="00956166" w:rsidRPr="00D126EB" w:rsidRDefault="00956166" w:rsidP="00391DF3">
            <w:pPr>
              <w:jc w:val="center"/>
              <w:rPr>
                <w:rFonts w:ascii="Times New Roman" w:hAnsi="Times New Roman" w:cs="Times New Roman"/>
                <w:sz w:val="20"/>
                <w:szCs w:val="20"/>
              </w:rPr>
            </w:pPr>
            <w:r w:rsidRPr="00D72886">
              <w:rPr>
                <w:rFonts w:ascii="Times New Roman" w:hAnsi="Times New Roman" w:cs="Times New Roman"/>
                <w:sz w:val="20"/>
                <w:szCs w:val="20"/>
              </w:rPr>
              <w:t>50</w:t>
            </w:r>
          </w:p>
        </w:tc>
      </w:tr>
      <w:tr w:rsidR="00956166" w:rsidRPr="00D126EB" w14:paraId="2A9D3DDC" w14:textId="77777777" w:rsidTr="00586F67">
        <w:trPr>
          <w:trHeight w:val="39"/>
        </w:trPr>
        <w:tc>
          <w:tcPr>
            <w:tcW w:w="567" w:type="dxa"/>
            <w:vMerge/>
            <w:vAlign w:val="center"/>
          </w:tcPr>
          <w:p w14:paraId="411C53D9" w14:textId="77777777" w:rsidR="00956166" w:rsidRPr="00D126EB" w:rsidRDefault="00956166" w:rsidP="00664EC8">
            <w:pPr>
              <w:jc w:val="center"/>
              <w:rPr>
                <w:rFonts w:ascii="Times New Roman" w:hAnsi="Times New Roman" w:cs="Times New Roman"/>
                <w:sz w:val="20"/>
                <w:szCs w:val="20"/>
              </w:rPr>
            </w:pPr>
          </w:p>
        </w:tc>
        <w:tc>
          <w:tcPr>
            <w:tcW w:w="4253" w:type="dxa"/>
            <w:vMerge/>
            <w:vAlign w:val="center"/>
          </w:tcPr>
          <w:p w14:paraId="76C97628" w14:textId="77777777" w:rsidR="00956166" w:rsidRPr="00D126EB" w:rsidRDefault="00956166" w:rsidP="00664EC8">
            <w:pPr>
              <w:rPr>
                <w:rFonts w:ascii="Times New Roman" w:hAnsi="Times New Roman" w:cs="Times New Roman"/>
                <w:sz w:val="20"/>
                <w:szCs w:val="20"/>
              </w:rPr>
            </w:pPr>
          </w:p>
        </w:tc>
        <w:tc>
          <w:tcPr>
            <w:tcW w:w="2976" w:type="dxa"/>
            <w:vAlign w:val="center"/>
          </w:tcPr>
          <w:p w14:paraId="29C6E3EE" w14:textId="5BEDD735" w:rsidR="00956166" w:rsidRPr="00D126EB" w:rsidRDefault="00956166" w:rsidP="00664EC8">
            <w:pPr>
              <w:rPr>
                <w:rFonts w:ascii="Times New Roman" w:hAnsi="Times New Roman" w:cs="Times New Roman"/>
                <w:sz w:val="20"/>
                <w:szCs w:val="20"/>
              </w:rPr>
            </w:pPr>
            <w:r>
              <w:rPr>
                <w:rFonts w:ascii="Times New Roman" w:hAnsi="Times New Roman" w:cs="Times New Roman"/>
                <w:sz w:val="20"/>
                <w:szCs w:val="20"/>
              </w:rPr>
              <w:t>р. Желевна</w:t>
            </w:r>
          </w:p>
        </w:tc>
        <w:tc>
          <w:tcPr>
            <w:tcW w:w="1560" w:type="dxa"/>
          </w:tcPr>
          <w:p w14:paraId="4E22DDA1" w14:textId="4197F94B" w:rsidR="00956166" w:rsidRPr="00D126EB" w:rsidRDefault="00956166" w:rsidP="00391DF3">
            <w:pPr>
              <w:jc w:val="center"/>
              <w:rPr>
                <w:rFonts w:ascii="Times New Roman" w:hAnsi="Times New Roman" w:cs="Times New Roman"/>
                <w:sz w:val="20"/>
                <w:szCs w:val="20"/>
              </w:rPr>
            </w:pPr>
            <w:r w:rsidRPr="00D72886">
              <w:rPr>
                <w:rFonts w:ascii="Times New Roman" w:hAnsi="Times New Roman" w:cs="Times New Roman"/>
                <w:sz w:val="20"/>
                <w:szCs w:val="20"/>
              </w:rPr>
              <w:t>50</w:t>
            </w:r>
          </w:p>
        </w:tc>
      </w:tr>
      <w:tr w:rsidR="00956166" w:rsidRPr="00D126EB" w14:paraId="4053E59A" w14:textId="77777777" w:rsidTr="00586F67">
        <w:trPr>
          <w:trHeight w:val="39"/>
        </w:trPr>
        <w:tc>
          <w:tcPr>
            <w:tcW w:w="567" w:type="dxa"/>
            <w:vMerge/>
            <w:vAlign w:val="center"/>
          </w:tcPr>
          <w:p w14:paraId="6D5AE8A0" w14:textId="77777777" w:rsidR="00956166" w:rsidRPr="00D126EB" w:rsidRDefault="00956166" w:rsidP="00664EC8">
            <w:pPr>
              <w:jc w:val="center"/>
              <w:rPr>
                <w:rFonts w:ascii="Times New Roman" w:hAnsi="Times New Roman" w:cs="Times New Roman"/>
                <w:sz w:val="20"/>
                <w:szCs w:val="20"/>
              </w:rPr>
            </w:pPr>
          </w:p>
        </w:tc>
        <w:tc>
          <w:tcPr>
            <w:tcW w:w="4253" w:type="dxa"/>
            <w:vMerge/>
            <w:vAlign w:val="center"/>
          </w:tcPr>
          <w:p w14:paraId="539B3BCF" w14:textId="77777777" w:rsidR="00956166" w:rsidRPr="00D126EB" w:rsidRDefault="00956166" w:rsidP="00664EC8">
            <w:pPr>
              <w:rPr>
                <w:rFonts w:ascii="Times New Roman" w:hAnsi="Times New Roman" w:cs="Times New Roman"/>
                <w:sz w:val="20"/>
                <w:szCs w:val="20"/>
              </w:rPr>
            </w:pPr>
          </w:p>
        </w:tc>
        <w:tc>
          <w:tcPr>
            <w:tcW w:w="2976" w:type="dxa"/>
            <w:vAlign w:val="center"/>
          </w:tcPr>
          <w:p w14:paraId="05524D71" w14:textId="046EF9E0" w:rsidR="00956166" w:rsidRPr="00D126EB" w:rsidRDefault="00956166" w:rsidP="00664EC8">
            <w:pPr>
              <w:rPr>
                <w:rFonts w:ascii="Times New Roman" w:hAnsi="Times New Roman" w:cs="Times New Roman"/>
                <w:sz w:val="20"/>
                <w:szCs w:val="20"/>
              </w:rPr>
            </w:pPr>
            <w:r>
              <w:rPr>
                <w:rFonts w:ascii="Times New Roman" w:hAnsi="Times New Roman" w:cs="Times New Roman"/>
                <w:sz w:val="20"/>
                <w:szCs w:val="20"/>
              </w:rPr>
              <w:t>руч. Находино</w:t>
            </w:r>
          </w:p>
        </w:tc>
        <w:tc>
          <w:tcPr>
            <w:tcW w:w="1560" w:type="dxa"/>
          </w:tcPr>
          <w:p w14:paraId="4171A857" w14:textId="7E4381F7" w:rsidR="00956166" w:rsidRPr="00D126EB" w:rsidRDefault="00956166" w:rsidP="00391DF3">
            <w:pPr>
              <w:jc w:val="center"/>
              <w:rPr>
                <w:rFonts w:ascii="Times New Roman" w:hAnsi="Times New Roman" w:cs="Times New Roman"/>
                <w:sz w:val="20"/>
                <w:szCs w:val="20"/>
              </w:rPr>
            </w:pPr>
            <w:r w:rsidRPr="00D72886">
              <w:rPr>
                <w:rFonts w:ascii="Times New Roman" w:hAnsi="Times New Roman" w:cs="Times New Roman"/>
                <w:sz w:val="20"/>
                <w:szCs w:val="20"/>
              </w:rPr>
              <w:t>50</w:t>
            </w:r>
          </w:p>
        </w:tc>
      </w:tr>
      <w:tr w:rsidR="00956166" w:rsidRPr="00D126EB" w14:paraId="648EACBB" w14:textId="77777777" w:rsidTr="00586F67">
        <w:trPr>
          <w:trHeight w:val="39"/>
        </w:trPr>
        <w:tc>
          <w:tcPr>
            <w:tcW w:w="567" w:type="dxa"/>
            <w:vMerge/>
            <w:vAlign w:val="center"/>
          </w:tcPr>
          <w:p w14:paraId="6D9C102C" w14:textId="77777777" w:rsidR="00956166" w:rsidRPr="00D126EB" w:rsidRDefault="00956166" w:rsidP="00664EC8">
            <w:pPr>
              <w:jc w:val="center"/>
              <w:rPr>
                <w:rFonts w:ascii="Times New Roman" w:hAnsi="Times New Roman" w:cs="Times New Roman"/>
                <w:sz w:val="20"/>
                <w:szCs w:val="20"/>
              </w:rPr>
            </w:pPr>
          </w:p>
        </w:tc>
        <w:tc>
          <w:tcPr>
            <w:tcW w:w="4253" w:type="dxa"/>
            <w:vMerge/>
            <w:vAlign w:val="center"/>
          </w:tcPr>
          <w:p w14:paraId="17254FEA" w14:textId="77777777" w:rsidR="00956166" w:rsidRPr="00D126EB" w:rsidRDefault="00956166" w:rsidP="00664EC8">
            <w:pPr>
              <w:rPr>
                <w:rFonts w:ascii="Times New Roman" w:hAnsi="Times New Roman" w:cs="Times New Roman"/>
                <w:sz w:val="20"/>
                <w:szCs w:val="20"/>
              </w:rPr>
            </w:pPr>
          </w:p>
        </w:tc>
        <w:tc>
          <w:tcPr>
            <w:tcW w:w="2976" w:type="dxa"/>
            <w:vAlign w:val="center"/>
          </w:tcPr>
          <w:p w14:paraId="0D777517" w14:textId="07E29F31" w:rsidR="00956166" w:rsidRPr="00D126EB" w:rsidRDefault="00956166" w:rsidP="00664EC8">
            <w:pPr>
              <w:rPr>
                <w:rFonts w:ascii="Times New Roman" w:hAnsi="Times New Roman" w:cs="Times New Roman"/>
                <w:sz w:val="20"/>
                <w:szCs w:val="20"/>
              </w:rPr>
            </w:pPr>
            <w:r>
              <w:rPr>
                <w:rFonts w:ascii="Times New Roman" w:hAnsi="Times New Roman" w:cs="Times New Roman"/>
                <w:sz w:val="20"/>
                <w:szCs w:val="20"/>
              </w:rPr>
              <w:t>ручьи</w:t>
            </w:r>
          </w:p>
        </w:tc>
        <w:tc>
          <w:tcPr>
            <w:tcW w:w="1560" w:type="dxa"/>
          </w:tcPr>
          <w:p w14:paraId="3AD3A5DC" w14:textId="7EDDEB1F" w:rsidR="00956166" w:rsidRPr="00D126EB" w:rsidRDefault="00956166" w:rsidP="00391DF3">
            <w:pPr>
              <w:jc w:val="center"/>
              <w:rPr>
                <w:rFonts w:ascii="Times New Roman" w:hAnsi="Times New Roman" w:cs="Times New Roman"/>
                <w:sz w:val="20"/>
                <w:szCs w:val="20"/>
              </w:rPr>
            </w:pPr>
            <w:r w:rsidRPr="00D72886">
              <w:rPr>
                <w:rFonts w:ascii="Times New Roman" w:hAnsi="Times New Roman" w:cs="Times New Roman"/>
                <w:sz w:val="20"/>
                <w:szCs w:val="20"/>
              </w:rPr>
              <w:t>50</w:t>
            </w:r>
          </w:p>
        </w:tc>
      </w:tr>
      <w:tr w:rsidR="00956166" w:rsidRPr="00D126EB" w14:paraId="0AA6A10B" w14:textId="77777777" w:rsidTr="00586F67">
        <w:trPr>
          <w:trHeight w:val="39"/>
        </w:trPr>
        <w:tc>
          <w:tcPr>
            <w:tcW w:w="567" w:type="dxa"/>
            <w:vMerge/>
            <w:vAlign w:val="center"/>
          </w:tcPr>
          <w:p w14:paraId="50856A88" w14:textId="77777777" w:rsidR="00956166" w:rsidRPr="00D126EB" w:rsidRDefault="00956166" w:rsidP="00664EC8">
            <w:pPr>
              <w:jc w:val="center"/>
              <w:rPr>
                <w:rFonts w:ascii="Times New Roman" w:hAnsi="Times New Roman" w:cs="Times New Roman"/>
                <w:sz w:val="20"/>
                <w:szCs w:val="20"/>
              </w:rPr>
            </w:pPr>
          </w:p>
        </w:tc>
        <w:tc>
          <w:tcPr>
            <w:tcW w:w="4253" w:type="dxa"/>
            <w:vMerge/>
            <w:vAlign w:val="center"/>
          </w:tcPr>
          <w:p w14:paraId="2954D320" w14:textId="77777777" w:rsidR="00956166" w:rsidRPr="00D126EB" w:rsidRDefault="00956166" w:rsidP="00664EC8">
            <w:pPr>
              <w:rPr>
                <w:rFonts w:ascii="Times New Roman" w:hAnsi="Times New Roman" w:cs="Times New Roman"/>
                <w:sz w:val="20"/>
                <w:szCs w:val="20"/>
              </w:rPr>
            </w:pPr>
          </w:p>
        </w:tc>
        <w:tc>
          <w:tcPr>
            <w:tcW w:w="2976" w:type="dxa"/>
            <w:vAlign w:val="center"/>
          </w:tcPr>
          <w:p w14:paraId="363445CC" w14:textId="2BACCD99" w:rsidR="00956166" w:rsidRPr="00D126EB" w:rsidRDefault="00956166" w:rsidP="00664EC8">
            <w:pPr>
              <w:rPr>
                <w:rFonts w:ascii="Times New Roman" w:hAnsi="Times New Roman" w:cs="Times New Roman"/>
                <w:sz w:val="20"/>
                <w:szCs w:val="20"/>
              </w:rPr>
            </w:pPr>
            <w:r>
              <w:rPr>
                <w:rFonts w:ascii="Times New Roman" w:hAnsi="Times New Roman" w:cs="Times New Roman"/>
                <w:sz w:val="20"/>
                <w:szCs w:val="20"/>
              </w:rPr>
              <w:t>пруды</w:t>
            </w:r>
          </w:p>
        </w:tc>
        <w:tc>
          <w:tcPr>
            <w:tcW w:w="1560" w:type="dxa"/>
          </w:tcPr>
          <w:p w14:paraId="0E666E6A" w14:textId="2291F0FC" w:rsidR="00956166" w:rsidRPr="00D126EB" w:rsidRDefault="00956166" w:rsidP="00391DF3">
            <w:pPr>
              <w:jc w:val="center"/>
              <w:rPr>
                <w:rFonts w:ascii="Times New Roman" w:hAnsi="Times New Roman" w:cs="Times New Roman"/>
                <w:sz w:val="20"/>
                <w:szCs w:val="20"/>
              </w:rPr>
            </w:pPr>
            <w:r w:rsidRPr="00D72886">
              <w:rPr>
                <w:rFonts w:ascii="Times New Roman" w:hAnsi="Times New Roman" w:cs="Times New Roman"/>
                <w:sz w:val="20"/>
                <w:szCs w:val="20"/>
              </w:rPr>
              <w:t>50</w:t>
            </w:r>
          </w:p>
        </w:tc>
      </w:tr>
      <w:tr w:rsidR="00082DB1" w:rsidRPr="00D126EB" w14:paraId="791A0916" w14:textId="77777777" w:rsidTr="00586F67">
        <w:trPr>
          <w:trHeight w:val="42"/>
        </w:trPr>
        <w:tc>
          <w:tcPr>
            <w:tcW w:w="567" w:type="dxa"/>
            <w:vMerge w:val="restart"/>
            <w:vAlign w:val="center"/>
          </w:tcPr>
          <w:p w14:paraId="7E32E0AC" w14:textId="77777777" w:rsidR="00082DB1" w:rsidRPr="00D126EB" w:rsidRDefault="00082DB1" w:rsidP="00664EC8">
            <w:pPr>
              <w:jc w:val="center"/>
              <w:rPr>
                <w:rFonts w:ascii="Times New Roman" w:hAnsi="Times New Roman" w:cs="Times New Roman"/>
                <w:sz w:val="20"/>
                <w:szCs w:val="20"/>
              </w:rPr>
            </w:pPr>
            <w:r w:rsidRPr="00D126EB">
              <w:rPr>
                <w:rFonts w:ascii="Times New Roman" w:hAnsi="Times New Roman" w:cs="Times New Roman"/>
                <w:sz w:val="20"/>
                <w:szCs w:val="20"/>
              </w:rPr>
              <w:t>4.2</w:t>
            </w:r>
          </w:p>
        </w:tc>
        <w:tc>
          <w:tcPr>
            <w:tcW w:w="4253" w:type="dxa"/>
            <w:vMerge w:val="restart"/>
            <w:vAlign w:val="center"/>
          </w:tcPr>
          <w:p w14:paraId="31C4ADF7" w14:textId="77777777" w:rsidR="00082DB1" w:rsidRPr="00D126EB" w:rsidRDefault="00082DB1" w:rsidP="00664EC8">
            <w:pPr>
              <w:rPr>
                <w:rFonts w:ascii="Times New Roman" w:hAnsi="Times New Roman" w:cs="Times New Roman"/>
                <w:sz w:val="20"/>
                <w:szCs w:val="20"/>
              </w:rPr>
            </w:pPr>
            <w:r w:rsidRPr="00D126EB">
              <w:rPr>
                <w:rFonts w:ascii="Times New Roman" w:hAnsi="Times New Roman" w:cs="Times New Roman"/>
                <w:sz w:val="20"/>
                <w:szCs w:val="20"/>
              </w:rPr>
              <w:t xml:space="preserve">Прибрежная защитная полоса </w:t>
            </w:r>
          </w:p>
        </w:tc>
        <w:tc>
          <w:tcPr>
            <w:tcW w:w="2976" w:type="dxa"/>
            <w:vAlign w:val="center"/>
          </w:tcPr>
          <w:p w14:paraId="00E211F0" w14:textId="4AE230AF" w:rsidR="00082DB1" w:rsidRPr="00D126EB" w:rsidRDefault="00082DB1" w:rsidP="00664EC8">
            <w:pPr>
              <w:rPr>
                <w:rFonts w:ascii="Times New Roman" w:hAnsi="Times New Roman" w:cs="Times New Roman"/>
                <w:sz w:val="20"/>
                <w:szCs w:val="20"/>
              </w:rPr>
            </w:pPr>
            <w:r>
              <w:rPr>
                <w:rFonts w:ascii="Times New Roman" w:hAnsi="Times New Roman" w:cs="Times New Roman"/>
                <w:sz w:val="20"/>
                <w:szCs w:val="20"/>
              </w:rPr>
              <w:t>р. Ока</w:t>
            </w:r>
          </w:p>
        </w:tc>
        <w:tc>
          <w:tcPr>
            <w:tcW w:w="1560" w:type="dxa"/>
          </w:tcPr>
          <w:p w14:paraId="7BD6C394" w14:textId="122B76CD" w:rsidR="00082DB1" w:rsidRPr="00D126EB" w:rsidRDefault="00082DB1" w:rsidP="00391DF3">
            <w:pPr>
              <w:jc w:val="center"/>
              <w:rPr>
                <w:rFonts w:ascii="Times New Roman" w:hAnsi="Times New Roman" w:cs="Times New Roman"/>
                <w:sz w:val="20"/>
                <w:szCs w:val="20"/>
              </w:rPr>
            </w:pPr>
            <w:r w:rsidRPr="000F5164">
              <w:rPr>
                <w:rFonts w:ascii="Times New Roman" w:hAnsi="Times New Roman" w:cs="Times New Roman"/>
                <w:sz w:val="20"/>
                <w:szCs w:val="20"/>
              </w:rPr>
              <w:t>50</w:t>
            </w:r>
          </w:p>
        </w:tc>
      </w:tr>
      <w:tr w:rsidR="00082DB1" w:rsidRPr="00D126EB" w14:paraId="150038FC" w14:textId="77777777" w:rsidTr="00586F67">
        <w:trPr>
          <w:trHeight w:val="37"/>
        </w:trPr>
        <w:tc>
          <w:tcPr>
            <w:tcW w:w="567" w:type="dxa"/>
            <w:vMerge/>
            <w:vAlign w:val="center"/>
          </w:tcPr>
          <w:p w14:paraId="05FB19A6" w14:textId="77777777" w:rsidR="00082DB1" w:rsidRPr="00D126EB" w:rsidRDefault="00082DB1" w:rsidP="00664EC8">
            <w:pPr>
              <w:jc w:val="center"/>
              <w:rPr>
                <w:rFonts w:ascii="Times New Roman" w:hAnsi="Times New Roman" w:cs="Times New Roman"/>
                <w:sz w:val="20"/>
                <w:szCs w:val="20"/>
              </w:rPr>
            </w:pPr>
          </w:p>
        </w:tc>
        <w:tc>
          <w:tcPr>
            <w:tcW w:w="4253" w:type="dxa"/>
            <w:vMerge/>
            <w:vAlign w:val="center"/>
          </w:tcPr>
          <w:p w14:paraId="0D13BB11" w14:textId="77777777" w:rsidR="00082DB1" w:rsidRPr="00D126EB" w:rsidRDefault="00082DB1" w:rsidP="00664EC8">
            <w:pPr>
              <w:rPr>
                <w:rFonts w:ascii="Times New Roman" w:hAnsi="Times New Roman" w:cs="Times New Roman"/>
                <w:sz w:val="20"/>
                <w:szCs w:val="20"/>
              </w:rPr>
            </w:pPr>
          </w:p>
        </w:tc>
        <w:tc>
          <w:tcPr>
            <w:tcW w:w="2976" w:type="dxa"/>
            <w:vAlign w:val="center"/>
          </w:tcPr>
          <w:p w14:paraId="48FC32C6" w14:textId="627295EB" w:rsidR="00082DB1" w:rsidRPr="00D126EB" w:rsidRDefault="00082DB1" w:rsidP="00664EC8">
            <w:pPr>
              <w:rPr>
                <w:rFonts w:ascii="Times New Roman" w:hAnsi="Times New Roman" w:cs="Times New Roman"/>
                <w:sz w:val="20"/>
                <w:szCs w:val="20"/>
              </w:rPr>
            </w:pPr>
            <w:r>
              <w:rPr>
                <w:rFonts w:ascii="Times New Roman" w:hAnsi="Times New Roman" w:cs="Times New Roman"/>
                <w:sz w:val="20"/>
                <w:szCs w:val="20"/>
              </w:rPr>
              <w:t>р. Комола</w:t>
            </w:r>
          </w:p>
        </w:tc>
        <w:tc>
          <w:tcPr>
            <w:tcW w:w="1560" w:type="dxa"/>
          </w:tcPr>
          <w:p w14:paraId="0E34A73B" w14:textId="287958DC" w:rsidR="00082DB1" w:rsidRPr="00D126EB" w:rsidRDefault="00082DB1" w:rsidP="00391DF3">
            <w:pPr>
              <w:jc w:val="center"/>
              <w:rPr>
                <w:rFonts w:ascii="Times New Roman" w:hAnsi="Times New Roman" w:cs="Times New Roman"/>
                <w:sz w:val="20"/>
                <w:szCs w:val="20"/>
              </w:rPr>
            </w:pPr>
            <w:r w:rsidRPr="000F5164">
              <w:rPr>
                <w:rFonts w:ascii="Times New Roman" w:hAnsi="Times New Roman" w:cs="Times New Roman"/>
                <w:sz w:val="20"/>
                <w:szCs w:val="20"/>
              </w:rPr>
              <w:t>50</w:t>
            </w:r>
          </w:p>
        </w:tc>
      </w:tr>
      <w:tr w:rsidR="00082DB1" w:rsidRPr="00D126EB" w14:paraId="5BE3B0E0" w14:textId="77777777" w:rsidTr="00586F67">
        <w:trPr>
          <w:trHeight w:val="37"/>
        </w:trPr>
        <w:tc>
          <w:tcPr>
            <w:tcW w:w="567" w:type="dxa"/>
            <w:vMerge/>
            <w:vAlign w:val="center"/>
          </w:tcPr>
          <w:p w14:paraId="4496D804" w14:textId="77777777" w:rsidR="00082DB1" w:rsidRPr="00D126EB" w:rsidRDefault="00082DB1" w:rsidP="00664EC8">
            <w:pPr>
              <w:jc w:val="center"/>
              <w:rPr>
                <w:rFonts w:ascii="Times New Roman" w:hAnsi="Times New Roman" w:cs="Times New Roman"/>
                <w:sz w:val="20"/>
                <w:szCs w:val="20"/>
              </w:rPr>
            </w:pPr>
          </w:p>
        </w:tc>
        <w:tc>
          <w:tcPr>
            <w:tcW w:w="4253" w:type="dxa"/>
            <w:vMerge/>
            <w:vAlign w:val="center"/>
          </w:tcPr>
          <w:p w14:paraId="69E9DB55" w14:textId="77777777" w:rsidR="00082DB1" w:rsidRPr="00D126EB" w:rsidRDefault="00082DB1" w:rsidP="00664EC8">
            <w:pPr>
              <w:rPr>
                <w:rFonts w:ascii="Times New Roman" w:hAnsi="Times New Roman" w:cs="Times New Roman"/>
                <w:sz w:val="20"/>
                <w:szCs w:val="20"/>
              </w:rPr>
            </w:pPr>
          </w:p>
        </w:tc>
        <w:tc>
          <w:tcPr>
            <w:tcW w:w="2976" w:type="dxa"/>
            <w:vAlign w:val="center"/>
          </w:tcPr>
          <w:p w14:paraId="4B902977" w14:textId="60EE4B3C" w:rsidR="00082DB1" w:rsidRPr="00D126EB" w:rsidRDefault="00082DB1" w:rsidP="00664EC8">
            <w:pPr>
              <w:rPr>
                <w:rFonts w:ascii="Times New Roman" w:hAnsi="Times New Roman" w:cs="Times New Roman"/>
                <w:sz w:val="20"/>
                <w:szCs w:val="20"/>
              </w:rPr>
            </w:pPr>
            <w:r>
              <w:rPr>
                <w:rFonts w:ascii="Times New Roman" w:hAnsi="Times New Roman" w:cs="Times New Roman"/>
                <w:sz w:val="20"/>
                <w:szCs w:val="20"/>
              </w:rPr>
              <w:t>р. Семка</w:t>
            </w:r>
          </w:p>
        </w:tc>
        <w:tc>
          <w:tcPr>
            <w:tcW w:w="1560" w:type="dxa"/>
          </w:tcPr>
          <w:p w14:paraId="74938F0C" w14:textId="5252C736" w:rsidR="00082DB1" w:rsidRPr="00D126EB" w:rsidRDefault="00082DB1" w:rsidP="00391DF3">
            <w:pPr>
              <w:jc w:val="center"/>
              <w:rPr>
                <w:rFonts w:ascii="Times New Roman" w:hAnsi="Times New Roman" w:cs="Times New Roman"/>
                <w:sz w:val="20"/>
                <w:szCs w:val="20"/>
              </w:rPr>
            </w:pPr>
            <w:r w:rsidRPr="000F5164">
              <w:rPr>
                <w:rFonts w:ascii="Times New Roman" w:hAnsi="Times New Roman" w:cs="Times New Roman"/>
                <w:sz w:val="20"/>
                <w:szCs w:val="20"/>
              </w:rPr>
              <w:t>50</w:t>
            </w:r>
          </w:p>
        </w:tc>
      </w:tr>
      <w:tr w:rsidR="00082DB1" w:rsidRPr="00D126EB" w14:paraId="0C1A8AE6" w14:textId="77777777" w:rsidTr="00586F67">
        <w:trPr>
          <w:trHeight w:val="37"/>
        </w:trPr>
        <w:tc>
          <w:tcPr>
            <w:tcW w:w="567" w:type="dxa"/>
            <w:vMerge/>
            <w:vAlign w:val="center"/>
          </w:tcPr>
          <w:p w14:paraId="49056268" w14:textId="77777777" w:rsidR="00082DB1" w:rsidRPr="00D126EB" w:rsidRDefault="00082DB1" w:rsidP="00664EC8">
            <w:pPr>
              <w:jc w:val="center"/>
              <w:rPr>
                <w:rFonts w:ascii="Times New Roman" w:hAnsi="Times New Roman" w:cs="Times New Roman"/>
                <w:sz w:val="20"/>
                <w:szCs w:val="20"/>
              </w:rPr>
            </w:pPr>
          </w:p>
        </w:tc>
        <w:tc>
          <w:tcPr>
            <w:tcW w:w="4253" w:type="dxa"/>
            <w:vMerge/>
            <w:vAlign w:val="center"/>
          </w:tcPr>
          <w:p w14:paraId="6E9D123C" w14:textId="77777777" w:rsidR="00082DB1" w:rsidRPr="00D126EB" w:rsidRDefault="00082DB1" w:rsidP="00664EC8">
            <w:pPr>
              <w:rPr>
                <w:rFonts w:ascii="Times New Roman" w:hAnsi="Times New Roman" w:cs="Times New Roman"/>
                <w:sz w:val="20"/>
                <w:szCs w:val="20"/>
              </w:rPr>
            </w:pPr>
          </w:p>
        </w:tc>
        <w:tc>
          <w:tcPr>
            <w:tcW w:w="2976" w:type="dxa"/>
            <w:vAlign w:val="center"/>
          </w:tcPr>
          <w:p w14:paraId="1AD17B90" w14:textId="30C92818" w:rsidR="00082DB1" w:rsidRPr="00D126EB" w:rsidRDefault="00082DB1" w:rsidP="00664EC8">
            <w:pPr>
              <w:rPr>
                <w:rFonts w:ascii="Times New Roman" w:hAnsi="Times New Roman" w:cs="Times New Roman"/>
                <w:sz w:val="20"/>
                <w:szCs w:val="20"/>
              </w:rPr>
            </w:pPr>
            <w:r>
              <w:rPr>
                <w:rFonts w:ascii="Times New Roman" w:hAnsi="Times New Roman" w:cs="Times New Roman"/>
                <w:sz w:val="20"/>
                <w:szCs w:val="20"/>
              </w:rPr>
              <w:t>р. Альжанка</w:t>
            </w:r>
          </w:p>
        </w:tc>
        <w:tc>
          <w:tcPr>
            <w:tcW w:w="1560" w:type="dxa"/>
          </w:tcPr>
          <w:p w14:paraId="717E0F36" w14:textId="4CB153E9" w:rsidR="00082DB1" w:rsidRPr="00D126EB" w:rsidRDefault="00082DB1" w:rsidP="00391DF3">
            <w:pPr>
              <w:jc w:val="center"/>
              <w:rPr>
                <w:rFonts w:ascii="Times New Roman" w:hAnsi="Times New Roman" w:cs="Times New Roman"/>
                <w:sz w:val="20"/>
                <w:szCs w:val="20"/>
              </w:rPr>
            </w:pPr>
            <w:r w:rsidRPr="000F5164">
              <w:rPr>
                <w:rFonts w:ascii="Times New Roman" w:hAnsi="Times New Roman" w:cs="Times New Roman"/>
                <w:sz w:val="20"/>
                <w:szCs w:val="20"/>
              </w:rPr>
              <w:t>50</w:t>
            </w:r>
          </w:p>
        </w:tc>
      </w:tr>
      <w:tr w:rsidR="00082DB1" w:rsidRPr="00D126EB" w14:paraId="618FC81B" w14:textId="77777777" w:rsidTr="00586F67">
        <w:trPr>
          <w:trHeight w:val="37"/>
        </w:trPr>
        <w:tc>
          <w:tcPr>
            <w:tcW w:w="567" w:type="dxa"/>
            <w:vMerge/>
            <w:vAlign w:val="center"/>
          </w:tcPr>
          <w:p w14:paraId="714F4BD4" w14:textId="77777777" w:rsidR="00082DB1" w:rsidRPr="00D126EB" w:rsidRDefault="00082DB1" w:rsidP="00664EC8">
            <w:pPr>
              <w:jc w:val="center"/>
              <w:rPr>
                <w:rFonts w:ascii="Times New Roman" w:hAnsi="Times New Roman" w:cs="Times New Roman"/>
                <w:sz w:val="20"/>
                <w:szCs w:val="20"/>
              </w:rPr>
            </w:pPr>
          </w:p>
        </w:tc>
        <w:tc>
          <w:tcPr>
            <w:tcW w:w="4253" w:type="dxa"/>
            <w:vMerge/>
            <w:vAlign w:val="center"/>
          </w:tcPr>
          <w:p w14:paraId="0A1CFFA7" w14:textId="77777777" w:rsidR="00082DB1" w:rsidRPr="00D126EB" w:rsidRDefault="00082DB1" w:rsidP="00664EC8">
            <w:pPr>
              <w:rPr>
                <w:rFonts w:ascii="Times New Roman" w:hAnsi="Times New Roman" w:cs="Times New Roman"/>
                <w:sz w:val="20"/>
                <w:szCs w:val="20"/>
              </w:rPr>
            </w:pPr>
          </w:p>
        </w:tc>
        <w:tc>
          <w:tcPr>
            <w:tcW w:w="2976" w:type="dxa"/>
            <w:vAlign w:val="center"/>
          </w:tcPr>
          <w:p w14:paraId="1588520F" w14:textId="3013FEC1" w:rsidR="00082DB1" w:rsidRPr="00D126EB" w:rsidRDefault="00082DB1" w:rsidP="00664EC8">
            <w:pPr>
              <w:rPr>
                <w:rFonts w:ascii="Times New Roman" w:hAnsi="Times New Roman" w:cs="Times New Roman"/>
                <w:sz w:val="20"/>
                <w:szCs w:val="20"/>
              </w:rPr>
            </w:pPr>
            <w:r>
              <w:rPr>
                <w:rFonts w:ascii="Times New Roman" w:hAnsi="Times New Roman" w:cs="Times New Roman"/>
                <w:sz w:val="20"/>
                <w:szCs w:val="20"/>
              </w:rPr>
              <w:t>р. Желевна</w:t>
            </w:r>
          </w:p>
        </w:tc>
        <w:tc>
          <w:tcPr>
            <w:tcW w:w="1560" w:type="dxa"/>
          </w:tcPr>
          <w:p w14:paraId="29C0B941" w14:textId="49ECDDB2" w:rsidR="00082DB1" w:rsidRPr="00D126EB" w:rsidRDefault="00082DB1" w:rsidP="00391DF3">
            <w:pPr>
              <w:jc w:val="center"/>
              <w:rPr>
                <w:rFonts w:ascii="Times New Roman" w:hAnsi="Times New Roman" w:cs="Times New Roman"/>
                <w:sz w:val="20"/>
                <w:szCs w:val="20"/>
              </w:rPr>
            </w:pPr>
            <w:r w:rsidRPr="000F5164">
              <w:rPr>
                <w:rFonts w:ascii="Times New Roman" w:hAnsi="Times New Roman" w:cs="Times New Roman"/>
                <w:sz w:val="20"/>
                <w:szCs w:val="20"/>
              </w:rPr>
              <w:t>50</w:t>
            </w:r>
          </w:p>
        </w:tc>
      </w:tr>
      <w:tr w:rsidR="00082DB1" w:rsidRPr="00D126EB" w14:paraId="4D540390" w14:textId="77777777" w:rsidTr="00586F67">
        <w:trPr>
          <w:trHeight w:val="37"/>
        </w:trPr>
        <w:tc>
          <w:tcPr>
            <w:tcW w:w="567" w:type="dxa"/>
            <w:vMerge/>
            <w:vAlign w:val="center"/>
          </w:tcPr>
          <w:p w14:paraId="63FC9750" w14:textId="77777777" w:rsidR="00082DB1" w:rsidRPr="00D126EB" w:rsidRDefault="00082DB1" w:rsidP="00664EC8">
            <w:pPr>
              <w:jc w:val="center"/>
              <w:rPr>
                <w:rFonts w:ascii="Times New Roman" w:hAnsi="Times New Roman" w:cs="Times New Roman"/>
                <w:sz w:val="20"/>
                <w:szCs w:val="20"/>
              </w:rPr>
            </w:pPr>
          </w:p>
        </w:tc>
        <w:tc>
          <w:tcPr>
            <w:tcW w:w="4253" w:type="dxa"/>
            <w:vMerge/>
            <w:vAlign w:val="center"/>
          </w:tcPr>
          <w:p w14:paraId="6C45BA4B" w14:textId="77777777" w:rsidR="00082DB1" w:rsidRPr="00D126EB" w:rsidRDefault="00082DB1" w:rsidP="00664EC8">
            <w:pPr>
              <w:rPr>
                <w:rFonts w:ascii="Times New Roman" w:hAnsi="Times New Roman" w:cs="Times New Roman"/>
                <w:sz w:val="20"/>
                <w:szCs w:val="20"/>
              </w:rPr>
            </w:pPr>
          </w:p>
        </w:tc>
        <w:tc>
          <w:tcPr>
            <w:tcW w:w="2976" w:type="dxa"/>
            <w:vAlign w:val="center"/>
          </w:tcPr>
          <w:p w14:paraId="4A08AE1B" w14:textId="0A210A62" w:rsidR="00082DB1" w:rsidRPr="00D126EB" w:rsidRDefault="00082DB1" w:rsidP="00664EC8">
            <w:pPr>
              <w:rPr>
                <w:rFonts w:ascii="Times New Roman" w:hAnsi="Times New Roman" w:cs="Times New Roman"/>
                <w:sz w:val="20"/>
                <w:szCs w:val="20"/>
              </w:rPr>
            </w:pPr>
            <w:r>
              <w:rPr>
                <w:rFonts w:ascii="Times New Roman" w:hAnsi="Times New Roman" w:cs="Times New Roman"/>
                <w:sz w:val="20"/>
                <w:szCs w:val="20"/>
              </w:rPr>
              <w:t>руч. Находино</w:t>
            </w:r>
          </w:p>
        </w:tc>
        <w:tc>
          <w:tcPr>
            <w:tcW w:w="1560" w:type="dxa"/>
          </w:tcPr>
          <w:p w14:paraId="4A0C1A26" w14:textId="1F01DD84" w:rsidR="00082DB1" w:rsidRPr="00D126EB" w:rsidRDefault="00082DB1" w:rsidP="00391DF3">
            <w:pPr>
              <w:jc w:val="center"/>
              <w:rPr>
                <w:rFonts w:ascii="Times New Roman" w:hAnsi="Times New Roman" w:cs="Times New Roman"/>
                <w:sz w:val="20"/>
                <w:szCs w:val="20"/>
              </w:rPr>
            </w:pPr>
            <w:r w:rsidRPr="000F5164">
              <w:rPr>
                <w:rFonts w:ascii="Times New Roman" w:hAnsi="Times New Roman" w:cs="Times New Roman"/>
                <w:sz w:val="20"/>
                <w:szCs w:val="20"/>
              </w:rPr>
              <w:t>50</w:t>
            </w:r>
          </w:p>
        </w:tc>
      </w:tr>
      <w:tr w:rsidR="00082DB1" w:rsidRPr="00D126EB" w14:paraId="4517985E" w14:textId="77777777" w:rsidTr="00586F67">
        <w:trPr>
          <w:trHeight w:val="37"/>
        </w:trPr>
        <w:tc>
          <w:tcPr>
            <w:tcW w:w="567" w:type="dxa"/>
            <w:vMerge/>
            <w:vAlign w:val="center"/>
          </w:tcPr>
          <w:p w14:paraId="2B198A66" w14:textId="77777777" w:rsidR="00082DB1" w:rsidRPr="00D126EB" w:rsidRDefault="00082DB1" w:rsidP="00664EC8">
            <w:pPr>
              <w:jc w:val="center"/>
              <w:rPr>
                <w:rFonts w:ascii="Times New Roman" w:hAnsi="Times New Roman" w:cs="Times New Roman"/>
                <w:sz w:val="20"/>
                <w:szCs w:val="20"/>
              </w:rPr>
            </w:pPr>
          </w:p>
        </w:tc>
        <w:tc>
          <w:tcPr>
            <w:tcW w:w="4253" w:type="dxa"/>
            <w:vMerge/>
            <w:vAlign w:val="center"/>
          </w:tcPr>
          <w:p w14:paraId="0DDF31CA" w14:textId="77777777" w:rsidR="00082DB1" w:rsidRPr="00D126EB" w:rsidRDefault="00082DB1" w:rsidP="00664EC8">
            <w:pPr>
              <w:rPr>
                <w:rFonts w:ascii="Times New Roman" w:hAnsi="Times New Roman" w:cs="Times New Roman"/>
                <w:sz w:val="20"/>
                <w:szCs w:val="20"/>
              </w:rPr>
            </w:pPr>
          </w:p>
        </w:tc>
        <w:tc>
          <w:tcPr>
            <w:tcW w:w="2976" w:type="dxa"/>
            <w:vAlign w:val="center"/>
          </w:tcPr>
          <w:p w14:paraId="4685D7D7" w14:textId="30980408" w:rsidR="00082DB1" w:rsidRPr="00D126EB" w:rsidRDefault="00082DB1" w:rsidP="00664EC8">
            <w:pPr>
              <w:rPr>
                <w:rFonts w:ascii="Times New Roman" w:hAnsi="Times New Roman" w:cs="Times New Roman"/>
                <w:sz w:val="20"/>
                <w:szCs w:val="20"/>
              </w:rPr>
            </w:pPr>
            <w:r>
              <w:rPr>
                <w:rFonts w:ascii="Times New Roman" w:hAnsi="Times New Roman" w:cs="Times New Roman"/>
                <w:sz w:val="20"/>
                <w:szCs w:val="20"/>
              </w:rPr>
              <w:t>ручьи</w:t>
            </w:r>
          </w:p>
        </w:tc>
        <w:tc>
          <w:tcPr>
            <w:tcW w:w="1560" w:type="dxa"/>
          </w:tcPr>
          <w:p w14:paraId="17B63B8F" w14:textId="259BE15A" w:rsidR="00082DB1" w:rsidRPr="00D126EB" w:rsidRDefault="00082DB1" w:rsidP="00391DF3">
            <w:pPr>
              <w:jc w:val="center"/>
              <w:rPr>
                <w:rFonts w:ascii="Times New Roman" w:hAnsi="Times New Roman" w:cs="Times New Roman"/>
                <w:sz w:val="20"/>
                <w:szCs w:val="20"/>
              </w:rPr>
            </w:pPr>
            <w:r w:rsidRPr="000F5164">
              <w:rPr>
                <w:rFonts w:ascii="Times New Roman" w:hAnsi="Times New Roman" w:cs="Times New Roman"/>
                <w:sz w:val="20"/>
                <w:szCs w:val="20"/>
              </w:rPr>
              <w:t>50</w:t>
            </w:r>
          </w:p>
        </w:tc>
      </w:tr>
      <w:tr w:rsidR="00082DB1" w:rsidRPr="00D126EB" w14:paraId="73AA69FF" w14:textId="77777777" w:rsidTr="00586F67">
        <w:trPr>
          <w:trHeight w:val="37"/>
        </w:trPr>
        <w:tc>
          <w:tcPr>
            <w:tcW w:w="567" w:type="dxa"/>
            <w:vMerge/>
            <w:vAlign w:val="center"/>
          </w:tcPr>
          <w:p w14:paraId="353D2990" w14:textId="77777777" w:rsidR="00082DB1" w:rsidRPr="00D126EB" w:rsidRDefault="00082DB1" w:rsidP="00664EC8">
            <w:pPr>
              <w:jc w:val="center"/>
              <w:rPr>
                <w:rFonts w:ascii="Times New Roman" w:hAnsi="Times New Roman" w:cs="Times New Roman"/>
                <w:sz w:val="20"/>
                <w:szCs w:val="20"/>
              </w:rPr>
            </w:pPr>
          </w:p>
        </w:tc>
        <w:tc>
          <w:tcPr>
            <w:tcW w:w="4253" w:type="dxa"/>
            <w:vMerge/>
            <w:vAlign w:val="center"/>
          </w:tcPr>
          <w:p w14:paraId="067043DF" w14:textId="77777777" w:rsidR="00082DB1" w:rsidRPr="00D126EB" w:rsidRDefault="00082DB1" w:rsidP="00664EC8">
            <w:pPr>
              <w:rPr>
                <w:rFonts w:ascii="Times New Roman" w:hAnsi="Times New Roman" w:cs="Times New Roman"/>
                <w:sz w:val="20"/>
                <w:szCs w:val="20"/>
              </w:rPr>
            </w:pPr>
          </w:p>
        </w:tc>
        <w:tc>
          <w:tcPr>
            <w:tcW w:w="2976" w:type="dxa"/>
            <w:vAlign w:val="center"/>
          </w:tcPr>
          <w:p w14:paraId="1BE86B3A" w14:textId="52DF63BF" w:rsidR="00082DB1" w:rsidRPr="00D126EB" w:rsidRDefault="00082DB1" w:rsidP="00664EC8">
            <w:pPr>
              <w:rPr>
                <w:rFonts w:ascii="Times New Roman" w:hAnsi="Times New Roman" w:cs="Times New Roman"/>
                <w:sz w:val="20"/>
                <w:szCs w:val="20"/>
              </w:rPr>
            </w:pPr>
            <w:r>
              <w:rPr>
                <w:rFonts w:ascii="Times New Roman" w:hAnsi="Times New Roman" w:cs="Times New Roman"/>
                <w:sz w:val="20"/>
                <w:szCs w:val="20"/>
              </w:rPr>
              <w:t>пруды</w:t>
            </w:r>
          </w:p>
        </w:tc>
        <w:tc>
          <w:tcPr>
            <w:tcW w:w="1560" w:type="dxa"/>
          </w:tcPr>
          <w:p w14:paraId="3E663FCD" w14:textId="68210FB6" w:rsidR="00082DB1" w:rsidRPr="00D126EB" w:rsidRDefault="00082DB1" w:rsidP="00391DF3">
            <w:pPr>
              <w:jc w:val="center"/>
              <w:rPr>
                <w:rFonts w:ascii="Times New Roman" w:hAnsi="Times New Roman" w:cs="Times New Roman"/>
                <w:sz w:val="20"/>
                <w:szCs w:val="20"/>
              </w:rPr>
            </w:pPr>
            <w:r w:rsidRPr="000F5164">
              <w:rPr>
                <w:rFonts w:ascii="Times New Roman" w:hAnsi="Times New Roman" w:cs="Times New Roman"/>
                <w:sz w:val="20"/>
                <w:szCs w:val="20"/>
              </w:rPr>
              <w:t>50</w:t>
            </w:r>
          </w:p>
        </w:tc>
      </w:tr>
      <w:tr w:rsidR="00232906" w:rsidRPr="00D126EB" w14:paraId="2851F373" w14:textId="77777777" w:rsidTr="00586F67">
        <w:trPr>
          <w:trHeight w:val="45"/>
        </w:trPr>
        <w:tc>
          <w:tcPr>
            <w:tcW w:w="567" w:type="dxa"/>
            <w:vMerge w:val="restart"/>
            <w:vAlign w:val="center"/>
          </w:tcPr>
          <w:p w14:paraId="76DB9430" w14:textId="77777777" w:rsidR="00232906" w:rsidRPr="00D126EB" w:rsidRDefault="00232906" w:rsidP="00664EC8">
            <w:pPr>
              <w:jc w:val="center"/>
              <w:rPr>
                <w:rFonts w:ascii="Times New Roman" w:hAnsi="Times New Roman" w:cs="Times New Roman"/>
                <w:sz w:val="20"/>
                <w:szCs w:val="20"/>
              </w:rPr>
            </w:pPr>
            <w:r w:rsidRPr="00D126EB">
              <w:rPr>
                <w:rFonts w:ascii="Times New Roman" w:hAnsi="Times New Roman" w:cs="Times New Roman"/>
                <w:sz w:val="20"/>
                <w:szCs w:val="20"/>
              </w:rPr>
              <w:t>4.3</w:t>
            </w:r>
          </w:p>
        </w:tc>
        <w:tc>
          <w:tcPr>
            <w:tcW w:w="4253" w:type="dxa"/>
            <w:vMerge w:val="restart"/>
            <w:vAlign w:val="center"/>
          </w:tcPr>
          <w:p w14:paraId="4639620E" w14:textId="77777777" w:rsidR="00232906" w:rsidRPr="00D126EB" w:rsidRDefault="00232906" w:rsidP="00664EC8">
            <w:pPr>
              <w:rPr>
                <w:rFonts w:ascii="Times New Roman" w:hAnsi="Times New Roman" w:cs="Times New Roman"/>
                <w:sz w:val="20"/>
                <w:szCs w:val="20"/>
              </w:rPr>
            </w:pPr>
            <w:r w:rsidRPr="00D126EB">
              <w:rPr>
                <w:rFonts w:ascii="Times New Roman" w:hAnsi="Times New Roman" w:cs="Times New Roman"/>
                <w:sz w:val="20"/>
                <w:szCs w:val="20"/>
              </w:rPr>
              <w:t xml:space="preserve">Береговая полоса </w:t>
            </w:r>
          </w:p>
        </w:tc>
        <w:tc>
          <w:tcPr>
            <w:tcW w:w="2976" w:type="dxa"/>
            <w:vAlign w:val="center"/>
          </w:tcPr>
          <w:p w14:paraId="60D0F7BC" w14:textId="69D9EB2A" w:rsidR="00232906" w:rsidRPr="00D126EB" w:rsidRDefault="00232906" w:rsidP="00664EC8">
            <w:pPr>
              <w:rPr>
                <w:rFonts w:ascii="Times New Roman" w:hAnsi="Times New Roman" w:cs="Times New Roman"/>
                <w:sz w:val="20"/>
                <w:szCs w:val="20"/>
              </w:rPr>
            </w:pPr>
            <w:r>
              <w:rPr>
                <w:rFonts w:ascii="Times New Roman" w:hAnsi="Times New Roman" w:cs="Times New Roman"/>
                <w:sz w:val="20"/>
                <w:szCs w:val="20"/>
              </w:rPr>
              <w:t>р. Ока</w:t>
            </w:r>
          </w:p>
        </w:tc>
        <w:tc>
          <w:tcPr>
            <w:tcW w:w="1560" w:type="dxa"/>
            <w:vAlign w:val="center"/>
          </w:tcPr>
          <w:p w14:paraId="4BBCE2B4" w14:textId="57C9BF96" w:rsidR="00232906" w:rsidRPr="00D126EB" w:rsidRDefault="00232906" w:rsidP="00391DF3">
            <w:pPr>
              <w:jc w:val="center"/>
              <w:rPr>
                <w:rFonts w:ascii="Times New Roman" w:hAnsi="Times New Roman" w:cs="Times New Roman"/>
                <w:sz w:val="20"/>
                <w:szCs w:val="20"/>
              </w:rPr>
            </w:pPr>
            <w:r>
              <w:rPr>
                <w:rFonts w:ascii="Times New Roman" w:hAnsi="Times New Roman" w:cs="Times New Roman"/>
                <w:sz w:val="20"/>
                <w:szCs w:val="20"/>
              </w:rPr>
              <w:t>20</w:t>
            </w:r>
          </w:p>
        </w:tc>
      </w:tr>
      <w:tr w:rsidR="00232906" w:rsidRPr="00D126EB" w14:paraId="6E9324C6" w14:textId="77777777" w:rsidTr="00586F67">
        <w:trPr>
          <w:trHeight w:val="39"/>
        </w:trPr>
        <w:tc>
          <w:tcPr>
            <w:tcW w:w="567" w:type="dxa"/>
            <w:vMerge/>
            <w:vAlign w:val="center"/>
          </w:tcPr>
          <w:p w14:paraId="3780D2CE" w14:textId="77777777" w:rsidR="00232906" w:rsidRPr="00D126EB" w:rsidRDefault="00232906" w:rsidP="00664EC8">
            <w:pPr>
              <w:jc w:val="center"/>
              <w:rPr>
                <w:rFonts w:ascii="Times New Roman" w:hAnsi="Times New Roman" w:cs="Times New Roman"/>
                <w:sz w:val="20"/>
                <w:szCs w:val="20"/>
              </w:rPr>
            </w:pPr>
          </w:p>
        </w:tc>
        <w:tc>
          <w:tcPr>
            <w:tcW w:w="4253" w:type="dxa"/>
            <w:vMerge/>
            <w:vAlign w:val="center"/>
          </w:tcPr>
          <w:p w14:paraId="6423F257" w14:textId="77777777" w:rsidR="00232906" w:rsidRPr="00D126EB" w:rsidRDefault="00232906" w:rsidP="00664EC8">
            <w:pPr>
              <w:rPr>
                <w:rFonts w:ascii="Times New Roman" w:hAnsi="Times New Roman" w:cs="Times New Roman"/>
                <w:sz w:val="20"/>
                <w:szCs w:val="20"/>
              </w:rPr>
            </w:pPr>
          </w:p>
        </w:tc>
        <w:tc>
          <w:tcPr>
            <w:tcW w:w="2976" w:type="dxa"/>
            <w:vAlign w:val="center"/>
          </w:tcPr>
          <w:p w14:paraId="5214D4B6" w14:textId="681F9A80" w:rsidR="00232906" w:rsidRPr="00D126EB" w:rsidRDefault="00232906" w:rsidP="00664EC8">
            <w:pPr>
              <w:rPr>
                <w:rFonts w:ascii="Times New Roman" w:hAnsi="Times New Roman" w:cs="Times New Roman"/>
                <w:sz w:val="20"/>
                <w:szCs w:val="20"/>
              </w:rPr>
            </w:pPr>
            <w:r>
              <w:rPr>
                <w:rFonts w:ascii="Times New Roman" w:hAnsi="Times New Roman" w:cs="Times New Roman"/>
                <w:sz w:val="20"/>
                <w:szCs w:val="20"/>
              </w:rPr>
              <w:t>р. Комола</w:t>
            </w:r>
          </w:p>
        </w:tc>
        <w:tc>
          <w:tcPr>
            <w:tcW w:w="1560" w:type="dxa"/>
            <w:vAlign w:val="center"/>
          </w:tcPr>
          <w:p w14:paraId="0431338C" w14:textId="1966004C" w:rsidR="00232906" w:rsidRPr="00D126EB" w:rsidRDefault="00232906" w:rsidP="00391DF3">
            <w:pPr>
              <w:jc w:val="center"/>
              <w:rPr>
                <w:rFonts w:ascii="Times New Roman" w:hAnsi="Times New Roman" w:cs="Times New Roman"/>
                <w:sz w:val="20"/>
                <w:szCs w:val="20"/>
              </w:rPr>
            </w:pPr>
            <w:r>
              <w:rPr>
                <w:rFonts w:ascii="Times New Roman" w:hAnsi="Times New Roman" w:cs="Times New Roman"/>
                <w:sz w:val="20"/>
                <w:szCs w:val="20"/>
              </w:rPr>
              <w:t>20</w:t>
            </w:r>
          </w:p>
        </w:tc>
      </w:tr>
      <w:tr w:rsidR="00232906" w:rsidRPr="00D126EB" w14:paraId="70480B80" w14:textId="77777777" w:rsidTr="00586F67">
        <w:trPr>
          <w:trHeight w:val="39"/>
        </w:trPr>
        <w:tc>
          <w:tcPr>
            <w:tcW w:w="567" w:type="dxa"/>
            <w:vMerge/>
            <w:vAlign w:val="center"/>
          </w:tcPr>
          <w:p w14:paraId="1DF6B27F" w14:textId="77777777" w:rsidR="00232906" w:rsidRPr="00D126EB" w:rsidRDefault="00232906" w:rsidP="00664EC8">
            <w:pPr>
              <w:jc w:val="center"/>
              <w:rPr>
                <w:rFonts w:ascii="Times New Roman" w:hAnsi="Times New Roman" w:cs="Times New Roman"/>
                <w:sz w:val="20"/>
                <w:szCs w:val="20"/>
              </w:rPr>
            </w:pPr>
          </w:p>
        </w:tc>
        <w:tc>
          <w:tcPr>
            <w:tcW w:w="4253" w:type="dxa"/>
            <w:vMerge/>
            <w:vAlign w:val="center"/>
          </w:tcPr>
          <w:p w14:paraId="1C2A81A3" w14:textId="77777777" w:rsidR="00232906" w:rsidRPr="00D126EB" w:rsidRDefault="00232906" w:rsidP="00664EC8">
            <w:pPr>
              <w:rPr>
                <w:rFonts w:ascii="Times New Roman" w:hAnsi="Times New Roman" w:cs="Times New Roman"/>
                <w:sz w:val="20"/>
                <w:szCs w:val="20"/>
              </w:rPr>
            </w:pPr>
          </w:p>
        </w:tc>
        <w:tc>
          <w:tcPr>
            <w:tcW w:w="2976" w:type="dxa"/>
            <w:vAlign w:val="center"/>
          </w:tcPr>
          <w:p w14:paraId="25BC1957" w14:textId="1F76FE16" w:rsidR="00232906" w:rsidRPr="00D126EB" w:rsidRDefault="00232906" w:rsidP="00664EC8">
            <w:pPr>
              <w:rPr>
                <w:rFonts w:ascii="Times New Roman" w:hAnsi="Times New Roman" w:cs="Times New Roman"/>
                <w:sz w:val="20"/>
                <w:szCs w:val="20"/>
              </w:rPr>
            </w:pPr>
            <w:r>
              <w:rPr>
                <w:rFonts w:ascii="Times New Roman" w:hAnsi="Times New Roman" w:cs="Times New Roman"/>
                <w:sz w:val="20"/>
                <w:szCs w:val="20"/>
              </w:rPr>
              <w:t>р. Семка</w:t>
            </w:r>
          </w:p>
        </w:tc>
        <w:tc>
          <w:tcPr>
            <w:tcW w:w="1560" w:type="dxa"/>
            <w:vAlign w:val="center"/>
          </w:tcPr>
          <w:p w14:paraId="3C24F140" w14:textId="1CF6F6B2" w:rsidR="00232906" w:rsidRPr="00D126EB" w:rsidRDefault="00232906" w:rsidP="00391DF3">
            <w:pPr>
              <w:jc w:val="center"/>
              <w:rPr>
                <w:rFonts w:ascii="Times New Roman" w:hAnsi="Times New Roman" w:cs="Times New Roman"/>
                <w:sz w:val="20"/>
                <w:szCs w:val="20"/>
              </w:rPr>
            </w:pPr>
            <w:r>
              <w:rPr>
                <w:rFonts w:ascii="Times New Roman" w:hAnsi="Times New Roman" w:cs="Times New Roman"/>
                <w:sz w:val="20"/>
                <w:szCs w:val="20"/>
              </w:rPr>
              <w:t>5</w:t>
            </w:r>
          </w:p>
        </w:tc>
      </w:tr>
      <w:tr w:rsidR="00232906" w:rsidRPr="00D126EB" w14:paraId="5C0A2CC0" w14:textId="77777777" w:rsidTr="00586F67">
        <w:trPr>
          <w:trHeight w:val="39"/>
        </w:trPr>
        <w:tc>
          <w:tcPr>
            <w:tcW w:w="567" w:type="dxa"/>
            <w:vMerge/>
            <w:vAlign w:val="center"/>
          </w:tcPr>
          <w:p w14:paraId="16EE12E1" w14:textId="77777777" w:rsidR="00232906" w:rsidRPr="00D126EB" w:rsidRDefault="00232906" w:rsidP="00664EC8">
            <w:pPr>
              <w:jc w:val="center"/>
              <w:rPr>
                <w:rFonts w:ascii="Times New Roman" w:hAnsi="Times New Roman" w:cs="Times New Roman"/>
                <w:sz w:val="20"/>
                <w:szCs w:val="20"/>
              </w:rPr>
            </w:pPr>
          </w:p>
        </w:tc>
        <w:tc>
          <w:tcPr>
            <w:tcW w:w="4253" w:type="dxa"/>
            <w:vMerge/>
            <w:vAlign w:val="center"/>
          </w:tcPr>
          <w:p w14:paraId="46571270" w14:textId="77777777" w:rsidR="00232906" w:rsidRPr="00D126EB" w:rsidRDefault="00232906" w:rsidP="00664EC8">
            <w:pPr>
              <w:rPr>
                <w:rFonts w:ascii="Times New Roman" w:hAnsi="Times New Roman" w:cs="Times New Roman"/>
                <w:sz w:val="20"/>
                <w:szCs w:val="20"/>
              </w:rPr>
            </w:pPr>
          </w:p>
        </w:tc>
        <w:tc>
          <w:tcPr>
            <w:tcW w:w="2976" w:type="dxa"/>
            <w:vAlign w:val="center"/>
          </w:tcPr>
          <w:p w14:paraId="156B1E38" w14:textId="32FE66D0" w:rsidR="00232906" w:rsidRPr="00D126EB" w:rsidRDefault="00232906" w:rsidP="00664EC8">
            <w:pPr>
              <w:rPr>
                <w:rFonts w:ascii="Times New Roman" w:hAnsi="Times New Roman" w:cs="Times New Roman"/>
                <w:sz w:val="20"/>
                <w:szCs w:val="20"/>
              </w:rPr>
            </w:pPr>
            <w:r>
              <w:rPr>
                <w:rFonts w:ascii="Times New Roman" w:hAnsi="Times New Roman" w:cs="Times New Roman"/>
                <w:sz w:val="20"/>
                <w:szCs w:val="20"/>
              </w:rPr>
              <w:t>р. Альжанка</w:t>
            </w:r>
          </w:p>
        </w:tc>
        <w:tc>
          <w:tcPr>
            <w:tcW w:w="1560" w:type="dxa"/>
            <w:vAlign w:val="center"/>
          </w:tcPr>
          <w:p w14:paraId="4973016A" w14:textId="4962CA0E" w:rsidR="00232906" w:rsidRPr="00D126EB" w:rsidRDefault="00232906" w:rsidP="00391DF3">
            <w:pPr>
              <w:jc w:val="center"/>
              <w:rPr>
                <w:rFonts w:ascii="Times New Roman" w:hAnsi="Times New Roman" w:cs="Times New Roman"/>
                <w:sz w:val="20"/>
                <w:szCs w:val="20"/>
              </w:rPr>
            </w:pPr>
            <w:r>
              <w:rPr>
                <w:rFonts w:ascii="Times New Roman" w:hAnsi="Times New Roman" w:cs="Times New Roman"/>
                <w:sz w:val="20"/>
                <w:szCs w:val="20"/>
              </w:rPr>
              <w:t>5</w:t>
            </w:r>
          </w:p>
        </w:tc>
      </w:tr>
      <w:tr w:rsidR="00232906" w:rsidRPr="00D126EB" w14:paraId="10467952" w14:textId="77777777" w:rsidTr="00586F67">
        <w:trPr>
          <w:trHeight w:val="39"/>
        </w:trPr>
        <w:tc>
          <w:tcPr>
            <w:tcW w:w="567" w:type="dxa"/>
            <w:vMerge/>
            <w:vAlign w:val="center"/>
          </w:tcPr>
          <w:p w14:paraId="0D63BB83" w14:textId="77777777" w:rsidR="00232906" w:rsidRPr="00D126EB" w:rsidRDefault="00232906" w:rsidP="00664EC8">
            <w:pPr>
              <w:jc w:val="center"/>
              <w:rPr>
                <w:rFonts w:ascii="Times New Roman" w:hAnsi="Times New Roman" w:cs="Times New Roman"/>
                <w:sz w:val="20"/>
                <w:szCs w:val="20"/>
              </w:rPr>
            </w:pPr>
          </w:p>
        </w:tc>
        <w:tc>
          <w:tcPr>
            <w:tcW w:w="4253" w:type="dxa"/>
            <w:vMerge/>
            <w:vAlign w:val="center"/>
          </w:tcPr>
          <w:p w14:paraId="461D4A6F" w14:textId="77777777" w:rsidR="00232906" w:rsidRPr="00D126EB" w:rsidRDefault="00232906" w:rsidP="00664EC8">
            <w:pPr>
              <w:rPr>
                <w:rFonts w:ascii="Times New Roman" w:hAnsi="Times New Roman" w:cs="Times New Roman"/>
                <w:sz w:val="20"/>
                <w:szCs w:val="20"/>
              </w:rPr>
            </w:pPr>
          </w:p>
        </w:tc>
        <w:tc>
          <w:tcPr>
            <w:tcW w:w="2976" w:type="dxa"/>
            <w:vAlign w:val="center"/>
          </w:tcPr>
          <w:p w14:paraId="6CBD66DA" w14:textId="64BB04B7" w:rsidR="00232906" w:rsidRPr="00D126EB" w:rsidRDefault="00232906" w:rsidP="00664EC8">
            <w:pPr>
              <w:rPr>
                <w:rFonts w:ascii="Times New Roman" w:hAnsi="Times New Roman" w:cs="Times New Roman"/>
                <w:sz w:val="20"/>
                <w:szCs w:val="20"/>
              </w:rPr>
            </w:pPr>
            <w:r>
              <w:rPr>
                <w:rFonts w:ascii="Times New Roman" w:hAnsi="Times New Roman" w:cs="Times New Roman"/>
                <w:sz w:val="20"/>
                <w:szCs w:val="20"/>
              </w:rPr>
              <w:t>р. Желевна</w:t>
            </w:r>
          </w:p>
        </w:tc>
        <w:tc>
          <w:tcPr>
            <w:tcW w:w="1560" w:type="dxa"/>
            <w:vAlign w:val="center"/>
          </w:tcPr>
          <w:p w14:paraId="391FB3EE" w14:textId="6DEE482F" w:rsidR="00232906" w:rsidRPr="00D126EB" w:rsidRDefault="00232906" w:rsidP="00391DF3">
            <w:pPr>
              <w:jc w:val="center"/>
              <w:rPr>
                <w:rFonts w:ascii="Times New Roman" w:hAnsi="Times New Roman" w:cs="Times New Roman"/>
                <w:sz w:val="20"/>
                <w:szCs w:val="20"/>
              </w:rPr>
            </w:pPr>
            <w:r>
              <w:rPr>
                <w:rFonts w:ascii="Times New Roman" w:hAnsi="Times New Roman" w:cs="Times New Roman"/>
                <w:sz w:val="20"/>
                <w:szCs w:val="20"/>
              </w:rPr>
              <w:t>5</w:t>
            </w:r>
          </w:p>
        </w:tc>
      </w:tr>
      <w:tr w:rsidR="00232906" w:rsidRPr="00D126EB" w14:paraId="06B527A3" w14:textId="77777777" w:rsidTr="00586F67">
        <w:trPr>
          <w:trHeight w:val="39"/>
        </w:trPr>
        <w:tc>
          <w:tcPr>
            <w:tcW w:w="567" w:type="dxa"/>
            <w:vMerge/>
            <w:vAlign w:val="center"/>
          </w:tcPr>
          <w:p w14:paraId="7AA8F9AE" w14:textId="77777777" w:rsidR="00232906" w:rsidRPr="00D126EB" w:rsidRDefault="00232906" w:rsidP="00664EC8">
            <w:pPr>
              <w:jc w:val="center"/>
              <w:rPr>
                <w:rFonts w:ascii="Times New Roman" w:hAnsi="Times New Roman" w:cs="Times New Roman"/>
                <w:sz w:val="20"/>
                <w:szCs w:val="20"/>
              </w:rPr>
            </w:pPr>
          </w:p>
        </w:tc>
        <w:tc>
          <w:tcPr>
            <w:tcW w:w="4253" w:type="dxa"/>
            <w:vMerge/>
            <w:vAlign w:val="center"/>
          </w:tcPr>
          <w:p w14:paraId="3F7F7F92" w14:textId="77777777" w:rsidR="00232906" w:rsidRPr="00D126EB" w:rsidRDefault="00232906" w:rsidP="00664EC8">
            <w:pPr>
              <w:rPr>
                <w:rFonts w:ascii="Times New Roman" w:hAnsi="Times New Roman" w:cs="Times New Roman"/>
                <w:sz w:val="20"/>
                <w:szCs w:val="20"/>
              </w:rPr>
            </w:pPr>
          </w:p>
        </w:tc>
        <w:tc>
          <w:tcPr>
            <w:tcW w:w="2976" w:type="dxa"/>
            <w:vAlign w:val="center"/>
          </w:tcPr>
          <w:p w14:paraId="194DEB85" w14:textId="75B0C16F" w:rsidR="00232906" w:rsidRPr="00D126EB" w:rsidRDefault="00232906" w:rsidP="00664EC8">
            <w:pPr>
              <w:rPr>
                <w:rFonts w:ascii="Times New Roman" w:hAnsi="Times New Roman" w:cs="Times New Roman"/>
                <w:sz w:val="20"/>
                <w:szCs w:val="20"/>
              </w:rPr>
            </w:pPr>
            <w:r>
              <w:rPr>
                <w:rFonts w:ascii="Times New Roman" w:hAnsi="Times New Roman" w:cs="Times New Roman"/>
                <w:sz w:val="20"/>
                <w:szCs w:val="20"/>
              </w:rPr>
              <w:t>руч. Находино</w:t>
            </w:r>
          </w:p>
        </w:tc>
        <w:tc>
          <w:tcPr>
            <w:tcW w:w="1560" w:type="dxa"/>
            <w:vAlign w:val="center"/>
          </w:tcPr>
          <w:p w14:paraId="5D50FADF" w14:textId="69542FC1" w:rsidR="00232906" w:rsidRPr="00D126EB" w:rsidRDefault="00232906" w:rsidP="00391DF3">
            <w:pPr>
              <w:jc w:val="center"/>
              <w:rPr>
                <w:rFonts w:ascii="Times New Roman" w:hAnsi="Times New Roman" w:cs="Times New Roman"/>
                <w:sz w:val="20"/>
                <w:szCs w:val="20"/>
              </w:rPr>
            </w:pPr>
            <w:r>
              <w:rPr>
                <w:rFonts w:ascii="Times New Roman" w:hAnsi="Times New Roman" w:cs="Times New Roman"/>
                <w:sz w:val="20"/>
                <w:szCs w:val="20"/>
              </w:rPr>
              <w:t>5</w:t>
            </w:r>
          </w:p>
        </w:tc>
      </w:tr>
      <w:tr w:rsidR="00232906" w:rsidRPr="00D126EB" w14:paraId="39B729C2" w14:textId="77777777" w:rsidTr="00586F67">
        <w:trPr>
          <w:trHeight w:val="39"/>
        </w:trPr>
        <w:tc>
          <w:tcPr>
            <w:tcW w:w="567" w:type="dxa"/>
            <w:vMerge/>
            <w:vAlign w:val="center"/>
          </w:tcPr>
          <w:p w14:paraId="6EBE5DE5" w14:textId="77777777" w:rsidR="00232906" w:rsidRPr="00D126EB" w:rsidRDefault="00232906" w:rsidP="00664EC8">
            <w:pPr>
              <w:jc w:val="center"/>
              <w:rPr>
                <w:rFonts w:ascii="Times New Roman" w:hAnsi="Times New Roman" w:cs="Times New Roman"/>
                <w:sz w:val="20"/>
                <w:szCs w:val="20"/>
              </w:rPr>
            </w:pPr>
          </w:p>
        </w:tc>
        <w:tc>
          <w:tcPr>
            <w:tcW w:w="4253" w:type="dxa"/>
            <w:vMerge/>
            <w:vAlign w:val="center"/>
          </w:tcPr>
          <w:p w14:paraId="1825178D" w14:textId="77777777" w:rsidR="00232906" w:rsidRPr="00D126EB" w:rsidRDefault="00232906" w:rsidP="00664EC8">
            <w:pPr>
              <w:rPr>
                <w:rFonts w:ascii="Times New Roman" w:hAnsi="Times New Roman" w:cs="Times New Roman"/>
                <w:sz w:val="20"/>
                <w:szCs w:val="20"/>
              </w:rPr>
            </w:pPr>
          </w:p>
        </w:tc>
        <w:tc>
          <w:tcPr>
            <w:tcW w:w="2976" w:type="dxa"/>
            <w:vAlign w:val="center"/>
          </w:tcPr>
          <w:p w14:paraId="62052B5A" w14:textId="18F9C12D" w:rsidR="00232906" w:rsidRPr="00D126EB" w:rsidRDefault="00232906" w:rsidP="00664EC8">
            <w:pPr>
              <w:rPr>
                <w:rFonts w:ascii="Times New Roman" w:hAnsi="Times New Roman" w:cs="Times New Roman"/>
                <w:sz w:val="20"/>
                <w:szCs w:val="20"/>
              </w:rPr>
            </w:pPr>
            <w:r>
              <w:rPr>
                <w:rFonts w:ascii="Times New Roman" w:hAnsi="Times New Roman" w:cs="Times New Roman"/>
                <w:sz w:val="20"/>
                <w:szCs w:val="20"/>
              </w:rPr>
              <w:t>ручьи</w:t>
            </w:r>
          </w:p>
        </w:tc>
        <w:tc>
          <w:tcPr>
            <w:tcW w:w="1560" w:type="dxa"/>
            <w:vAlign w:val="center"/>
          </w:tcPr>
          <w:p w14:paraId="7B5CFF32" w14:textId="5DB8E28B" w:rsidR="00232906" w:rsidRPr="00D126EB" w:rsidRDefault="00232906" w:rsidP="00391DF3">
            <w:pPr>
              <w:jc w:val="center"/>
              <w:rPr>
                <w:rFonts w:ascii="Times New Roman" w:hAnsi="Times New Roman" w:cs="Times New Roman"/>
                <w:sz w:val="20"/>
                <w:szCs w:val="20"/>
              </w:rPr>
            </w:pPr>
            <w:r>
              <w:rPr>
                <w:rFonts w:ascii="Times New Roman" w:hAnsi="Times New Roman" w:cs="Times New Roman"/>
                <w:sz w:val="20"/>
                <w:szCs w:val="20"/>
              </w:rPr>
              <w:t>5</w:t>
            </w:r>
          </w:p>
        </w:tc>
      </w:tr>
      <w:tr w:rsidR="00232906" w:rsidRPr="00D126EB" w14:paraId="07A8FDEC" w14:textId="77777777" w:rsidTr="00586F67">
        <w:trPr>
          <w:trHeight w:val="39"/>
        </w:trPr>
        <w:tc>
          <w:tcPr>
            <w:tcW w:w="567" w:type="dxa"/>
            <w:vMerge/>
            <w:vAlign w:val="center"/>
          </w:tcPr>
          <w:p w14:paraId="42C9D669" w14:textId="77777777" w:rsidR="00232906" w:rsidRPr="00D126EB" w:rsidRDefault="00232906" w:rsidP="00664EC8">
            <w:pPr>
              <w:jc w:val="center"/>
              <w:rPr>
                <w:rFonts w:ascii="Times New Roman" w:hAnsi="Times New Roman" w:cs="Times New Roman"/>
                <w:sz w:val="20"/>
                <w:szCs w:val="20"/>
              </w:rPr>
            </w:pPr>
          </w:p>
        </w:tc>
        <w:tc>
          <w:tcPr>
            <w:tcW w:w="4253" w:type="dxa"/>
            <w:vMerge/>
            <w:vAlign w:val="center"/>
          </w:tcPr>
          <w:p w14:paraId="5433594D" w14:textId="77777777" w:rsidR="00232906" w:rsidRPr="00D126EB" w:rsidRDefault="00232906" w:rsidP="00664EC8">
            <w:pPr>
              <w:rPr>
                <w:rFonts w:ascii="Times New Roman" w:hAnsi="Times New Roman" w:cs="Times New Roman"/>
                <w:sz w:val="20"/>
                <w:szCs w:val="20"/>
              </w:rPr>
            </w:pPr>
          </w:p>
        </w:tc>
        <w:tc>
          <w:tcPr>
            <w:tcW w:w="2976" w:type="dxa"/>
            <w:vAlign w:val="center"/>
          </w:tcPr>
          <w:p w14:paraId="50F5D309" w14:textId="4074ACF2" w:rsidR="00232906" w:rsidRPr="00D126EB" w:rsidRDefault="00232906" w:rsidP="00664EC8">
            <w:pPr>
              <w:rPr>
                <w:rFonts w:ascii="Times New Roman" w:hAnsi="Times New Roman" w:cs="Times New Roman"/>
                <w:sz w:val="20"/>
                <w:szCs w:val="20"/>
              </w:rPr>
            </w:pPr>
            <w:r>
              <w:rPr>
                <w:rFonts w:ascii="Times New Roman" w:hAnsi="Times New Roman" w:cs="Times New Roman"/>
                <w:sz w:val="20"/>
                <w:szCs w:val="20"/>
              </w:rPr>
              <w:t>пруды</w:t>
            </w:r>
          </w:p>
        </w:tc>
        <w:tc>
          <w:tcPr>
            <w:tcW w:w="1560" w:type="dxa"/>
            <w:vAlign w:val="center"/>
          </w:tcPr>
          <w:p w14:paraId="01ADE7F9" w14:textId="497808D0" w:rsidR="00232906" w:rsidRPr="00D126EB" w:rsidRDefault="00232906" w:rsidP="00391DF3">
            <w:pPr>
              <w:jc w:val="center"/>
              <w:rPr>
                <w:rFonts w:ascii="Times New Roman" w:hAnsi="Times New Roman" w:cs="Times New Roman"/>
                <w:sz w:val="20"/>
                <w:szCs w:val="20"/>
              </w:rPr>
            </w:pPr>
            <w:r>
              <w:rPr>
                <w:rFonts w:ascii="Times New Roman" w:hAnsi="Times New Roman" w:cs="Times New Roman"/>
                <w:sz w:val="20"/>
                <w:szCs w:val="20"/>
              </w:rPr>
              <w:t>20</w:t>
            </w:r>
          </w:p>
        </w:tc>
      </w:tr>
      <w:tr w:rsidR="00664EC8" w:rsidRPr="00D126EB" w14:paraId="7E7BF694" w14:textId="77777777" w:rsidTr="00586F67">
        <w:trPr>
          <w:trHeight w:val="283"/>
        </w:trPr>
        <w:tc>
          <w:tcPr>
            <w:tcW w:w="567" w:type="dxa"/>
            <w:vAlign w:val="center"/>
          </w:tcPr>
          <w:p w14:paraId="6AF5575E" w14:textId="77777777" w:rsidR="00D126EB" w:rsidRPr="00D126EB" w:rsidRDefault="00D126EB" w:rsidP="00664EC8">
            <w:pPr>
              <w:jc w:val="center"/>
              <w:rPr>
                <w:rFonts w:ascii="Times New Roman" w:hAnsi="Times New Roman" w:cs="Times New Roman"/>
                <w:sz w:val="20"/>
                <w:szCs w:val="20"/>
              </w:rPr>
            </w:pPr>
            <w:r w:rsidRPr="00D126EB">
              <w:rPr>
                <w:rFonts w:ascii="Times New Roman" w:hAnsi="Times New Roman" w:cs="Times New Roman"/>
                <w:sz w:val="20"/>
                <w:szCs w:val="20"/>
              </w:rPr>
              <w:t>5</w:t>
            </w:r>
          </w:p>
        </w:tc>
        <w:tc>
          <w:tcPr>
            <w:tcW w:w="8789" w:type="dxa"/>
            <w:gridSpan w:val="3"/>
            <w:vAlign w:val="center"/>
          </w:tcPr>
          <w:p w14:paraId="6125B41F" w14:textId="77777777" w:rsidR="00D126EB" w:rsidRPr="00D605FD" w:rsidRDefault="00D126EB" w:rsidP="00391DF3">
            <w:pPr>
              <w:jc w:val="center"/>
              <w:rPr>
                <w:rFonts w:ascii="Times New Roman" w:hAnsi="Times New Roman" w:cs="Times New Roman"/>
                <w:b/>
                <w:bCs/>
                <w:sz w:val="20"/>
                <w:szCs w:val="20"/>
              </w:rPr>
            </w:pPr>
            <w:r w:rsidRPr="00D605FD">
              <w:rPr>
                <w:rFonts w:ascii="Times New Roman" w:hAnsi="Times New Roman" w:cs="Times New Roman"/>
                <w:b/>
                <w:bCs/>
                <w:sz w:val="20"/>
                <w:szCs w:val="20"/>
              </w:rPr>
              <w:t>Придорожная полоса</w:t>
            </w:r>
          </w:p>
        </w:tc>
      </w:tr>
      <w:tr w:rsidR="00893A30" w:rsidRPr="00D126EB" w14:paraId="34029C84" w14:textId="77777777" w:rsidTr="00586F67">
        <w:trPr>
          <w:trHeight w:val="283"/>
        </w:trPr>
        <w:tc>
          <w:tcPr>
            <w:tcW w:w="567" w:type="dxa"/>
            <w:vAlign w:val="center"/>
          </w:tcPr>
          <w:p w14:paraId="74AF8C7D" w14:textId="77777777" w:rsidR="00893A30" w:rsidRPr="00D126EB" w:rsidRDefault="00893A30" w:rsidP="00664EC8">
            <w:pPr>
              <w:jc w:val="center"/>
              <w:rPr>
                <w:rFonts w:ascii="Times New Roman" w:hAnsi="Times New Roman" w:cs="Times New Roman"/>
                <w:sz w:val="20"/>
                <w:szCs w:val="20"/>
              </w:rPr>
            </w:pPr>
            <w:r w:rsidRPr="00D126EB">
              <w:rPr>
                <w:rFonts w:ascii="Times New Roman" w:hAnsi="Times New Roman" w:cs="Times New Roman"/>
                <w:sz w:val="20"/>
                <w:szCs w:val="20"/>
              </w:rPr>
              <w:t>5.1</w:t>
            </w:r>
          </w:p>
        </w:tc>
        <w:tc>
          <w:tcPr>
            <w:tcW w:w="7229" w:type="dxa"/>
            <w:gridSpan w:val="2"/>
            <w:vAlign w:val="center"/>
          </w:tcPr>
          <w:p w14:paraId="0DAD9A03" w14:textId="7E01CF84" w:rsidR="00893A30" w:rsidRPr="00D126EB" w:rsidRDefault="00893A30" w:rsidP="00664EC8">
            <w:pPr>
              <w:rPr>
                <w:rFonts w:ascii="Times New Roman" w:hAnsi="Times New Roman" w:cs="Times New Roman"/>
                <w:sz w:val="20"/>
                <w:szCs w:val="20"/>
              </w:rPr>
            </w:pPr>
            <w:r w:rsidRPr="00371A98">
              <w:rPr>
                <w:rFonts w:ascii="Times New Roman" w:hAnsi="Times New Roman" w:cs="Times New Roman"/>
                <w:sz w:val="20"/>
                <w:szCs w:val="20"/>
              </w:rPr>
              <w:t>Ферзиково-Кольцово</w:t>
            </w:r>
            <w:r>
              <w:rPr>
                <w:rFonts w:ascii="Times New Roman" w:hAnsi="Times New Roman" w:cs="Times New Roman"/>
                <w:sz w:val="20"/>
                <w:szCs w:val="20"/>
              </w:rPr>
              <w:t xml:space="preserve"> (</w:t>
            </w:r>
            <w:r>
              <w:rPr>
                <w:rFonts w:ascii="Times New Roman" w:hAnsi="Times New Roman" w:cs="Times New Roman"/>
                <w:sz w:val="20"/>
                <w:szCs w:val="20"/>
                <w:lang w:val="en-US"/>
              </w:rPr>
              <w:t>IV</w:t>
            </w:r>
            <w:r>
              <w:rPr>
                <w:rFonts w:ascii="Times New Roman" w:hAnsi="Times New Roman" w:cs="Times New Roman"/>
                <w:sz w:val="20"/>
                <w:szCs w:val="20"/>
              </w:rPr>
              <w:t xml:space="preserve"> категории)</w:t>
            </w:r>
          </w:p>
        </w:tc>
        <w:tc>
          <w:tcPr>
            <w:tcW w:w="1560" w:type="dxa"/>
            <w:vAlign w:val="center"/>
          </w:tcPr>
          <w:p w14:paraId="57FA2FA4" w14:textId="77777777" w:rsidR="00893A30" w:rsidRPr="00D126EB" w:rsidRDefault="00893A30" w:rsidP="00391DF3">
            <w:pPr>
              <w:jc w:val="center"/>
              <w:rPr>
                <w:rFonts w:ascii="Times New Roman" w:hAnsi="Times New Roman" w:cs="Times New Roman"/>
                <w:sz w:val="20"/>
                <w:szCs w:val="20"/>
              </w:rPr>
            </w:pPr>
            <w:r w:rsidRPr="00D126EB">
              <w:rPr>
                <w:rFonts w:ascii="Times New Roman" w:hAnsi="Times New Roman" w:cs="Times New Roman"/>
                <w:sz w:val="20"/>
                <w:szCs w:val="20"/>
              </w:rPr>
              <w:t>50</w:t>
            </w:r>
          </w:p>
        </w:tc>
      </w:tr>
      <w:tr w:rsidR="00893A30" w:rsidRPr="00D126EB" w14:paraId="1885AE81" w14:textId="77777777" w:rsidTr="00586F67">
        <w:trPr>
          <w:trHeight w:val="283"/>
        </w:trPr>
        <w:tc>
          <w:tcPr>
            <w:tcW w:w="567" w:type="dxa"/>
            <w:vAlign w:val="center"/>
          </w:tcPr>
          <w:p w14:paraId="633B4A0B" w14:textId="77777777" w:rsidR="00893A30" w:rsidRPr="00D126EB" w:rsidRDefault="00893A30" w:rsidP="00664EC8">
            <w:pPr>
              <w:jc w:val="center"/>
              <w:rPr>
                <w:rFonts w:ascii="Times New Roman" w:hAnsi="Times New Roman" w:cs="Times New Roman"/>
                <w:sz w:val="20"/>
                <w:szCs w:val="20"/>
              </w:rPr>
            </w:pPr>
            <w:r w:rsidRPr="00D126EB">
              <w:rPr>
                <w:rFonts w:ascii="Times New Roman" w:hAnsi="Times New Roman" w:cs="Times New Roman"/>
                <w:sz w:val="20"/>
                <w:szCs w:val="20"/>
              </w:rPr>
              <w:t>5.2</w:t>
            </w:r>
          </w:p>
        </w:tc>
        <w:tc>
          <w:tcPr>
            <w:tcW w:w="7229" w:type="dxa"/>
            <w:gridSpan w:val="2"/>
            <w:vAlign w:val="center"/>
          </w:tcPr>
          <w:p w14:paraId="74947CE2" w14:textId="1ADE80F2" w:rsidR="00893A30" w:rsidRPr="00D126EB" w:rsidRDefault="00893A30" w:rsidP="00664EC8">
            <w:pPr>
              <w:rPr>
                <w:rFonts w:ascii="Times New Roman" w:hAnsi="Times New Roman" w:cs="Times New Roman"/>
                <w:sz w:val="20"/>
                <w:szCs w:val="20"/>
              </w:rPr>
            </w:pPr>
            <w:r w:rsidRPr="00371A98">
              <w:rPr>
                <w:rFonts w:ascii="Times New Roman" w:hAnsi="Times New Roman" w:cs="Times New Roman"/>
                <w:sz w:val="20"/>
                <w:szCs w:val="20"/>
              </w:rPr>
              <w:t>Кольцово – Михайловка</w:t>
            </w:r>
            <w:r>
              <w:rPr>
                <w:rFonts w:ascii="Times New Roman" w:hAnsi="Times New Roman" w:cs="Times New Roman"/>
                <w:sz w:val="20"/>
                <w:szCs w:val="20"/>
              </w:rPr>
              <w:t xml:space="preserve"> (</w:t>
            </w:r>
            <w:r>
              <w:rPr>
                <w:rFonts w:ascii="Times New Roman" w:hAnsi="Times New Roman" w:cs="Times New Roman"/>
                <w:sz w:val="20"/>
                <w:szCs w:val="20"/>
                <w:lang w:val="en-US"/>
              </w:rPr>
              <w:t>V</w:t>
            </w:r>
            <w:r>
              <w:rPr>
                <w:rFonts w:ascii="Times New Roman" w:hAnsi="Times New Roman" w:cs="Times New Roman"/>
                <w:sz w:val="20"/>
                <w:szCs w:val="20"/>
              </w:rPr>
              <w:t xml:space="preserve"> категории)</w:t>
            </w:r>
          </w:p>
        </w:tc>
        <w:tc>
          <w:tcPr>
            <w:tcW w:w="1560" w:type="dxa"/>
            <w:vAlign w:val="center"/>
          </w:tcPr>
          <w:p w14:paraId="7F87D1B9" w14:textId="77777777" w:rsidR="00893A30" w:rsidRPr="00D126EB" w:rsidRDefault="00893A30" w:rsidP="00391DF3">
            <w:pPr>
              <w:jc w:val="center"/>
              <w:rPr>
                <w:rFonts w:ascii="Times New Roman" w:hAnsi="Times New Roman" w:cs="Times New Roman"/>
                <w:sz w:val="20"/>
                <w:szCs w:val="20"/>
              </w:rPr>
            </w:pPr>
            <w:r w:rsidRPr="00D126EB">
              <w:rPr>
                <w:rFonts w:ascii="Times New Roman" w:hAnsi="Times New Roman" w:cs="Times New Roman"/>
                <w:sz w:val="20"/>
                <w:szCs w:val="20"/>
              </w:rPr>
              <w:t>25</w:t>
            </w:r>
          </w:p>
        </w:tc>
      </w:tr>
      <w:tr w:rsidR="0099146C" w:rsidRPr="00D126EB" w14:paraId="142C958D" w14:textId="77777777" w:rsidTr="00586F67">
        <w:trPr>
          <w:trHeight w:val="283"/>
        </w:trPr>
        <w:tc>
          <w:tcPr>
            <w:tcW w:w="567" w:type="dxa"/>
            <w:vAlign w:val="center"/>
          </w:tcPr>
          <w:p w14:paraId="5B844DEC" w14:textId="77777777" w:rsidR="0099146C" w:rsidRPr="00D126EB" w:rsidRDefault="0099146C" w:rsidP="00664EC8">
            <w:pPr>
              <w:jc w:val="center"/>
              <w:rPr>
                <w:rFonts w:ascii="Times New Roman" w:hAnsi="Times New Roman" w:cs="Times New Roman"/>
                <w:sz w:val="20"/>
                <w:szCs w:val="20"/>
              </w:rPr>
            </w:pPr>
            <w:r w:rsidRPr="00D126EB">
              <w:rPr>
                <w:rFonts w:ascii="Times New Roman" w:hAnsi="Times New Roman" w:cs="Times New Roman"/>
                <w:sz w:val="20"/>
                <w:szCs w:val="20"/>
              </w:rPr>
              <w:t>5.3</w:t>
            </w:r>
          </w:p>
        </w:tc>
        <w:tc>
          <w:tcPr>
            <w:tcW w:w="7229" w:type="dxa"/>
            <w:gridSpan w:val="2"/>
            <w:vAlign w:val="center"/>
          </w:tcPr>
          <w:p w14:paraId="7DAE4660" w14:textId="20927F73" w:rsidR="0099146C" w:rsidRPr="00D126EB" w:rsidRDefault="0099146C" w:rsidP="00664EC8">
            <w:pPr>
              <w:rPr>
                <w:rFonts w:ascii="Times New Roman" w:hAnsi="Times New Roman" w:cs="Times New Roman"/>
                <w:sz w:val="20"/>
                <w:szCs w:val="20"/>
              </w:rPr>
            </w:pPr>
            <w:r w:rsidRPr="00371A98">
              <w:rPr>
                <w:rFonts w:ascii="Times New Roman" w:hAnsi="Times New Roman" w:cs="Times New Roman"/>
                <w:sz w:val="20"/>
                <w:szCs w:val="20"/>
              </w:rPr>
              <w:t>Кольцово – Новая Деревня</w:t>
            </w:r>
          </w:p>
        </w:tc>
        <w:tc>
          <w:tcPr>
            <w:tcW w:w="1560" w:type="dxa"/>
          </w:tcPr>
          <w:p w14:paraId="21CEC371" w14:textId="0CF69811" w:rsidR="0099146C" w:rsidRPr="00D126EB" w:rsidRDefault="0099146C" w:rsidP="00391DF3">
            <w:pPr>
              <w:jc w:val="center"/>
              <w:rPr>
                <w:rFonts w:ascii="Times New Roman" w:hAnsi="Times New Roman" w:cs="Times New Roman"/>
                <w:sz w:val="20"/>
                <w:szCs w:val="20"/>
              </w:rPr>
            </w:pPr>
            <w:r w:rsidRPr="00E55899">
              <w:rPr>
                <w:rFonts w:ascii="Times New Roman" w:hAnsi="Times New Roman" w:cs="Times New Roman"/>
                <w:sz w:val="20"/>
                <w:szCs w:val="20"/>
              </w:rPr>
              <w:t>25</w:t>
            </w:r>
          </w:p>
        </w:tc>
      </w:tr>
      <w:tr w:rsidR="0099146C" w:rsidRPr="00D126EB" w14:paraId="48E37B11" w14:textId="77777777" w:rsidTr="00586F67">
        <w:trPr>
          <w:trHeight w:val="283"/>
        </w:trPr>
        <w:tc>
          <w:tcPr>
            <w:tcW w:w="567" w:type="dxa"/>
            <w:vAlign w:val="center"/>
          </w:tcPr>
          <w:p w14:paraId="0D72115A" w14:textId="77777777" w:rsidR="0099146C" w:rsidRPr="00D126EB" w:rsidRDefault="0099146C" w:rsidP="00664EC8">
            <w:pPr>
              <w:jc w:val="center"/>
              <w:rPr>
                <w:rFonts w:ascii="Times New Roman" w:hAnsi="Times New Roman" w:cs="Times New Roman"/>
                <w:sz w:val="20"/>
                <w:szCs w:val="20"/>
              </w:rPr>
            </w:pPr>
            <w:r w:rsidRPr="00D126EB">
              <w:rPr>
                <w:rFonts w:ascii="Times New Roman" w:hAnsi="Times New Roman" w:cs="Times New Roman"/>
                <w:sz w:val="20"/>
                <w:szCs w:val="20"/>
              </w:rPr>
              <w:t>5.4</w:t>
            </w:r>
          </w:p>
        </w:tc>
        <w:tc>
          <w:tcPr>
            <w:tcW w:w="7229" w:type="dxa"/>
            <w:gridSpan w:val="2"/>
            <w:vAlign w:val="center"/>
          </w:tcPr>
          <w:p w14:paraId="6C1055FA" w14:textId="1C173616" w:rsidR="0099146C" w:rsidRPr="00D126EB" w:rsidRDefault="0099146C" w:rsidP="00664EC8">
            <w:pPr>
              <w:rPr>
                <w:rFonts w:ascii="Times New Roman" w:hAnsi="Times New Roman" w:cs="Times New Roman"/>
                <w:sz w:val="20"/>
                <w:szCs w:val="20"/>
              </w:rPr>
            </w:pPr>
            <w:r w:rsidRPr="00371A98">
              <w:rPr>
                <w:rFonts w:ascii="Times New Roman" w:hAnsi="Times New Roman" w:cs="Times New Roman"/>
                <w:sz w:val="20"/>
                <w:szCs w:val="20"/>
              </w:rPr>
              <w:t>Кольцово – Михайловка - Тимофеевка</w:t>
            </w:r>
          </w:p>
        </w:tc>
        <w:tc>
          <w:tcPr>
            <w:tcW w:w="1560" w:type="dxa"/>
          </w:tcPr>
          <w:p w14:paraId="49BF3F12" w14:textId="6B346C09" w:rsidR="0099146C" w:rsidRPr="00D126EB" w:rsidRDefault="0099146C" w:rsidP="00391DF3">
            <w:pPr>
              <w:jc w:val="center"/>
              <w:rPr>
                <w:rFonts w:ascii="Times New Roman" w:hAnsi="Times New Roman" w:cs="Times New Roman"/>
                <w:sz w:val="20"/>
                <w:szCs w:val="20"/>
              </w:rPr>
            </w:pPr>
            <w:r w:rsidRPr="00E55899">
              <w:rPr>
                <w:rFonts w:ascii="Times New Roman" w:hAnsi="Times New Roman" w:cs="Times New Roman"/>
                <w:sz w:val="20"/>
                <w:szCs w:val="20"/>
              </w:rPr>
              <w:t>25</w:t>
            </w:r>
          </w:p>
        </w:tc>
      </w:tr>
      <w:tr w:rsidR="0099146C" w:rsidRPr="00D126EB" w14:paraId="62758173" w14:textId="77777777" w:rsidTr="00586F67">
        <w:trPr>
          <w:trHeight w:val="283"/>
        </w:trPr>
        <w:tc>
          <w:tcPr>
            <w:tcW w:w="567" w:type="dxa"/>
            <w:vAlign w:val="center"/>
          </w:tcPr>
          <w:p w14:paraId="59F519BC" w14:textId="77777777" w:rsidR="0099146C" w:rsidRPr="00D126EB" w:rsidRDefault="0099146C" w:rsidP="00664EC8">
            <w:pPr>
              <w:jc w:val="center"/>
              <w:rPr>
                <w:rFonts w:ascii="Times New Roman" w:hAnsi="Times New Roman" w:cs="Times New Roman"/>
                <w:sz w:val="20"/>
                <w:szCs w:val="20"/>
              </w:rPr>
            </w:pPr>
            <w:r w:rsidRPr="00D126EB">
              <w:rPr>
                <w:rFonts w:ascii="Times New Roman" w:hAnsi="Times New Roman" w:cs="Times New Roman"/>
                <w:sz w:val="20"/>
                <w:szCs w:val="20"/>
              </w:rPr>
              <w:t>5.5</w:t>
            </w:r>
          </w:p>
        </w:tc>
        <w:tc>
          <w:tcPr>
            <w:tcW w:w="7229" w:type="dxa"/>
            <w:gridSpan w:val="2"/>
            <w:vAlign w:val="center"/>
          </w:tcPr>
          <w:p w14:paraId="2AE923FB" w14:textId="4182A27D" w:rsidR="0099146C" w:rsidRPr="00D126EB" w:rsidRDefault="0099146C" w:rsidP="00664EC8">
            <w:pPr>
              <w:rPr>
                <w:rFonts w:ascii="Times New Roman" w:hAnsi="Times New Roman" w:cs="Times New Roman"/>
                <w:sz w:val="20"/>
                <w:szCs w:val="20"/>
              </w:rPr>
            </w:pPr>
            <w:r w:rsidRPr="00371A98">
              <w:rPr>
                <w:rFonts w:ascii="Times New Roman" w:hAnsi="Times New Roman" w:cs="Times New Roman"/>
                <w:sz w:val="20"/>
                <w:szCs w:val="20"/>
              </w:rPr>
              <w:t>Ферзиково – Кольцово - Алферьево</w:t>
            </w:r>
          </w:p>
        </w:tc>
        <w:tc>
          <w:tcPr>
            <w:tcW w:w="1560" w:type="dxa"/>
          </w:tcPr>
          <w:p w14:paraId="4D161020" w14:textId="55218762" w:rsidR="0099146C" w:rsidRPr="00D126EB" w:rsidRDefault="0099146C" w:rsidP="00391DF3">
            <w:pPr>
              <w:jc w:val="center"/>
              <w:rPr>
                <w:rFonts w:ascii="Times New Roman" w:hAnsi="Times New Roman" w:cs="Times New Roman"/>
                <w:sz w:val="20"/>
                <w:szCs w:val="20"/>
              </w:rPr>
            </w:pPr>
            <w:r w:rsidRPr="00E55899">
              <w:rPr>
                <w:rFonts w:ascii="Times New Roman" w:hAnsi="Times New Roman" w:cs="Times New Roman"/>
                <w:sz w:val="20"/>
                <w:szCs w:val="20"/>
              </w:rPr>
              <w:t>25</w:t>
            </w:r>
          </w:p>
        </w:tc>
      </w:tr>
      <w:tr w:rsidR="0099146C" w:rsidRPr="00D126EB" w14:paraId="7B62B0E3" w14:textId="77777777" w:rsidTr="00586F67">
        <w:trPr>
          <w:trHeight w:val="283"/>
        </w:trPr>
        <w:tc>
          <w:tcPr>
            <w:tcW w:w="567" w:type="dxa"/>
            <w:vAlign w:val="center"/>
          </w:tcPr>
          <w:p w14:paraId="50F41336" w14:textId="77777777" w:rsidR="0099146C" w:rsidRPr="00D126EB" w:rsidRDefault="0099146C" w:rsidP="00664EC8">
            <w:pPr>
              <w:jc w:val="center"/>
              <w:rPr>
                <w:rFonts w:ascii="Times New Roman" w:hAnsi="Times New Roman" w:cs="Times New Roman"/>
                <w:sz w:val="20"/>
                <w:szCs w:val="20"/>
              </w:rPr>
            </w:pPr>
            <w:r w:rsidRPr="00D126EB">
              <w:rPr>
                <w:rFonts w:ascii="Times New Roman" w:hAnsi="Times New Roman" w:cs="Times New Roman"/>
                <w:sz w:val="20"/>
                <w:szCs w:val="20"/>
              </w:rPr>
              <w:t>5.6</w:t>
            </w:r>
          </w:p>
        </w:tc>
        <w:tc>
          <w:tcPr>
            <w:tcW w:w="7229" w:type="dxa"/>
            <w:gridSpan w:val="2"/>
            <w:vAlign w:val="center"/>
          </w:tcPr>
          <w:p w14:paraId="3E91D0D0" w14:textId="4BA06D9A" w:rsidR="0099146C" w:rsidRPr="00D126EB" w:rsidRDefault="0099146C" w:rsidP="00664EC8">
            <w:pPr>
              <w:rPr>
                <w:rFonts w:ascii="Times New Roman" w:hAnsi="Times New Roman" w:cs="Times New Roman"/>
                <w:sz w:val="20"/>
                <w:szCs w:val="20"/>
              </w:rPr>
            </w:pPr>
            <w:r w:rsidRPr="00371A98">
              <w:rPr>
                <w:rFonts w:ascii="Times New Roman" w:hAnsi="Times New Roman" w:cs="Times New Roman"/>
                <w:sz w:val="20"/>
                <w:szCs w:val="20"/>
              </w:rPr>
              <w:t>Ферзиково – Кольцово – Шахово - Кашурки</w:t>
            </w:r>
          </w:p>
        </w:tc>
        <w:tc>
          <w:tcPr>
            <w:tcW w:w="1560" w:type="dxa"/>
          </w:tcPr>
          <w:p w14:paraId="7B049F5D" w14:textId="0253AD05" w:rsidR="0099146C" w:rsidRPr="00D126EB" w:rsidRDefault="0099146C" w:rsidP="00391DF3">
            <w:pPr>
              <w:jc w:val="center"/>
              <w:rPr>
                <w:rFonts w:ascii="Times New Roman" w:hAnsi="Times New Roman" w:cs="Times New Roman"/>
                <w:sz w:val="20"/>
                <w:szCs w:val="20"/>
              </w:rPr>
            </w:pPr>
            <w:r w:rsidRPr="00E55899">
              <w:rPr>
                <w:rFonts w:ascii="Times New Roman" w:hAnsi="Times New Roman" w:cs="Times New Roman"/>
                <w:sz w:val="20"/>
                <w:szCs w:val="20"/>
              </w:rPr>
              <w:t>25</w:t>
            </w:r>
          </w:p>
        </w:tc>
      </w:tr>
      <w:tr w:rsidR="0099146C" w:rsidRPr="00D126EB" w14:paraId="60076602" w14:textId="77777777" w:rsidTr="00586F67">
        <w:trPr>
          <w:trHeight w:val="283"/>
        </w:trPr>
        <w:tc>
          <w:tcPr>
            <w:tcW w:w="567" w:type="dxa"/>
            <w:vAlign w:val="center"/>
          </w:tcPr>
          <w:p w14:paraId="1428E948" w14:textId="77777777" w:rsidR="0099146C" w:rsidRPr="00D126EB" w:rsidRDefault="0099146C" w:rsidP="00664EC8">
            <w:pPr>
              <w:jc w:val="center"/>
              <w:rPr>
                <w:rFonts w:ascii="Times New Roman" w:hAnsi="Times New Roman" w:cs="Times New Roman"/>
                <w:sz w:val="20"/>
                <w:szCs w:val="20"/>
              </w:rPr>
            </w:pPr>
            <w:r w:rsidRPr="00D126EB">
              <w:rPr>
                <w:rFonts w:ascii="Times New Roman" w:hAnsi="Times New Roman" w:cs="Times New Roman"/>
                <w:sz w:val="20"/>
                <w:szCs w:val="20"/>
              </w:rPr>
              <w:t>5.7</w:t>
            </w:r>
          </w:p>
        </w:tc>
        <w:tc>
          <w:tcPr>
            <w:tcW w:w="7229" w:type="dxa"/>
            <w:gridSpan w:val="2"/>
            <w:vAlign w:val="center"/>
          </w:tcPr>
          <w:p w14:paraId="008A2988" w14:textId="64997EC4" w:rsidR="0099146C" w:rsidRPr="00D126EB" w:rsidRDefault="0099146C" w:rsidP="00664EC8">
            <w:pPr>
              <w:rPr>
                <w:rFonts w:ascii="Times New Roman" w:hAnsi="Times New Roman" w:cs="Times New Roman"/>
                <w:sz w:val="20"/>
                <w:szCs w:val="20"/>
              </w:rPr>
            </w:pPr>
            <w:r w:rsidRPr="00371A98">
              <w:rPr>
                <w:rFonts w:ascii="Times New Roman" w:hAnsi="Times New Roman" w:cs="Times New Roman"/>
                <w:sz w:val="20"/>
                <w:szCs w:val="20"/>
              </w:rPr>
              <w:t>Ферзиково – Кольцово - Пышково</w:t>
            </w:r>
          </w:p>
        </w:tc>
        <w:tc>
          <w:tcPr>
            <w:tcW w:w="1560" w:type="dxa"/>
          </w:tcPr>
          <w:p w14:paraId="4F67E6A0" w14:textId="5F215A4D" w:rsidR="0099146C" w:rsidRPr="00D126EB" w:rsidRDefault="0099146C" w:rsidP="00391DF3">
            <w:pPr>
              <w:jc w:val="center"/>
              <w:rPr>
                <w:rFonts w:ascii="Times New Roman" w:hAnsi="Times New Roman" w:cs="Times New Roman"/>
                <w:sz w:val="20"/>
                <w:szCs w:val="20"/>
              </w:rPr>
            </w:pPr>
            <w:r w:rsidRPr="00E55899">
              <w:rPr>
                <w:rFonts w:ascii="Times New Roman" w:hAnsi="Times New Roman" w:cs="Times New Roman"/>
                <w:sz w:val="20"/>
                <w:szCs w:val="20"/>
              </w:rPr>
              <w:t>25</w:t>
            </w:r>
          </w:p>
        </w:tc>
      </w:tr>
      <w:tr w:rsidR="0099146C" w:rsidRPr="00D126EB" w14:paraId="3FAF074D" w14:textId="77777777" w:rsidTr="00586F67">
        <w:trPr>
          <w:trHeight w:val="283"/>
        </w:trPr>
        <w:tc>
          <w:tcPr>
            <w:tcW w:w="567" w:type="dxa"/>
            <w:vAlign w:val="center"/>
          </w:tcPr>
          <w:p w14:paraId="16E156E3" w14:textId="77777777" w:rsidR="0099146C" w:rsidRPr="00D126EB" w:rsidRDefault="0099146C" w:rsidP="00664EC8">
            <w:pPr>
              <w:jc w:val="center"/>
              <w:rPr>
                <w:rFonts w:ascii="Times New Roman" w:hAnsi="Times New Roman" w:cs="Times New Roman"/>
                <w:sz w:val="20"/>
                <w:szCs w:val="20"/>
              </w:rPr>
            </w:pPr>
            <w:r w:rsidRPr="00D126EB">
              <w:rPr>
                <w:rFonts w:ascii="Times New Roman" w:hAnsi="Times New Roman" w:cs="Times New Roman"/>
                <w:sz w:val="20"/>
                <w:szCs w:val="20"/>
              </w:rPr>
              <w:t>5.8</w:t>
            </w:r>
          </w:p>
        </w:tc>
        <w:tc>
          <w:tcPr>
            <w:tcW w:w="7229" w:type="dxa"/>
            <w:gridSpan w:val="2"/>
            <w:vAlign w:val="center"/>
          </w:tcPr>
          <w:p w14:paraId="5DCEF51D" w14:textId="6FA10C87" w:rsidR="0099146C" w:rsidRPr="00D126EB" w:rsidRDefault="0099146C" w:rsidP="00664EC8">
            <w:pPr>
              <w:rPr>
                <w:rFonts w:ascii="Times New Roman" w:hAnsi="Times New Roman" w:cs="Times New Roman"/>
                <w:sz w:val="20"/>
                <w:szCs w:val="20"/>
              </w:rPr>
            </w:pPr>
            <w:r w:rsidRPr="00371A98">
              <w:rPr>
                <w:rFonts w:ascii="Times New Roman" w:hAnsi="Times New Roman" w:cs="Times New Roman"/>
                <w:sz w:val="20"/>
                <w:szCs w:val="20"/>
              </w:rPr>
              <w:t>Кольцово – Михайловка - Караваинки</w:t>
            </w:r>
          </w:p>
        </w:tc>
        <w:tc>
          <w:tcPr>
            <w:tcW w:w="1560" w:type="dxa"/>
          </w:tcPr>
          <w:p w14:paraId="679E51A5" w14:textId="1D9232BD" w:rsidR="0099146C" w:rsidRPr="00D126EB" w:rsidRDefault="0099146C" w:rsidP="00391DF3">
            <w:pPr>
              <w:jc w:val="center"/>
              <w:rPr>
                <w:rFonts w:ascii="Times New Roman" w:hAnsi="Times New Roman" w:cs="Times New Roman"/>
                <w:sz w:val="20"/>
                <w:szCs w:val="20"/>
              </w:rPr>
            </w:pPr>
            <w:r w:rsidRPr="00E55899">
              <w:rPr>
                <w:rFonts w:ascii="Times New Roman" w:hAnsi="Times New Roman" w:cs="Times New Roman"/>
                <w:sz w:val="20"/>
                <w:szCs w:val="20"/>
              </w:rPr>
              <w:t>25</w:t>
            </w:r>
          </w:p>
        </w:tc>
      </w:tr>
      <w:tr w:rsidR="00BA07BE" w:rsidRPr="00D126EB" w14:paraId="65CC273E" w14:textId="77777777" w:rsidTr="00DC7579">
        <w:trPr>
          <w:trHeight w:val="283"/>
        </w:trPr>
        <w:tc>
          <w:tcPr>
            <w:tcW w:w="567" w:type="dxa"/>
            <w:vAlign w:val="center"/>
          </w:tcPr>
          <w:p w14:paraId="1A4FC85C" w14:textId="77777777" w:rsidR="00BA07BE" w:rsidRPr="00D126EB" w:rsidRDefault="00BA07BE" w:rsidP="00664EC8">
            <w:pPr>
              <w:jc w:val="center"/>
              <w:rPr>
                <w:rFonts w:ascii="Times New Roman" w:hAnsi="Times New Roman" w:cs="Times New Roman"/>
                <w:sz w:val="20"/>
                <w:szCs w:val="20"/>
              </w:rPr>
            </w:pPr>
            <w:r w:rsidRPr="00D126EB">
              <w:rPr>
                <w:rFonts w:ascii="Times New Roman" w:hAnsi="Times New Roman" w:cs="Times New Roman"/>
                <w:sz w:val="20"/>
                <w:szCs w:val="20"/>
              </w:rPr>
              <w:t>6</w:t>
            </w:r>
          </w:p>
        </w:tc>
        <w:tc>
          <w:tcPr>
            <w:tcW w:w="8789" w:type="dxa"/>
            <w:gridSpan w:val="3"/>
            <w:vAlign w:val="center"/>
          </w:tcPr>
          <w:p w14:paraId="29881CF8" w14:textId="63ABA7D5" w:rsidR="00BA07BE" w:rsidRPr="00D126EB" w:rsidRDefault="00BA07BE" w:rsidP="00391DF3">
            <w:pPr>
              <w:jc w:val="center"/>
              <w:rPr>
                <w:rFonts w:ascii="Times New Roman" w:hAnsi="Times New Roman" w:cs="Times New Roman"/>
                <w:sz w:val="20"/>
                <w:szCs w:val="20"/>
              </w:rPr>
            </w:pPr>
            <w:r w:rsidRPr="00AC2247">
              <w:rPr>
                <w:rFonts w:ascii="Times New Roman" w:hAnsi="Times New Roman" w:cs="Times New Roman"/>
                <w:b/>
                <w:bCs/>
                <w:sz w:val="20"/>
                <w:szCs w:val="20"/>
              </w:rPr>
              <w:t>Защитные зоны объектов культурного наследия</w:t>
            </w:r>
          </w:p>
        </w:tc>
      </w:tr>
      <w:tr w:rsidR="00893A30" w:rsidRPr="00D126EB" w14:paraId="34533157" w14:textId="77777777" w:rsidTr="00586F67">
        <w:trPr>
          <w:trHeight w:val="283"/>
        </w:trPr>
        <w:tc>
          <w:tcPr>
            <w:tcW w:w="567" w:type="dxa"/>
            <w:vAlign w:val="center"/>
          </w:tcPr>
          <w:p w14:paraId="640A5B80" w14:textId="77777777" w:rsidR="00893A30" w:rsidRPr="00D126EB" w:rsidRDefault="00893A30" w:rsidP="00664EC8">
            <w:pPr>
              <w:jc w:val="center"/>
              <w:rPr>
                <w:rFonts w:ascii="Times New Roman" w:hAnsi="Times New Roman" w:cs="Times New Roman"/>
                <w:sz w:val="20"/>
                <w:szCs w:val="20"/>
              </w:rPr>
            </w:pPr>
            <w:r w:rsidRPr="00D126EB">
              <w:rPr>
                <w:rFonts w:ascii="Times New Roman" w:hAnsi="Times New Roman" w:cs="Times New Roman"/>
                <w:sz w:val="20"/>
                <w:szCs w:val="20"/>
              </w:rPr>
              <w:t>6.1</w:t>
            </w:r>
          </w:p>
        </w:tc>
        <w:tc>
          <w:tcPr>
            <w:tcW w:w="7229" w:type="dxa"/>
            <w:gridSpan w:val="2"/>
            <w:vAlign w:val="center"/>
          </w:tcPr>
          <w:p w14:paraId="7C651F81" w14:textId="30160120" w:rsidR="00893A30" w:rsidRPr="00D126EB" w:rsidRDefault="00AF0A0C" w:rsidP="00664EC8">
            <w:pPr>
              <w:rPr>
                <w:rFonts w:ascii="Times New Roman" w:hAnsi="Times New Roman" w:cs="Times New Roman"/>
                <w:sz w:val="20"/>
                <w:szCs w:val="20"/>
              </w:rPr>
            </w:pPr>
            <w:r>
              <w:rPr>
                <w:rFonts w:ascii="Times New Roman" w:hAnsi="Times New Roman" w:cs="Times New Roman"/>
                <w:sz w:val="20"/>
                <w:szCs w:val="20"/>
              </w:rPr>
              <w:t>Объект</w:t>
            </w:r>
            <w:r w:rsidR="00CB0BDC">
              <w:rPr>
                <w:rFonts w:ascii="Times New Roman" w:hAnsi="Times New Roman" w:cs="Times New Roman"/>
                <w:sz w:val="20"/>
                <w:szCs w:val="20"/>
              </w:rPr>
              <w:t xml:space="preserve">ы </w:t>
            </w:r>
            <w:r>
              <w:rPr>
                <w:rFonts w:ascii="Times New Roman" w:hAnsi="Times New Roman" w:cs="Times New Roman"/>
                <w:sz w:val="20"/>
                <w:szCs w:val="20"/>
              </w:rPr>
              <w:t xml:space="preserve">культурного наследия </w:t>
            </w:r>
          </w:p>
        </w:tc>
        <w:tc>
          <w:tcPr>
            <w:tcW w:w="1560" w:type="dxa"/>
            <w:vAlign w:val="center"/>
          </w:tcPr>
          <w:p w14:paraId="4E76882E" w14:textId="0C7B2341" w:rsidR="00893A30" w:rsidRPr="00D126EB" w:rsidRDefault="00AF0A0C" w:rsidP="00391DF3">
            <w:pPr>
              <w:jc w:val="center"/>
              <w:rPr>
                <w:rFonts w:ascii="Times New Roman" w:hAnsi="Times New Roman" w:cs="Times New Roman"/>
                <w:sz w:val="20"/>
                <w:szCs w:val="20"/>
              </w:rPr>
            </w:pPr>
            <w:r>
              <w:rPr>
                <w:rFonts w:ascii="Times New Roman" w:hAnsi="Times New Roman" w:cs="Times New Roman"/>
                <w:sz w:val="20"/>
                <w:szCs w:val="20"/>
              </w:rPr>
              <w:t>не установлена</w:t>
            </w:r>
          </w:p>
        </w:tc>
      </w:tr>
      <w:tr w:rsidR="00BA07BE" w:rsidRPr="00D126EB" w14:paraId="50021659" w14:textId="77777777" w:rsidTr="00BA07BE">
        <w:trPr>
          <w:trHeight w:val="327"/>
        </w:trPr>
        <w:tc>
          <w:tcPr>
            <w:tcW w:w="567" w:type="dxa"/>
            <w:vAlign w:val="center"/>
          </w:tcPr>
          <w:p w14:paraId="07E33A69" w14:textId="7B2021BB" w:rsidR="00BA07BE" w:rsidRPr="00D126EB" w:rsidRDefault="00BA07BE" w:rsidP="00664EC8">
            <w:pPr>
              <w:jc w:val="center"/>
              <w:rPr>
                <w:rFonts w:ascii="Times New Roman" w:hAnsi="Times New Roman" w:cs="Times New Roman"/>
                <w:sz w:val="20"/>
                <w:szCs w:val="20"/>
              </w:rPr>
            </w:pPr>
            <w:r>
              <w:rPr>
                <w:rFonts w:ascii="Times New Roman" w:hAnsi="Times New Roman" w:cs="Times New Roman"/>
                <w:sz w:val="20"/>
                <w:szCs w:val="20"/>
              </w:rPr>
              <w:t>7</w:t>
            </w:r>
          </w:p>
        </w:tc>
        <w:tc>
          <w:tcPr>
            <w:tcW w:w="8789" w:type="dxa"/>
            <w:gridSpan w:val="3"/>
            <w:vAlign w:val="center"/>
          </w:tcPr>
          <w:p w14:paraId="63DA7D34" w14:textId="0FEADE02" w:rsidR="00BA07BE" w:rsidRPr="00BA07BE" w:rsidRDefault="00BA07BE" w:rsidP="00391DF3">
            <w:pPr>
              <w:jc w:val="center"/>
              <w:rPr>
                <w:rFonts w:ascii="Times New Roman" w:hAnsi="Times New Roman" w:cs="Times New Roman"/>
                <w:b/>
                <w:bCs/>
                <w:sz w:val="20"/>
                <w:szCs w:val="20"/>
              </w:rPr>
            </w:pPr>
            <w:r w:rsidRPr="00BA07BE">
              <w:rPr>
                <w:rFonts w:ascii="Times New Roman" w:hAnsi="Times New Roman" w:cs="Times New Roman"/>
                <w:b/>
                <w:bCs/>
                <w:sz w:val="20"/>
                <w:szCs w:val="20"/>
              </w:rPr>
              <w:t>Иные зоны с особыми условиями использования</w:t>
            </w:r>
          </w:p>
        </w:tc>
      </w:tr>
      <w:tr w:rsidR="00BA07BE" w:rsidRPr="00D126EB" w14:paraId="4EA20876" w14:textId="77777777" w:rsidTr="00586F67">
        <w:trPr>
          <w:trHeight w:val="283"/>
        </w:trPr>
        <w:tc>
          <w:tcPr>
            <w:tcW w:w="567" w:type="dxa"/>
            <w:vAlign w:val="center"/>
          </w:tcPr>
          <w:p w14:paraId="412D8D9B" w14:textId="4AF213D5" w:rsidR="00BA07BE" w:rsidRPr="00E80ACC" w:rsidRDefault="00705F55" w:rsidP="00664EC8">
            <w:pPr>
              <w:jc w:val="center"/>
              <w:rPr>
                <w:rFonts w:ascii="Times New Roman" w:hAnsi="Times New Roman" w:cs="Times New Roman"/>
                <w:sz w:val="20"/>
                <w:szCs w:val="20"/>
              </w:rPr>
            </w:pPr>
            <w:r w:rsidRPr="00E80ACC">
              <w:rPr>
                <w:rFonts w:ascii="Times New Roman" w:hAnsi="Times New Roman" w:cs="Times New Roman"/>
                <w:sz w:val="20"/>
                <w:szCs w:val="20"/>
              </w:rPr>
              <w:t>7.1</w:t>
            </w:r>
          </w:p>
        </w:tc>
        <w:tc>
          <w:tcPr>
            <w:tcW w:w="7229" w:type="dxa"/>
            <w:gridSpan w:val="2"/>
            <w:vAlign w:val="center"/>
          </w:tcPr>
          <w:p w14:paraId="0B9E50BF" w14:textId="38E28865" w:rsidR="00BA07BE" w:rsidRPr="00E80ACC" w:rsidRDefault="00705F55" w:rsidP="00664EC8">
            <w:pPr>
              <w:rPr>
                <w:rFonts w:ascii="Times New Roman" w:hAnsi="Times New Roman" w:cs="Times New Roman"/>
                <w:sz w:val="20"/>
                <w:szCs w:val="20"/>
              </w:rPr>
            </w:pPr>
            <w:r w:rsidRPr="00E80ACC">
              <w:rPr>
                <w:rFonts w:ascii="Times New Roman" w:hAnsi="Times New Roman" w:cs="Times New Roman"/>
                <w:sz w:val="20"/>
                <w:szCs w:val="20"/>
              </w:rPr>
              <w:t>Зона затопления</w:t>
            </w:r>
          </w:p>
        </w:tc>
        <w:tc>
          <w:tcPr>
            <w:tcW w:w="1560" w:type="dxa"/>
            <w:vAlign w:val="center"/>
          </w:tcPr>
          <w:p w14:paraId="538C7645" w14:textId="2E67AAE4" w:rsidR="00BA07BE" w:rsidRDefault="00E80ACC" w:rsidP="00391DF3">
            <w:pPr>
              <w:jc w:val="center"/>
              <w:rPr>
                <w:rFonts w:ascii="Times New Roman" w:hAnsi="Times New Roman" w:cs="Times New Roman"/>
                <w:sz w:val="20"/>
                <w:szCs w:val="20"/>
              </w:rPr>
            </w:pPr>
            <w:r>
              <w:rPr>
                <w:rFonts w:ascii="Times New Roman" w:hAnsi="Times New Roman" w:cs="Times New Roman"/>
                <w:sz w:val="20"/>
                <w:szCs w:val="20"/>
              </w:rPr>
              <w:t>установлена</w:t>
            </w:r>
          </w:p>
        </w:tc>
      </w:tr>
    </w:tbl>
    <w:p w14:paraId="2F842B6A" w14:textId="77777777" w:rsidR="00FB0AEC" w:rsidRDefault="00FB0AEC" w:rsidP="00664EC8">
      <w:pPr>
        <w:spacing w:after="0" w:line="240" w:lineRule="auto"/>
        <w:ind w:firstLine="567"/>
        <w:jc w:val="both"/>
        <w:rPr>
          <w:rFonts w:ascii="Times New Roman" w:hAnsi="Times New Roman" w:cs="Times New Roman"/>
          <w:color w:val="000000" w:themeColor="text1"/>
          <w:sz w:val="24"/>
          <w:szCs w:val="24"/>
        </w:rPr>
      </w:pPr>
    </w:p>
    <w:p w14:paraId="20B0D477" w14:textId="6834F18D" w:rsidR="00FB0AEC" w:rsidRDefault="00FB0AEC" w:rsidP="005166EA">
      <w:pPr>
        <w:spacing w:after="0" w:line="276" w:lineRule="auto"/>
        <w:ind w:firstLine="567"/>
        <w:jc w:val="both"/>
        <w:rPr>
          <w:rFonts w:ascii="Times New Roman" w:hAnsi="Times New Roman" w:cs="Times New Roman"/>
          <w:color w:val="000000" w:themeColor="text1"/>
          <w:sz w:val="24"/>
          <w:szCs w:val="24"/>
        </w:rPr>
      </w:pPr>
      <w:r w:rsidRPr="0055706E">
        <w:rPr>
          <w:rFonts w:ascii="Times New Roman" w:hAnsi="Times New Roman" w:cs="Times New Roman"/>
          <w:color w:val="000000" w:themeColor="text1"/>
          <w:sz w:val="24"/>
          <w:szCs w:val="24"/>
        </w:rPr>
        <w:t>Размеры санитарно-защитных зон не установлены: значения приведены в соответствии с СанПиН 2.2.1/2.1.1.1200-03. Санитарно-защитные зоны и санитарная классификация предприятий, сооружений и иных объектов</w:t>
      </w:r>
      <w:r>
        <w:rPr>
          <w:rFonts w:ascii="Times New Roman" w:hAnsi="Times New Roman" w:cs="Times New Roman"/>
          <w:color w:val="000000" w:themeColor="text1"/>
          <w:sz w:val="24"/>
          <w:szCs w:val="24"/>
        </w:rPr>
        <w:t>.</w:t>
      </w:r>
    </w:p>
    <w:p w14:paraId="5223A3A2" w14:textId="77777777" w:rsidR="005F5F5C" w:rsidRDefault="005F5F5C" w:rsidP="005166EA">
      <w:pPr>
        <w:spacing w:after="0" w:line="276" w:lineRule="auto"/>
        <w:ind w:firstLine="567"/>
        <w:jc w:val="both"/>
        <w:rPr>
          <w:rFonts w:ascii="Times New Roman" w:hAnsi="Times New Roman" w:cs="Times New Roman"/>
          <w:color w:val="000000" w:themeColor="text1"/>
          <w:sz w:val="24"/>
          <w:szCs w:val="24"/>
        </w:rPr>
      </w:pPr>
    </w:p>
    <w:p w14:paraId="2BD378BD" w14:textId="577CBCF9" w:rsidR="0048137A" w:rsidRDefault="0048137A" w:rsidP="005166EA">
      <w:pPr>
        <w:pStyle w:val="2"/>
        <w:spacing w:line="276" w:lineRule="auto"/>
        <w:ind w:firstLine="567"/>
        <w:rPr>
          <w:rFonts w:ascii="Times New Roman" w:hAnsi="Times New Roman" w:cs="Times New Roman"/>
          <w:b/>
          <w:bCs/>
          <w:color w:val="000000" w:themeColor="text1"/>
          <w:sz w:val="24"/>
          <w:szCs w:val="24"/>
        </w:rPr>
      </w:pPr>
      <w:bookmarkStart w:id="38" w:name="_Toc139382658"/>
      <w:r w:rsidRPr="001245EE">
        <w:rPr>
          <w:rFonts w:ascii="Times New Roman" w:hAnsi="Times New Roman" w:cs="Times New Roman"/>
          <w:b/>
          <w:bCs/>
          <w:color w:val="000000" w:themeColor="text1"/>
          <w:sz w:val="24"/>
          <w:szCs w:val="24"/>
        </w:rPr>
        <w:t>3.5 Баланс земель МО сельского поселения «Село Кольцово»</w:t>
      </w:r>
      <w:bookmarkEnd w:id="38"/>
    </w:p>
    <w:p w14:paraId="4AA6AB94" w14:textId="2E16EABE" w:rsidR="00A60C8B" w:rsidRPr="00A60C8B" w:rsidRDefault="00A60C8B" w:rsidP="005166EA">
      <w:pPr>
        <w:spacing w:after="0" w:line="276" w:lineRule="auto"/>
        <w:ind w:firstLine="567"/>
        <w:jc w:val="both"/>
        <w:rPr>
          <w:rFonts w:ascii="Times New Roman" w:hAnsi="Times New Roman" w:cs="Times New Roman"/>
          <w:sz w:val="24"/>
          <w:szCs w:val="24"/>
        </w:rPr>
      </w:pPr>
      <w:r w:rsidRPr="00A60C8B">
        <w:rPr>
          <w:rFonts w:ascii="Times New Roman" w:hAnsi="Times New Roman" w:cs="Times New Roman"/>
          <w:sz w:val="24"/>
          <w:szCs w:val="24"/>
        </w:rPr>
        <w:t>В соответствии с Земельным кодексом Российской Федерации, глава 1, статья 7 «Состав земель в Российской Федерации» земли в Российской Федерации по целевому назначению подразделяются на следующие категории:</w:t>
      </w:r>
    </w:p>
    <w:p w14:paraId="771127E0" w14:textId="0DDF76BF" w:rsidR="00A60C8B" w:rsidRPr="00A60C8B" w:rsidRDefault="00A60C8B" w:rsidP="00E641F6">
      <w:pPr>
        <w:pStyle w:val="a5"/>
        <w:numPr>
          <w:ilvl w:val="0"/>
          <w:numId w:val="24"/>
        </w:numPr>
        <w:spacing w:after="0" w:line="276" w:lineRule="auto"/>
        <w:jc w:val="both"/>
        <w:rPr>
          <w:rFonts w:ascii="Times New Roman" w:hAnsi="Times New Roman" w:cs="Times New Roman"/>
          <w:sz w:val="24"/>
          <w:szCs w:val="24"/>
        </w:rPr>
      </w:pPr>
      <w:r w:rsidRPr="00A60C8B">
        <w:rPr>
          <w:rFonts w:ascii="Times New Roman" w:hAnsi="Times New Roman" w:cs="Times New Roman"/>
          <w:sz w:val="24"/>
          <w:szCs w:val="24"/>
        </w:rPr>
        <w:t>земли сельскохозяйственного назначения;</w:t>
      </w:r>
    </w:p>
    <w:p w14:paraId="6833B7C8" w14:textId="04FC93CE" w:rsidR="00A60C8B" w:rsidRPr="00A60C8B" w:rsidRDefault="00A60C8B" w:rsidP="00E641F6">
      <w:pPr>
        <w:pStyle w:val="a5"/>
        <w:numPr>
          <w:ilvl w:val="0"/>
          <w:numId w:val="24"/>
        </w:numPr>
        <w:spacing w:after="0" w:line="276" w:lineRule="auto"/>
        <w:jc w:val="both"/>
        <w:rPr>
          <w:rFonts w:ascii="Times New Roman" w:hAnsi="Times New Roman" w:cs="Times New Roman"/>
          <w:sz w:val="24"/>
          <w:szCs w:val="24"/>
        </w:rPr>
      </w:pPr>
      <w:r w:rsidRPr="00A60C8B">
        <w:rPr>
          <w:rFonts w:ascii="Times New Roman" w:hAnsi="Times New Roman" w:cs="Times New Roman"/>
          <w:sz w:val="24"/>
          <w:szCs w:val="24"/>
        </w:rPr>
        <w:t>земли населенных пунктов;</w:t>
      </w:r>
    </w:p>
    <w:p w14:paraId="231E53CB" w14:textId="00CE4AFB" w:rsidR="00A60C8B" w:rsidRPr="00A60C8B" w:rsidRDefault="00A60C8B" w:rsidP="00E641F6">
      <w:pPr>
        <w:pStyle w:val="a5"/>
        <w:numPr>
          <w:ilvl w:val="0"/>
          <w:numId w:val="24"/>
        </w:numPr>
        <w:spacing w:after="0" w:line="276" w:lineRule="auto"/>
        <w:jc w:val="both"/>
        <w:rPr>
          <w:rFonts w:ascii="Times New Roman" w:hAnsi="Times New Roman" w:cs="Times New Roman"/>
          <w:sz w:val="24"/>
          <w:szCs w:val="24"/>
        </w:rPr>
      </w:pPr>
      <w:r w:rsidRPr="00A60C8B">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p w14:paraId="5D8147F2" w14:textId="18ED0ED0" w:rsidR="00A60C8B" w:rsidRPr="00A60C8B" w:rsidRDefault="00A60C8B" w:rsidP="00E641F6">
      <w:pPr>
        <w:pStyle w:val="a5"/>
        <w:numPr>
          <w:ilvl w:val="0"/>
          <w:numId w:val="24"/>
        </w:numPr>
        <w:spacing w:after="0" w:line="276" w:lineRule="auto"/>
        <w:jc w:val="both"/>
        <w:rPr>
          <w:rFonts w:ascii="Times New Roman" w:hAnsi="Times New Roman" w:cs="Times New Roman"/>
          <w:sz w:val="24"/>
          <w:szCs w:val="24"/>
        </w:rPr>
      </w:pPr>
      <w:r w:rsidRPr="00A60C8B">
        <w:rPr>
          <w:rFonts w:ascii="Times New Roman" w:hAnsi="Times New Roman" w:cs="Times New Roman"/>
          <w:sz w:val="24"/>
          <w:szCs w:val="24"/>
        </w:rPr>
        <w:lastRenderedPageBreak/>
        <w:t>земли особо охраняемых территорий и объектов;</w:t>
      </w:r>
    </w:p>
    <w:p w14:paraId="43B1E768" w14:textId="04F9EF79" w:rsidR="00A60C8B" w:rsidRPr="00A60C8B" w:rsidRDefault="00A60C8B" w:rsidP="00E641F6">
      <w:pPr>
        <w:pStyle w:val="a5"/>
        <w:numPr>
          <w:ilvl w:val="0"/>
          <w:numId w:val="24"/>
        </w:numPr>
        <w:spacing w:after="0" w:line="276" w:lineRule="auto"/>
        <w:jc w:val="both"/>
        <w:rPr>
          <w:rFonts w:ascii="Times New Roman" w:hAnsi="Times New Roman" w:cs="Times New Roman"/>
          <w:sz w:val="24"/>
          <w:szCs w:val="24"/>
        </w:rPr>
      </w:pPr>
      <w:r w:rsidRPr="00A60C8B">
        <w:rPr>
          <w:rFonts w:ascii="Times New Roman" w:hAnsi="Times New Roman" w:cs="Times New Roman"/>
          <w:sz w:val="24"/>
          <w:szCs w:val="24"/>
        </w:rPr>
        <w:t>земли лесного фонда;</w:t>
      </w:r>
    </w:p>
    <w:p w14:paraId="1B07481E" w14:textId="460EEDF9" w:rsidR="00A60C8B" w:rsidRPr="00A60C8B" w:rsidRDefault="00A60C8B" w:rsidP="00E641F6">
      <w:pPr>
        <w:pStyle w:val="a5"/>
        <w:numPr>
          <w:ilvl w:val="0"/>
          <w:numId w:val="24"/>
        </w:numPr>
        <w:spacing w:after="0" w:line="276" w:lineRule="auto"/>
        <w:jc w:val="both"/>
        <w:rPr>
          <w:rFonts w:ascii="Times New Roman" w:hAnsi="Times New Roman" w:cs="Times New Roman"/>
          <w:sz w:val="24"/>
          <w:szCs w:val="24"/>
        </w:rPr>
      </w:pPr>
      <w:r w:rsidRPr="00A60C8B">
        <w:rPr>
          <w:rFonts w:ascii="Times New Roman" w:hAnsi="Times New Roman" w:cs="Times New Roman"/>
          <w:sz w:val="24"/>
          <w:szCs w:val="24"/>
        </w:rPr>
        <w:t>земли водного фонда;</w:t>
      </w:r>
    </w:p>
    <w:p w14:paraId="01665762" w14:textId="47C8B195" w:rsidR="00A60C8B" w:rsidRPr="00A60C8B" w:rsidRDefault="00A60C8B" w:rsidP="00E641F6">
      <w:pPr>
        <w:pStyle w:val="a5"/>
        <w:numPr>
          <w:ilvl w:val="0"/>
          <w:numId w:val="24"/>
        </w:numPr>
        <w:spacing w:after="0" w:line="276" w:lineRule="auto"/>
        <w:jc w:val="both"/>
        <w:rPr>
          <w:rFonts w:ascii="Times New Roman" w:hAnsi="Times New Roman" w:cs="Times New Roman"/>
          <w:sz w:val="24"/>
          <w:szCs w:val="24"/>
        </w:rPr>
      </w:pPr>
      <w:r w:rsidRPr="00A60C8B">
        <w:rPr>
          <w:rFonts w:ascii="Times New Roman" w:hAnsi="Times New Roman" w:cs="Times New Roman"/>
          <w:sz w:val="24"/>
          <w:szCs w:val="24"/>
        </w:rPr>
        <w:t>земли запаса.</w:t>
      </w:r>
    </w:p>
    <w:p w14:paraId="4E32EBB8" w14:textId="7AAF615C" w:rsidR="00A60C8B" w:rsidRPr="00A60C8B" w:rsidRDefault="00A60C8B" w:rsidP="005166EA">
      <w:pPr>
        <w:spacing w:after="0" w:line="276" w:lineRule="auto"/>
        <w:ind w:firstLine="567"/>
        <w:jc w:val="both"/>
        <w:rPr>
          <w:rFonts w:ascii="Times New Roman" w:hAnsi="Times New Roman" w:cs="Times New Roman"/>
          <w:sz w:val="24"/>
          <w:szCs w:val="24"/>
        </w:rPr>
      </w:pPr>
      <w:r w:rsidRPr="00A60C8B">
        <w:rPr>
          <w:rFonts w:ascii="Times New Roman" w:hAnsi="Times New Roman" w:cs="Times New Roman"/>
          <w:sz w:val="24"/>
          <w:szCs w:val="24"/>
        </w:rPr>
        <w:t>Современное состояние рассматриваемой территории по целевому назначению земель основывается преимущественно на материалах базы государственного кадастра недвижимост</w:t>
      </w:r>
      <w:r w:rsidR="00DF3822">
        <w:rPr>
          <w:rFonts w:ascii="Times New Roman" w:hAnsi="Times New Roman" w:cs="Times New Roman"/>
          <w:sz w:val="24"/>
          <w:szCs w:val="24"/>
        </w:rPr>
        <w:t>и</w:t>
      </w:r>
      <w:r w:rsidRPr="00A60C8B">
        <w:rPr>
          <w:rFonts w:ascii="Times New Roman" w:hAnsi="Times New Roman" w:cs="Times New Roman"/>
          <w:sz w:val="24"/>
          <w:szCs w:val="24"/>
        </w:rPr>
        <w:t>, публичной кадастровой карты, данных инвентаризации сельскохозяйственных угодий территории МО СП «Село Кольцово» 2005 года и материалов лесоустройства ГКУКО Ферзиковского лесничества 2006 года</w:t>
      </w:r>
      <w:r w:rsidR="00710B48">
        <w:rPr>
          <w:rFonts w:ascii="Times New Roman" w:hAnsi="Times New Roman" w:cs="Times New Roman"/>
          <w:sz w:val="24"/>
          <w:szCs w:val="24"/>
        </w:rPr>
        <w:t xml:space="preserve">, используемых при разработке </w:t>
      </w:r>
      <w:r w:rsidR="00710B48" w:rsidRPr="00E75F49">
        <w:rPr>
          <w:rFonts w:ascii="Times New Roman" w:hAnsi="Times New Roman" w:cs="Times New Roman"/>
          <w:sz w:val="24"/>
          <w:szCs w:val="24"/>
        </w:rPr>
        <w:t>Генеральн</w:t>
      </w:r>
      <w:r w:rsidR="00710B48">
        <w:rPr>
          <w:rFonts w:ascii="Times New Roman" w:hAnsi="Times New Roman" w:cs="Times New Roman"/>
          <w:sz w:val="24"/>
          <w:szCs w:val="24"/>
        </w:rPr>
        <w:t>ого</w:t>
      </w:r>
      <w:r w:rsidR="00710B48" w:rsidRPr="00E75F49">
        <w:rPr>
          <w:rFonts w:ascii="Times New Roman" w:hAnsi="Times New Roman" w:cs="Times New Roman"/>
          <w:sz w:val="24"/>
          <w:szCs w:val="24"/>
        </w:rPr>
        <w:t xml:space="preserve"> план</w:t>
      </w:r>
      <w:r w:rsidR="00710B48">
        <w:rPr>
          <w:rFonts w:ascii="Times New Roman" w:hAnsi="Times New Roman" w:cs="Times New Roman"/>
          <w:sz w:val="24"/>
          <w:szCs w:val="24"/>
        </w:rPr>
        <w:t>а 2016 г. (ООО «ПК ГЕО»).</w:t>
      </w:r>
    </w:p>
    <w:p w14:paraId="676A7279" w14:textId="51F2FAFE" w:rsidR="00A60C8B" w:rsidRDefault="00A60C8B" w:rsidP="005166EA">
      <w:pPr>
        <w:pStyle w:val="ae"/>
        <w:spacing w:after="0" w:line="276" w:lineRule="auto"/>
        <w:ind w:firstLine="567"/>
        <w:jc w:val="both"/>
        <w:rPr>
          <w:rFonts w:ascii="Times New Roman" w:hAnsi="Times New Roman" w:cs="Times New Roman"/>
          <w:i w:val="0"/>
          <w:iCs w:val="0"/>
          <w:color w:val="000000" w:themeColor="text1"/>
          <w:sz w:val="24"/>
          <w:szCs w:val="24"/>
        </w:rPr>
      </w:pPr>
      <w:r w:rsidRPr="006B751B">
        <w:rPr>
          <w:rFonts w:ascii="Times New Roman" w:hAnsi="Times New Roman" w:cs="Times New Roman"/>
          <w:i w:val="0"/>
          <w:iCs w:val="0"/>
          <w:color w:val="000000" w:themeColor="text1"/>
          <w:sz w:val="24"/>
          <w:szCs w:val="24"/>
        </w:rPr>
        <w:t xml:space="preserve">Современное распределение земель по категориям сельского поселения представлено в </w:t>
      </w:r>
      <w:r w:rsidR="006B751B" w:rsidRPr="006B751B">
        <w:rPr>
          <w:rFonts w:ascii="Times New Roman" w:hAnsi="Times New Roman" w:cs="Times New Roman"/>
          <w:i w:val="0"/>
          <w:iCs w:val="0"/>
          <w:color w:val="000000" w:themeColor="text1"/>
          <w:sz w:val="24"/>
          <w:szCs w:val="24"/>
        </w:rPr>
        <w:t xml:space="preserve">Таблице </w:t>
      </w:r>
      <w:r w:rsidR="006B751B" w:rsidRPr="006B751B">
        <w:rPr>
          <w:rFonts w:ascii="Times New Roman" w:hAnsi="Times New Roman" w:cs="Times New Roman"/>
          <w:i w:val="0"/>
          <w:iCs w:val="0"/>
          <w:color w:val="000000" w:themeColor="text1"/>
          <w:sz w:val="24"/>
          <w:szCs w:val="24"/>
        </w:rPr>
        <w:fldChar w:fldCharType="begin"/>
      </w:r>
      <w:r w:rsidR="006B751B" w:rsidRPr="006B751B">
        <w:rPr>
          <w:rFonts w:ascii="Times New Roman" w:hAnsi="Times New Roman" w:cs="Times New Roman"/>
          <w:i w:val="0"/>
          <w:iCs w:val="0"/>
          <w:color w:val="000000" w:themeColor="text1"/>
          <w:sz w:val="24"/>
          <w:szCs w:val="24"/>
        </w:rPr>
        <w:instrText xml:space="preserve"> SEQ Рисунок \* ARABIC </w:instrText>
      </w:r>
      <w:r w:rsidR="006B751B" w:rsidRPr="006B751B">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29</w:t>
      </w:r>
      <w:r w:rsidR="006B751B" w:rsidRPr="006B751B">
        <w:rPr>
          <w:rFonts w:ascii="Times New Roman" w:hAnsi="Times New Roman" w:cs="Times New Roman"/>
          <w:i w:val="0"/>
          <w:iCs w:val="0"/>
          <w:color w:val="000000" w:themeColor="text1"/>
          <w:sz w:val="24"/>
          <w:szCs w:val="24"/>
        </w:rPr>
        <w:fldChar w:fldCharType="end"/>
      </w:r>
      <w:r w:rsidR="005267F3">
        <w:rPr>
          <w:rFonts w:ascii="Times New Roman" w:hAnsi="Times New Roman" w:cs="Times New Roman"/>
          <w:i w:val="0"/>
          <w:iCs w:val="0"/>
          <w:color w:val="000000" w:themeColor="text1"/>
          <w:sz w:val="24"/>
          <w:szCs w:val="24"/>
        </w:rPr>
        <w:t>.</w:t>
      </w:r>
    </w:p>
    <w:p w14:paraId="392642B7" w14:textId="77777777" w:rsidR="00473353" w:rsidRDefault="00473353" w:rsidP="00146C08">
      <w:pPr>
        <w:pStyle w:val="a"/>
        <w:spacing w:line="240" w:lineRule="auto"/>
      </w:pPr>
    </w:p>
    <w:p w14:paraId="5CCEB8D3" w14:textId="50DFEA24" w:rsidR="0016174E" w:rsidRDefault="0016174E" w:rsidP="00473353">
      <w:pPr>
        <w:pStyle w:val="a"/>
        <w:numPr>
          <w:ilvl w:val="0"/>
          <w:numId w:val="0"/>
        </w:numPr>
        <w:spacing w:line="240" w:lineRule="auto"/>
        <w:ind w:left="360"/>
        <w:jc w:val="center"/>
      </w:pPr>
      <w:bookmarkStart w:id="39" w:name="_Hlk138077881"/>
      <w:r>
        <w:t>Баланс земель МО сельского поселения «Село Кольцово»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103"/>
        <w:gridCol w:w="1276"/>
        <w:gridCol w:w="2404"/>
      </w:tblGrid>
      <w:tr w:rsidR="003774C3" w:rsidRPr="0016174E" w14:paraId="4CC89F53" w14:textId="77777777" w:rsidTr="009838F6">
        <w:trPr>
          <w:trHeight w:val="507"/>
        </w:trPr>
        <w:tc>
          <w:tcPr>
            <w:tcW w:w="562" w:type="dxa"/>
            <w:shd w:val="clear" w:color="auto" w:fill="auto"/>
            <w:vAlign w:val="center"/>
          </w:tcPr>
          <w:p w14:paraId="59F195A3" w14:textId="77777777" w:rsidR="0016174E" w:rsidRPr="0016174E" w:rsidRDefault="0016174E" w:rsidP="00146C08">
            <w:pPr>
              <w:spacing w:after="0" w:line="240" w:lineRule="auto"/>
              <w:jc w:val="center"/>
              <w:rPr>
                <w:rFonts w:ascii="Times New Roman" w:hAnsi="Times New Roman" w:cs="Times New Roman"/>
                <w:sz w:val="20"/>
                <w:szCs w:val="20"/>
              </w:rPr>
            </w:pPr>
            <w:r w:rsidRPr="0016174E">
              <w:rPr>
                <w:rFonts w:ascii="Times New Roman" w:hAnsi="Times New Roman" w:cs="Times New Roman"/>
                <w:sz w:val="20"/>
                <w:szCs w:val="20"/>
              </w:rPr>
              <w:t>№ п/п</w:t>
            </w:r>
          </w:p>
        </w:tc>
        <w:tc>
          <w:tcPr>
            <w:tcW w:w="5103" w:type="dxa"/>
            <w:shd w:val="clear" w:color="auto" w:fill="auto"/>
            <w:vAlign w:val="center"/>
          </w:tcPr>
          <w:p w14:paraId="24066D60" w14:textId="77777777" w:rsidR="0016174E" w:rsidRPr="0016174E" w:rsidRDefault="0016174E" w:rsidP="00146C08">
            <w:pPr>
              <w:spacing w:after="0" w:line="240" w:lineRule="auto"/>
              <w:jc w:val="center"/>
              <w:rPr>
                <w:rFonts w:ascii="Times New Roman" w:hAnsi="Times New Roman" w:cs="Times New Roman"/>
                <w:sz w:val="20"/>
                <w:szCs w:val="20"/>
              </w:rPr>
            </w:pPr>
            <w:r w:rsidRPr="0016174E">
              <w:rPr>
                <w:rFonts w:ascii="Times New Roman" w:hAnsi="Times New Roman" w:cs="Times New Roman"/>
                <w:sz w:val="20"/>
                <w:szCs w:val="20"/>
              </w:rPr>
              <w:t>Категория земель</w:t>
            </w:r>
          </w:p>
        </w:tc>
        <w:tc>
          <w:tcPr>
            <w:tcW w:w="1276" w:type="dxa"/>
            <w:shd w:val="clear" w:color="auto" w:fill="auto"/>
            <w:vAlign w:val="center"/>
          </w:tcPr>
          <w:p w14:paraId="57A7F41A" w14:textId="5344F863" w:rsidR="0016174E" w:rsidRPr="0016174E" w:rsidRDefault="0016174E" w:rsidP="00146C08">
            <w:pPr>
              <w:spacing w:after="0" w:line="240" w:lineRule="auto"/>
              <w:jc w:val="center"/>
              <w:rPr>
                <w:rFonts w:ascii="Times New Roman" w:hAnsi="Times New Roman" w:cs="Times New Roman"/>
                <w:sz w:val="20"/>
                <w:szCs w:val="20"/>
              </w:rPr>
            </w:pPr>
            <w:r w:rsidRPr="0016174E">
              <w:rPr>
                <w:rFonts w:ascii="Times New Roman" w:hAnsi="Times New Roman" w:cs="Times New Roman"/>
                <w:sz w:val="20"/>
                <w:szCs w:val="20"/>
              </w:rPr>
              <w:t>Площадь</w:t>
            </w:r>
            <w:r w:rsidR="003774C3">
              <w:rPr>
                <w:rFonts w:ascii="Times New Roman" w:hAnsi="Times New Roman" w:cs="Times New Roman"/>
                <w:sz w:val="20"/>
                <w:szCs w:val="20"/>
              </w:rPr>
              <w:t xml:space="preserve"> </w:t>
            </w:r>
            <w:r w:rsidRPr="0016174E">
              <w:rPr>
                <w:rFonts w:ascii="Times New Roman" w:hAnsi="Times New Roman" w:cs="Times New Roman"/>
                <w:sz w:val="20"/>
                <w:szCs w:val="20"/>
              </w:rPr>
              <w:t>га</w:t>
            </w:r>
          </w:p>
        </w:tc>
        <w:tc>
          <w:tcPr>
            <w:tcW w:w="2404" w:type="dxa"/>
            <w:shd w:val="clear" w:color="auto" w:fill="auto"/>
            <w:vAlign w:val="center"/>
          </w:tcPr>
          <w:p w14:paraId="614C7245" w14:textId="0DE05423" w:rsidR="0016174E" w:rsidRPr="0016174E" w:rsidRDefault="0016174E" w:rsidP="00146C08">
            <w:pPr>
              <w:spacing w:after="0" w:line="240" w:lineRule="auto"/>
              <w:jc w:val="center"/>
              <w:rPr>
                <w:rFonts w:ascii="Times New Roman" w:hAnsi="Times New Roman" w:cs="Times New Roman"/>
                <w:sz w:val="20"/>
                <w:szCs w:val="20"/>
              </w:rPr>
            </w:pPr>
            <w:r w:rsidRPr="0016174E">
              <w:rPr>
                <w:rFonts w:ascii="Times New Roman" w:hAnsi="Times New Roman" w:cs="Times New Roman"/>
                <w:sz w:val="20"/>
                <w:szCs w:val="20"/>
              </w:rPr>
              <w:t>%</w:t>
            </w:r>
            <w:r w:rsidR="003774C3">
              <w:rPr>
                <w:rFonts w:ascii="Times New Roman" w:hAnsi="Times New Roman" w:cs="Times New Roman"/>
                <w:sz w:val="20"/>
                <w:szCs w:val="20"/>
              </w:rPr>
              <w:t xml:space="preserve"> </w:t>
            </w:r>
            <w:r w:rsidRPr="0016174E">
              <w:rPr>
                <w:rFonts w:ascii="Times New Roman" w:hAnsi="Times New Roman" w:cs="Times New Roman"/>
                <w:sz w:val="20"/>
                <w:szCs w:val="20"/>
              </w:rPr>
              <w:t>к общей площади МО</w:t>
            </w:r>
          </w:p>
        </w:tc>
      </w:tr>
      <w:tr w:rsidR="0016174E" w:rsidRPr="0016174E" w14:paraId="1E7FC0E1" w14:textId="77777777" w:rsidTr="00B90DDF">
        <w:tc>
          <w:tcPr>
            <w:tcW w:w="5665" w:type="dxa"/>
            <w:gridSpan w:val="2"/>
            <w:shd w:val="clear" w:color="auto" w:fill="auto"/>
          </w:tcPr>
          <w:p w14:paraId="47952053" w14:textId="77777777" w:rsidR="0016174E" w:rsidRPr="0016174E" w:rsidRDefault="0016174E" w:rsidP="00146C08">
            <w:pPr>
              <w:spacing w:after="0" w:line="240" w:lineRule="auto"/>
              <w:rPr>
                <w:rFonts w:ascii="Times New Roman" w:hAnsi="Times New Roman" w:cs="Times New Roman"/>
                <w:sz w:val="20"/>
                <w:szCs w:val="20"/>
              </w:rPr>
            </w:pPr>
            <w:r w:rsidRPr="0016174E">
              <w:rPr>
                <w:rFonts w:ascii="Times New Roman" w:hAnsi="Times New Roman" w:cs="Times New Roman"/>
                <w:sz w:val="20"/>
                <w:szCs w:val="20"/>
              </w:rPr>
              <w:t>Общая площадь территории сельского поселения</w:t>
            </w:r>
          </w:p>
        </w:tc>
        <w:tc>
          <w:tcPr>
            <w:tcW w:w="1276" w:type="dxa"/>
            <w:shd w:val="clear" w:color="auto" w:fill="auto"/>
            <w:vAlign w:val="center"/>
          </w:tcPr>
          <w:p w14:paraId="3F05DC94" w14:textId="0ABA6107" w:rsidR="0016174E" w:rsidRPr="00C25D56" w:rsidRDefault="00C25D56" w:rsidP="00146C0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7165</w:t>
            </w:r>
            <w:r w:rsidR="002A6386">
              <w:rPr>
                <w:rFonts w:ascii="Times New Roman" w:hAnsi="Times New Roman" w:cs="Times New Roman"/>
                <w:sz w:val="20"/>
                <w:szCs w:val="20"/>
              </w:rPr>
              <w:t>,</w:t>
            </w:r>
            <w:r>
              <w:rPr>
                <w:rFonts w:ascii="Times New Roman" w:hAnsi="Times New Roman" w:cs="Times New Roman"/>
                <w:sz w:val="20"/>
                <w:szCs w:val="20"/>
                <w:lang w:val="en-US"/>
              </w:rPr>
              <w:t>44</w:t>
            </w:r>
          </w:p>
        </w:tc>
        <w:tc>
          <w:tcPr>
            <w:tcW w:w="2404" w:type="dxa"/>
            <w:shd w:val="clear" w:color="auto" w:fill="auto"/>
            <w:vAlign w:val="center"/>
          </w:tcPr>
          <w:p w14:paraId="5EEBFE18" w14:textId="77777777" w:rsidR="0016174E" w:rsidRPr="0016174E" w:rsidRDefault="0016174E" w:rsidP="00146C08">
            <w:pPr>
              <w:spacing w:after="0" w:line="240" w:lineRule="auto"/>
              <w:jc w:val="center"/>
              <w:rPr>
                <w:rFonts w:ascii="Times New Roman" w:hAnsi="Times New Roman" w:cs="Times New Roman"/>
                <w:sz w:val="20"/>
                <w:szCs w:val="20"/>
              </w:rPr>
            </w:pPr>
            <w:r w:rsidRPr="0016174E">
              <w:rPr>
                <w:rFonts w:ascii="Times New Roman" w:hAnsi="Times New Roman" w:cs="Times New Roman"/>
                <w:sz w:val="20"/>
                <w:szCs w:val="20"/>
              </w:rPr>
              <w:t>100 %</w:t>
            </w:r>
          </w:p>
        </w:tc>
      </w:tr>
      <w:tr w:rsidR="003774C3" w:rsidRPr="0016174E" w14:paraId="09ABD829" w14:textId="77777777" w:rsidTr="009838F6">
        <w:tc>
          <w:tcPr>
            <w:tcW w:w="562" w:type="dxa"/>
            <w:shd w:val="clear" w:color="auto" w:fill="auto"/>
            <w:vAlign w:val="center"/>
          </w:tcPr>
          <w:p w14:paraId="26172945" w14:textId="7BCB419D" w:rsidR="0016174E" w:rsidRPr="0016174E" w:rsidRDefault="0016174E" w:rsidP="00146C08">
            <w:pPr>
              <w:spacing w:after="0" w:line="240" w:lineRule="auto"/>
              <w:jc w:val="center"/>
              <w:rPr>
                <w:rFonts w:ascii="Times New Roman" w:hAnsi="Times New Roman" w:cs="Times New Roman"/>
                <w:sz w:val="20"/>
                <w:szCs w:val="20"/>
              </w:rPr>
            </w:pPr>
            <w:r w:rsidRPr="0016174E">
              <w:rPr>
                <w:rFonts w:ascii="Times New Roman" w:hAnsi="Times New Roman" w:cs="Times New Roman"/>
                <w:sz w:val="20"/>
                <w:szCs w:val="20"/>
              </w:rPr>
              <w:t>1</w:t>
            </w:r>
          </w:p>
        </w:tc>
        <w:tc>
          <w:tcPr>
            <w:tcW w:w="5103" w:type="dxa"/>
            <w:shd w:val="clear" w:color="auto" w:fill="auto"/>
            <w:vAlign w:val="center"/>
          </w:tcPr>
          <w:p w14:paraId="6196F203" w14:textId="77777777" w:rsidR="0016174E" w:rsidRPr="0016174E" w:rsidRDefault="0016174E" w:rsidP="00146C08">
            <w:pPr>
              <w:spacing w:after="0" w:line="240" w:lineRule="auto"/>
              <w:rPr>
                <w:rFonts w:ascii="Times New Roman" w:hAnsi="Times New Roman" w:cs="Times New Roman"/>
                <w:sz w:val="20"/>
                <w:szCs w:val="20"/>
              </w:rPr>
            </w:pPr>
            <w:r w:rsidRPr="0016174E">
              <w:rPr>
                <w:rFonts w:ascii="Times New Roman" w:hAnsi="Times New Roman" w:cs="Times New Roman"/>
                <w:sz w:val="20"/>
                <w:szCs w:val="20"/>
              </w:rPr>
              <w:t>Земли сельскохозяйственного назначения</w:t>
            </w:r>
          </w:p>
        </w:tc>
        <w:tc>
          <w:tcPr>
            <w:tcW w:w="1276" w:type="dxa"/>
            <w:shd w:val="clear" w:color="auto" w:fill="auto"/>
            <w:vAlign w:val="center"/>
          </w:tcPr>
          <w:p w14:paraId="76CF54E6" w14:textId="63308509" w:rsidR="0016174E" w:rsidRPr="00807410" w:rsidRDefault="00807410" w:rsidP="00146C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3084,29</w:t>
            </w:r>
          </w:p>
        </w:tc>
        <w:tc>
          <w:tcPr>
            <w:tcW w:w="2404" w:type="dxa"/>
            <w:shd w:val="clear" w:color="auto" w:fill="auto"/>
            <w:vAlign w:val="center"/>
          </w:tcPr>
          <w:p w14:paraId="0AF8E668" w14:textId="7CAF473C" w:rsidR="0016174E" w:rsidRPr="0016174E" w:rsidRDefault="00807410" w:rsidP="00146C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43,0</w:t>
            </w:r>
            <w:r w:rsidR="0016174E" w:rsidRPr="0016174E">
              <w:rPr>
                <w:rFonts w:ascii="Times New Roman" w:hAnsi="Times New Roman" w:cs="Times New Roman"/>
                <w:sz w:val="20"/>
                <w:szCs w:val="20"/>
              </w:rPr>
              <w:t xml:space="preserve"> %</w:t>
            </w:r>
          </w:p>
        </w:tc>
      </w:tr>
      <w:tr w:rsidR="003774C3" w:rsidRPr="0016174E" w14:paraId="792DD80E" w14:textId="77777777" w:rsidTr="009838F6">
        <w:tc>
          <w:tcPr>
            <w:tcW w:w="562" w:type="dxa"/>
            <w:shd w:val="clear" w:color="auto" w:fill="auto"/>
            <w:vAlign w:val="center"/>
          </w:tcPr>
          <w:p w14:paraId="20904F19" w14:textId="3FA10BE3" w:rsidR="0016174E" w:rsidRPr="0016174E" w:rsidRDefault="0016174E" w:rsidP="00146C08">
            <w:pPr>
              <w:spacing w:after="0" w:line="240" w:lineRule="auto"/>
              <w:jc w:val="center"/>
              <w:rPr>
                <w:rFonts w:ascii="Times New Roman" w:hAnsi="Times New Roman" w:cs="Times New Roman"/>
                <w:sz w:val="20"/>
                <w:szCs w:val="20"/>
              </w:rPr>
            </w:pPr>
            <w:r w:rsidRPr="0016174E">
              <w:rPr>
                <w:rFonts w:ascii="Times New Roman" w:hAnsi="Times New Roman" w:cs="Times New Roman"/>
                <w:sz w:val="20"/>
                <w:szCs w:val="20"/>
              </w:rPr>
              <w:t>2</w:t>
            </w:r>
          </w:p>
        </w:tc>
        <w:tc>
          <w:tcPr>
            <w:tcW w:w="5103" w:type="dxa"/>
            <w:shd w:val="clear" w:color="auto" w:fill="auto"/>
            <w:vAlign w:val="center"/>
          </w:tcPr>
          <w:p w14:paraId="5B374061" w14:textId="77777777" w:rsidR="0016174E" w:rsidRPr="0016174E" w:rsidRDefault="0016174E" w:rsidP="00146C08">
            <w:pPr>
              <w:spacing w:after="0" w:line="240" w:lineRule="auto"/>
              <w:rPr>
                <w:rFonts w:ascii="Times New Roman" w:hAnsi="Times New Roman" w:cs="Times New Roman"/>
                <w:sz w:val="20"/>
                <w:szCs w:val="20"/>
              </w:rPr>
            </w:pPr>
            <w:r w:rsidRPr="0016174E">
              <w:rPr>
                <w:rFonts w:ascii="Times New Roman" w:hAnsi="Times New Roman" w:cs="Times New Roman"/>
                <w:sz w:val="20"/>
                <w:szCs w:val="20"/>
              </w:rPr>
              <w:t>Земли населенных пунктов</w:t>
            </w:r>
          </w:p>
        </w:tc>
        <w:tc>
          <w:tcPr>
            <w:tcW w:w="1276" w:type="dxa"/>
            <w:shd w:val="clear" w:color="auto" w:fill="auto"/>
            <w:vAlign w:val="center"/>
          </w:tcPr>
          <w:p w14:paraId="71ADC252" w14:textId="7E866424" w:rsidR="0016174E" w:rsidRPr="002A6386" w:rsidRDefault="002A6386" w:rsidP="00146C0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670</w:t>
            </w:r>
            <w:r>
              <w:rPr>
                <w:rFonts w:ascii="Times New Roman" w:hAnsi="Times New Roman" w:cs="Times New Roman"/>
                <w:sz w:val="20"/>
                <w:szCs w:val="20"/>
              </w:rPr>
              <w:t>,</w:t>
            </w:r>
            <w:r>
              <w:rPr>
                <w:rFonts w:ascii="Times New Roman" w:hAnsi="Times New Roman" w:cs="Times New Roman"/>
                <w:sz w:val="20"/>
                <w:szCs w:val="20"/>
                <w:lang w:val="en-US"/>
              </w:rPr>
              <w:t>91</w:t>
            </w:r>
          </w:p>
        </w:tc>
        <w:tc>
          <w:tcPr>
            <w:tcW w:w="2404" w:type="dxa"/>
            <w:shd w:val="clear" w:color="auto" w:fill="auto"/>
            <w:vAlign w:val="center"/>
          </w:tcPr>
          <w:p w14:paraId="3204B202" w14:textId="6FBF1AA6" w:rsidR="0016174E" w:rsidRPr="0016174E" w:rsidRDefault="007B59AA" w:rsidP="00146C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r w:rsidR="0016174E" w:rsidRPr="0016174E">
              <w:rPr>
                <w:rFonts w:ascii="Times New Roman" w:hAnsi="Times New Roman" w:cs="Times New Roman"/>
                <w:sz w:val="20"/>
                <w:szCs w:val="20"/>
              </w:rPr>
              <w:t xml:space="preserve"> %</w:t>
            </w:r>
          </w:p>
        </w:tc>
      </w:tr>
      <w:tr w:rsidR="003774C3" w:rsidRPr="0016174E" w14:paraId="024FB456" w14:textId="77777777" w:rsidTr="009838F6">
        <w:tc>
          <w:tcPr>
            <w:tcW w:w="562" w:type="dxa"/>
            <w:shd w:val="clear" w:color="auto" w:fill="auto"/>
            <w:vAlign w:val="center"/>
          </w:tcPr>
          <w:p w14:paraId="6EC68F6A" w14:textId="2051D404" w:rsidR="0016174E" w:rsidRPr="0016174E" w:rsidRDefault="0016174E" w:rsidP="00146C08">
            <w:pPr>
              <w:spacing w:after="0" w:line="240" w:lineRule="auto"/>
              <w:jc w:val="center"/>
              <w:rPr>
                <w:rFonts w:ascii="Times New Roman" w:hAnsi="Times New Roman" w:cs="Times New Roman"/>
                <w:sz w:val="20"/>
                <w:szCs w:val="20"/>
              </w:rPr>
            </w:pPr>
            <w:r w:rsidRPr="0016174E">
              <w:rPr>
                <w:rFonts w:ascii="Times New Roman" w:hAnsi="Times New Roman" w:cs="Times New Roman"/>
                <w:sz w:val="20"/>
                <w:szCs w:val="20"/>
              </w:rPr>
              <w:t>3</w:t>
            </w:r>
          </w:p>
        </w:tc>
        <w:tc>
          <w:tcPr>
            <w:tcW w:w="5103" w:type="dxa"/>
            <w:shd w:val="clear" w:color="auto" w:fill="auto"/>
            <w:vAlign w:val="center"/>
          </w:tcPr>
          <w:p w14:paraId="5278B8F0" w14:textId="77777777" w:rsidR="0016174E" w:rsidRPr="0016174E" w:rsidRDefault="0016174E" w:rsidP="00146C08">
            <w:pPr>
              <w:spacing w:after="0" w:line="240" w:lineRule="auto"/>
              <w:rPr>
                <w:rFonts w:ascii="Times New Roman" w:hAnsi="Times New Roman" w:cs="Times New Roman"/>
                <w:sz w:val="20"/>
                <w:szCs w:val="20"/>
              </w:rPr>
            </w:pPr>
            <w:r w:rsidRPr="0016174E">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1276" w:type="dxa"/>
            <w:shd w:val="clear" w:color="auto" w:fill="auto"/>
            <w:vAlign w:val="center"/>
          </w:tcPr>
          <w:p w14:paraId="7C5BAA86" w14:textId="38800E30" w:rsidR="0016174E" w:rsidRPr="0016174E" w:rsidRDefault="00110945" w:rsidP="00146C08">
            <w:pPr>
              <w:spacing w:after="0" w:line="240" w:lineRule="auto"/>
              <w:jc w:val="center"/>
              <w:rPr>
                <w:rFonts w:ascii="Times New Roman" w:hAnsi="Times New Roman" w:cs="Times New Roman"/>
                <w:sz w:val="20"/>
                <w:szCs w:val="20"/>
              </w:rPr>
            </w:pPr>
            <w:r w:rsidRPr="00110945">
              <w:rPr>
                <w:rFonts w:ascii="Times New Roman" w:hAnsi="Times New Roman" w:cs="Times New Roman"/>
                <w:sz w:val="20"/>
                <w:szCs w:val="20"/>
              </w:rPr>
              <w:t>9,11</w:t>
            </w:r>
          </w:p>
        </w:tc>
        <w:tc>
          <w:tcPr>
            <w:tcW w:w="2404" w:type="dxa"/>
            <w:shd w:val="clear" w:color="auto" w:fill="auto"/>
            <w:vAlign w:val="center"/>
          </w:tcPr>
          <w:p w14:paraId="63A9C0A0" w14:textId="0BEA5550" w:rsidR="0016174E" w:rsidRPr="0016174E" w:rsidRDefault="0016174E" w:rsidP="00146C08">
            <w:pPr>
              <w:spacing w:after="0" w:line="240" w:lineRule="auto"/>
              <w:jc w:val="center"/>
              <w:rPr>
                <w:rFonts w:ascii="Times New Roman" w:hAnsi="Times New Roman" w:cs="Times New Roman"/>
                <w:sz w:val="20"/>
                <w:szCs w:val="20"/>
              </w:rPr>
            </w:pPr>
            <w:r w:rsidRPr="0016174E">
              <w:rPr>
                <w:rFonts w:ascii="Times New Roman" w:hAnsi="Times New Roman" w:cs="Times New Roman"/>
                <w:sz w:val="20"/>
                <w:szCs w:val="20"/>
              </w:rPr>
              <w:t>0</w:t>
            </w:r>
            <w:r w:rsidR="00AE52A4">
              <w:rPr>
                <w:rFonts w:ascii="Times New Roman" w:hAnsi="Times New Roman" w:cs="Times New Roman"/>
                <w:sz w:val="20"/>
                <w:szCs w:val="20"/>
              </w:rPr>
              <w:t>,1</w:t>
            </w:r>
            <w:r w:rsidRPr="0016174E">
              <w:rPr>
                <w:rFonts w:ascii="Times New Roman" w:hAnsi="Times New Roman" w:cs="Times New Roman"/>
                <w:sz w:val="20"/>
                <w:szCs w:val="20"/>
              </w:rPr>
              <w:t xml:space="preserve"> %</w:t>
            </w:r>
          </w:p>
        </w:tc>
      </w:tr>
      <w:tr w:rsidR="003774C3" w:rsidRPr="0016174E" w14:paraId="259538B1" w14:textId="77777777" w:rsidTr="009838F6">
        <w:tc>
          <w:tcPr>
            <w:tcW w:w="562" w:type="dxa"/>
            <w:shd w:val="clear" w:color="auto" w:fill="auto"/>
            <w:vAlign w:val="center"/>
          </w:tcPr>
          <w:p w14:paraId="46C60489" w14:textId="7E3F5B0A" w:rsidR="0016174E" w:rsidRPr="0016174E" w:rsidRDefault="0016174E" w:rsidP="00146C08">
            <w:pPr>
              <w:spacing w:after="0" w:line="240" w:lineRule="auto"/>
              <w:jc w:val="center"/>
              <w:rPr>
                <w:rFonts w:ascii="Times New Roman" w:hAnsi="Times New Roman" w:cs="Times New Roman"/>
                <w:sz w:val="20"/>
                <w:szCs w:val="20"/>
              </w:rPr>
            </w:pPr>
            <w:r w:rsidRPr="0016174E">
              <w:rPr>
                <w:rFonts w:ascii="Times New Roman" w:hAnsi="Times New Roman" w:cs="Times New Roman"/>
                <w:sz w:val="20"/>
                <w:szCs w:val="20"/>
              </w:rPr>
              <w:t>4</w:t>
            </w:r>
          </w:p>
        </w:tc>
        <w:tc>
          <w:tcPr>
            <w:tcW w:w="5103" w:type="dxa"/>
            <w:shd w:val="clear" w:color="auto" w:fill="auto"/>
            <w:vAlign w:val="center"/>
          </w:tcPr>
          <w:p w14:paraId="35A8C594" w14:textId="77777777" w:rsidR="0016174E" w:rsidRPr="0016174E" w:rsidRDefault="0016174E" w:rsidP="00146C08">
            <w:pPr>
              <w:spacing w:after="0" w:line="240" w:lineRule="auto"/>
              <w:rPr>
                <w:rFonts w:ascii="Times New Roman" w:hAnsi="Times New Roman" w:cs="Times New Roman"/>
                <w:sz w:val="20"/>
                <w:szCs w:val="20"/>
              </w:rPr>
            </w:pPr>
            <w:r w:rsidRPr="0016174E">
              <w:rPr>
                <w:rFonts w:ascii="Times New Roman" w:hAnsi="Times New Roman" w:cs="Times New Roman"/>
                <w:sz w:val="20"/>
                <w:szCs w:val="20"/>
              </w:rPr>
              <w:t>Земли особо охраняемых территорий и объектов</w:t>
            </w:r>
          </w:p>
        </w:tc>
        <w:tc>
          <w:tcPr>
            <w:tcW w:w="1276" w:type="dxa"/>
            <w:shd w:val="clear" w:color="auto" w:fill="auto"/>
            <w:vAlign w:val="center"/>
          </w:tcPr>
          <w:p w14:paraId="26B08606" w14:textId="57FD06D1" w:rsidR="0016174E" w:rsidRPr="002A6386" w:rsidRDefault="002A6386" w:rsidP="00146C0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104</w:t>
            </w:r>
            <w:r>
              <w:rPr>
                <w:rFonts w:ascii="Times New Roman" w:hAnsi="Times New Roman" w:cs="Times New Roman"/>
                <w:sz w:val="20"/>
                <w:szCs w:val="20"/>
              </w:rPr>
              <w:t>,</w:t>
            </w:r>
            <w:r>
              <w:rPr>
                <w:rFonts w:ascii="Times New Roman" w:hAnsi="Times New Roman" w:cs="Times New Roman"/>
                <w:sz w:val="20"/>
                <w:szCs w:val="20"/>
                <w:lang w:val="en-US"/>
              </w:rPr>
              <w:t>04</w:t>
            </w:r>
          </w:p>
        </w:tc>
        <w:tc>
          <w:tcPr>
            <w:tcW w:w="2404" w:type="dxa"/>
            <w:shd w:val="clear" w:color="auto" w:fill="auto"/>
            <w:vAlign w:val="center"/>
          </w:tcPr>
          <w:p w14:paraId="5D12640D" w14:textId="77777777" w:rsidR="0016174E" w:rsidRPr="0016174E" w:rsidRDefault="0016174E" w:rsidP="00146C08">
            <w:pPr>
              <w:spacing w:after="0" w:line="240" w:lineRule="auto"/>
              <w:jc w:val="center"/>
              <w:rPr>
                <w:rFonts w:ascii="Times New Roman" w:hAnsi="Times New Roman" w:cs="Times New Roman"/>
                <w:sz w:val="20"/>
                <w:szCs w:val="20"/>
              </w:rPr>
            </w:pPr>
            <w:r w:rsidRPr="0016174E">
              <w:rPr>
                <w:rFonts w:ascii="Times New Roman" w:hAnsi="Times New Roman" w:cs="Times New Roman"/>
                <w:sz w:val="20"/>
                <w:szCs w:val="20"/>
              </w:rPr>
              <w:t>1,5 %</w:t>
            </w:r>
          </w:p>
        </w:tc>
      </w:tr>
      <w:tr w:rsidR="003774C3" w:rsidRPr="0016174E" w14:paraId="6ED50230" w14:textId="77777777" w:rsidTr="009838F6">
        <w:tc>
          <w:tcPr>
            <w:tcW w:w="562" w:type="dxa"/>
            <w:shd w:val="clear" w:color="auto" w:fill="auto"/>
            <w:vAlign w:val="center"/>
          </w:tcPr>
          <w:p w14:paraId="68AC9C57" w14:textId="5E0EEB7E" w:rsidR="0016174E" w:rsidRPr="0016174E" w:rsidRDefault="006A0553" w:rsidP="00146C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5103" w:type="dxa"/>
            <w:shd w:val="clear" w:color="auto" w:fill="auto"/>
            <w:vAlign w:val="center"/>
          </w:tcPr>
          <w:p w14:paraId="40F69EBB" w14:textId="77777777" w:rsidR="0016174E" w:rsidRPr="0016174E" w:rsidRDefault="0016174E" w:rsidP="00146C08">
            <w:pPr>
              <w:spacing w:after="0" w:line="240" w:lineRule="auto"/>
              <w:rPr>
                <w:rFonts w:ascii="Times New Roman" w:hAnsi="Times New Roman" w:cs="Times New Roman"/>
                <w:sz w:val="20"/>
                <w:szCs w:val="20"/>
              </w:rPr>
            </w:pPr>
            <w:r w:rsidRPr="0016174E">
              <w:rPr>
                <w:rFonts w:ascii="Times New Roman" w:hAnsi="Times New Roman" w:cs="Times New Roman"/>
                <w:sz w:val="20"/>
                <w:szCs w:val="20"/>
              </w:rPr>
              <w:t>Земли лесного фонда</w:t>
            </w:r>
          </w:p>
        </w:tc>
        <w:tc>
          <w:tcPr>
            <w:tcW w:w="1276" w:type="dxa"/>
            <w:shd w:val="clear" w:color="auto" w:fill="auto"/>
            <w:vAlign w:val="center"/>
          </w:tcPr>
          <w:p w14:paraId="50343FB4" w14:textId="647BF3B6" w:rsidR="0016174E" w:rsidRPr="002A6386" w:rsidRDefault="002A6386" w:rsidP="00146C0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2940</w:t>
            </w:r>
            <w:r>
              <w:rPr>
                <w:rFonts w:ascii="Times New Roman" w:hAnsi="Times New Roman" w:cs="Times New Roman"/>
                <w:sz w:val="20"/>
                <w:szCs w:val="20"/>
              </w:rPr>
              <w:t>,</w:t>
            </w:r>
            <w:r>
              <w:rPr>
                <w:rFonts w:ascii="Times New Roman" w:hAnsi="Times New Roman" w:cs="Times New Roman"/>
                <w:sz w:val="20"/>
                <w:szCs w:val="20"/>
                <w:lang w:val="en-US"/>
              </w:rPr>
              <w:t>03</w:t>
            </w:r>
          </w:p>
        </w:tc>
        <w:tc>
          <w:tcPr>
            <w:tcW w:w="2404" w:type="dxa"/>
            <w:shd w:val="clear" w:color="auto" w:fill="auto"/>
            <w:vAlign w:val="center"/>
          </w:tcPr>
          <w:p w14:paraId="7F7CB913" w14:textId="12252024" w:rsidR="0016174E" w:rsidRPr="0016174E" w:rsidRDefault="0016174E" w:rsidP="00146C08">
            <w:pPr>
              <w:spacing w:after="0" w:line="240" w:lineRule="auto"/>
              <w:jc w:val="center"/>
              <w:rPr>
                <w:rFonts w:ascii="Times New Roman" w:hAnsi="Times New Roman" w:cs="Times New Roman"/>
                <w:sz w:val="20"/>
                <w:szCs w:val="20"/>
              </w:rPr>
            </w:pPr>
            <w:r w:rsidRPr="0016174E">
              <w:rPr>
                <w:rFonts w:ascii="Times New Roman" w:hAnsi="Times New Roman" w:cs="Times New Roman"/>
                <w:sz w:val="20"/>
                <w:szCs w:val="20"/>
              </w:rPr>
              <w:t>4</w:t>
            </w:r>
            <w:r w:rsidR="007B59AA">
              <w:rPr>
                <w:rFonts w:ascii="Times New Roman" w:hAnsi="Times New Roman" w:cs="Times New Roman"/>
                <w:sz w:val="20"/>
                <w:szCs w:val="20"/>
              </w:rPr>
              <w:t>1</w:t>
            </w:r>
            <w:r w:rsidRPr="0016174E">
              <w:rPr>
                <w:rFonts w:ascii="Times New Roman" w:hAnsi="Times New Roman" w:cs="Times New Roman"/>
                <w:sz w:val="20"/>
                <w:szCs w:val="20"/>
              </w:rPr>
              <w:t xml:space="preserve"> %</w:t>
            </w:r>
          </w:p>
        </w:tc>
      </w:tr>
      <w:tr w:rsidR="003774C3" w:rsidRPr="0016174E" w14:paraId="5A5F03F8" w14:textId="77777777" w:rsidTr="009838F6">
        <w:tc>
          <w:tcPr>
            <w:tcW w:w="562" w:type="dxa"/>
            <w:shd w:val="clear" w:color="auto" w:fill="auto"/>
            <w:vAlign w:val="center"/>
          </w:tcPr>
          <w:p w14:paraId="7CC1E80A" w14:textId="7D6D1FB4" w:rsidR="0016174E" w:rsidRPr="0016174E" w:rsidRDefault="0016174E" w:rsidP="00146C08">
            <w:pPr>
              <w:spacing w:after="0" w:line="240" w:lineRule="auto"/>
              <w:jc w:val="center"/>
              <w:rPr>
                <w:rFonts w:ascii="Times New Roman" w:hAnsi="Times New Roman" w:cs="Times New Roman"/>
                <w:sz w:val="20"/>
                <w:szCs w:val="20"/>
              </w:rPr>
            </w:pPr>
            <w:r w:rsidRPr="0016174E">
              <w:rPr>
                <w:rFonts w:ascii="Times New Roman" w:hAnsi="Times New Roman" w:cs="Times New Roman"/>
                <w:sz w:val="20"/>
                <w:szCs w:val="20"/>
              </w:rPr>
              <w:t>6</w:t>
            </w:r>
          </w:p>
        </w:tc>
        <w:tc>
          <w:tcPr>
            <w:tcW w:w="5103" w:type="dxa"/>
            <w:shd w:val="clear" w:color="auto" w:fill="auto"/>
            <w:vAlign w:val="center"/>
          </w:tcPr>
          <w:p w14:paraId="35EFCA89" w14:textId="77777777" w:rsidR="0016174E" w:rsidRPr="0016174E" w:rsidRDefault="0016174E" w:rsidP="00146C08">
            <w:pPr>
              <w:spacing w:after="0" w:line="240" w:lineRule="auto"/>
              <w:rPr>
                <w:rFonts w:ascii="Times New Roman" w:hAnsi="Times New Roman" w:cs="Times New Roman"/>
                <w:sz w:val="20"/>
                <w:szCs w:val="20"/>
              </w:rPr>
            </w:pPr>
            <w:r w:rsidRPr="0016174E">
              <w:rPr>
                <w:rFonts w:ascii="Times New Roman" w:hAnsi="Times New Roman" w:cs="Times New Roman"/>
                <w:sz w:val="20"/>
                <w:szCs w:val="20"/>
              </w:rPr>
              <w:t>Земли водного фонда</w:t>
            </w:r>
          </w:p>
        </w:tc>
        <w:tc>
          <w:tcPr>
            <w:tcW w:w="1276" w:type="dxa"/>
            <w:shd w:val="clear" w:color="auto" w:fill="auto"/>
            <w:vAlign w:val="center"/>
          </w:tcPr>
          <w:p w14:paraId="4B39A9D5" w14:textId="236870DB" w:rsidR="0016174E" w:rsidRPr="0016174E" w:rsidRDefault="0016174E" w:rsidP="00146C08">
            <w:pPr>
              <w:spacing w:after="0" w:line="240" w:lineRule="auto"/>
              <w:jc w:val="center"/>
              <w:rPr>
                <w:rFonts w:ascii="Times New Roman" w:hAnsi="Times New Roman" w:cs="Times New Roman"/>
                <w:sz w:val="20"/>
                <w:szCs w:val="20"/>
              </w:rPr>
            </w:pPr>
            <w:r w:rsidRPr="0016174E">
              <w:rPr>
                <w:rFonts w:ascii="Times New Roman" w:hAnsi="Times New Roman" w:cs="Times New Roman"/>
                <w:sz w:val="20"/>
                <w:szCs w:val="20"/>
              </w:rPr>
              <w:t>156</w:t>
            </w:r>
            <w:r w:rsidR="00416201">
              <w:rPr>
                <w:rFonts w:ascii="Times New Roman" w:hAnsi="Times New Roman" w:cs="Times New Roman"/>
                <w:sz w:val="20"/>
                <w:szCs w:val="20"/>
              </w:rPr>
              <w:t>,</w:t>
            </w:r>
            <w:r w:rsidRPr="0016174E">
              <w:rPr>
                <w:rFonts w:ascii="Times New Roman" w:hAnsi="Times New Roman" w:cs="Times New Roman"/>
                <w:sz w:val="20"/>
                <w:szCs w:val="20"/>
              </w:rPr>
              <w:t>29</w:t>
            </w:r>
          </w:p>
        </w:tc>
        <w:tc>
          <w:tcPr>
            <w:tcW w:w="2404" w:type="dxa"/>
            <w:shd w:val="clear" w:color="auto" w:fill="auto"/>
            <w:vAlign w:val="center"/>
          </w:tcPr>
          <w:p w14:paraId="7E3535D4" w14:textId="77777777" w:rsidR="0016174E" w:rsidRPr="0016174E" w:rsidRDefault="0016174E" w:rsidP="00146C08">
            <w:pPr>
              <w:spacing w:after="0" w:line="240" w:lineRule="auto"/>
              <w:jc w:val="center"/>
              <w:rPr>
                <w:rFonts w:ascii="Times New Roman" w:hAnsi="Times New Roman" w:cs="Times New Roman"/>
                <w:sz w:val="20"/>
                <w:szCs w:val="20"/>
              </w:rPr>
            </w:pPr>
            <w:r w:rsidRPr="0016174E">
              <w:rPr>
                <w:rFonts w:ascii="Times New Roman" w:hAnsi="Times New Roman" w:cs="Times New Roman"/>
                <w:sz w:val="20"/>
                <w:szCs w:val="20"/>
              </w:rPr>
              <w:t>2 %</w:t>
            </w:r>
          </w:p>
        </w:tc>
      </w:tr>
      <w:tr w:rsidR="003774C3" w:rsidRPr="0016174E" w14:paraId="4C9AD706" w14:textId="77777777" w:rsidTr="009838F6">
        <w:tc>
          <w:tcPr>
            <w:tcW w:w="562" w:type="dxa"/>
            <w:shd w:val="clear" w:color="auto" w:fill="auto"/>
            <w:vAlign w:val="center"/>
          </w:tcPr>
          <w:p w14:paraId="0A2827F9" w14:textId="5E6641E9" w:rsidR="0016174E" w:rsidRPr="0016174E" w:rsidRDefault="0016174E" w:rsidP="00146C08">
            <w:pPr>
              <w:spacing w:after="0" w:line="240" w:lineRule="auto"/>
              <w:jc w:val="center"/>
              <w:rPr>
                <w:rFonts w:ascii="Times New Roman" w:hAnsi="Times New Roman" w:cs="Times New Roman"/>
                <w:sz w:val="20"/>
                <w:szCs w:val="20"/>
              </w:rPr>
            </w:pPr>
            <w:r w:rsidRPr="0016174E">
              <w:rPr>
                <w:rFonts w:ascii="Times New Roman" w:hAnsi="Times New Roman" w:cs="Times New Roman"/>
                <w:sz w:val="20"/>
                <w:szCs w:val="20"/>
              </w:rPr>
              <w:t>7</w:t>
            </w:r>
          </w:p>
        </w:tc>
        <w:tc>
          <w:tcPr>
            <w:tcW w:w="5103" w:type="dxa"/>
            <w:shd w:val="clear" w:color="auto" w:fill="auto"/>
            <w:vAlign w:val="center"/>
          </w:tcPr>
          <w:p w14:paraId="41923DFE" w14:textId="77777777" w:rsidR="0016174E" w:rsidRPr="0016174E" w:rsidRDefault="0016174E" w:rsidP="00146C08">
            <w:pPr>
              <w:spacing w:after="0" w:line="240" w:lineRule="auto"/>
              <w:rPr>
                <w:rFonts w:ascii="Times New Roman" w:hAnsi="Times New Roman" w:cs="Times New Roman"/>
                <w:sz w:val="20"/>
                <w:szCs w:val="20"/>
              </w:rPr>
            </w:pPr>
            <w:r w:rsidRPr="0016174E">
              <w:rPr>
                <w:rFonts w:ascii="Times New Roman" w:hAnsi="Times New Roman" w:cs="Times New Roman"/>
                <w:sz w:val="20"/>
                <w:szCs w:val="20"/>
              </w:rPr>
              <w:t>Земли запаса</w:t>
            </w:r>
          </w:p>
        </w:tc>
        <w:tc>
          <w:tcPr>
            <w:tcW w:w="1276" w:type="dxa"/>
            <w:shd w:val="clear" w:color="auto" w:fill="auto"/>
            <w:vAlign w:val="center"/>
          </w:tcPr>
          <w:p w14:paraId="22611E81" w14:textId="4762308D" w:rsidR="002C1A7C" w:rsidRPr="0016174E" w:rsidRDefault="002C1A7C" w:rsidP="002C1A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200,77</w:t>
            </w:r>
          </w:p>
        </w:tc>
        <w:tc>
          <w:tcPr>
            <w:tcW w:w="2404" w:type="dxa"/>
            <w:shd w:val="clear" w:color="auto" w:fill="auto"/>
            <w:vAlign w:val="center"/>
          </w:tcPr>
          <w:p w14:paraId="02DBFD8E" w14:textId="3E4B24E8" w:rsidR="0016174E" w:rsidRPr="0016174E" w:rsidRDefault="00807410" w:rsidP="00146C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2,9 </w:t>
            </w:r>
            <w:r w:rsidRPr="0016174E">
              <w:rPr>
                <w:rFonts w:ascii="Times New Roman" w:hAnsi="Times New Roman" w:cs="Times New Roman"/>
                <w:sz w:val="20"/>
                <w:szCs w:val="20"/>
              </w:rPr>
              <w:t>%</w:t>
            </w:r>
          </w:p>
        </w:tc>
      </w:tr>
      <w:bookmarkEnd w:id="39"/>
    </w:tbl>
    <w:p w14:paraId="18B4426B" w14:textId="2BF6EF89" w:rsidR="005267F3" w:rsidRDefault="005267F3" w:rsidP="00146C08">
      <w:pPr>
        <w:spacing w:after="0" w:line="240" w:lineRule="auto"/>
      </w:pPr>
    </w:p>
    <w:p w14:paraId="3B50313D" w14:textId="47655A40" w:rsidR="002456AE" w:rsidRDefault="002456AE" w:rsidP="002456AE">
      <w:pPr>
        <w:spacing w:after="0" w:line="276" w:lineRule="auto"/>
        <w:ind w:firstLine="567"/>
        <w:rPr>
          <w:rFonts w:ascii="Times New Roman" w:hAnsi="Times New Roman" w:cs="Times New Roman"/>
          <w:b/>
          <w:bCs/>
          <w:sz w:val="24"/>
          <w:szCs w:val="24"/>
        </w:rPr>
      </w:pPr>
      <w:r w:rsidRPr="002456AE">
        <w:rPr>
          <w:rFonts w:ascii="Times New Roman" w:hAnsi="Times New Roman" w:cs="Times New Roman"/>
          <w:b/>
          <w:bCs/>
          <w:sz w:val="24"/>
          <w:szCs w:val="24"/>
        </w:rPr>
        <w:t xml:space="preserve">Земли лесного фонда </w:t>
      </w:r>
    </w:p>
    <w:p w14:paraId="460B005F" w14:textId="419178A0" w:rsidR="002456AE" w:rsidRPr="002456AE" w:rsidRDefault="002456AE" w:rsidP="002456AE">
      <w:pPr>
        <w:pStyle w:val="ConsPlusNormal"/>
        <w:spacing w:line="276" w:lineRule="auto"/>
        <w:ind w:firstLine="709"/>
        <w:jc w:val="both"/>
        <w:rPr>
          <w:rFonts w:ascii="Times New Roman" w:hAnsi="Times New Roman" w:cs="Times New Roman"/>
          <w:sz w:val="24"/>
          <w:szCs w:val="24"/>
        </w:rPr>
      </w:pPr>
      <w:r w:rsidRPr="002456AE">
        <w:rPr>
          <w:rFonts w:ascii="Times New Roman" w:hAnsi="Times New Roman" w:cs="Times New Roman"/>
          <w:sz w:val="24"/>
          <w:szCs w:val="24"/>
        </w:rPr>
        <w:t xml:space="preserve">На территории </w:t>
      </w:r>
      <w:r w:rsidRPr="00A60C8B">
        <w:rPr>
          <w:rFonts w:ascii="Times New Roman" w:hAnsi="Times New Roman" w:cs="Times New Roman"/>
          <w:sz w:val="24"/>
          <w:szCs w:val="24"/>
        </w:rPr>
        <w:t xml:space="preserve">МО СП «Село Кольцово» </w:t>
      </w:r>
      <w:r>
        <w:rPr>
          <w:rFonts w:ascii="Times New Roman" w:hAnsi="Times New Roman" w:cs="Times New Roman"/>
          <w:sz w:val="24"/>
          <w:szCs w:val="24"/>
        </w:rPr>
        <w:t xml:space="preserve">Ферзиковского </w:t>
      </w:r>
      <w:r w:rsidRPr="002456AE">
        <w:rPr>
          <w:rFonts w:ascii="Times New Roman" w:hAnsi="Times New Roman" w:cs="Times New Roman"/>
          <w:sz w:val="24"/>
          <w:szCs w:val="24"/>
        </w:rPr>
        <w:t xml:space="preserve">района </w:t>
      </w:r>
      <w:r>
        <w:rPr>
          <w:rFonts w:ascii="Times New Roman" w:hAnsi="Times New Roman" w:cs="Times New Roman"/>
          <w:sz w:val="24"/>
          <w:szCs w:val="24"/>
        </w:rPr>
        <w:t xml:space="preserve">Калужской </w:t>
      </w:r>
      <w:r w:rsidRPr="002456AE">
        <w:rPr>
          <w:rFonts w:ascii="Times New Roman" w:hAnsi="Times New Roman" w:cs="Times New Roman"/>
          <w:sz w:val="24"/>
          <w:szCs w:val="24"/>
        </w:rPr>
        <w:t xml:space="preserve">области расположены земли лесного фонда из состава земель </w:t>
      </w:r>
      <w:r>
        <w:rPr>
          <w:rFonts w:ascii="Times New Roman" w:hAnsi="Times New Roman" w:cs="Times New Roman"/>
          <w:sz w:val="24"/>
          <w:szCs w:val="24"/>
        </w:rPr>
        <w:t>Ферзиковского</w:t>
      </w:r>
      <w:r w:rsidRPr="002456AE">
        <w:rPr>
          <w:rFonts w:ascii="Times New Roman" w:hAnsi="Times New Roman" w:cs="Times New Roman"/>
          <w:sz w:val="24"/>
          <w:szCs w:val="24"/>
        </w:rPr>
        <w:t xml:space="preserve"> </w:t>
      </w:r>
      <w:r>
        <w:rPr>
          <w:rFonts w:ascii="Times New Roman" w:hAnsi="Times New Roman" w:cs="Times New Roman"/>
          <w:sz w:val="24"/>
          <w:szCs w:val="24"/>
        </w:rPr>
        <w:t xml:space="preserve">лесничества </w:t>
      </w:r>
      <w:r w:rsidRPr="002456AE">
        <w:rPr>
          <w:rFonts w:ascii="Times New Roman" w:hAnsi="Times New Roman" w:cs="Times New Roman"/>
          <w:sz w:val="24"/>
          <w:szCs w:val="24"/>
        </w:rPr>
        <w:t xml:space="preserve">лесохозяйственного </w:t>
      </w:r>
      <w:r>
        <w:rPr>
          <w:rFonts w:ascii="Times New Roman" w:hAnsi="Times New Roman" w:cs="Times New Roman"/>
          <w:sz w:val="24"/>
          <w:szCs w:val="24"/>
        </w:rPr>
        <w:t>СП</w:t>
      </w:r>
      <w:r w:rsidR="00E80ACC">
        <w:rPr>
          <w:rFonts w:ascii="Times New Roman" w:hAnsi="Times New Roman" w:cs="Times New Roman"/>
          <w:sz w:val="24"/>
          <w:szCs w:val="24"/>
        </w:rPr>
        <w:t>К</w:t>
      </w:r>
      <w:r>
        <w:rPr>
          <w:rFonts w:ascii="Times New Roman" w:hAnsi="Times New Roman" w:cs="Times New Roman"/>
          <w:sz w:val="24"/>
          <w:szCs w:val="24"/>
        </w:rPr>
        <w:t xml:space="preserve"> «Кольцово»</w:t>
      </w:r>
      <w:r w:rsidRPr="002456AE">
        <w:rPr>
          <w:rFonts w:ascii="Times New Roman" w:hAnsi="Times New Roman" w:cs="Times New Roman"/>
          <w:sz w:val="24"/>
          <w:szCs w:val="24"/>
        </w:rPr>
        <w:t>.</w:t>
      </w:r>
    </w:p>
    <w:p w14:paraId="2F1A0B90" w14:textId="77777777" w:rsidR="002456AE" w:rsidRPr="002456AE" w:rsidRDefault="002456AE" w:rsidP="002456AE">
      <w:pPr>
        <w:pStyle w:val="00"/>
        <w:spacing w:line="276" w:lineRule="auto"/>
        <w:ind w:firstLine="709"/>
        <w:rPr>
          <w:sz w:val="24"/>
          <w:szCs w:val="24"/>
        </w:rPr>
      </w:pPr>
      <w:r w:rsidRPr="002456AE">
        <w:rPr>
          <w:sz w:val="24"/>
          <w:szCs w:val="24"/>
        </w:rPr>
        <w:t>Решение по отнесению участков лесного фонда, границы которых имеют пересечения с участками и территориями иных категорий, сведения о которых внесены в Единый государственный реестр недвижимости, в границы населенных пунктов, либо по отнесению к функциональным зонам, отличным от зоны лесов, принималось в соответствии с требованиями Федерального закона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(далее – Федеральный закон № 280-ФЗ).</w:t>
      </w:r>
    </w:p>
    <w:p w14:paraId="153A5EFE" w14:textId="3721134D" w:rsidR="002456AE" w:rsidRPr="002456AE" w:rsidRDefault="002456AE" w:rsidP="002456AE">
      <w:pPr>
        <w:pStyle w:val="aa"/>
        <w:spacing w:before="0" w:after="0" w:line="276" w:lineRule="auto"/>
        <w:ind w:firstLine="709"/>
      </w:pPr>
      <w:r w:rsidRPr="002456AE">
        <w:t xml:space="preserve">При внесении изменений в генеральный план поселения выполнен анализ сведений, содержащихся в Едином государственном реестре недвижимости, а также материалов лесоустройства </w:t>
      </w:r>
      <w:r>
        <w:t xml:space="preserve">Ферзиковского </w:t>
      </w:r>
      <w:r w:rsidRPr="002456AE">
        <w:t>лесничества.</w:t>
      </w:r>
    </w:p>
    <w:p w14:paraId="16442C15" w14:textId="5DE2D901" w:rsidR="002456AE" w:rsidRPr="002456AE" w:rsidRDefault="002456AE" w:rsidP="002456AE">
      <w:pPr>
        <w:spacing w:after="0" w:line="276" w:lineRule="auto"/>
        <w:ind w:firstLine="709"/>
        <w:jc w:val="both"/>
        <w:rPr>
          <w:rFonts w:ascii="Times New Roman" w:hAnsi="Times New Roman" w:cs="Times New Roman"/>
          <w:b/>
          <w:bCs/>
          <w:sz w:val="24"/>
          <w:szCs w:val="24"/>
        </w:rPr>
      </w:pPr>
      <w:r w:rsidRPr="002456AE">
        <w:rPr>
          <w:rFonts w:ascii="Times New Roman" w:hAnsi="Times New Roman" w:cs="Times New Roman"/>
          <w:sz w:val="24"/>
          <w:szCs w:val="24"/>
        </w:rPr>
        <w:t xml:space="preserve">Согласно информации, содержащейся в государственном лесном реестре, </w:t>
      </w:r>
      <w:r>
        <w:rPr>
          <w:rFonts w:ascii="Times New Roman" w:hAnsi="Times New Roman" w:cs="Times New Roman"/>
          <w:sz w:val="24"/>
          <w:szCs w:val="24"/>
        </w:rPr>
        <w:t xml:space="preserve">выявлено </w:t>
      </w:r>
      <w:r w:rsidRPr="002456AE">
        <w:rPr>
          <w:rFonts w:ascii="Times New Roman" w:hAnsi="Times New Roman" w:cs="Times New Roman"/>
          <w:sz w:val="24"/>
          <w:szCs w:val="24"/>
        </w:rPr>
        <w:t xml:space="preserve">пересечение границ земель лесного фонда и границы населенного пункта, входящих в состав </w:t>
      </w:r>
      <w:r w:rsidRPr="00A60C8B">
        <w:rPr>
          <w:rFonts w:ascii="Times New Roman" w:hAnsi="Times New Roman" w:cs="Times New Roman"/>
          <w:sz w:val="24"/>
          <w:szCs w:val="24"/>
        </w:rPr>
        <w:t>МО СП «Село Кольцово»</w:t>
      </w:r>
      <w:r>
        <w:rPr>
          <w:rFonts w:ascii="Times New Roman" w:hAnsi="Times New Roman" w:cs="Times New Roman"/>
          <w:sz w:val="24"/>
          <w:szCs w:val="24"/>
        </w:rPr>
        <w:t>. Площадь пересечения 0,296 га.</w:t>
      </w:r>
    </w:p>
    <w:p w14:paraId="00D86B3A" w14:textId="77777777" w:rsidR="002456AE" w:rsidRPr="002456AE" w:rsidRDefault="002456AE" w:rsidP="002456AE">
      <w:pPr>
        <w:widowControl w:val="0"/>
        <w:autoSpaceDE w:val="0"/>
        <w:autoSpaceDN w:val="0"/>
        <w:adjustRightInd w:val="0"/>
        <w:spacing w:after="0" w:line="276" w:lineRule="auto"/>
        <w:ind w:firstLine="709"/>
        <w:jc w:val="both"/>
        <w:rPr>
          <w:rFonts w:ascii="Times New Roman" w:hAnsi="Times New Roman" w:cs="Times New Roman"/>
          <w:bCs/>
          <w:color w:val="000000" w:themeColor="text1"/>
          <w:sz w:val="24"/>
          <w:szCs w:val="24"/>
        </w:rPr>
      </w:pPr>
      <w:r w:rsidRPr="002456AE">
        <w:rPr>
          <w:rFonts w:ascii="Times New Roman" w:hAnsi="Times New Roman" w:cs="Times New Roman"/>
          <w:bCs/>
          <w:color w:val="000000" w:themeColor="text1"/>
          <w:sz w:val="24"/>
          <w:szCs w:val="24"/>
        </w:rPr>
        <w:t>Земельные участки, относящиеся в соответствии с ГЛР к землям лесного фонда, в соответствии со сведениями ЕГРН к землям населенных пунктов</w:t>
      </w:r>
    </w:p>
    <w:p w14:paraId="09964C64" w14:textId="72FAE9A8" w:rsidR="002456AE" w:rsidRPr="00966585" w:rsidRDefault="002456AE" w:rsidP="002456AE">
      <w:pPr>
        <w:widowControl w:val="0"/>
        <w:autoSpaceDE w:val="0"/>
        <w:autoSpaceDN w:val="0"/>
        <w:adjustRightInd w:val="0"/>
        <w:spacing w:after="0" w:line="276" w:lineRule="auto"/>
        <w:ind w:firstLine="567"/>
        <w:jc w:val="right"/>
        <w:rPr>
          <w:rFonts w:ascii="Times New Roman" w:hAnsi="Times New Roman" w:cs="Times New Roman"/>
          <w:color w:val="000000" w:themeColor="text1"/>
          <w:sz w:val="24"/>
          <w:szCs w:val="24"/>
        </w:rPr>
      </w:pPr>
      <w:r w:rsidRPr="00966585">
        <w:rPr>
          <w:rFonts w:ascii="Times New Roman" w:hAnsi="Times New Roman" w:cs="Times New Roman"/>
          <w:color w:val="000000" w:themeColor="text1"/>
          <w:sz w:val="24"/>
          <w:szCs w:val="24"/>
        </w:rPr>
        <w:t xml:space="preserve">Таблица </w:t>
      </w:r>
      <w:r>
        <w:rPr>
          <w:rFonts w:ascii="Times New Roman" w:hAnsi="Times New Roman" w:cs="Times New Roman"/>
          <w:color w:val="000000" w:themeColor="text1"/>
          <w:sz w:val="24"/>
          <w:szCs w:val="24"/>
        </w:rPr>
        <w:t>30</w:t>
      </w:r>
    </w:p>
    <w:tbl>
      <w:tblPr>
        <w:tblW w:w="5000" w:type="pct"/>
        <w:jc w:val="center"/>
        <w:tblLook w:val="0000" w:firstRow="0" w:lastRow="0" w:firstColumn="0" w:lastColumn="0" w:noHBand="0" w:noVBand="0"/>
      </w:tblPr>
      <w:tblGrid>
        <w:gridCol w:w="529"/>
        <w:gridCol w:w="5076"/>
        <w:gridCol w:w="2136"/>
        <w:gridCol w:w="1603"/>
      </w:tblGrid>
      <w:tr w:rsidR="002456AE" w:rsidRPr="009F2DE7" w14:paraId="50C53E63" w14:textId="77777777" w:rsidTr="002456AE">
        <w:trPr>
          <w:trHeight w:val="693"/>
          <w:tblHeader/>
          <w:jc w:val="center"/>
        </w:trPr>
        <w:tc>
          <w:tcPr>
            <w:tcW w:w="283" w:type="pct"/>
            <w:tcBorders>
              <w:top w:val="single" w:sz="4" w:space="0" w:color="auto"/>
              <w:left w:val="single" w:sz="4" w:space="0" w:color="auto"/>
              <w:bottom w:val="single" w:sz="4" w:space="0" w:color="auto"/>
              <w:right w:val="single" w:sz="4" w:space="0" w:color="auto"/>
            </w:tcBorders>
          </w:tcPr>
          <w:p w14:paraId="65FD5445" w14:textId="77777777" w:rsidR="002456AE" w:rsidRPr="002456AE" w:rsidRDefault="002456AE" w:rsidP="00F23313">
            <w:pPr>
              <w:widowControl w:val="0"/>
              <w:autoSpaceDE w:val="0"/>
              <w:autoSpaceDN w:val="0"/>
              <w:adjustRightInd w:val="0"/>
              <w:spacing w:after="0" w:line="276" w:lineRule="auto"/>
              <w:jc w:val="center"/>
              <w:rPr>
                <w:rFonts w:ascii="Times New Roman" w:hAnsi="Times New Roman" w:cs="Times New Roman"/>
                <w:bCs/>
                <w:color w:val="000000" w:themeColor="text1"/>
                <w:sz w:val="20"/>
                <w:szCs w:val="20"/>
              </w:rPr>
            </w:pPr>
            <w:r w:rsidRPr="002456AE">
              <w:rPr>
                <w:rFonts w:ascii="Times New Roman" w:hAnsi="Times New Roman" w:cs="Times New Roman"/>
                <w:bCs/>
                <w:color w:val="000000" w:themeColor="text1"/>
                <w:sz w:val="20"/>
                <w:szCs w:val="20"/>
              </w:rPr>
              <w:lastRenderedPageBreak/>
              <w:t>№</w:t>
            </w:r>
          </w:p>
          <w:p w14:paraId="4296CC65" w14:textId="77777777" w:rsidR="002456AE" w:rsidRPr="002456AE" w:rsidRDefault="002456AE" w:rsidP="00F23313">
            <w:pPr>
              <w:widowControl w:val="0"/>
              <w:autoSpaceDE w:val="0"/>
              <w:autoSpaceDN w:val="0"/>
              <w:adjustRightInd w:val="0"/>
              <w:spacing w:after="0" w:line="276" w:lineRule="auto"/>
              <w:jc w:val="center"/>
              <w:rPr>
                <w:rFonts w:ascii="Times New Roman" w:hAnsi="Times New Roman" w:cs="Times New Roman"/>
                <w:bCs/>
                <w:color w:val="000000" w:themeColor="text1"/>
                <w:sz w:val="20"/>
                <w:szCs w:val="20"/>
              </w:rPr>
            </w:pPr>
            <w:r w:rsidRPr="002456AE">
              <w:rPr>
                <w:rFonts w:ascii="Times New Roman" w:hAnsi="Times New Roman" w:cs="Times New Roman"/>
                <w:bCs/>
                <w:color w:val="000000" w:themeColor="text1"/>
                <w:sz w:val="20"/>
                <w:szCs w:val="20"/>
              </w:rPr>
              <w:t>п/п</w:t>
            </w:r>
          </w:p>
        </w:tc>
        <w:tc>
          <w:tcPr>
            <w:tcW w:w="2716" w:type="pct"/>
            <w:tcBorders>
              <w:top w:val="single" w:sz="4" w:space="0" w:color="auto"/>
              <w:left w:val="single" w:sz="4" w:space="0" w:color="auto"/>
              <w:bottom w:val="single" w:sz="4" w:space="0" w:color="auto"/>
              <w:right w:val="single" w:sz="4" w:space="0" w:color="auto"/>
            </w:tcBorders>
            <w:vAlign w:val="center"/>
          </w:tcPr>
          <w:p w14:paraId="2E2C2173" w14:textId="77777777" w:rsidR="002456AE" w:rsidRPr="002456AE" w:rsidRDefault="002456AE" w:rsidP="00F23313">
            <w:pPr>
              <w:widowControl w:val="0"/>
              <w:autoSpaceDE w:val="0"/>
              <w:autoSpaceDN w:val="0"/>
              <w:adjustRightInd w:val="0"/>
              <w:spacing w:after="0" w:line="276" w:lineRule="auto"/>
              <w:jc w:val="center"/>
              <w:rPr>
                <w:rFonts w:ascii="Times New Roman" w:hAnsi="Times New Roman" w:cs="Times New Roman"/>
                <w:bCs/>
                <w:color w:val="000000" w:themeColor="text1"/>
                <w:sz w:val="20"/>
                <w:szCs w:val="20"/>
              </w:rPr>
            </w:pPr>
            <w:r w:rsidRPr="002456AE">
              <w:rPr>
                <w:rFonts w:ascii="Times New Roman" w:hAnsi="Times New Roman" w:cs="Times New Roman"/>
                <w:bCs/>
                <w:color w:val="000000" w:themeColor="text1"/>
                <w:sz w:val="20"/>
                <w:szCs w:val="20"/>
              </w:rPr>
              <w:t>Характеристика участка согласно ГЛР</w:t>
            </w:r>
          </w:p>
        </w:tc>
        <w:tc>
          <w:tcPr>
            <w:tcW w:w="1143" w:type="pct"/>
            <w:tcBorders>
              <w:top w:val="single" w:sz="4" w:space="0" w:color="auto"/>
              <w:left w:val="single" w:sz="4" w:space="0" w:color="auto"/>
              <w:bottom w:val="single" w:sz="4" w:space="0" w:color="auto"/>
              <w:right w:val="single" w:sz="4" w:space="0" w:color="auto"/>
            </w:tcBorders>
            <w:vAlign w:val="center"/>
          </w:tcPr>
          <w:p w14:paraId="6E0BFBB0" w14:textId="77777777" w:rsidR="002456AE" w:rsidRPr="002456AE" w:rsidRDefault="002456AE" w:rsidP="00F23313">
            <w:pPr>
              <w:widowControl w:val="0"/>
              <w:autoSpaceDE w:val="0"/>
              <w:autoSpaceDN w:val="0"/>
              <w:adjustRightInd w:val="0"/>
              <w:spacing w:after="0" w:line="276" w:lineRule="auto"/>
              <w:jc w:val="center"/>
              <w:rPr>
                <w:rFonts w:ascii="Times New Roman" w:hAnsi="Times New Roman" w:cs="Times New Roman"/>
                <w:bCs/>
                <w:color w:val="000000" w:themeColor="text1"/>
                <w:sz w:val="20"/>
                <w:szCs w:val="20"/>
              </w:rPr>
            </w:pPr>
            <w:r w:rsidRPr="002456AE">
              <w:rPr>
                <w:rFonts w:ascii="Times New Roman" w:hAnsi="Times New Roman" w:cs="Times New Roman"/>
                <w:bCs/>
                <w:color w:val="000000" w:themeColor="text1"/>
                <w:sz w:val="20"/>
                <w:szCs w:val="20"/>
              </w:rPr>
              <w:t>Характеристика участка согласно ЕГРН</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CC370A4" w14:textId="77777777" w:rsidR="002456AE" w:rsidRPr="002456AE" w:rsidRDefault="002456AE" w:rsidP="00F23313">
            <w:pPr>
              <w:widowControl w:val="0"/>
              <w:autoSpaceDE w:val="0"/>
              <w:autoSpaceDN w:val="0"/>
              <w:adjustRightInd w:val="0"/>
              <w:spacing w:after="0" w:line="276" w:lineRule="auto"/>
              <w:jc w:val="center"/>
              <w:rPr>
                <w:rFonts w:ascii="Times New Roman" w:hAnsi="Times New Roman" w:cs="Times New Roman"/>
                <w:bCs/>
                <w:color w:val="000000" w:themeColor="text1"/>
                <w:sz w:val="20"/>
                <w:szCs w:val="20"/>
              </w:rPr>
            </w:pPr>
            <w:r w:rsidRPr="002456AE">
              <w:rPr>
                <w:rFonts w:ascii="Times New Roman" w:hAnsi="Times New Roman" w:cs="Times New Roman"/>
                <w:bCs/>
                <w:color w:val="000000" w:themeColor="text1"/>
                <w:sz w:val="20"/>
                <w:szCs w:val="20"/>
              </w:rPr>
              <w:t>Площадь наложения, га</w:t>
            </w:r>
          </w:p>
        </w:tc>
      </w:tr>
      <w:tr w:rsidR="002456AE" w:rsidRPr="009F2DE7" w14:paraId="4F3B1BA8" w14:textId="77777777" w:rsidTr="002456AE">
        <w:trPr>
          <w:trHeight w:val="497"/>
          <w:jc w:val="center"/>
        </w:trPr>
        <w:tc>
          <w:tcPr>
            <w:tcW w:w="283" w:type="pct"/>
            <w:tcBorders>
              <w:top w:val="single" w:sz="4" w:space="0" w:color="auto"/>
              <w:left w:val="single" w:sz="4" w:space="0" w:color="auto"/>
              <w:bottom w:val="single" w:sz="4" w:space="0" w:color="auto"/>
              <w:right w:val="single" w:sz="4" w:space="0" w:color="auto"/>
            </w:tcBorders>
            <w:vAlign w:val="center"/>
          </w:tcPr>
          <w:p w14:paraId="39F72AA4" w14:textId="77777777" w:rsidR="002456AE" w:rsidRPr="002456AE" w:rsidRDefault="002456AE" w:rsidP="00F23313">
            <w:pPr>
              <w:widowControl w:val="0"/>
              <w:autoSpaceDE w:val="0"/>
              <w:autoSpaceDN w:val="0"/>
              <w:adjustRightInd w:val="0"/>
              <w:spacing w:after="0" w:line="276" w:lineRule="auto"/>
              <w:ind w:firstLine="29"/>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1</w:t>
            </w:r>
          </w:p>
        </w:tc>
        <w:tc>
          <w:tcPr>
            <w:tcW w:w="2716" w:type="pct"/>
            <w:tcBorders>
              <w:top w:val="single" w:sz="4" w:space="0" w:color="auto"/>
              <w:left w:val="single" w:sz="4" w:space="0" w:color="auto"/>
              <w:bottom w:val="single" w:sz="4" w:space="0" w:color="auto"/>
              <w:right w:val="single" w:sz="4" w:space="0" w:color="auto"/>
            </w:tcBorders>
          </w:tcPr>
          <w:p w14:paraId="575D3FE8" w14:textId="2B5ECD85" w:rsidR="002456AE" w:rsidRPr="002456AE" w:rsidRDefault="002456AE" w:rsidP="002456AE">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ГКУ КО «Ферзиковское лесничество», СПК «Кольцово» квартал 5, выдел 37</w:t>
            </w:r>
            <w:r>
              <w:rPr>
                <w:rFonts w:ascii="Times New Roman" w:hAnsi="Times New Roman" w:cs="Times New Roman"/>
                <w:color w:val="000000" w:themeColor="text1"/>
                <w:sz w:val="20"/>
                <w:szCs w:val="20"/>
              </w:rPr>
              <w:t xml:space="preserve"> </w:t>
            </w:r>
            <w:r w:rsidRPr="002456AE">
              <w:rPr>
                <w:rFonts w:ascii="Times New Roman" w:hAnsi="Times New Roman" w:cs="Times New Roman"/>
                <w:color w:val="000000" w:themeColor="text1"/>
                <w:sz w:val="20"/>
                <w:szCs w:val="20"/>
              </w:rPr>
              <w:t>леса, запретные полосы вдоль рек</w:t>
            </w:r>
          </w:p>
        </w:tc>
        <w:tc>
          <w:tcPr>
            <w:tcW w:w="1143" w:type="pct"/>
            <w:tcBorders>
              <w:top w:val="single" w:sz="4" w:space="0" w:color="auto"/>
              <w:left w:val="single" w:sz="4" w:space="0" w:color="auto"/>
              <w:bottom w:val="single" w:sz="4" w:space="0" w:color="auto"/>
              <w:right w:val="single" w:sz="4" w:space="0" w:color="auto"/>
            </w:tcBorders>
          </w:tcPr>
          <w:p w14:paraId="2F698A6A"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 xml:space="preserve">40:22:126101:14 </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7EEFC3E5" w14:textId="77777777" w:rsidR="002456AE" w:rsidRPr="002456AE" w:rsidRDefault="002456AE" w:rsidP="00F23313">
            <w:pPr>
              <w:widowControl w:val="0"/>
              <w:autoSpaceDE w:val="0"/>
              <w:autoSpaceDN w:val="0"/>
              <w:adjustRightInd w:val="0"/>
              <w:spacing w:after="0" w:line="240" w:lineRule="auto"/>
              <w:ind w:firstLine="37"/>
              <w:jc w:val="center"/>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0,048</w:t>
            </w:r>
          </w:p>
        </w:tc>
      </w:tr>
      <w:tr w:rsidR="002456AE" w:rsidRPr="009F2DE7" w14:paraId="7E83B2D4" w14:textId="77777777" w:rsidTr="002456AE">
        <w:trPr>
          <w:trHeight w:val="459"/>
          <w:jc w:val="center"/>
        </w:trPr>
        <w:tc>
          <w:tcPr>
            <w:tcW w:w="283" w:type="pct"/>
            <w:tcBorders>
              <w:top w:val="single" w:sz="4" w:space="0" w:color="auto"/>
              <w:left w:val="single" w:sz="4" w:space="0" w:color="auto"/>
              <w:bottom w:val="single" w:sz="4" w:space="0" w:color="auto"/>
              <w:right w:val="single" w:sz="4" w:space="0" w:color="auto"/>
            </w:tcBorders>
            <w:vAlign w:val="center"/>
          </w:tcPr>
          <w:p w14:paraId="29A0D26D" w14:textId="77777777" w:rsidR="002456AE" w:rsidRPr="002456AE" w:rsidRDefault="002456AE" w:rsidP="00F23313">
            <w:pPr>
              <w:widowControl w:val="0"/>
              <w:autoSpaceDE w:val="0"/>
              <w:autoSpaceDN w:val="0"/>
              <w:adjustRightInd w:val="0"/>
              <w:spacing w:after="0" w:line="276" w:lineRule="auto"/>
              <w:ind w:firstLine="29"/>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2</w:t>
            </w:r>
          </w:p>
        </w:tc>
        <w:tc>
          <w:tcPr>
            <w:tcW w:w="2716" w:type="pct"/>
            <w:tcBorders>
              <w:top w:val="single" w:sz="4" w:space="0" w:color="auto"/>
              <w:left w:val="single" w:sz="4" w:space="0" w:color="auto"/>
              <w:bottom w:val="single" w:sz="4" w:space="0" w:color="auto"/>
              <w:right w:val="single" w:sz="4" w:space="0" w:color="auto"/>
            </w:tcBorders>
          </w:tcPr>
          <w:p w14:paraId="19B563A3"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ГКУ КО «Ферзиковское лесничество», СПК «Кольцово»</w:t>
            </w:r>
          </w:p>
          <w:p w14:paraId="5EBC14FE"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квартал 5, выдел 29 леса, запретные полосы вдоль рек</w:t>
            </w:r>
          </w:p>
        </w:tc>
        <w:tc>
          <w:tcPr>
            <w:tcW w:w="1143" w:type="pct"/>
            <w:tcBorders>
              <w:top w:val="single" w:sz="4" w:space="0" w:color="auto"/>
              <w:left w:val="single" w:sz="4" w:space="0" w:color="auto"/>
              <w:bottom w:val="single" w:sz="4" w:space="0" w:color="auto"/>
              <w:right w:val="single" w:sz="4" w:space="0" w:color="auto"/>
            </w:tcBorders>
          </w:tcPr>
          <w:p w14:paraId="707E37A0"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 xml:space="preserve">40:22:125501:15, </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3528EFC9" w14:textId="77777777" w:rsidR="002456AE" w:rsidRPr="002456AE" w:rsidRDefault="002456AE" w:rsidP="00F23313">
            <w:pPr>
              <w:widowControl w:val="0"/>
              <w:autoSpaceDE w:val="0"/>
              <w:autoSpaceDN w:val="0"/>
              <w:adjustRightInd w:val="0"/>
              <w:spacing w:after="0" w:line="240" w:lineRule="auto"/>
              <w:ind w:firstLine="37"/>
              <w:jc w:val="center"/>
              <w:rPr>
                <w:rFonts w:ascii="Times New Roman" w:hAnsi="Times New Roman" w:cs="Times New Roman"/>
                <w:color w:val="000000" w:themeColor="text1"/>
                <w:sz w:val="20"/>
                <w:szCs w:val="20"/>
                <w:lang w:val="en-US"/>
              </w:rPr>
            </w:pPr>
            <w:r w:rsidRPr="002456AE">
              <w:rPr>
                <w:rFonts w:ascii="Times New Roman" w:hAnsi="Times New Roman" w:cs="Times New Roman"/>
                <w:color w:val="000000" w:themeColor="text1"/>
                <w:sz w:val="20"/>
                <w:szCs w:val="20"/>
                <w:lang w:val="en-US"/>
              </w:rPr>
              <w:t>0</w:t>
            </w:r>
            <w:r w:rsidRPr="002456AE">
              <w:rPr>
                <w:rFonts w:ascii="Times New Roman" w:hAnsi="Times New Roman" w:cs="Times New Roman"/>
                <w:color w:val="000000" w:themeColor="text1"/>
                <w:sz w:val="20"/>
                <w:szCs w:val="20"/>
              </w:rPr>
              <w:t>,</w:t>
            </w:r>
            <w:r w:rsidRPr="002456AE">
              <w:rPr>
                <w:rFonts w:ascii="Times New Roman" w:hAnsi="Times New Roman" w:cs="Times New Roman"/>
                <w:color w:val="000000" w:themeColor="text1"/>
                <w:sz w:val="20"/>
                <w:szCs w:val="20"/>
                <w:lang w:val="en-US"/>
              </w:rPr>
              <w:t>006</w:t>
            </w:r>
          </w:p>
        </w:tc>
      </w:tr>
      <w:tr w:rsidR="002456AE" w:rsidRPr="009F2DE7" w14:paraId="1D1AD0ED" w14:textId="77777777" w:rsidTr="002456AE">
        <w:trPr>
          <w:trHeight w:val="423"/>
          <w:jc w:val="center"/>
        </w:trPr>
        <w:tc>
          <w:tcPr>
            <w:tcW w:w="283" w:type="pct"/>
            <w:tcBorders>
              <w:top w:val="single" w:sz="4" w:space="0" w:color="auto"/>
              <w:left w:val="single" w:sz="4" w:space="0" w:color="auto"/>
              <w:bottom w:val="single" w:sz="4" w:space="0" w:color="auto"/>
              <w:right w:val="single" w:sz="4" w:space="0" w:color="auto"/>
            </w:tcBorders>
            <w:vAlign w:val="center"/>
          </w:tcPr>
          <w:p w14:paraId="1D7073CA" w14:textId="77777777" w:rsidR="002456AE" w:rsidRPr="002456AE" w:rsidRDefault="002456AE" w:rsidP="00F23313">
            <w:pPr>
              <w:widowControl w:val="0"/>
              <w:autoSpaceDE w:val="0"/>
              <w:autoSpaceDN w:val="0"/>
              <w:adjustRightInd w:val="0"/>
              <w:spacing w:after="0" w:line="276" w:lineRule="auto"/>
              <w:ind w:firstLine="29"/>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3</w:t>
            </w:r>
          </w:p>
        </w:tc>
        <w:tc>
          <w:tcPr>
            <w:tcW w:w="2716" w:type="pct"/>
            <w:tcBorders>
              <w:top w:val="single" w:sz="4" w:space="0" w:color="auto"/>
              <w:left w:val="single" w:sz="4" w:space="0" w:color="auto"/>
              <w:bottom w:val="single" w:sz="4" w:space="0" w:color="auto"/>
              <w:right w:val="single" w:sz="4" w:space="0" w:color="auto"/>
            </w:tcBorders>
          </w:tcPr>
          <w:p w14:paraId="7E16E120"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ГКУ КО «Ферзиковское лесничество», СПК «Кольцово»</w:t>
            </w:r>
          </w:p>
          <w:p w14:paraId="4EC7732C"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квартал 5, выдел 29 леса, запретные полосы вдоль рек</w:t>
            </w:r>
          </w:p>
        </w:tc>
        <w:tc>
          <w:tcPr>
            <w:tcW w:w="1143" w:type="pct"/>
            <w:tcBorders>
              <w:top w:val="single" w:sz="4" w:space="0" w:color="auto"/>
              <w:left w:val="single" w:sz="4" w:space="0" w:color="auto"/>
              <w:bottom w:val="single" w:sz="4" w:space="0" w:color="auto"/>
              <w:right w:val="single" w:sz="4" w:space="0" w:color="auto"/>
            </w:tcBorders>
          </w:tcPr>
          <w:p w14:paraId="549A4436"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40:2 2:125501:16</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3D37B4AB" w14:textId="77777777" w:rsidR="002456AE" w:rsidRPr="002456AE" w:rsidRDefault="002456AE" w:rsidP="00F23313">
            <w:pPr>
              <w:widowControl w:val="0"/>
              <w:autoSpaceDE w:val="0"/>
              <w:autoSpaceDN w:val="0"/>
              <w:adjustRightInd w:val="0"/>
              <w:spacing w:after="0" w:line="240" w:lineRule="auto"/>
              <w:ind w:firstLine="37"/>
              <w:jc w:val="center"/>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0,013</w:t>
            </w:r>
          </w:p>
        </w:tc>
      </w:tr>
      <w:tr w:rsidR="002456AE" w:rsidRPr="009F2DE7" w14:paraId="6A9A241C" w14:textId="77777777" w:rsidTr="002456AE">
        <w:trPr>
          <w:trHeight w:val="615"/>
          <w:jc w:val="center"/>
        </w:trPr>
        <w:tc>
          <w:tcPr>
            <w:tcW w:w="283" w:type="pct"/>
            <w:tcBorders>
              <w:top w:val="single" w:sz="4" w:space="0" w:color="auto"/>
              <w:left w:val="single" w:sz="4" w:space="0" w:color="auto"/>
              <w:bottom w:val="single" w:sz="4" w:space="0" w:color="auto"/>
              <w:right w:val="single" w:sz="4" w:space="0" w:color="auto"/>
            </w:tcBorders>
            <w:vAlign w:val="center"/>
          </w:tcPr>
          <w:p w14:paraId="28CDCE8B" w14:textId="77777777" w:rsidR="002456AE" w:rsidRPr="002456AE" w:rsidRDefault="002456AE" w:rsidP="00F23313">
            <w:pPr>
              <w:widowControl w:val="0"/>
              <w:autoSpaceDE w:val="0"/>
              <w:autoSpaceDN w:val="0"/>
              <w:adjustRightInd w:val="0"/>
              <w:spacing w:after="0" w:line="276" w:lineRule="auto"/>
              <w:ind w:firstLine="29"/>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4</w:t>
            </w:r>
          </w:p>
        </w:tc>
        <w:tc>
          <w:tcPr>
            <w:tcW w:w="2716" w:type="pct"/>
            <w:tcBorders>
              <w:top w:val="single" w:sz="4" w:space="0" w:color="auto"/>
              <w:left w:val="single" w:sz="4" w:space="0" w:color="auto"/>
              <w:bottom w:val="single" w:sz="4" w:space="0" w:color="auto"/>
              <w:right w:val="single" w:sz="4" w:space="0" w:color="auto"/>
            </w:tcBorders>
          </w:tcPr>
          <w:p w14:paraId="7A79780B"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ГКУ КО «Ферзиковское лесничество», СПК «Кольцово»</w:t>
            </w:r>
          </w:p>
          <w:p w14:paraId="20FF3E20"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квартал 10, выдел 23</w:t>
            </w:r>
          </w:p>
          <w:p w14:paraId="7AFF1C7A" w14:textId="77777777" w:rsidR="002456AE" w:rsidRPr="002456AE" w:rsidRDefault="002456AE" w:rsidP="00F2331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запретные полосы вдоль нерестилища рек</w:t>
            </w:r>
          </w:p>
        </w:tc>
        <w:tc>
          <w:tcPr>
            <w:tcW w:w="1143" w:type="pct"/>
            <w:tcBorders>
              <w:top w:val="single" w:sz="4" w:space="0" w:color="auto"/>
              <w:left w:val="single" w:sz="4" w:space="0" w:color="auto"/>
              <w:bottom w:val="single" w:sz="4" w:space="0" w:color="auto"/>
              <w:right w:val="single" w:sz="4" w:space="0" w:color="auto"/>
            </w:tcBorders>
          </w:tcPr>
          <w:p w14:paraId="27F45FC5"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 xml:space="preserve">40:22:121201:76 </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650ACE53" w14:textId="77777777" w:rsidR="002456AE" w:rsidRPr="002456AE" w:rsidRDefault="002456AE" w:rsidP="00F23313">
            <w:pPr>
              <w:widowControl w:val="0"/>
              <w:autoSpaceDE w:val="0"/>
              <w:autoSpaceDN w:val="0"/>
              <w:adjustRightInd w:val="0"/>
              <w:spacing w:after="0" w:line="240" w:lineRule="auto"/>
              <w:ind w:firstLine="37"/>
              <w:jc w:val="center"/>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0,006</w:t>
            </w:r>
          </w:p>
        </w:tc>
      </w:tr>
      <w:tr w:rsidR="002456AE" w:rsidRPr="009F2DE7" w14:paraId="4749D08C" w14:textId="77777777" w:rsidTr="002456AE">
        <w:trPr>
          <w:trHeight w:val="745"/>
          <w:jc w:val="center"/>
        </w:trPr>
        <w:tc>
          <w:tcPr>
            <w:tcW w:w="283" w:type="pct"/>
            <w:tcBorders>
              <w:top w:val="single" w:sz="4" w:space="0" w:color="auto"/>
              <w:left w:val="single" w:sz="4" w:space="0" w:color="auto"/>
              <w:bottom w:val="single" w:sz="4" w:space="0" w:color="auto"/>
              <w:right w:val="single" w:sz="4" w:space="0" w:color="auto"/>
            </w:tcBorders>
            <w:vAlign w:val="center"/>
          </w:tcPr>
          <w:p w14:paraId="36683DD5" w14:textId="77777777" w:rsidR="002456AE" w:rsidRPr="002456AE" w:rsidRDefault="002456AE" w:rsidP="00F23313">
            <w:pPr>
              <w:ind w:firstLine="29"/>
              <w:rPr>
                <w:rFonts w:ascii="Times New Roman" w:hAnsi="Times New Roman" w:cs="Times New Roman"/>
                <w:sz w:val="20"/>
                <w:szCs w:val="20"/>
              </w:rPr>
            </w:pPr>
            <w:r w:rsidRPr="002456AE">
              <w:rPr>
                <w:rFonts w:ascii="Times New Roman" w:hAnsi="Times New Roman" w:cs="Times New Roman"/>
                <w:color w:val="000000" w:themeColor="text1"/>
                <w:sz w:val="20"/>
                <w:szCs w:val="20"/>
              </w:rPr>
              <w:t>5</w:t>
            </w:r>
          </w:p>
        </w:tc>
        <w:tc>
          <w:tcPr>
            <w:tcW w:w="2716" w:type="pct"/>
            <w:tcBorders>
              <w:top w:val="single" w:sz="4" w:space="0" w:color="auto"/>
              <w:left w:val="single" w:sz="4" w:space="0" w:color="auto"/>
              <w:bottom w:val="single" w:sz="4" w:space="0" w:color="auto"/>
              <w:right w:val="single" w:sz="4" w:space="0" w:color="auto"/>
            </w:tcBorders>
          </w:tcPr>
          <w:p w14:paraId="5818F14A"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ГКУ КО «Ферзиковское лесничество», СПК «Кольцово»</w:t>
            </w:r>
          </w:p>
          <w:p w14:paraId="4FED86B6"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квартал 10, выдел 23 запретные полосы вдоль нерестилища рек</w:t>
            </w:r>
          </w:p>
        </w:tc>
        <w:tc>
          <w:tcPr>
            <w:tcW w:w="1143" w:type="pct"/>
            <w:tcBorders>
              <w:top w:val="single" w:sz="4" w:space="0" w:color="auto"/>
              <w:left w:val="single" w:sz="4" w:space="0" w:color="auto"/>
              <w:bottom w:val="single" w:sz="4" w:space="0" w:color="auto"/>
              <w:right w:val="single" w:sz="4" w:space="0" w:color="auto"/>
            </w:tcBorders>
          </w:tcPr>
          <w:p w14:paraId="6655E45C"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40:22:120101:282</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08267B03" w14:textId="77777777" w:rsidR="002456AE" w:rsidRPr="002456AE" w:rsidRDefault="002456AE" w:rsidP="00F23313">
            <w:pPr>
              <w:widowControl w:val="0"/>
              <w:autoSpaceDE w:val="0"/>
              <w:autoSpaceDN w:val="0"/>
              <w:adjustRightInd w:val="0"/>
              <w:spacing w:after="0" w:line="240" w:lineRule="auto"/>
              <w:ind w:firstLine="37"/>
              <w:jc w:val="center"/>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0,085</w:t>
            </w:r>
          </w:p>
        </w:tc>
      </w:tr>
      <w:tr w:rsidR="002456AE" w:rsidRPr="009F2DE7" w14:paraId="700E0976" w14:textId="77777777" w:rsidTr="002456AE">
        <w:trPr>
          <w:trHeight w:val="750"/>
          <w:jc w:val="center"/>
        </w:trPr>
        <w:tc>
          <w:tcPr>
            <w:tcW w:w="283" w:type="pct"/>
            <w:tcBorders>
              <w:top w:val="single" w:sz="4" w:space="0" w:color="auto"/>
              <w:left w:val="single" w:sz="4" w:space="0" w:color="auto"/>
              <w:bottom w:val="single" w:sz="4" w:space="0" w:color="auto"/>
              <w:right w:val="single" w:sz="4" w:space="0" w:color="auto"/>
            </w:tcBorders>
            <w:vAlign w:val="center"/>
          </w:tcPr>
          <w:p w14:paraId="75D25602" w14:textId="77777777" w:rsidR="002456AE" w:rsidRPr="002456AE" w:rsidRDefault="002456AE" w:rsidP="00F23313">
            <w:pPr>
              <w:ind w:firstLine="29"/>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6</w:t>
            </w:r>
          </w:p>
        </w:tc>
        <w:tc>
          <w:tcPr>
            <w:tcW w:w="2716" w:type="pct"/>
            <w:tcBorders>
              <w:top w:val="single" w:sz="4" w:space="0" w:color="auto"/>
              <w:left w:val="single" w:sz="4" w:space="0" w:color="auto"/>
              <w:bottom w:val="single" w:sz="4" w:space="0" w:color="auto"/>
              <w:right w:val="single" w:sz="4" w:space="0" w:color="auto"/>
            </w:tcBorders>
          </w:tcPr>
          <w:p w14:paraId="213A920D"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ГКУ КО «Ферзиковское лесничество», СПК «Кольцово»</w:t>
            </w:r>
          </w:p>
          <w:p w14:paraId="5F01B1FF"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квартал 10, выдел 23 запретные полосы вдоль нерестилища рек</w:t>
            </w:r>
          </w:p>
        </w:tc>
        <w:tc>
          <w:tcPr>
            <w:tcW w:w="1143" w:type="pct"/>
            <w:tcBorders>
              <w:top w:val="single" w:sz="4" w:space="0" w:color="auto"/>
              <w:left w:val="single" w:sz="4" w:space="0" w:color="auto"/>
              <w:bottom w:val="single" w:sz="4" w:space="0" w:color="auto"/>
              <w:right w:val="single" w:sz="4" w:space="0" w:color="auto"/>
            </w:tcBorders>
          </w:tcPr>
          <w:p w14:paraId="5F166318"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40:22:121201:49</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78E4794A" w14:textId="77777777" w:rsidR="002456AE" w:rsidRPr="002456AE" w:rsidRDefault="002456AE" w:rsidP="00F23313">
            <w:pPr>
              <w:widowControl w:val="0"/>
              <w:autoSpaceDE w:val="0"/>
              <w:autoSpaceDN w:val="0"/>
              <w:adjustRightInd w:val="0"/>
              <w:spacing w:after="0" w:line="240" w:lineRule="auto"/>
              <w:ind w:firstLine="37"/>
              <w:jc w:val="center"/>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0,07</w:t>
            </w:r>
          </w:p>
        </w:tc>
      </w:tr>
      <w:tr w:rsidR="002456AE" w:rsidRPr="009F2DE7" w14:paraId="093CA85C" w14:textId="77777777" w:rsidTr="002456AE">
        <w:trPr>
          <w:trHeight w:val="715"/>
          <w:jc w:val="center"/>
        </w:trPr>
        <w:tc>
          <w:tcPr>
            <w:tcW w:w="283" w:type="pct"/>
            <w:tcBorders>
              <w:top w:val="single" w:sz="4" w:space="0" w:color="auto"/>
              <w:left w:val="single" w:sz="4" w:space="0" w:color="auto"/>
              <w:bottom w:val="single" w:sz="4" w:space="0" w:color="auto"/>
              <w:right w:val="single" w:sz="4" w:space="0" w:color="auto"/>
            </w:tcBorders>
            <w:vAlign w:val="center"/>
          </w:tcPr>
          <w:p w14:paraId="658DDE30" w14:textId="77777777" w:rsidR="002456AE" w:rsidRPr="002456AE" w:rsidRDefault="002456AE" w:rsidP="00F23313">
            <w:pPr>
              <w:ind w:firstLine="29"/>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7</w:t>
            </w:r>
          </w:p>
        </w:tc>
        <w:tc>
          <w:tcPr>
            <w:tcW w:w="2716" w:type="pct"/>
            <w:tcBorders>
              <w:top w:val="single" w:sz="4" w:space="0" w:color="auto"/>
              <w:left w:val="single" w:sz="4" w:space="0" w:color="auto"/>
              <w:bottom w:val="single" w:sz="4" w:space="0" w:color="auto"/>
              <w:right w:val="single" w:sz="4" w:space="0" w:color="auto"/>
            </w:tcBorders>
          </w:tcPr>
          <w:p w14:paraId="0E91CE0D"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ГКУ КО «Ферзиковское лесничество», СПК «Кольцово»</w:t>
            </w:r>
          </w:p>
          <w:p w14:paraId="0A9A90CF"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квартал 10, выдел 23 запретные полосы вдоль нерестилища рек</w:t>
            </w:r>
          </w:p>
        </w:tc>
        <w:tc>
          <w:tcPr>
            <w:tcW w:w="1143" w:type="pct"/>
            <w:tcBorders>
              <w:top w:val="single" w:sz="4" w:space="0" w:color="auto"/>
              <w:left w:val="single" w:sz="4" w:space="0" w:color="auto"/>
              <w:bottom w:val="single" w:sz="4" w:space="0" w:color="auto"/>
              <w:right w:val="single" w:sz="4" w:space="0" w:color="auto"/>
            </w:tcBorders>
          </w:tcPr>
          <w:p w14:paraId="66B1FEA2"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40:22:121201:35</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558277D9" w14:textId="77777777" w:rsidR="002456AE" w:rsidRPr="002456AE" w:rsidRDefault="002456AE" w:rsidP="00F23313">
            <w:pPr>
              <w:widowControl w:val="0"/>
              <w:autoSpaceDE w:val="0"/>
              <w:autoSpaceDN w:val="0"/>
              <w:adjustRightInd w:val="0"/>
              <w:spacing w:after="0" w:line="240" w:lineRule="auto"/>
              <w:ind w:firstLine="37"/>
              <w:jc w:val="center"/>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0,048</w:t>
            </w:r>
          </w:p>
        </w:tc>
      </w:tr>
      <w:tr w:rsidR="002456AE" w:rsidRPr="009F2DE7" w14:paraId="75253884" w14:textId="77777777" w:rsidTr="002456AE">
        <w:trPr>
          <w:trHeight w:val="649"/>
          <w:jc w:val="center"/>
        </w:trPr>
        <w:tc>
          <w:tcPr>
            <w:tcW w:w="283" w:type="pct"/>
            <w:tcBorders>
              <w:top w:val="single" w:sz="4" w:space="0" w:color="auto"/>
              <w:left w:val="single" w:sz="4" w:space="0" w:color="auto"/>
              <w:bottom w:val="single" w:sz="4" w:space="0" w:color="auto"/>
              <w:right w:val="single" w:sz="4" w:space="0" w:color="auto"/>
            </w:tcBorders>
            <w:vAlign w:val="center"/>
          </w:tcPr>
          <w:p w14:paraId="771393CE" w14:textId="77777777" w:rsidR="002456AE" w:rsidRPr="002456AE" w:rsidRDefault="002456AE" w:rsidP="00F23313">
            <w:pPr>
              <w:ind w:firstLine="29"/>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8</w:t>
            </w:r>
          </w:p>
        </w:tc>
        <w:tc>
          <w:tcPr>
            <w:tcW w:w="2716" w:type="pct"/>
            <w:tcBorders>
              <w:top w:val="single" w:sz="4" w:space="0" w:color="auto"/>
              <w:left w:val="single" w:sz="4" w:space="0" w:color="auto"/>
              <w:bottom w:val="single" w:sz="4" w:space="0" w:color="auto"/>
              <w:right w:val="single" w:sz="4" w:space="0" w:color="auto"/>
            </w:tcBorders>
          </w:tcPr>
          <w:p w14:paraId="451A437E"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ГКУ КО «Ферзиковское лесничество», СПК «Кольцово»</w:t>
            </w:r>
          </w:p>
          <w:p w14:paraId="1B9C03C7"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квартал 10, выдел 23 запретные полосы вдоль нерестилища рек</w:t>
            </w:r>
          </w:p>
        </w:tc>
        <w:tc>
          <w:tcPr>
            <w:tcW w:w="1143" w:type="pct"/>
            <w:tcBorders>
              <w:top w:val="single" w:sz="4" w:space="0" w:color="auto"/>
              <w:left w:val="single" w:sz="4" w:space="0" w:color="auto"/>
              <w:bottom w:val="single" w:sz="4" w:space="0" w:color="auto"/>
              <w:right w:val="single" w:sz="4" w:space="0" w:color="auto"/>
            </w:tcBorders>
          </w:tcPr>
          <w:p w14:paraId="4B49BC50"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40:22:120101:318</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66CA2CCA" w14:textId="77777777" w:rsidR="002456AE" w:rsidRPr="002456AE" w:rsidRDefault="002456AE" w:rsidP="00F23313">
            <w:pPr>
              <w:widowControl w:val="0"/>
              <w:autoSpaceDE w:val="0"/>
              <w:autoSpaceDN w:val="0"/>
              <w:adjustRightInd w:val="0"/>
              <w:spacing w:after="0" w:line="240" w:lineRule="auto"/>
              <w:ind w:firstLine="37"/>
              <w:jc w:val="center"/>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0,011</w:t>
            </w:r>
          </w:p>
        </w:tc>
      </w:tr>
      <w:tr w:rsidR="002456AE" w:rsidRPr="009F2DE7" w14:paraId="56805493" w14:textId="77777777" w:rsidTr="002456AE">
        <w:trPr>
          <w:trHeight w:val="567"/>
          <w:jc w:val="center"/>
        </w:trPr>
        <w:tc>
          <w:tcPr>
            <w:tcW w:w="283" w:type="pct"/>
            <w:tcBorders>
              <w:top w:val="single" w:sz="4" w:space="0" w:color="auto"/>
              <w:left w:val="single" w:sz="4" w:space="0" w:color="auto"/>
              <w:bottom w:val="single" w:sz="4" w:space="0" w:color="auto"/>
              <w:right w:val="single" w:sz="4" w:space="0" w:color="auto"/>
            </w:tcBorders>
            <w:vAlign w:val="center"/>
          </w:tcPr>
          <w:p w14:paraId="2FF618D0" w14:textId="77777777" w:rsidR="002456AE" w:rsidRPr="002456AE" w:rsidRDefault="002456AE" w:rsidP="00F23313">
            <w:pPr>
              <w:widowControl w:val="0"/>
              <w:autoSpaceDE w:val="0"/>
              <w:autoSpaceDN w:val="0"/>
              <w:adjustRightInd w:val="0"/>
              <w:spacing w:after="0" w:line="276" w:lineRule="auto"/>
              <w:ind w:firstLine="29"/>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9</w:t>
            </w:r>
          </w:p>
        </w:tc>
        <w:tc>
          <w:tcPr>
            <w:tcW w:w="2716" w:type="pct"/>
            <w:tcBorders>
              <w:top w:val="single" w:sz="4" w:space="0" w:color="auto"/>
              <w:left w:val="single" w:sz="4" w:space="0" w:color="auto"/>
              <w:bottom w:val="single" w:sz="4" w:space="0" w:color="auto"/>
              <w:right w:val="single" w:sz="4" w:space="0" w:color="auto"/>
            </w:tcBorders>
          </w:tcPr>
          <w:p w14:paraId="0F22BCF5"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ГКУ КО «Ферзиковское лесничество», СПК «Кольцово»</w:t>
            </w:r>
          </w:p>
          <w:p w14:paraId="42B7AADE"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квартал 7, выдел 28 леса, запретные полосы вдоль рек</w:t>
            </w:r>
          </w:p>
        </w:tc>
        <w:tc>
          <w:tcPr>
            <w:tcW w:w="1143" w:type="pct"/>
            <w:tcBorders>
              <w:top w:val="single" w:sz="4" w:space="0" w:color="auto"/>
              <w:left w:val="single" w:sz="4" w:space="0" w:color="auto"/>
              <w:bottom w:val="single" w:sz="4" w:space="0" w:color="auto"/>
              <w:right w:val="single" w:sz="4" w:space="0" w:color="auto"/>
            </w:tcBorders>
          </w:tcPr>
          <w:p w14:paraId="1B22D267"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40:22:120701:7/3</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21EE8566" w14:textId="77777777" w:rsidR="002456AE" w:rsidRPr="002456AE" w:rsidRDefault="002456AE" w:rsidP="00F23313">
            <w:pPr>
              <w:widowControl w:val="0"/>
              <w:autoSpaceDE w:val="0"/>
              <w:autoSpaceDN w:val="0"/>
              <w:adjustRightInd w:val="0"/>
              <w:spacing w:after="0" w:line="240" w:lineRule="auto"/>
              <w:ind w:firstLine="37"/>
              <w:jc w:val="center"/>
              <w:rPr>
                <w:rFonts w:ascii="Times New Roman" w:hAnsi="Times New Roman" w:cs="Times New Roman"/>
                <w:color w:val="000000" w:themeColor="text1"/>
                <w:sz w:val="20"/>
                <w:szCs w:val="20"/>
              </w:rPr>
            </w:pPr>
            <w:r w:rsidRPr="002456AE">
              <w:rPr>
                <w:rFonts w:ascii="Times New Roman" w:hAnsi="Times New Roman" w:cs="Times New Roman"/>
                <w:color w:val="000000" w:themeColor="text1"/>
                <w:sz w:val="20"/>
                <w:szCs w:val="20"/>
              </w:rPr>
              <w:t>0,009</w:t>
            </w:r>
          </w:p>
        </w:tc>
      </w:tr>
      <w:tr w:rsidR="002456AE" w:rsidRPr="009F2DE7" w14:paraId="02546792" w14:textId="77777777" w:rsidTr="002456AE">
        <w:trPr>
          <w:trHeight w:val="238"/>
          <w:jc w:val="center"/>
        </w:trPr>
        <w:tc>
          <w:tcPr>
            <w:tcW w:w="283" w:type="pct"/>
            <w:tcBorders>
              <w:top w:val="single" w:sz="4" w:space="0" w:color="auto"/>
              <w:left w:val="single" w:sz="4" w:space="0" w:color="auto"/>
              <w:bottom w:val="single" w:sz="4" w:space="0" w:color="auto"/>
              <w:right w:val="single" w:sz="4" w:space="0" w:color="auto"/>
            </w:tcBorders>
          </w:tcPr>
          <w:p w14:paraId="14395FED" w14:textId="77777777" w:rsidR="002456AE" w:rsidRPr="002456AE" w:rsidRDefault="002456AE" w:rsidP="00F23313">
            <w:pPr>
              <w:widowControl w:val="0"/>
              <w:autoSpaceDE w:val="0"/>
              <w:autoSpaceDN w:val="0"/>
              <w:adjustRightInd w:val="0"/>
              <w:spacing w:after="0" w:line="276" w:lineRule="auto"/>
              <w:ind w:firstLine="567"/>
              <w:jc w:val="both"/>
              <w:rPr>
                <w:rFonts w:ascii="Times New Roman" w:hAnsi="Times New Roman" w:cs="Times New Roman"/>
                <w:b/>
                <w:color w:val="000000" w:themeColor="text1"/>
                <w:sz w:val="20"/>
                <w:szCs w:val="20"/>
              </w:rPr>
            </w:pPr>
          </w:p>
        </w:tc>
        <w:tc>
          <w:tcPr>
            <w:tcW w:w="3859" w:type="pct"/>
            <w:gridSpan w:val="2"/>
            <w:tcBorders>
              <w:top w:val="single" w:sz="4" w:space="0" w:color="auto"/>
              <w:left w:val="single" w:sz="4" w:space="0" w:color="auto"/>
              <w:bottom w:val="single" w:sz="4" w:space="0" w:color="auto"/>
              <w:right w:val="single" w:sz="4" w:space="0" w:color="auto"/>
            </w:tcBorders>
          </w:tcPr>
          <w:p w14:paraId="7821B660" w14:textId="77777777" w:rsidR="002456AE" w:rsidRPr="002456AE" w:rsidRDefault="002456AE" w:rsidP="00F23313">
            <w:pPr>
              <w:widowControl w:val="0"/>
              <w:autoSpaceDE w:val="0"/>
              <w:autoSpaceDN w:val="0"/>
              <w:adjustRightInd w:val="0"/>
              <w:spacing w:after="0" w:line="240" w:lineRule="auto"/>
              <w:ind w:firstLine="33"/>
              <w:jc w:val="both"/>
              <w:rPr>
                <w:rFonts w:ascii="Times New Roman" w:hAnsi="Times New Roman" w:cs="Times New Roman"/>
                <w:b/>
                <w:color w:val="000000" w:themeColor="text1"/>
                <w:sz w:val="20"/>
                <w:szCs w:val="20"/>
                <w:lang w:val="en-US"/>
              </w:rPr>
            </w:pPr>
            <w:r w:rsidRPr="002456AE">
              <w:rPr>
                <w:rFonts w:ascii="Times New Roman" w:hAnsi="Times New Roman" w:cs="Times New Roman"/>
                <w:b/>
                <w:color w:val="000000" w:themeColor="text1"/>
                <w:sz w:val="20"/>
                <w:szCs w:val="20"/>
              </w:rPr>
              <w:t>ИТОГО</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405E7251" w14:textId="77777777" w:rsidR="002456AE" w:rsidRPr="002456AE" w:rsidRDefault="002456AE" w:rsidP="00F23313">
            <w:pPr>
              <w:widowControl w:val="0"/>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2456AE">
              <w:rPr>
                <w:rFonts w:ascii="Times New Roman" w:hAnsi="Times New Roman" w:cs="Times New Roman"/>
                <w:b/>
                <w:color w:val="000000" w:themeColor="text1"/>
                <w:sz w:val="20"/>
                <w:szCs w:val="20"/>
              </w:rPr>
              <w:t>0,296</w:t>
            </w:r>
          </w:p>
        </w:tc>
      </w:tr>
      <w:tr w:rsidR="002456AE" w:rsidRPr="009F2DE7" w14:paraId="132C7CD5" w14:textId="77777777" w:rsidTr="002456AE">
        <w:trPr>
          <w:trHeight w:val="238"/>
          <w:jc w:val="center"/>
        </w:trPr>
        <w:tc>
          <w:tcPr>
            <w:tcW w:w="5000" w:type="pct"/>
            <w:gridSpan w:val="4"/>
            <w:tcBorders>
              <w:top w:val="single" w:sz="4" w:space="0" w:color="auto"/>
              <w:left w:val="single" w:sz="4" w:space="0" w:color="auto"/>
              <w:bottom w:val="single" w:sz="4" w:space="0" w:color="auto"/>
              <w:right w:val="single" w:sz="4" w:space="0" w:color="auto"/>
            </w:tcBorders>
          </w:tcPr>
          <w:p w14:paraId="7B15ECDB" w14:textId="61048B53" w:rsidR="002456AE" w:rsidRPr="002456AE" w:rsidRDefault="002456AE" w:rsidP="00F23313">
            <w:pPr>
              <w:widowControl w:val="0"/>
              <w:autoSpaceDE w:val="0"/>
              <w:autoSpaceDN w:val="0"/>
              <w:adjustRightInd w:val="0"/>
              <w:spacing w:after="0" w:line="276" w:lineRule="auto"/>
              <w:ind w:firstLine="567"/>
              <w:jc w:val="both"/>
              <w:rPr>
                <w:rFonts w:ascii="Times New Roman" w:hAnsi="Times New Roman" w:cs="Times New Roman"/>
                <w:b/>
                <w:color w:val="000000" w:themeColor="text1"/>
                <w:sz w:val="20"/>
                <w:szCs w:val="20"/>
              </w:rPr>
            </w:pPr>
            <w:r w:rsidRPr="002456AE">
              <w:rPr>
                <w:rFonts w:ascii="Times New Roman" w:hAnsi="Times New Roman" w:cs="Times New Roman"/>
                <w:color w:val="000000" w:themeColor="text1"/>
                <w:sz w:val="20"/>
                <w:szCs w:val="20"/>
              </w:rPr>
              <w:t xml:space="preserve">Выписки из ГЛР на участки лесного фонда и выписки ЕГРН на земельные участки смотри в «Приложение к материалам по обоснованию» </w:t>
            </w:r>
          </w:p>
        </w:tc>
      </w:tr>
    </w:tbl>
    <w:p w14:paraId="2CBDB7BE" w14:textId="3F2C342E" w:rsidR="002456AE" w:rsidRDefault="002456AE" w:rsidP="002456AE"/>
    <w:p w14:paraId="1DDA9B49" w14:textId="6683F970" w:rsidR="00F23313" w:rsidRDefault="00F23313" w:rsidP="002456AE"/>
    <w:p w14:paraId="7005272F" w14:textId="10BD2CB0" w:rsidR="00F23313" w:rsidRDefault="00F23313" w:rsidP="002456AE"/>
    <w:p w14:paraId="44682418" w14:textId="6A3D837C" w:rsidR="00F23313" w:rsidRDefault="00F23313" w:rsidP="002456AE"/>
    <w:p w14:paraId="54EA12EC" w14:textId="32E4D0A3" w:rsidR="00F23313" w:rsidRDefault="00F23313" w:rsidP="002456AE"/>
    <w:p w14:paraId="0F24BC15" w14:textId="0F503452" w:rsidR="00F23313" w:rsidRDefault="00F23313" w:rsidP="002456AE"/>
    <w:p w14:paraId="12F3D43B" w14:textId="2F2195E1" w:rsidR="00F23313" w:rsidRDefault="00F23313" w:rsidP="002456AE"/>
    <w:p w14:paraId="367FA64A" w14:textId="5A1B3EA5" w:rsidR="00F23313" w:rsidRDefault="00F23313" w:rsidP="002456AE"/>
    <w:p w14:paraId="623F3102" w14:textId="2D47F73D" w:rsidR="00F23313" w:rsidRDefault="00F23313" w:rsidP="002456AE"/>
    <w:p w14:paraId="3CE4AD03" w14:textId="2BCE1B5E" w:rsidR="00F23313" w:rsidRDefault="00F23313" w:rsidP="002456AE"/>
    <w:p w14:paraId="1CFC9F5F" w14:textId="227AB829" w:rsidR="00F23313" w:rsidRDefault="00F23313" w:rsidP="002456AE"/>
    <w:p w14:paraId="58F7BCA8" w14:textId="330D68FA" w:rsidR="00F23313" w:rsidRDefault="00F23313" w:rsidP="002456AE"/>
    <w:p w14:paraId="49F68ADB" w14:textId="77777777" w:rsidR="00F23313" w:rsidRDefault="00F23313" w:rsidP="002456AE">
      <w:pPr>
        <w:sectPr w:rsidR="00F23313" w:rsidSect="00B21936">
          <w:pgSz w:w="11906" w:h="16838"/>
          <w:pgMar w:top="1134" w:right="851" w:bottom="1134" w:left="1701" w:header="709" w:footer="709" w:gutter="0"/>
          <w:cols w:space="708"/>
          <w:docGrid w:linePitch="360"/>
        </w:sectPr>
      </w:pPr>
    </w:p>
    <w:p w14:paraId="2CA3A53F" w14:textId="79D4E625" w:rsidR="00F23313" w:rsidRPr="00F23313" w:rsidRDefault="00F23313" w:rsidP="00F23313">
      <w:pPr>
        <w:pStyle w:val="b"/>
        <w:jc w:val="center"/>
        <w:rPr>
          <w:sz w:val="24"/>
          <w:szCs w:val="24"/>
          <w:shd w:val="clear" w:color="auto" w:fill="FFFFFF"/>
        </w:rPr>
      </w:pPr>
      <w:bookmarkStart w:id="40" w:name="_Toc54165304"/>
      <w:bookmarkStart w:id="41" w:name="_Hlk121826469"/>
      <w:r w:rsidRPr="00F23313">
        <w:rPr>
          <w:sz w:val="24"/>
          <w:szCs w:val="24"/>
        </w:rPr>
        <w:lastRenderedPageBreak/>
        <w:t xml:space="preserve">Перечень участков земель лесного фонда из состава земель </w:t>
      </w:r>
      <w:r w:rsidR="00FF2832">
        <w:rPr>
          <w:sz w:val="24"/>
          <w:szCs w:val="24"/>
        </w:rPr>
        <w:t>Ферзиковского</w:t>
      </w:r>
      <w:r w:rsidRPr="00F23313">
        <w:rPr>
          <w:sz w:val="24"/>
          <w:szCs w:val="24"/>
        </w:rPr>
        <w:t xml:space="preserve"> лесничества, границы которых имеют пересечения с участками и территориями иных категорий, сведения о которых внесены в Единый государственный реестр недвижимости (далее - ЕГРН</w:t>
      </w:r>
      <w:r w:rsidRPr="00F23313">
        <w:rPr>
          <w:sz w:val="24"/>
          <w:szCs w:val="24"/>
          <w:shd w:val="clear" w:color="auto" w:fill="FFFFFF"/>
        </w:rPr>
        <w:t xml:space="preserve">) в границах населенного пункта, расположенного на </w:t>
      </w:r>
      <w:bookmarkEnd w:id="40"/>
      <w:r w:rsidR="00FF2832">
        <w:rPr>
          <w:sz w:val="24"/>
          <w:szCs w:val="24"/>
          <w:shd w:val="clear" w:color="auto" w:fill="FFFFFF"/>
        </w:rPr>
        <w:t>СП «Село Кольцово»</w:t>
      </w:r>
      <w:r w:rsidRPr="00F23313">
        <w:rPr>
          <w:sz w:val="24"/>
          <w:szCs w:val="24"/>
          <w:shd w:val="clear" w:color="auto" w:fill="FFFFFF"/>
        </w:rPr>
        <w:t>.</w:t>
      </w:r>
    </w:p>
    <w:p w14:paraId="1D071D15" w14:textId="60A0670A" w:rsidR="00F23313" w:rsidRPr="00F23313" w:rsidRDefault="00F23313" w:rsidP="00F23313">
      <w:pPr>
        <w:pStyle w:val="b"/>
        <w:jc w:val="right"/>
        <w:rPr>
          <w:i/>
          <w:color w:val="000000" w:themeColor="text1"/>
          <w:sz w:val="24"/>
          <w:szCs w:val="24"/>
        </w:rPr>
      </w:pPr>
      <w:r w:rsidRPr="00F23313">
        <w:rPr>
          <w:sz w:val="24"/>
          <w:szCs w:val="24"/>
          <w:shd w:val="clear" w:color="auto" w:fill="FFFFFF"/>
        </w:rPr>
        <w:t xml:space="preserve">Таблица </w:t>
      </w:r>
      <w:r>
        <w:rPr>
          <w:sz w:val="24"/>
          <w:szCs w:val="24"/>
          <w:shd w:val="clear" w:color="auto" w:fill="FFFFFF"/>
        </w:rPr>
        <w:t>30</w:t>
      </w:r>
      <w:r w:rsidRPr="00F23313">
        <w:rPr>
          <w:sz w:val="24"/>
          <w:szCs w:val="24"/>
          <w:shd w:val="clear" w:color="auto" w:fill="FFFFFF"/>
        </w:rPr>
        <w:t>.1</w:t>
      </w:r>
    </w:p>
    <w:tbl>
      <w:tblPr>
        <w:tblW w:w="527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1732"/>
        <w:gridCol w:w="519"/>
        <w:gridCol w:w="491"/>
        <w:gridCol w:w="605"/>
        <w:gridCol w:w="697"/>
        <w:gridCol w:w="835"/>
        <w:gridCol w:w="1029"/>
        <w:gridCol w:w="1775"/>
        <w:gridCol w:w="1407"/>
        <w:gridCol w:w="1133"/>
        <w:gridCol w:w="1649"/>
        <w:gridCol w:w="1692"/>
        <w:gridCol w:w="1394"/>
      </w:tblGrid>
      <w:tr w:rsidR="00F23313" w:rsidRPr="00817AC2" w14:paraId="60CF4FB0" w14:textId="77777777" w:rsidTr="00C2006E">
        <w:trPr>
          <w:cantSplit/>
          <w:trHeight w:val="1574"/>
          <w:tblHeader/>
        </w:trPr>
        <w:tc>
          <w:tcPr>
            <w:tcW w:w="129" w:type="pct"/>
            <w:shd w:val="clear" w:color="auto" w:fill="auto"/>
            <w:textDirection w:val="btLr"/>
            <w:vAlign w:val="center"/>
          </w:tcPr>
          <w:bookmarkEnd w:id="41"/>
          <w:p w14:paraId="7AE196A1" w14:textId="77777777" w:rsidR="00F23313" w:rsidRPr="00F23313" w:rsidRDefault="00F23313" w:rsidP="00F23313">
            <w:pPr>
              <w:pStyle w:val="b"/>
              <w:ind w:firstLine="0"/>
              <w:jc w:val="center"/>
              <w:rPr>
                <w:color w:val="000000"/>
                <w:sz w:val="20"/>
              </w:rPr>
            </w:pPr>
            <w:r w:rsidRPr="00F23313">
              <w:rPr>
                <w:color w:val="000000"/>
                <w:sz w:val="20"/>
              </w:rPr>
              <w:t>№ п/п</w:t>
            </w:r>
          </w:p>
        </w:tc>
        <w:tc>
          <w:tcPr>
            <w:tcW w:w="564" w:type="pct"/>
            <w:shd w:val="clear" w:color="auto" w:fill="auto"/>
            <w:textDirection w:val="btLr"/>
            <w:vAlign w:val="center"/>
          </w:tcPr>
          <w:p w14:paraId="3B5C934D" w14:textId="77777777" w:rsidR="00F23313" w:rsidRPr="00F23313" w:rsidRDefault="00F23313" w:rsidP="00F23313">
            <w:pPr>
              <w:pStyle w:val="b"/>
              <w:ind w:firstLine="0"/>
              <w:jc w:val="center"/>
              <w:rPr>
                <w:color w:val="000000"/>
                <w:sz w:val="20"/>
              </w:rPr>
            </w:pPr>
            <w:r w:rsidRPr="00F23313">
              <w:rPr>
                <w:color w:val="000000"/>
                <w:sz w:val="20"/>
              </w:rPr>
              <w:t>Лесохозяйственный участок</w:t>
            </w:r>
          </w:p>
        </w:tc>
        <w:tc>
          <w:tcPr>
            <w:tcW w:w="169" w:type="pct"/>
            <w:textDirection w:val="btLr"/>
            <w:vAlign w:val="center"/>
          </w:tcPr>
          <w:p w14:paraId="698BD1B4" w14:textId="77777777" w:rsidR="00F23313" w:rsidRPr="00F23313" w:rsidRDefault="00F23313" w:rsidP="00F23313">
            <w:pPr>
              <w:pStyle w:val="b"/>
              <w:ind w:firstLine="0"/>
              <w:jc w:val="center"/>
              <w:rPr>
                <w:color w:val="000000"/>
                <w:sz w:val="20"/>
              </w:rPr>
            </w:pPr>
            <w:r w:rsidRPr="00F23313">
              <w:rPr>
                <w:color w:val="000000"/>
                <w:sz w:val="20"/>
              </w:rPr>
              <w:t>Номер квартала</w:t>
            </w:r>
          </w:p>
        </w:tc>
        <w:tc>
          <w:tcPr>
            <w:tcW w:w="160" w:type="pct"/>
            <w:shd w:val="clear" w:color="auto" w:fill="auto"/>
            <w:textDirection w:val="btLr"/>
            <w:vAlign w:val="center"/>
          </w:tcPr>
          <w:p w14:paraId="33F8D356" w14:textId="77777777" w:rsidR="00F23313" w:rsidRPr="00F23313" w:rsidRDefault="00F23313" w:rsidP="00F23313">
            <w:pPr>
              <w:pStyle w:val="b"/>
              <w:ind w:firstLine="0"/>
              <w:jc w:val="center"/>
              <w:rPr>
                <w:color w:val="000000"/>
                <w:sz w:val="20"/>
              </w:rPr>
            </w:pPr>
            <w:r w:rsidRPr="00F23313">
              <w:rPr>
                <w:color w:val="000000"/>
                <w:sz w:val="20"/>
              </w:rPr>
              <w:t>Номер выдела</w:t>
            </w:r>
          </w:p>
        </w:tc>
        <w:tc>
          <w:tcPr>
            <w:tcW w:w="196" w:type="pct"/>
            <w:shd w:val="clear" w:color="auto" w:fill="auto"/>
            <w:textDirection w:val="btLr"/>
            <w:vAlign w:val="center"/>
          </w:tcPr>
          <w:p w14:paraId="6BD06820" w14:textId="77777777" w:rsidR="00F23313" w:rsidRPr="00F23313" w:rsidRDefault="00F23313" w:rsidP="00F23313">
            <w:pPr>
              <w:pStyle w:val="b"/>
              <w:ind w:firstLine="0"/>
              <w:jc w:val="center"/>
              <w:rPr>
                <w:color w:val="000000"/>
                <w:sz w:val="20"/>
              </w:rPr>
            </w:pPr>
            <w:r w:rsidRPr="00F23313">
              <w:rPr>
                <w:color w:val="000000"/>
                <w:sz w:val="20"/>
              </w:rPr>
              <w:t>Общая площадь выдела, га</w:t>
            </w:r>
          </w:p>
        </w:tc>
        <w:tc>
          <w:tcPr>
            <w:tcW w:w="227" w:type="pct"/>
            <w:shd w:val="clear" w:color="auto" w:fill="auto"/>
            <w:textDirection w:val="btLr"/>
            <w:vAlign w:val="center"/>
          </w:tcPr>
          <w:p w14:paraId="35378451" w14:textId="77777777" w:rsidR="00F23313" w:rsidRPr="00F23313" w:rsidRDefault="00F23313" w:rsidP="00F23313">
            <w:pPr>
              <w:pStyle w:val="b"/>
              <w:ind w:firstLine="0"/>
              <w:jc w:val="center"/>
              <w:rPr>
                <w:color w:val="000000"/>
                <w:sz w:val="20"/>
              </w:rPr>
            </w:pPr>
            <w:r w:rsidRPr="00F23313">
              <w:rPr>
                <w:color w:val="000000"/>
                <w:sz w:val="20"/>
              </w:rPr>
              <w:t>Площадь пересечения, га</w:t>
            </w:r>
          </w:p>
        </w:tc>
        <w:tc>
          <w:tcPr>
            <w:tcW w:w="272" w:type="pct"/>
            <w:textDirection w:val="btLr"/>
            <w:vAlign w:val="center"/>
          </w:tcPr>
          <w:p w14:paraId="2DDBF876" w14:textId="77777777" w:rsidR="00F23313" w:rsidRPr="00F23313" w:rsidRDefault="00F23313" w:rsidP="00F23313">
            <w:pPr>
              <w:pStyle w:val="b"/>
              <w:ind w:firstLine="0"/>
              <w:jc w:val="center"/>
              <w:rPr>
                <w:color w:val="000000"/>
                <w:sz w:val="20"/>
              </w:rPr>
            </w:pPr>
            <w:r w:rsidRPr="00F23313">
              <w:rPr>
                <w:sz w:val="20"/>
              </w:rPr>
              <w:t>Целевое назначение</w:t>
            </w:r>
          </w:p>
        </w:tc>
        <w:tc>
          <w:tcPr>
            <w:tcW w:w="335" w:type="pct"/>
            <w:textDirection w:val="btLr"/>
            <w:vAlign w:val="center"/>
          </w:tcPr>
          <w:p w14:paraId="6AD782F5" w14:textId="77777777" w:rsidR="00F23313" w:rsidRPr="00F23313" w:rsidRDefault="00F23313" w:rsidP="00F23313">
            <w:pPr>
              <w:pStyle w:val="b"/>
              <w:ind w:firstLine="0"/>
              <w:jc w:val="center"/>
              <w:rPr>
                <w:color w:val="000000"/>
                <w:sz w:val="20"/>
              </w:rPr>
            </w:pPr>
            <w:r w:rsidRPr="00F23313">
              <w:rPr>
                <w:sz w:val="20"/>
              </w:rPr>
              <w:t>Категория защитных лесов</w:t>
            </w:r>
          </w:p>
        </w:tc>
        <w:tc>
          <w:tcPr>
            <w:tcW w:w="578" w:type="pct"/>
            <w:shd w:val="clear" w:color="auto" w:fill="auto"/>
            <w:textDirection w:val="btLr"/>
            <w:vAlign w:val="center"/>
          </w:tcPr>
          <w:p w14:paraId="68C7E4C4" w14:textId="77777777" w:rsidR="00F23313" w:rsidRPr="00F23313" w:rsidRDefault="00F23313" w:rsidP="00F23313">
            <w:pPr>
              <w:pStyle w:val="b"/>
              <w:ind w:firstLine="0"/>
              <w:jc w:val="center"/>
              <w:rPr>
                <w:color w:val="000000"/>
                <w:sz w:val="20"/>
              </w:rPr>
            </w:pPr>
            <w:r w:rsidRPr="00F23313">
              <w:rPr>
                <w:color w:val="000000"/>
                <w:sz w:val="20"/>
              </w:rPr>
              <w:t>Кадастровые номера участков иных категорий</w:t>
            </w:r>
          </w:p>
        </w:tc>
        <w:tc>
          <w:tcPr>
            <w:tcW w:w="458" w:type="pct"/>
            <w:shd w:val="clear" w:color="auto" w:fill="auto"/>
            <w:textDirection w:val="btLr"/>
            <w:vAlign w:val="center"/>
          </w:tcPr>
          <w:p w14:paraId="57A02578" w14:textId="77777777" w:rsidR="00F23313" w:rsidRPr="00F23313" w:rsidRDefault="00F23313" w:rsidP="00F23313">
            <w:pPr>
              <w:pStyle w:val="b"/>
              <w:ind w:firstLine="0"/>
              <w:jc w:val="center"/>
              <w:rPr>
                <w:color w:val="000000"/>
                <w:sz w:val="20"/>
              </w:rPr>
            </w:pPr>
            <w:r w:rsidRPr="00F23313">
              <w:rPr>
                <w:color w:val="000000"/>
                <w:sz w:val="20"/>
              </w:rPr>
              <w:t>Вид разрешенного использования земельных участков</w:t>
            </w:r>
          </w:p>
        </w:tc>
        <w:tc>
          <w:tcPr>
            <w:tcW w:w="369" w:type="pct"/>
            <w:shd w:val="clear" w:color="auto" w:fill="auto"/>
            <w:textDirection w:val="btLr"/>
            <w:vAlign w:val="center"/>
          </w:tcPr>
          <w:p w14:paraId="35CA4682" w14:textId="77777777" w:rsidR="00F23313" w:rsidRPr="00F23313" w:rsidRDefault="00F23313" w:rsidP="00F23313">
            <w:pPr>
              <w:pStyle w:val="b"/>
              <w:ind w:firstLine="0"/>
              <w:jc w:val="center"/>
              <w:rPr>
                <w:color w:val="000000"/>
                <w:sz w:val="20"/>
              </w:rPr>
            </w:pPr>
            <w:r w:rsidRPr="00F23313">
              <w:rPr>
                <w:color w:val="000000"/>
                <w:sz w:val="20"/>
              </w:rPr>
              <w:t>Категория земель</w:t>
            </w:r>
          </w:p>
        </w:tc>
        <w:tc>
          <w:tcPr>
            <w:tcW w:w="537" w:type="pct"/>
            <w:shd w:val="clear" w:color="auto" w:fill="auto"/>
            <w:textDirection w:val="btLr"/>
            <w:vAlign w:val="center"/>
          </w:tcPr>
          <w:p w14:paraId="2BFFC1DE" w14:textId="77777777" w:rsidR="00F23313" w:rsidRPr="00F23313" w:rsidRDefault="00F23313" w:rsidP="00F23313">
            <w:pPr>
              <w:pStyle w:val="b"/>
              <w:tabs>
                <w:tab w:val="left" w:pos="1860"/>
              </w:tabs>
              <w:ind w:firstLine="0"/>
              <w:jc w:val="center"/>
              <w:rPr>
                <w:color w:val="000000"/>
                <w:sz w:val="20"/>
              </w:rPr>
            </w:pPr>
            <w:r w:rsidRPr="00F23313">
              <w:rPr>
                <w:color w:val="000000"/>
                <w:sz w:val="20"/>
              </w:rPr>
              <w:t>Дата возникновения права на ЗУ (по ЕГРН)</w:t>
            </w:r>
          </w:p>
        </w:tc>
        <w:tc>
          <w:tcPr>
            <w:tcW w:w="551" w:type="pct"/>
            <w:shd w:val="clear" w:color="auto" w:fill="auto"/>
            <w:textDirection w:val="btLr"/>
            <w:vAlign w:val="center"/>
          </w:tcPr>
          <w:p w14:paraId="0DBD36EC" w14:textId="77777777" w:rsidR="00F23313" w:rsidRPr="00F23313" w:rsidRDefault="00F23313" w:rsidP="00F23313">
            <w:pPr>
              <w:pStyle w:val="b"/>
              <w:ind w:firstLine="0"/>
              <w:jc w:val="center"/>
              <w:rPr>
                <w:color w:val="000000"/>
                <w:sz w:val="20"/>
              </w:rPr>
            </w:pPr>
            <w:r w:rsidRPr="00F23313">
              <w:rPr>
                <w:color w:val="000000"/>
                <w:sz w:val="20"/>
              </w:rPr>
              <w:t>Дата возникновения первичного права на ЗУ (договоры аренды, свидетельства)</w:t>
            </w:r>
          </w:p>
        </w:tc>
        <w:tc>
          <w:tcPr>
            <w:tcW w:w="452" w:type="pct"/>
            <w:textDirection w:val="btLr"/>
          </w:tcPr>
          <w:p w14:paraId="2EF0A3F9" w14:textId="77777777" w:rsidR="00F23313" w:rsidRPr="00F23313" w:rsidRDefault="00F23313" w:rsidP="00F23313">
            <w:pPr>
              <w:pStyle w:val="b"/>
              <w:ind w:firstLine="0"/>
              <w:jc w:val="center"/>
              <w:rPr>
                <w:color w:val="000000"/>
                <w:sz w:val="20"/>
              </w:rPr>
            </w:pPr>
            <w:r w:rsidRPr="00F23313">
              <w:rPr>
                <w:color w:val="000000"/>
                <w:sz w:val="20"/>
              </w:rPr>
              <w:t>Дата возникновения права на ОКС (по ЕГРН)/год постройки ОКС</w:t>
            </w:r>
          </w:p>
        </w:tc>
      </w:tr>
      <w:tr w:rsidR="00F23313" w:rsidRPr="00817AC2" w14:paraId="7DAD6C35" w14:textId="77777777" w:rsidTr="00C2006E">
        <w:trPr>
          <w:trHeight w:val="161"/>
          <w:tblHeader/>
        </w:trPr>
        <w:tc>
          <w:tcPr>
            <w:tcW w:w="129" w:type="pct"/>
            <w:shd w:val="clear" w:color="auto" w:fill="auto"/>
            <w:vAlign w:val="center"/>
          </w:tcPr>
          <w:p w14:paraId="0C30F0AD" w14:textId="77777777" w:rsidR="00F23313" w:rsidRPr="00F23313" w:rsidRDefault="00F23313" w:rsidP="00F23313">
            <w:pPr>
              <w:pStyle w:val="b"/>
              <w:ind w:firstLine="0"/>
              <w:jc w:val="center"/>
              <w:rPr>
                <w:color w:val="000000"/>
                <w:sz w:val="20"/>
              </w:rPr>
            </w:pPr>
            <w:r w:rsidRPr="00F23313">
              <w:rPr>
                <w:color w:val="000000"/>
                <w:sz w:val="20"/>
              </w:rPr>
              <w:t>1</w:t>
            </w:r>
          </w:p>
        </w:tc>
        <w:tc>
          <w:tcPr>
            <w:tcW w:w="564" w:type="pct"/>
            <w:shd w:val="clear" w:color="auto" w:fill="auto"/>
            <w:vAlign w:val="center"/>
          </w:tcPr>
          <w:p w14:paraId="4C8DD93D" w14:textId="77777777" w:rsidR="00F23313" w:rsidRPr="00F23313" w:rsidRDefault="00F23313" w:rsidP="00F23313">
            <w:pPr>
              <w:pStyle w:val="b"/>
              <w:ind w:firstLine="0"/>
              <w:jc w:val="center"/>
              <w:rPr>
                <w:color w:val="000000"/>
                <w:sz w:val="20"/>
              </w:rPr>
            </w:pPr>
            <w:r w:rsidRPr="00F23313">
              <w:rPr>
                <w:color w:val="000000"/>
                <w:sz w:val="20"/>
              </w:rPr>
              <w:t>2</w:t>
            </w:r>
          </w:p>
        </w:tc>
        <w:tc>
          <w:tcPr>
            <w:tcW w:w="169" w:type="pct"/>
            <w:vAlign w:val="center"/>
          </w:tcPr>
          <w:p w14:paraId="78D3E26E" w14:textId="77777777" w:rsidR="00F23313" w:rsidRPr="00F23313" w:rsidRDefault="00F23313" w:rsidP="00F23313">
            <w:pPr>
              <w:pStyle w:val="b"/>
              <w:ind w:firstLine="0"/>
              <w:jc w:val="center"/>
              <w:rPr>
                <w:color w:val="000000"/>
                <w:sz w:val="20"/>
              </w:rPr>
            </w:pPr>
            <w:r w:rsidRPr="00F23313">
              <w:rPr>
                <w:color w:val="000000"/>
                <w:sz w:val="20"/>
              </w:rPr>
              <w:t>3</w:t>
            </w:r>
          </w:p>
        </w:tc>
        <w:tc>
          <w:tcPr>
            <w:tcW w:w="160" w:type="pct"/>
            <w:shd w:val="clear" w:color="auto" w:fill="auto"/>
            <w:vAlign w:val="center"/>
          </w:tcPr>
          <w:p w14:paraId="73A29E07" w14:textId="77777777" w:rsidR="00F23313" w:rsidRPr="00F23313" w:rsidRDefault="00F23313" w:rsidP="00F23313">
            <w:pPr>
              <w:pStyle w:val="b"/>
              <w:ind w:firstLine="0"/>
              <w:jc w:val="center"/>
              <w:rPr>
                <w:color w:val="000000"/>
                <w:sz w:val="20"/>
              </w:rPr>
            </w:pPr>
            <w:r w:rsidRPr="00F23313">
              <w:rPr>
                <w:color w:val="000000"/>
                <w:sz w:val="20"/>
              </w:rPr>
              <w:t>4</w:t>
            </w:r>
          </w:p>
        </w:tc>
        <w:tc>
          <w:tcPr>
            <w:tcW w:w="196" w:type="pct"/>
            <w:shd w:val="clear" w:color="auto" w:fill="auto"/>
            <w:vAlign w:val="center"/>
          </w:tcPr>
          <w:p w14:paraId="40956D5A" w14:textId="77777777" w:rsidR="00F23313" w:rsidRPr="00F23313" w:rsidRDefault="00F23313" w:rsidP="00F23313">
            <w:pPr>
              <w:pStyle w:val="b"/>
              <w:ind w:firstLine="0"/>
              <w:jc w:val="center"/>
              <w:rPr>
                <w:color w:val="000000"/>
                <w:sz w:val="20"/>
              </w:rPr>
            </w:pPr>
            <w:r w:rsidRPr="00F23313">
              <w:rPr>
                <w:color w:val="000000"/>
                <w:sz w:val="20"/>
              </w:rPr>
              <w:t>5</w:t>
            </w:r>
          </w:p>
        </w:tc>
        <w:tc>
          <w:tcPr>
            <w:tcW w:w="227" w:type="pct"/>
            <w:shd w:val="clear" w:color="auto" w:fill="auto"/>
            <w:vAlign w:val="center"/>
          </w:tcPr>
          <w:p w14:paraId="3F90E472" w14:textId="77777777" w:rsidR="00F23313" w:rsidRPr="00F23313" w:rsidRDefault="00F23313" w:rsidP="00F23313">
            <w:pPr>
              <w:pStyle w:val="b"/>
              <w:ind w:firstLine="0"/>
              <w:jc w:val="center"/>
              <w:rPr>
                <w:color w:val="000000"/>
                <w:sz w:val="20"/>
              </w:rPr>
            </w:pPr>
            <w:r w:rsidRPr="00F23313">
              <w:rPr>
                <w:color w:val="000000"/>
                <w:sz w:val="20"/>
              </w:rPr>
              <w:t>6</w:t>
            </w:r>
          </w:p>
        </w:tc>
        <w:tc>
          <w:tcPr>
            <w:tcW w:w="272" w:type="pct"/>
            <w:vAlign w:val="center"/>
          </w:tcPr>
          <w:p w14:paraId="3498BF95" w14:textId="77777777" w:rsidR="00F23313" w:rsidRPr="00F23313" w:rsidRDefault="00F23313" w:rsidP="00F23313">
            <w:pPr>
              <w:pStyle w:val="b"/>
              <w:ind w:firstLine="0"/>
              <w:jc w:val="center"/>
              <w:rPr>
                <w:color w:val="000000"/>
                <w:sz w:val="20"/>
              </w:rPr>
            </w:pPr>
            <w:r w:rsidRPr="00F23313">
              <w:rPr>
                <w:color w:val="000000"/>
                <w:sz w:val="20"/>
              </w:rPr>
              <w:t>9</w:t>
            </w:r>
          </w:p>
        </w:tc>
        <w:tc>
          <w:tcPr>
            <w:tcW w:w="335" w:type="pct"/>
            <w:vAlign w:val="center"/>
          </w:tcPr>
          <w:p w14:paraId="62FA8C9F" w14:textId="77777777" w:rsidR="00F23313" w:rsidRPr="00F23313" w:rsidRDefault="00F23313" w:rsidP="00F23313">
            <w:pPr>
              <w:pStyle w:val="b"/>
              <w:ind w:firstLine="0"/>
              <w:jc w:val="center"/>
              <w:rPr>
                <w:color w:val="000000"/>
                <w:sz w:val="20"/>
              </w:rPr>
            </w:pPr>
            <w:r w:rsidRPr="00F23313">
              <w:rPr>
                <w:color w:val="000000"/>
                <w:sz w:val="20"/>
              </w:rPr>
              <w:t>10</w:t>
            </w:r>
          </w:p>
        </w:tc>
        <w:tc>
          <w:tcPr>
            <w:tcW w:w="578" w:type="pct"/>
            <w:shd w:val="clear" w:color="auto" w:fill="auto"/>
            <w:vAlign w:val="center"/>
          </w:tcPr>
          <w:p w14:paraId="40F19344" w14:textId="77777777" w:rsidR="00F23313" w:rsidRPr="00F23313" w:rsidRDefault="00F23313" w:rsidP="00F23313">
            <w:pPr>
              <w:pStyle w:val="b"/>
              <w:ind w:firstLine="0"/>
              <w:jc w:val="center"/>
              <w:rPr>
                <w:color w:val="000000"/>
                <w:sz w:val="20"/>
              </w:rPr>
            </w:pPr>
            <w:r w:rsidRPr="00F23313">
              <w:rPr>
                <w:color w:val="000000"/>
                <w:sz w:val="20"/>
              </w:rPr>
              <w:t>11</w:t>
            </w:r>
          </w:p>
        </w:tc>
        <w:tc>
          <w:tcPr>
            <w:tcW w:w="458" w:type="pct"/>
            <w:shd w:val="clear" w:color="auto" w:fill="auto"/>
            <w:vAlign w:val="center"/>
          </w:tcPr>
          <w:p w14:paraId="0EAB79F0" w14:textId="77777777" w:rsidR="00F23313" w:rsidRPr="00F23313" w:rsidRDefault="00F23313" w:rsidP="00F23313">
            <w:pPr>
              <w:pStyle w:val="b"/>
              <w:ind w:firstLine="0"/>
              <w:jc w:val="center"/>
              <w:rPr>
                <w:color w:val="000000"/>
                <w:sz w:val="20"/>
              </w:rPr>
            </w:pPr>
            <w:r w:rsidRPr="00F23313">
              <w:rPr>
                <w:color w:val="000000"/>
                <w:sz w:val="20"/>
              </w:rPr>
              <w:t>12</w:t>
            </w:r>
          </w:p>
        </w:tc>
        <w:tc>
          <w:tcPr>
            <w:tcW w:w="369" w:type="pct"/>
            <w:shd w:val="clear" w:color="auto" w:fill="auto"/>
            <w:vAlign w:val="center"/>
          </w:tcPr>
          <w:p w14:paraId="6371A4AE" w14:textId="77777777" w:rsidR="00F23313" w:rsidRPr="00F23313" w:rsidRDefault="00F23313" w:rsidP="00F23313">
            <w:pPr>
              <w:pStyle w:val="b"/>
              <w:ind w:firstLine="0"/>
              <w:jc w:val="center"/>
              <w:rPr>
                <w:color w:val="000000"/>
                <w:sz w:val="20"/>
              </w:rPr>
            </w:pPr>
            <w:r w:rsidRPr="00F23313">
              <w:rPr>
                <w:color w:val="000000"/>
                <w:sz w:val="20"/>
              </w:rPr>
              <w:t>13</w:t>
            </w:r>
          </w:p>
        </w:tc>
        <w:tc>
          <w:tcPr>
            <w:tcW w:w="537" w:type="pct"/>
            <w:shd w:val="clear" w:color="auto" w:fill="auto"/>
            <w:vAlign w:val="center"/>
          </w:tcPr>
          <w:p w14:paraId="19C7A5C4" w14:textId="77777777" w:rsidR="00F23313" w:rsidRPr="00F23313" w:rsidRDefault="00F23313" w:rsidP="00F23313">
            <w:pPr>
              <w:pStyle w:val="b"/>
              <w:tabs>
                <w:tab w:val="left" w:pos="1860"/>
              </w:tabs>
              <w:ind w:firstLine="0"/>
              <w:jc w:val="center"/>
              <w:rPr>
                <w:color w:val="000000"/>
                <w:sz w:val="20"/>
              </w:rPr>
            </w:pPr>
            <w:r w:rsidRPr="00F23313">
              <w:rPr>
                <w:color w:val="000000"/>
                <w:sz w:val="20"/>
              </w:rPr>
              <w:t>14</w:t>
            </w:r>
          </w:p>
        </w:tc>
        <w:tc>
          <w:tcPr>
            <w:tcW w:w="551" w:type="pct"/>
            <w:shd w:val="clear" w:color="auto" w:fill="auto"/>
            <w:vAlign w:val="center"/>
          </w:tcPr>
          <w:p w14:paraId="1B2F2207" w14:textId="77777777" w:rsidR="00F23313" w:rsidRPr="00F23313" w:rsidRDefault="00F23313" w:rsidP="00F23313">
            <w:pPr>
              <w:pStyle w:val="b"/>
              <w:ind w:firstLine="0"/>
              <w:jc w:val="center"/>
              <w:rPr>
                <w:color w:val="000000"/>
                <w:sz w:val="20"/>
              </w:rPr>
            </w:pPr>
            <w:r w:rsidRPr="00F23313">
              <w:rPr>
                <w:color w:val="000000"/>
                <w:sz w:val="20"/>
              </w:rPr>
              <w:t>15</w:t>
            </w:r>
          </w:p>
        </w:tc>
        <w:tc>
          <w:tcPr>
            <w:tcW w:w="452" w:type="pct"/>
          </w:tcPr>
          <w:p w14:paraId="7A392781" w14:textId="77777777" w:rsidR="00F23313" w:rsidRPr="00F23313" w:rsidRDefault="00F23313" w:rsidP="00F23313">
            <w:pPr>
              <w:pStyle w:val="b"/>
              <w:ind w:firstLine="0"/>
              <w:jc w:val="center"/>
              <w:rPr>
                <w:color w:val="000000"/>
                <w:sz w:val="20"/>
              </w:rPr>
            </w:pPr>
            <w:r w:rsidRPr="00F23313">
              <w:rPr>
                <w:color w:val="000000"/>
                <w:sz w:val="20"/>
              </w:rPr>
              <w:t>16</w:t>
            </w:r>
          </w:p>
        </w:tc>
      </w:tr>
      <w:tr w:rsidR="00F23313" w:rsidRPr="00817AC2" w14:paraId="1807DF32" w14:textId="77777777" w:rsidTr="00C2006E">
        <w:trPr>
          <w:trHeight w:val="38"/>
        </w:trPr>
        <w:tc>
          <w:tcPr>
            <w:tcW w:w="129" w:type="pct"/>
            <w:shd w:val="clear" w:color="auto" w:fill="auto"/>
          </w:tcPr>
          <w:p w14:paraId="0A2D7638" w14:textId="6DDC0623" w:rsidR="00F23313" w:rsidRPr="00F23313" w:rsidRDefault="00F23313" w:rsidP="00F23313">
            <w:pPr>
              <w:pStyle w:val="b"/>
              <w:ind w:firstLine="0"/>
              <w:rPr>
                <w:sz w:val="20"/>
              </w:rPr>
            </w:pPr>
            <w:r w:rsidRPr="00F23313">
              <w:rPr>
                <w:sz w:val="20"/>
              </w:rPr>
              <w:t>1</w:t>
            </w:r>
          </w:p>
        </w:tc>
        <w:tc>
          <w:tcPr>
            <w:tcW w:w="564" w:type="pct"/>
            <w:shd w:val="clear" w:color="auto" w:fill="auto"/>
          </w:tcPr>
          <w:p w14:paraId="0D1D0376" w14:textId="2CE44F8C" w:rsidR="00F23313" w:rsidRPr="002456AE" w:rsidRDefault="00F23313" w:rsidP="00F23313">
            <w:pPr>
              <w:pStyle w:val="b"/>
              <w:ind w:firstLine="0"/>
              <w:jc w:val="left"/>
              <w:rPr>
                <w:color w:val="000000" w:themeColor="text1"/>
                <w:sz w:val="20"/>
              </w:rPr>
            </w:pPr>
            <w:r w:rsidRPr="002456AE">
              <w:rPr>
                <w:color w:val="000000" w:themeColor="text1"/>
                <w:sz w:val="20"/>
              </w:rPr>
              <w:t>ГКУ КО «Ферзиковское лесничество», СПК «Кольцово»</w:t>
            </w:r>
          </w:p>
        </w:tc>
        <w:tc>
          <w:tcPr>
            <w:tcW w:w="169" w:type="pct"/>
          </w:tcPr>
          <w:p w14:paraId="2D1A736D" w14:textId="4DCC77D0" w:rsidR="00F23313" w:rsidRDefault="00F23313" w:rsidP="00F23313">
            <w:pPr>
              <w:pStyle w:val="b"/>
              <w:ind w:firstLine="0"/>
              <w:jc w:val="center"/>
              <w:rPr>
                <w:color w:val="000000"/>
                <w:sz w:val="20"/>
              </w:rPr>
            </w:pPr>
            <w:r>
              <w:rPr>
                <w:color w:val="000000"/>
                <w:sz w:val="20"/>
              </w:rPr>
              <w:t>5</w:t>
            </w:r>
          </w:p>
        </w:tc>
        <w:tc>
          <w:tcPr>
            <w:tcW w:w="160" w:type="pct"/>
            <w:shd w:val="clear" w:color="auto" w:fill="auto"/>
          </w:tcPr>
          <w:p w14:paraId="6ACAE0DB" w14:textId="2B9F1C1C" w:rsidR="00F23313" w:rsidRDefault="00F23313" w:rsidP="00F23313">
            <w:pPr>
              <w:pStyle w:val="b"/>
              <w:ind w:firstLine="0"/>
              <w:jc w:val="center"/>
              <w:rPr>
                <w:color w:val="000000"/>
                <w:sz w:val="20"/>
              </w:rPr>
            </w:pPr>
            <w:r>
              <w:rPr>
                <w:color w:val="000000"/>
                <w:sz w:val="20"/>
              </w:rPr>
              <w:t>37</w:t>
            </w:r>
          </w:p>
        </w:tc>
        <w:tc>
          <w:tcPr>
            <w:tcW w:w="196" w:type="pct"/>
            <w:shd w:val="clear" w:color="auto" w:fill="auto"/>
            <w:vAlign w:val="center"/>
          </w:tcPr>
          <w:p w14:paraId="04211D9C" w14:textId="77777777" w:rsidR="00F23313" w:rsidRPr="00F23313" w:rsidRDefault="00F23313" w:rsidP="00F23313">
            <w:pPr>
              <w:pStyle w:val="b"/>
              <w:ind w:firstLine="0"/>
              <w:jc w:val="center"/>
              <w:rPr>
                <w:color w:val="000000"/>
                <w:sz w:val="20"/>
              </w:rPr>
            </w:pPr>
          </w:p>
        </w:tc>
        <w:tc>
          <w:tcPr>
            <w:tcW w:w="227" w:type="pct"/>
            <w:shd w:val="clear" w:color="auto" w:fill="auto"/>
          </w:tcPr>
          <w:p w14:paraId="05799A74" w14:textId="6848735F" w:rsidR="00F23313" w:rsidRDefault="00F23313" w:rsidP="00F23313">
            <w:pPr>
              <w:pStyle w:val="b"/>
              <w:ind w:firstLine="0"/>
              <w:jc w:val="center"/>
              <w:rPr>
                <w:color w:val="000000"/>
                <w:sz w:val="20"/>
              </w:rPr>
            </w:pPr>
            <w:r>
              <w:rPr>
                <w:color w:val="000000"/>
                <w:sz w:val="20"/>
              </w:rPr>
              <w:t>0,048</w:t>
            </w:r>
          </w:p>
        </w:tc>
        <w:tc>
          <w:tcPr>
            <w:tcW w:w="272" w:type="pct"/>
          </w:tcPr>
          <w:p w14:paraId="25271122" w14:textId="3E7EF6D4" w:rsidR="00F23313" w:rsidRPr="002456AE" w:rsidRDefault="00F23313" w:rsidP="00F23313">
            <w:pPr>
              <w:pStyle w:val="b"/>
              <w:ind w:firstLine="0"/>
              <w:jc w:val="left"/>
              <w:rPr>
                <w:color w:val="000000" w:themeColor="text1"/>
                <w:sz w:val="20"/>
              </w:rPr>
            </w:pPr>
            <w:r w:rsidRPr="002456AE">
              <w:rPr>
                <w:color w:val="000000" w:themeColor="text1"/>
                <w:sz w:val="20"/>
              </w:rPr>
              <w:t>леса, запретные полосы вдоль рек</w:t>
            </w:r>
          </w:p>
        </w:tc>
        <w:tc>
          <w:tcPr>
            <w:tcW w:w="335" w:type="pct"/>
          </w:tcPr>
          <w:p w14:paraId="66C919A5" w14:textId="27CFEB66" w:rsidR="00F23313" w:rsidRPr="002456AE" w:rsidRDefault="00F23313" w:rsidP="00F23313">
            <w:pPr>
              <w:pStyle w:val="b"/>
              <w:ind w:firstLine="0"/>
              <w:jc w:val="left"/>
              <w:rPr>
                <w:color w:val="000000" w:themeColor="text1"/>
                <w:sz w:val="20"/>
              </w:rPr>
            </w:pPr>
            <w:r w:rsidRPr="002456AE">
              <w:rPr>
                <w:color w:val="000000" w:themeColor="text1"/>
                <w:sz w:val="20"/>
              </w:rPr>
              <w:t>леса, запретные полосы вдоль рек</w:t>
            </w:r>
          </w:p>
        </w:tc>
        <w:tc>
          <w:tcPr>
            <w:tcW w:w="578" w:type="pct"/>
            <w:shd w:val="clear" w:color="auto" w:fill="auto"/>
          </w:tcPr>
          <w:p w14:paraId="4BE9B60B" w14:textId="6E866D5C" w:rsidR="00F23313" w:rsidRPr="00F23313" w:rsidRDefault="00F23313" w:rsidP="00F23313">
            <w:pPr>
              <w:pStyle w:val="b"/>
              <w:ind w:firstLine="0"/>
              <w:jc w:val="left"/>
              <w:rPr>
                <w:color w:val="000000" w:themeColor="text1"/>
                <w:sz w:val="20"/>
              </w:rPr>
            </w:pPr>
            <w:r w:rsidRPr="00F23313">
              <w:rPr>
                <w:color w:val="000000" w:themeColor="text1"/>
                <w:sz w:val="20"/>
              </w:rPr>
              <w:t>40:22:126101:14</w:t>
            </w:r>
          </w:p>
        </w:tc>
        <w:tc>
          <w:tcPr>
            <w:tcW w:w="458" w:type="pct"/>
            <w:shd w:val="clear" w:color="auto" w:fill="auto"/>
          </w:tcPr>
          <w:p w14:paraId="5FF99B70" w14:textId="361E634D" w:rsidR="00F23313" w:rsidRPr="00F23313" w:rsidRDefault="00F23313" w:rsidP="00F23313">
            <w:pPr>
              <w:pStyle w:val="4"/>
              <w:spacing w:before="0" w:line="240" w:lineRule="auto"/>
              <w:rPr>
                <w:rFonts w:ascii="Times New Roman" w:hAnsi="Times New Roman" w:cs="Times New Roman"/>
                <w:i w:val="0"/>
                <w:iCs w:val="0"/>
                <w:color w:val="auto"/>
                <w:sz w:val="20"/>
                <w:szCs w:val="20"/>
              </w:rPr>
            </w:pPr>
            <w:r w:rsidRPr="00F23313">
              <w:rPr>
                <w:rFonts w:ascii="Times New Roman" w:hAnsi="Times New Roman" w:cs="Times New Roman"/>
                <w:i w:val="0"/>
                <w:iCs w:val="0"/>
                <w:color w:val="auto"/>
                <w:sz w:val="20"/>
                <w:szCs w:val="20"/>
              </w:rPr>
              <w:t>Для ведения личного подсобного хозяйства</w:t>
            </w:r>
          </w:p>
        </w:tc>
        <w:tc>
          <w:tcPr>
            <w:tcW w:w="369" w:type="pct"/>
            <w:shd w:val="clear" w:color="auto" w:fill="auto"/>
          </w:tcPr>
          <w:p w14:paraId="05CCF08E" w14:textId="46D444A2" w:rsidR="00F23313" w:rsidRPr="00F23313" w:rsidRDefault="00F23313" w:rsidP="00F23313">
            <w:pPr>
              <w:pStyle w:val="b"/>
              <w:ind w:right="-27" w:firstLine="0"/>
              <w:jc w:val="left"/>
              <w:rPr>
                <w:color w:val="000000"/>
                <w:sz w:val="20"/>
              </w:rPr>
            </w:pPr>
            <w:r w:rsidRPr="00F23313">
              <w:rPr>
                <w:color w:val="000000"/>
                <w:sz w:val="20"/>
              </w:rPr>
              <w:t>Земли населённых пунктов</w:t>
            </w:r>
          </w:p>
        </w:tc>
        <w:tc>
          <w:tcPr>
            <w:tcW w:w="537" w:type="pct"/>
            <w:shd w:val="clear" w:color="auto" w:fill="auto"/>
          </w:tcPr>
          <w:p w14:paraId="1A5F7E0C" w14:textId="77777777" w:rsidR="00941047" w:rsidRPr="00941047" w:rsidRDefault="00941047" w:rsidP="00FF2832">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Собственность</w:t>
            </w:r>
          </w:p>
          <w:p w14:paraId="5C734921" w14:textId="77777777" w:rsidR="00941047" w:rsidRPr="00941047" w:rsidRDefault="00941047" w:rsidP="00FF2832">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 40:22:126101:14-40/060/2020-2</w:t>
            </w:r>
          </w:p>
          <w:p w14:paraId="22353B66" w14:textId="0FC9E2F7" w:rsidR="00F23313" w:rsidRPr="00941047" w:rsidRDefault="00941047" w:rsidP="00FF2832">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от 05.10.2020</w:t>
            </w:r>
          </w:p>
        </w:tc>
        <w:tc>
          <w:tcPr>
            <w:tcW w:w="551" w:type="pct"/>
            <w:shd w:val="clear" w:color="auto" w:fill="auto"/>
          </w:tcPr>
          <w:p w14:paraId="6F347A4A" w14:textId="77777777" w:rsidR="00F23313" w:rsidRPr="00F23313" w:rsidRDefault="00F23313" w:rsidP="00F23313">
            <w:pPr>
              <w:pStyle w:val="b"/>
              <w:tabs>
                <w:tab w:val="left" w:pos="1860"/>
              </w:tabs>
              <w:ind w:firstLine="0"/>
              <w:jc w:val="left"/>
              <w:rPr>
                <w:rFonts w:eastAsia="TimesNewRomanPSMT"/>
                <w:sz w:val="20"/>
              </w:rPr>
            </w:pPr>
          </w:p>
        </w:tc>
        <w:tc>
          <w:tcPr>
            <w:tcW w:w="452" w:type="pct"/>
          </w:tcPr>
          <w:p w14:paraId="4B44589A" w14:textId="77777777" w:rsidR="00F23313" w:rsidRPr="00F23313" w:rsidRDefault="00F23313" w:rsidP="00F23313">
            <w:pPr>
              <w:pStyle w:val="b"/>
              <w:tabs>
                <w:tab w:val="left" w:pos="1860"/>
              </w:tabs>
              <w:ind w:firstLine="0"/>
              <w:jc w:val="left"/>
              <w:rPr>
                <w:rFonts w:eastAsia="TimesNewRomanPSMT"/>
                <w:sz w:val="20"/>
              </w:rPr>
            </w:pPr>
          </w:p>
        </w:tc>
      </w:tr>
      <w:tr w:rsidR="00F23313" w:rsidRPr="00817AC2" w14:paraId="49D00B78" w14:textId="77777777" w:rsidTr="00C2006E">
        <w:trPr>
          <w:trHeight w:val="38"/>
        </w:trPr>
        <w:tc>
          <w:tcPr>
            <w:tcW w:w="129" w:type="pct"/>
            <w:shd w:val="clear" w:color="auto" w:fill="auto"/>
          </w:tcPr>
          <w:p w14:paraId="6E5622AF" w14:textId="61ADE278" w:rsidR="00F23313" w:rsidRPr="00F23313" w:rsidRDefault="00941047" w:rsidP="00F23313">
            <w:pPr>
              <w:pStyle w:val="b"/>
              <w:ind w:firstLine="0"/>
              <w:rPr>
                <w:sz w:val="20"/>
              </w:rPr>
            </w:pPr>
            <w:r>
              <w:rPr>
                <w:sz w:val="20"/>
              </w:rPr>
              <w:t>2</w:t>
            </w:r>
          </w:p>
        </w:tc>
        <w:tc>
          <w:tcPr>
            <w:tcW w:w="564" w:type="pct"/>
            <w:shd w:val="clear" w:color="auto" w:fill="auto"/>
          </w:tcPr>
          <w:p w14:paraId="797D8756" w14:textId="54BD4E2E" w:rsidR="00F23313" w:rsidRPr="002456AE" w:rsidRDefault="00F23313" w:rsidP="00F23313">
            <w:pPr>
              <w:pStyle w:val="b"/>
              <w:ind w:firstLine="0"/>
              <w:jc w:val="left"/>
              <w:rPr>
                <w:color w:val="000000" w:themeColor="text1"/>
                <w:sz w:val="20"/>
              </w:rPr>
            </w:pPr>
            <w:r w:rsidRPr="002456AE">
              <w:rPr>
                <w:color w:val="000000" w:themeColor="text1"/>
                <w:sz w:val="20"/>
              </w:rPr>
              <w:t>ГКУ КО «Ферзиковское лесничество», СПК «Кольцово»</w:t>
            </w:r>
          </w:p>
        </w:tc>
        <w:tc>
          <w:tcPr>
            <w:tcW w:w="169" w:type="pct"/>
          </w:tcPr>
          <w:p w14:paraId="5FBDE082" w14:textId="183161CA" w:rsidR="00F23313" w:rsidRDefault="00F23313" w:rsidP="00F23313">
            <w:pPr>
              <w:pStyle w:val="b"/>
              <w:ind w:firstLine="0"/>
              <w:jc w:val="center"/>
              <w:rPr>
                <w:color w:val="000000"/>
                <w:sz w:val="20"/>
              </w:rPr>
            </w:pPr>
            <w:r>
              <w:rPr>
                <w:color w:val="000000"/>
                <w:sz w:val="20"/>
              </w:rPr>
              <w:t>5</w:t>
            </w:r>
          </w:p>
        </w:tc>
        <w:tc>
          <w:tcPr>
            <w:tcW w:w="160" w:type="pct"/>
            <w:shd w:val="clear" w:color="auto" w:fill="auto"/>
          </w:tcPr>
          <w:p w14:paraId="125AB538" w14:textId="31011C4C" w:rsidR="00F23313" w:rsidRDefault="00F23313" w:rsidP="00F23313">
            <w:pPr>
              <w:pStyle w:val="b"/>
              <w:ind w:firstLine="0"/>
              <w:jc w:val="center"/>
              <w:rPr>
                <w:color w:val="000000"/>
                <w:sz w:val="20"/>
              </w:rPr>
            </w:pPr>
            <w:r>
              <w:rPr>
                <w:color w:val="000000"/>
                <w:sz w:val="20"/>
              </w:rPr>
              <w:t>29</w:t>
            </w:r>
          </w:p>
        </w:tc>
        <w:tc>
          <w:tcPr>
            <w:tcW w:w="196" w:type="pct"/>
            <w:shd w:val="clear" w:color="auto" w:fill="auto"/>
            <w:vAlign w:val="center"/>
          </w:tcPr>
          <w:p w14:paraId="3CE6DE97" w14:textId="77777777" w:rsidR="00F23313" w:rsidRPr="00F23313" w:rsidRDefault="00F23313" w:rsidP="00F23313">
            <w:pPr>
              <w:pStyle w:val="b"/>
              <w:ind w:firstLine="0"/>
              <w:jc w:val="center"/>
              <w:rPr>
                <w:color w:val="000000"/>
                <w:sz w:val="20"/>
              </w:rPr>
            </w:pPr>
          </w:p>
        </w:tc>
        <w:tc>
          <w:tcPr>
            <w:tcW w:w="227" w:type="pct"/>
            <w:shd w:val="clear" w:color="auto" w:fill="auto"/>
          </w:tcPr>
          <w:p w14:paraId="7FF61800" w14:textId="104FE811" w:rsidR="00F23313" w:rsidRDefault="00F23313" w:rsidP="00F23313">
            <w:pPr>
              <w:pStyle w:val="b"/>
              <w:ind w:firstLine="0"/>
              <w:jc w:val="center"/>
              <w:rPr>
                <w:color w:val="000000"/>
                <w:sz w:val="20"/>
              </w:rPr>
            </w:pPr>
            <w:r w:rsidRPr="002456AE">
              <w:rPr>
                <w:color w:val="000000" w:themeColor="text1"/>
                <w:sz w:val="20"/>
                <w:lang w:val="en-US"/>
              </w:rPr>
              <w:t>0</w:t>
            </w:r>
            <w:r w:rsidRPr="002456AE">
              <w:rPr>
                <w:color w:val="000000" w:themeColor="text1"/>
                <w:sz w:val="20"/>
              </w:rPr>
              <w:t>,</w:t>
            </w:r>
            <w:r w:rsidRPr="002456AE">
              <w:rPr>
                <w:color w:val="000000" w:themeColor="text1"/>
                <w:sz w:val="20"/>
                <w:lang w:val="en-US"/>
              </w:rPr>
              <w:t>006</w:t>
            </w:r>
          </w:p>
        </w:tc>
        <w:tc>
          <w:tcPr>
            <w:tcW w:w="272" w:type="pct"/>
          </w:tcPr>
          <w:p w14:paraId="1F03AD57" w14:textId="3C272DD4" w:rsidR="00F23313" w:rsidRPr="002456AE" w:rsidRDefault="00F23313" w:rsidP="00F23313">
            <w:pPr>
              <w:pStyle w:val="b"/>
              <w:ind w:firstLine="0"/>
              <w:jc w:val="left"/>
              <w:rPr>
                <w:color w:val="000000" w:themeColor="text1"/>
                <w:sz w:val="20"/>
              </w:rPr>
            </w:pPr>
            <w:r w:rsidRPr="002456AE">
              <w:rPr>
                <w:color w:val="000000" w:themeColor="text1"/>
                <w:sz w:val="20"/>
              </w:rPr>
              <w:t>леса, запретные полосы вдоль рек</w:t>
            </w:r>
          </w:p>
        </w:tc>
        <w:tc>
          <w:tcPr>
            <w:tcW w:w="335" w:type="pct"/>
          </w:tcPr>
          <w:p w14:paraId="6B1DA776" w14:textId="4615F05D" w:rsidR="00F23313" w:rsidRPr="002456AE" w:rsidRDefault="00F23313" w:rsidP="00F23313">
            <w:pPr>
              <w:pStyle w:val="b"/>
              <w:ind w:firstLine="0"/>
              <w:jc w:val="left"/>
              <w:rPr>
                <w:color w:val="000000" w:themeColor="text1"/>
                <w:sz w:val="20"/>
              </w:rPr>
            </w:pPr>
            <w:r w:rsidRPr="002456AE">
              <w:rPr>
                <w:color w:val="000000" w:themeColor="text1"/>
                <w:sz w:val="20"/>
              </w:rPr>
              <w:t>леса, запретные полосы вдоль рек</w:t>
            </w:r>
          </w:p>
        </w:tc>
        <w:tc>
          <w:tcPr>
            <w:tcW w:w="578" w:type="pct"/>
            <w:shd w:val="clear" w:color="auto" w:fill="auto"/>
          </w:tcPr>
          <w:p w14:paraId="6BAE574B" w14:textId="12061D31" w:rsidR="00F23313" w:rsidRPr="00F23313" w:rsidRDefault="00F23313" w:rsidP="00F23313">
            <w:pPr>
              <w:pStyle w:val="b"/>
              <w:ind w:firstLine="0"/>
              <w:jc w:val="left"/>
              <w:rPr>
                <w:color w:val="000000" w:themeColor="text1"/>
                <w:sz w:val="20"/>
              </w:rPr>
            </w:pPr>
            <w:r w:rsidRPr="002456AE">
              <w:rPr>
                <w:color w:val="000000" w:themeColor="text1"/>
                <w:sz w:val="20"/>
              </w:rPr>
              <w:t xml:space="preserve">40:22:125501:15 </w:t>
            </w:r>
          </w:p>
        </w:tc>
        <w:tc>
          <w:tcPr>
            <w:tcW w:w="458" w:type="pct"/>
            <w:shd w:val="clear" w:color="auto" w:fill="auto"/>
          </w:tcPr>
          <w:p w14:paraId="1A57DB26" w14:textId="1C6A83F2" w:rsidR="00F23313" w:rsidRPr="00F23313" w:rsidRDefault="00F23313" w:rsidP="00F23313">
            <w:pPr>
              <w:pStyle w:val="4"/>
              <w:spacing w:before="0" w:line="240" w:lineRule="auto"/>
              <w:rPr>
                <w:rFonts w:ascii="Times New Roman" w:hAnsi="Times New Roman" w:cs="Times New Roman"/>
                <w:i w:val="0"/>
                <w:iCs w:val="0"/>
                <w:color w:val="auto"/>
                <w:sz w:val="20"/>
                <w:szCs w:val="20"/>
              </w:rPr>
            </w:pPr>
            <w:r w:rsidRPr="00F23313">
              <w:rPr>
                <w:rFonts w:ascii="Times New Roman" w:hAnsi="Times New Roman" w:cs="Times New Roman"/>
                <w:i w:val="0"/>
                <w:iCs w:val="0"/>
                <w:color w:val="auto"/>
                <w:sz w:val="20"/>
                <w:szCs w:val="20"/>
              </w:rPr>
              <w:t>Для ведения личного подсобного хозяйства</w:t>
            </w:r>
          </w:p>
        </w:tc>
        <w:tc>
          <w:tcPr>
            <w:tcW w:w="369" w:type="pct"/>
            <w:shd w:val="clear" w:color="auto" w:fill="auto"/>
          </w:tcPr>
          <w:p w14:paraId="377F00DF" w14:textId="3D54A4DE" w:rsidR="00F23313" w:rsidRPr="00F23313" w:rsidRDefault="00F23313" w:rsidP="00F23313">
            <w:pPr>
              <w:pStyle w:val="b"/>
              <w:ind w:right="-27" w:firstLine="0"/>
              <w:jc w:val="left"/>
              <w:rPr>
                <w:color w:val="000000"/>
                <w:sz w:val="20"/>
              </w:rPr>
            </w:pPr>
            <w:r w:rsidRPr="00F23313">
              <w:rPr>
                <w:color w:val="000000"/>
                <w:sz w:val="20"/>
              </w:rPr>
              <w:t>Земли населённых пунктов</w:t>
            </w:r>
          </w:p>
        </w:tc>
        <w:tc>
          <w:tcPr>
            <w:tcW w:w="537" w:type="pct"/>
            <w:shd w:val="clear" w:color="auto" w:fill="auto"/>
          </w:tcPr>
          <w:p w14:paraId="5EEF3DBF" w14:textId="77777777" w:rsidR="00941047" w:rsidRPr="00941047" w:rsidRDefault="00941047" w:rsidP="00FF2832">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Собственность</w:t>
            </w:r>
          </w:p>
          <w:p w14:paraId="1B20C3B9" w14:textId="77777777" w:rsidR="00941047" w:rsidRPr="00941047" w:rsidRDefault="00941047" w:rsidP="00FF2832">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 40-40-06/008/2013-084 от 16.05.2013</w:t>
            </w:r>
          </w:p>
          <w:p w14:paraId="530142EF" w14:textId="77777777" w:rsidR="00941047" w:rsidRPr="00941047" w:rsidRDefault="00941047" w:rsidP="00FF2832">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Собственность</w:t>
            </w:r>
          </w:p>
          <w:p w14:paraId="1E512A1B" w14:textId="1C943ADD" w:rsidR="00F23313" w:rsidRPr="00941047" w:rsidRDefault="00941047" w:rsidP="00FF2832">
            <w:pPr>
              <w:pStyle w:val="b"/>
              <w:tabs>
                <w:tab w:val="left" w:pos="1860"/>
              </w:tabs>
              <w:ind w:firstLine="0"/>
              <w:jc w:val="left"/>
              <w:rPr>
                <w:rFonts w:eastAsia="TimesNewRomanPSMT"/>
                <w:sz w:val="20"/>
                <w:lang w:val="en-US"/>
              </w:rPr>
            </w:pPr>
            <w:r w:rsidRPr="00941047">
              <w:rPr>
                <w:color w:val="292C2F"/>
                <w:sz w:val="20"/>
              </w:rPr>
              <w:t xml:space="preserve">№ </w:t>
            </w:r>
            <w:r>
              <w:rPr>
                <w:color w:val="292C2F"/>
                <w:sz w:val="20"/>
                <w:lang w:val="en-US"/>
              </w:rPr>
              <w:t>2</w:t>
            </w:r>
          </w:p>
        </w:tc>
        <w:tc>
          <w:tcPr>
            <w:tcW w:w="551" w:type="pct"/>
            <w:shd w:val="clear" w:color="auto" w:fill="auto"/>
          </w:tcPr>
          <w:p w14:paraId="2AC8FF0A" w14:textId="77777777" w:rsidR="00F23313" w:rsidRPr="00F23313" w:rsidRDefault="00F23313" w:rsidP="00F23313">
            <w:pPr>
              <w:pStyle w:val="b"/>
              <w:tabs>
                <w:tab w:val="left" w:pos="1860"/>
              </w:tabs>
              <w:ind w:firstLine="0"/>
              <w:jc w:val="left"/>
              <w:rPr>
                <w:rFonts w:eastAsia="TimesNewRomanPSMT"/>
                <w:sz w:val="20"/>
              </w:rPr>
            </w:pPr>
          </w:p>
        </w:tc>
        <w:tc>
          <w:tcPr>
            <w:tcW w:w="452" w:type="pct"/>
          </w:tcPr>
          <w:p w14:paraId="7BECE311" w14:textId="77777777" w:rsidR="00F23313" w:rsidRPr="00F23313" w:rsidRDefault="00F23313" w:rsidP="00F23313">
            <w:pPr>
              <w:pStyle w:val="b"/>
              <w:tabs>
                <w:tab w:val="left" w:pos="1860"/>
              </w:tabs>
              <w:ind w:firstLine="0"/>
              <w:jc w:val="left"/>
              <w:rPr>
                <w:rFonts w:eastAsia="TimesNewRomanPSMT"/>
                <w:sz w:val="20"/>
              </w:rPr>
            </w:pPr>
          </w:p>
        </w:tc>
      </w:tr>
      <w:tr w:rsidR="00F23313" w:rsidRPr="00817AC2" w14:paraId="689752DF" w14:textId="77777777" w:rsidTr="00C2006E">
        <w:trPr>
          <w:trHeight w:val="38"/>
        </w:trPr>
        <w:tc>
          <w:tcPr>
            <w:tcW w:w="129" w:type="pct"/>
            <w:shd w:val="clear" w:color="auto" w:fill="auto"/>
          </w:tcPr>
          <w:p w14:paraId="3FB09F74" w14:textId="66D5FF9E" w:rsidR="00F23313" w:rsidRPr="00F23313" w:rsidRDefault="00941047" w:rsidP="00F23313">
            <w:pPr>
              <w:pStyle w:val="b"/>
              <w:ind w:firstLine="0"/>
              <w:rPr>
                <w:sz w:val="20"/>
              </w:rPr>
            </w:pPr>
            <w:r>
              <w:rPr>
                <w:sz w:val="20"/>
              </w:rPr>
              <w:t>3</w:t>
            </w:r>
          </w:p>
        </w:tc>
        <w:tc>
          <w:tcPr>
            <w:tcW w:w="564" w:type="pct"/>
            <w:shd w:val="clear" w:color="auto" w:fill="auto"/>
          </w:tcPr>
          <w:p w14:paraId="75E1F22A" w14:textId="6C56530E" w:rsidR="00F23313" w:rsidRPr="002456AE" w:rsidRDefault="00F23313" w:rsidP="00F23313">
            <w:pPr>
              <w:pStyle w:val="b"/>
              <w:ind w:firstLine="0"/>
              <w:jc w:val="left"/>
              <w:rPr>
                <w:color w:val="000000" w:themeColor="text1"/>
                <w:sz w:val="20"/>
              </w:rPr>
            </w:pPr>
            <w:r w:rsidRPr="002456AE">
              <w:rPr>
                <w:color w:val="000000" w:themeColor="text1"/>
                <w:sz w:val="20"/>
              </w:rPr>
              <w:t>ГКУ КО «Ферзиковское лесничество», СПК «Кольцово»</w:t>
            </w:r>
          </w:p>
        </w:tc>
        <w:tc>
          <w:tcPr>
            <w:tcW w:w="169" w:type="pct"/>
          </w:tcPr>
          <w:p w14:paraId="78142AF8" w14:textId="12A75778" w:rsidR="00F23313" w:rsidRDefault="00F23313" w:rsidP="00F23313">
            <w:pPr>
              <w:pStyle w:val="b"/>
              <w:ind w:firstLine="0"/>
              <w:jc w:val="center"/>
              <w:rPr>
                <w:color w:val="000000"/>
                <w:sz w:val="20"/>
              </w:rPr>
            </w:pPr>
            <w:r>
              <w:rPr>
                <w:color w:val="000000"/>
                <w:sz w:val="20"/>
              </w:rPr>
              <w:t>5</w:t>
            </w:r>
          </w:p>
        </w:tc>
        <w:tc>
          <w:tcPr>
            <w:tcW w:w="160" w:type="pct"/>
            <w:shd w:val="clear" w:color="auto" w:fill="auto"/>
          </w:tcPr>
          <w:p w14:paraId="38C153B8" w14:textId="1DE9F969" w:rsidR="00F23313" w:rsidRDefault="00F23313" w:rsidP="00F23313">
            <w:pPr>
              <w:pStyle w:val="b"/>
              <w:ind w:firstLine="0"/>
              <w:jc w:val="center"/>
              <w:rPr>
                <w:color w:val="000000"/>
                <w:sz w:val="20"/>
              </w:rPr>
            </w:pPr>
            <w:r>
              <w:rPr>
                <w:color w:val="000000"/>
                <w:sz w:val="20"/>
              </w:rPr>
              <w:t>29</w:t>
            </w:r>
          </w:p>
        </w:tc>
        <w:tc>
          <w:tcPr>
            <w:tcW w:w="196" w:type="pct"/>
            <w:shd w:val="clear" w:color="auto" w:fill="auto"/>
            <w:vAlign w:val="center"/>
          </w:tcPr>
          <w:p w14:paraId="6BB59BC6" w14:textId="77777777" w:rsidR="00F23313" w:rsidRPr="00F23313" w:rsidRDefault="00F23313" w:rsidP="00F23313">
            <w:pPr>
              <w:pStyle w:val="b"/>
              <w:ind w:firstLine="0"/>
              <w:jc w:val="center"/>
              <w:rPr>
                <w:color w:val="000000"/>
                <w:sz w:val="20"/>
              </w:rPr>
            </w:pPr>
          </w:p>
        </w:tc>
        <w:tc>
          <w:tcPr>
            <w:tcW w:w="227" w:type="pct"/>
            <w:shd w:val="clear" w:color="auto" w:fill="auto"/>
          </w:tcPr>
          <w:p w14:paraId="3125E448" w14:textId="6486888C" w:rsidR="00F23313" w:rsidRDefault="00F23313" w:rsidP="00F23313">
            <w:pPr>
              <w:pStyle w:val="b"/>
              <w:ind w:firstLine="0"/>
              <w:jc w:val="center"/>
              <w:rPr>
                <w:color w:val="000000"/>
                <w:sz w:val="20"/>
              </w:rPr>
            </w:pPr>
            <w:r w:rsidRPr="002456AE">
              <w:rPr>
                <w:color w:val="000000" w:themeColor="text1"/>
                <w:sz w:val="20"/>
              </w:rPr>
              <w:t>0,013</w:t>
            </w:r>
          </w:p>
        </w:tc>
        <w:tc>
          <w:tcPr>
            <w:tcW w:w="272" w:type="pct"/>
          </w:tcPr>
          <w:p w14:paraId="15B3609F" w14:textId="52B2EB2A" w:rsidR="00F23313" w:rsidRPr="002456AE" w:rsidRDefault="00F23313" w:rsidP="00F23313">
            <w:pPr>
              <w:pStyle w:val="b"/>
              <w:ind w:firstLine="0"/>
              <w:jc w:val="left"/>
              <w:rPr>
                <w:color w:val="000000" w:themeColor="text1"/>
                <w:sz w:val="20"/>
              </w:rPr>
            </w:pPr>
            <w:r w:rsidRPr="002456AE">
              <w:rPr>
                <w:color w:val="000000" w:themeColor="text1"/>
                <w:sz w:val="20"/>
              </w:rPr>
              <w:t>леса, запретные полосы вдоль рек</w:t>
            </w:r>
          </w:p>
        </w:tc>
        <w:tc>
          <w:tcPr>
            <w:tcW w:w="335" w:type="pct"/>
          </w:tcPr>
          <w:p w14:paraId="1D8E6BA9" w14:textId="34F479C2" w:rsidR="00F23313" w:rsidRPr="002456AE" w:rsidRDefault="00F23313" w:rsidP="00F23313">
            <w:pPr>
              <w:pStyle w:val="b"/>
              <w:ind w:firstLine="0"/>
              <w:jc w:val="left"/>
              <w:rPr>
                <w:color w:val="000000" w:themeColor="text1"/>
                <w:sz w:val="20"/>
              </w:rPr>
            </w:pPr>
            <w:r w:rsidRPr="002456AE">
              <w:rPr>
                <w:color w:val="000000" w:themeColor="text1"/>
                <w:sz w:val="20"/>
              </w:rPr>
              <w:t>леса, запретные полосы вдоль рек</w:t>
            </w:r>
          </w:p>
        </w:tc>
        <w:tc>
          <w:tcPr>
            <w:tcW w:w="578" w:type="pct"/>
            <w:shd w:val="clear" w:color="auto" w:fill="auto"/>
          </w:tcPr>
          <w:p w14:paraId="7BC4F933" w14:textId="32664AE0" w:rsidR="00F23313" w:rsidRPr="00F23313" w:rsidRDefault="00F23313" w:rsidP="00F23313">
            <w:pPr>
              <w:pStyle w:val="b"/>
              <w:ind w:firstLine="0"/>
              <w:jc w:val="left"/>
              <w:rPr>
                <w:color w:val="000000" w:themeColor="text1"/>
                <w:sz w:val="20"/>
              </w:rPr>
            </w:pPr>
            <w:r w:rsidRPr="002456AE">
              <w:rPr>
                <w:color w:val="000000" w:themeColor="text1"/>
                <w:sz w:val="20"/>
              </w:rPr>
              <w:t>40:22:125501:16</w:t>
            </w:r>
          </w:p>
        </w:tc>
        <w:tc>
          <w:tcPr>
            <w:tcW w:w="458" w:type="pct"/>
            <w:shd w:val="clear" w:color="auto" w:fill="auto"/>
          </w:tcPr>
          <w:p w14:paraId="4E990C51" w14:textId="4D993790" w:rsidR="00F23313" w:rsidRPr="00F23313" w:rsidRDefault="00F23313" w:rsidP="00F23313">
            <w:pPr>
              <w:pStyle w:val="4"/>
              <w:spacing w:before="0" w:line="240" w:lineRule="auto"/>
              <w:rPr>
                <w:rFonts w:ascii="Times New Roman" w:hAnsi="Times New Roman" w:cs="Times New Roman"/>
                <w:i w:val="0"/>
                <w:iCs w:val="0"/>
                <w:color w:val="auto"/>
                <w:sz w:val="20"/>
                <w:szCs w:val="20"/>
              </w:rPr>
            </w:pPr>
            <w:r w:rsidRPr="00F23313">
              <w:rPr>
                <w:rFonts w:ascii="Times New Roman" w:hAnsi="Times New Roman" w:cs="Times New Roman"/>
                <w:i w:val="0"/>
                <w:iCs w:val="0"/>
                <w:color w:val="auto"/>
                <w:sz w:val="20"/>
                <w:szCs w:val="20"/>
              </w:rPr>
              <w:t>Для ведения личного подсобного хозяйства</w:t>
            </w:r>
          </w:p>
        </w:tc>
        <w:tc>
          <w:tcPr>
            <w:tcW w:w="369" w:type="pct"/>
            <w:shd w:val="clear" w:color="auto" w:fill="auto"/>
          </w:tcPr>
          <w:p w14:paraId="607A63C1" w14:textId="09F57BAA" w:rsidR="00F23313" w:rsidRPr="00F23313" w:rsidRDefault="00F23313" w:rsidP="00F23313">
            <w:pPr>
              <w:pStyle w:val="b"/>
              <w:ind w:right="-27" w:firstLine="0"/>
              <w:jc w:val="left"/>
              <w:rPr>
                <w:color w:val="000000"/>
                <w:sz w:val="20"/>
              </w:rPr>
            </w:pPr>
            <w:r w:rsidRPr="00F23313">
              <w:rPr>
                <w:color w:val="000000"/>
                <w:sz w:val="20"/>
              </w:rPr>
              <w:t>Земли населённых пунктов</w:t>
            </w:r>
          </w:p>
        </w:tc>
        <w:tc>
          <w:tcPr>
            <w:tcW w:w="537" w:type="pct"/>
            <w:shd w:val="clear" w:color="auto" w:fill="auto"/>
          </w:tcPr>
          <w:p w14:paraId="3AC30516" w14:textId="77777777" w:rsidR="00941047" w:rsidRPr="00941047" w:rsidRDefault="00941047" w:rsidP="00FF2832">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Собственность</w:t>
            </w:r>
          </w:p>
          <w:p w14:paraId="66A7019E" w14:textId="77777777" w:rsidR="00941047" w:rsidRPr="00941047" w:rsidRDefault="00941047" w:rsidP="00FF2832">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 40-40-06/008/2013-084 от 16.05.2013</w:t>
            </w:r>
          </w:p>
          <w:p w14:paraId="2FF6086E" w14:textId="77777777" w:rsidR="00941047" w:rsidRPr="00941047" w:rsidRDefault="00941047" w:rsidP="00FF2832">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Собственность</w:t>
            </w:r>
          </w:p>
          <w:p w14:paraId="5251C545" w14:textId="51DA2B6B" w:rsidR="00F23313" w:rsidRPr="00941047" w:rsidRDefault="00941047" w:rsidP="00FF2832">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 1</w:t>
            </w:r>
          </w:p>
        </w:tc>
        <w:tc>
          <w:tcPr>
            <w:tcW w:w="551" w:type="pct"/>
            <w:shd w:val="clear" w:color="auto" w:fill="auto"/>
          </w:tcPr>
          <w:p w14:paraId="2609BFF6" w14:textId="77777777" w:rsidR="00F23313" w:rsidRPr="00F23313" w:rsidRDefault="00F23313" w:rsidP="00F23313">
            <w:pPr>
              <w:pStyle w:val="b"/>
              <w:tabs>
                <w:tab w:val="left" w:pos="1860"/>
              </w:tabs>
              <w:ind w:firstLine="0"/>
              <w:jc w:val="left"/>
              <w:rPr>
                <w:rFonts w:eastAsia="TimesNewRomanPSMT"/>
                <w:sz w:val="20"/>
              </w:rPr>
            </w:pPr>
          </w:p>
        </w:tc>
        <w:tc>
          <w:tcPr>
            <w:tcW w:w="452" w:type="pct"/>
          </w:tcPr>
          <w:p w14:paraId="5F15F650" w14:textId="77777777" w:rsidR="00F23313" w:rsidRPr="00F23313" w:rsidRDefault="00F23313" w:rsidP="00F23313">
            <w:pPr>
              <w:pStyle w:val="b"/>
              <w:tabs>
                <w:tab w:val="left" w:pos="1860"/>
              </w:tabs>
              <w:ind w:firstLine="0"/>
              <w:jc w:val="left"/>
              <w:rPr>
                <w:rFonts w:eastAsia="TimesNewRomanPSMT"/>
                <w:sz w:val="20"/>
              </w:rPr>
            </w:pPr>
          </w:p>
        </w:tc>
      </w:tr>
      <w:tr w:rsidR="00941047" w:rsidRPr="00817AC2" w14:paraId="1ECC9EEF" w14:textId="77777777" w:rsidTr="00C2006E">
        <w:trPr>
          <w:trHeight w:val="38"/>
        </w:trPr>
        <w:tc>
          <w:tcPr>
            <w:tcW w:w="129" w:type="pct"/>
            <w:shd w:val="clear" w:color="auto" w:fill="auto"/>
          </w:tcPr>
          <w:p w14:paraId="10531FDD" w14:textId="3ABC2B10" w:rsidR="00941047" w:rsidRPr="00F23313" w:rsidRDefault="00941047" w:rsidP="00941047">
            <w:pPr>
              <w:pStyle w:val="b"/>
              <w:ind w:firstLine="0"/>
              <w:rPr>
                <w:sz w:val="20"/>
              </w:rPr>
            </w:pPr>
            <w:r>
              <w:rPr>
                <w:sz w:val="20"/>
              </w:rPr>
              <w:t>4</w:t>
            </w:r>
          </w:p>
        </w:tc>
        <w:tc>
          <w:tcPr>
            <w:tcW w:w="564" w:type="pct"/>
            <w:shd w:val="clear" w:color="auto" w:fill="auto"/>
          </w:tcPr>
          <w:p w14:paraId="5FFA1582" w14:textId="1A091F73" w:rsidR="00941047" w:rsidRPr="002456AE" w:rsidRDefault="00941047" w:rsidP="00941047">
            <w:pPr>
              <w:pStyle w:val="b"/>
              <w:ind w:firstLine="0"/>
              <w:jc w:val="left"/>
              <w:rPr>
                <w:color w:val="000000" w:themeColor="text1"/>
                <w:sz w:val="20"/>
              </w:rPr>
            </w:pPr>
            <w:r w:rsidRPr="002456AE">
              <w:rPr>
                <w:color w:val="000000" w:themeColor="text1"/>
                <w:sz w:val="20"/>
              </w:rPr>
              <w:t>ГКУ КО «Ферзиковское лесничество», СПК «Кольцово»</w:t>
            </w:r>
          </w:p>
        </w:tc>
        <w:tc>
          <w:tcPr>
            <w:tcW w:w="169" w:type="pct"/>
          </w:tcPr>
          <w:p w14:paraId="18180D39" w14:textId="0BF057B4" w:rsidR="00941047" w:rsidRDefault="00941047" w:rsidP="00941047">
            <w:pPr>
              <w:pStyle w:val="b"/>
              <w:ind w:firstLine="0"/>
              <w:jc w:val="center"/>
              <w:rPr>
                <w:color w:val="000000"/>
                <w:sz w:val="20"/>
              </w:rPr>
            </w:pPr>
            <w:r>
              <w:rPr>
                <w:color w:val="000000"/>
                <w:sz w:val="20"/>
              </w:rPr>
              <w:t>10</w:t>
            </w:r>
          </w:p>
        </w:tc>
        <w:tc>
          <w:tcPr>
            <w:tcW w:w="160" w:type="pct"/>
            <w:shd w:val="clear" w:color="auto" w:fill="auto"/>
          </w:tcPr>
          <w:p w14:paraId="6DBFF3E2" w14:textId="0C895F8A" w:rsidR="00941047" w:rsidRDefault="00941047" w:rsidP="00941047">
            <w:pPr>
              <w:pStyle w:val="b"/>
              <w:ind w:firstLine="0"/>
              <w:jc w:val="center"/>
              <w:rPr>
                <w:color w:val="000000"/>
                <w:sz w:val="20"/>
              </w:rPr>
            </w:pPr>
            <w:r>
              <w:rPr>
                <w:color w:val="000000"/>
                <w:sz w:val="20"/>
              </w:rPr>
              <w:t>23</w:t>
            </w:r>
          </w:p>
        </w:tc>
        <w:tc>
          <w:tcPr>
            <w:tcW w:w="196" w:type="pct"/>
            <w:shd w:val="clear" w:color="auto" w:fill="auto"/>
            <w:vAlign w:val="center"/>
          </w:tcPr>
          <w:p w14:paraId="77FC1D6F" w14:textId="77777777" w:rsidR="00941047" w:rsidRPr="00F23313" w:rsidRDefault="00941047" w:rsidP="00941047">
            <w:pPr>
              <w:pStyle w:val="b"/>
              <w:ind w:firstLine="0"/>
              <w:jc w:val="center"/>
              <w:rPr>
                <w:color w:val="000000"/>
                <w:sz w:val="20"/>
              </w:rPr>
            </w:pPr>
          </w:p>
        </w:tc>
        <w:tc>
          <w:tcPr>
            <w:tcW w:w="227" w:type="pct"/>
            <w:shd w:val="clear" w:color="auto" w:fill="auto"/>
          </w:tcPr>
          <w:p w14:paraId="1E0220BD" w14:textId="191D02B2" w:rsidR="00941047" w:rsidRDefault="00941047" w:rsidP="00941047">
            <w:pPr>
              <w:pStyle w:val="b"/>
              <w:ind w:firstLine="0"/>
              <w:jc w:val="center"/>
              <w:rPr>
                <w:color w:val="000000"/>
                <w:sz w:val="20"/>
              </w:rPr>
            </w:pPr>
            <w:r w:rsidRPr="002456AE">
              <w:rPr>
                <w:color w:val="000000" w:themeColor="text1"/>
                <w:sz w:val="20"/>
              </w:rPr>
              <w:t>0,006</w:t>
            </w:r>
          </w:p>
        </w:tc>
        <w:tc>
          <w:tcPr>
            <w:tcW w:w="272" w:type="pct"/>
          </w:tcPr>
          <w:p w14:paraId="52AEBE69" w14:textId="78CD3656" w:rsidR="00941047" w:rsidRPr="002456AE" w:rsidRDefault="00941047" w:rsidP="00941047">
            <w:pPr>
              <w:pStyle w:val="b"/>
              <w:ind w:firstLine="0"/>
              <w:jc w:val="left"/>
              <w:rPr>
                <w:color w:val="000000" w:themeColor="text1"/>
                <w:sz w:val="20"/>
              </w:rPr>
            </w:pPr>
            <w:r w:rsidRPr="00754809">
              <w:rPr>
                <w:color w:val="000000" w:themeColor="text1"/>
                <w:sz w:val="20"/>
              </w:rPr>
              <w:t>запретные полосы вдоль нерест</w:t>
            </w:r>
            <w:r w:rsidRPr="00754809">
              <w:rPr>
                <w:color w:val="000000" w:themeColor="text1"/>
                <w:sz w:val="20"/>
              </w:rPr>
              <w:lastRenderedPageBreak/>
              <w:t>илища рек</w:t>
            </w:r>
          </w:p>
        </w:tc>
        <w:tc>
          <w:tcPr>
            <w:tcW w:w="335" w:type="pct"/>
          </w:tcPr>
          <w:p w14:paraId="14CBB47D" w14:textId="70D722A8" w:rsidR="00941047" w:rsidRPr="002456AE" w:rsidRDefault="00941047" w:rsidP="00941047">
            <w:pPr>
              <w:pStyle w:val="b"/>
              <w:ind w:firstLine="0"/>
              <w:jc w:val="left"/>
              <w:rPr>
                <w:color w:val="000000" w:themeColor="text1"/>
                <w:sz w:val="20"/>
              </w:rPr>
            </w:pPr>
            <w:r w:rsidRPr="00754809">
              <w:rPr>
                <w:color w:val="000000" w:themeColor="text1"/>
                <w:sz w:val="20"/>
              </w:rPr>
              <w:lastRenderedPageBreak/>
              <w:t>запретные полосы вдоль нерестилища рек</w:t>
            </w:r>
          </w:p>
        </w:tc>
        <w:tc>
          <w:tcPr>
            <w:tcW w:w="578" w:type="pct"/>
            <w:shd w:val="clear" w:color="auto" w:fill="auto"/>
          </w:tcPr>
          <w:p w14:paraId="65D7D9ED" w14:textId="554FB46F" w:rsidR="00941047" w:rsidRPr="00F23313" w:rsidRDefault="00941047" w:rsidP="00941047">
            <w:pPr>
              <w:pStyle w:val="b"/>
              <w:ind w:firstLine="0"/>
              <w:jc w:val="left"/>
              <w:rPr>
                <w:color w:val="000000" w:themeColor="text1"/>
                <w:sz w:val="20"/>
              </w:rPr>
            </w:pPr>
            <w:r w:rsidRPr="002456AE">
              <w:rPr>
                <w:color w:val="000000" w:themeColor="text1"/>
                <w:sz w:val="20"/>
              </w:rPr>
              <w:t xml:space="preserve">40:22:121201:76 </w:t>
            </w:r>
          </w:p>
        </w:tc>
        <w:tc>
          <w:tcPr>
            <w:tcW w:w="458" w:type="pct"/>
            <w:shd w:val="clear" w:color="auto" w:fill="auto"/>
          </w:tcPr>
          <w:p w14:paraId="24D053FB" w14:textId="192833D0" w:rsidR="00941047" w:rsidRPr="00F23313" w:rsidRDefault="00941047" w:rsidP="00941047">
            <w:pPr>
              <w:pStyle w:val="4"/>
              <w:rPr>
                <w:rFonts w:ascii="Times New Roman" w:hAnsi="Times New Roman" w:cs="Times New Roman"/>
                <w:i w:val="0"/>
                <w:iCs w:val="0"/>
                <w:color w:val="auto"/>
                <w:sz w:val="20"/>
                <w:szCs w:val="20"/>
              </w:rPr>
            </w:pPr>
            <w:r w:rsidRPr="00F23313">
              <w:rPr>
                <w:rFonts w:ascii="Times New Roman" w:hAnsi="Times New Roman" w:cs="Times New Roman"/>
                <w:i w:val="0"/>
                <w:iCs w:val="0"/>
                <w:color w:val="auto"/>
                <w:sz w:val="20"/>
                <w:szCs w:val="20"/>
              </w:rPr>
              <w:t>Для ведения личного подсобного хозяйства</w:t>
            </w:r>
          </w:p>
        </w:tc>
        <w:tc>
          <w:tcPr>
            <w:tcW w:w="369" w:type="pct"/>
            <w:shd w:val="clear" w:color="auto" w:fill="auto"/>
          </w:tcPr>
          <w:p w14:paraId="673299D3" w14:textId="36586750" w:rsidR="00941047" w:rsidRPr="00F23313" w:rsidRDefault="00941047" w:rsidP="00941047">
            <w:pPr>
              <w:pStyle w:val="b"/>
              <w:ind w:right="-27" w:firstLine="0"/>
              <w:jc w:val="left"/>
              <w:rPr>
                <w:color w:val="000000"/>
                <w:sz w:val="20"/>
              </w:rPr>
            </w:pPr>
            <w:r w:rsidRPr="00F23313">
              <w:rPr>
                <w:color w:val="000000"/>
                <w:sz w:val="20"/>
              </w:rPr>
              <w:t>Земли населённых пунктов</w:t>
            </w:r>
          </w:p>
        </w:tc>
        <w:tc>
          <w:tcPr>
            <w:tcW w:w="537" w:type="pct"/>
            <w:shd w:val="clear" w:color="auto" w:fill="auto"/>
          </w:tcPr>
          <w:p w14:paraId="5F6F8620" w14:textId="77777777" w:rsidR="00C2006E" w:rsidRPr="00C2006E" w:rsidRDefault="00C2006E" w:rsidP="00C2006E">
            <w:pPr>
              <w:shd w:val="clear" w:color="auto" w:fill="F8F8F8"/>
              <w:spacing w:after="0" w:line="240" w:lineRule="auto"/>
              <w:rPr>
                <w:rFonts w:ascii="Times New Roman" w:eastAsia="TimesNewRomanPSMT" w:hAnsi="Times New Roman" w:cs="Times New Roman"/>
                <w:sz w:val="20"/>
                <w:szCs w:val="20"/>
                <w:lang w:val="en-US"/>
              </w:rPr>
            </w:pPr>
            <w:r w:rsidRPr="00C2006E">
              <w:rPr>
                <w:rFonts w:ascii="Times New Roman" w:eastAsia="TimesNewRomanPSMT" w:hAnsi="Times New Roman" w:cs="Times New Roman"/>
                <w:sz w:val="20"/>
                <w:szCs w:val="20"/>
                <w:lang w:val="en-US"/>
              </w:rPr>
              <w:t>Собственность</w:t>
            </w:r>
          </w:p>
          <w:p w14:paraId="54796E83" w14:textId="77777777" w:rsidR="00C2006E" w:rsidRPr="00C2006E" w:rsidRDefault="00C2006E" w:rsidP="00C2006E">
            <w:pPr>
              <w:shd w:val="clear" w:color="auto" w:fill="F8F8F8"/>
              <w:spacing w:after="0" w:line="240" w:lineRule="auto"/>
              <w:rPr>
                <w:rFonts w:ascii="Times New Roman" w:eastAsia="TimesNewRomanPSMT" w:hAnsi="Times New Roman" w:cs="Times New Roman"/>
                <w:sz w:val="20"/>
                <w:szCs w:val="20"/>
                <w:lang w:val="en-US"/>
              </w:rPr>
            </w:pPr>
            <w:r w:rsidRPr="00C2006E">
              <w:rPr>
                <w:rFonts w:ascii="Times New Roman" w:eastAsia="TimesNewRomanPSMT" w:hAnsi="Times New Roman" w:cs="Times New Roman"/>
                <w:sz w:val="20"/>
                <w:szCs w:val="20"/>
                <w:lang w:val="en-US"/>
              </w:rPr>
              <w:t>40:22:121201:76-40/022/2018-3</w:t>
            </w:r>
          </w:p>
          <w:p w14:paraId="1B442519" w14:textId="51917F37" w:rsidR="00941047" w:rsidRPr="00C2006E" w:rsidRDefault="00C2006E" w:rsidP="00C2006E">
            <w:pPr>
              <w:shd w:val="clear" w:color="auto" w:fill="F8F8F8"/>
              <w:spacing w:after="0" w:line="240" w:lineRule="auto"/>
              <w:rPr>
                <w:rFonts w:ascii="Times New Roman" w:eastAsia="TimesNewRomanPSMT" w:hAnsi="Times New Roman" w:cs="Times New Roman"/>
                <w:sz w:val="20"/>
                <w:szCs w:val="20"/>
                <w:lang w:val="en-US"/>
              </w:rPr>
            </w:pPr>
            <w:r w:rsidRPr="00C2006E">
              <w:rPr>
                <w:rFonts w:ascii="Times New Roman" w:eastAsia="TimesNewRomanPSMT" w:hAnsi="Times New Roman" w:cs="Times New Roman"/>
                <w:sz w:val="20"/>
                <w:szCs w:val="20"/>
                <w:lang w:val="en-US"/>
              </w:rPr>
              <w:t>21.09.2018 09:52:34</w:t>
            </w:r>
          </w:p>
        </w:tc>
        <w:tc>
          <w:tcPr>
            <w:tcW w:w="551" w:type="pct"/>
            <w:shd w:val="clear" w:color="auto" w:fill="auto"/>
          </w:tcPr>
          <w:p w14:paraId="204FE3B6" w14:textId="77777777" w:rsidR="00941047" w:rsidRPr="00F23313" w:rsidRDefault="00941047" w:rsidP="00941047">
            <w:pPr>
              <w:pStyle w:val="b"/>
              <w:tabs>
                <w:tab w:val="left" w:pos="1860"/>
              </w:tabs>
              <w:ind w:firstLine="0"/>
              <w:jc w:val="left"/>
              <w:rPr>
                <w:rFonts w:eastAsia="TimesNewRomanPSMT"/>
                <w:sz w:val="20"/>
              </w:rPr>
            </w:pPr>
          </w:p>
        </w:tc>
        <w:tc>
          <w:tcPr>
            <w:tcW w:w="452" w:type="pct"/>
          </w:tcPr>
          <w:p w14:paraId="33DF765D" w14:textId="77777777" w:rsidR="00941047" w:rsidRPr="00F23313" w:rsidRDefault="00941047" w:rsidP="00941047">
            <w:pPr>
              <w:pStyle w:val="b"/>
              <w:tabs>
                <w:tab w:val="left" w:pos="1860"/>
              </w:tabs>
              <w:ind w:firstLine="0"/>
              <w:jc w:val="left"/>
              <w:rPr>
                <w:rFonts w:eastAsia="TimesNewRomanPSMT"/>
                <w:sz w:val="20"/>
              </w:rPr>
            </w:pPr>
          </w:p>
        </w:tc>
      </w:tr>
      <w:tr w:rsidR="00F23313" w:rsidRPr="00817AC2" w14:paraId="37B1C853" w14:textId="77777777" w:rsidTr="00C2006E">
        <w:trPr>
          <w:trHeight w:val="38"/>
        </w:trPr>
        <w:tc>
          <w:tcPr>
            <w:tcW w:w="129" w:type="pct"/>
            <w:shd w:val="clear" w:color="auto" w:fill="auto"/>
          </w:tcPr>
          <w:p w14:paraId="001DDC77" w14:textId="5FCCD668" w:rsidR="00F23313" w:rsidRPr="00F23313" w:rsidRDefault="00941047" w:rsidP="00F23313">
            <w:pPr>
              <w:pStyle w:val="b"/>
              <w:ind w:firstLine="0"/>
              <w:rPr>
                <w:sz w:val="20"/>
              </w:rPr>
            </w:pPr>
            <w:r>
              <w:rPr>
                <w:sz w:val="20"/>
              </w:rPr>
              <w:t>5</w:t>
            </w:r>
          </w:p>
        </w:tc>
        <w:tc>
          <w:tcPr>
            <w:tcW w:w="564" w:type="pct"/>
            <w:shd w:val="clear" w:color="auto" w:fill="auto"/>
          </w:tcPr>
          <w:p w14:paraId="149F8199" w14:textId="7F578A2C" w:rsidR="00F23313" w:rsidRPr="002456AE" w:rsidRDefault="00F23313" w:rsidP="00F23313">
            <w:pPr>
              <w:pStyle w:val="b"/>
              <w:ind w:firstLine="0"/>
              <w:jc w:val="left"/>
              <w:rPr>
                <w:color w:val="000000" w:themeColor="text1"/>
                <w:sz w:val="20"/>
              </w:rPr>
            </w:pPr>
            <w:r w:rsidRPr="00263C6D">
              <w:rPr>
                <w:color w:val="000000" w:themeColor="text1"/>
                <w:sz w:val="20"/>
              </w:rPr>
              <w:t>ГКУ КО «Ферзиковское лесничество», СПК «Кольцово»</w:t>
            </w:r>
          </w:p>
        </w:tc>
        <w:tc>
          <w:tcPr>
            <w:tcW w:w="169" w:type="pct"/>
          </w:tcPr>
          <w:p w14:paraId="463B7F2F" w14:textId="13D2AF8D" w:rsidR="00F23313" w:rsidRDefault="00F23313" w:rsidP="00F23313">
            <w:pPr>
              <w:pStyle w:val="b"/>
              <w:ind w:firstLine="0"/>
              <w:jc w:val="center"/>
              <w:rPr>
                <w:color w:val="000000"/>
                <w:sz w:val="20"/>
              </w:rPr>
            </w:pPr>
            <w:r>
              <w:rPr>
                <w:color w:val="000000"/>
                <w:sz w:val="20"/>
              </w:rPr>
              <w:t>10</w:t>
            </w:r>
          </w:p>
        </w:tc>
        <w:tc>
          <w:tcPr>
            <w:tcW w:w="160" w:type="pct"/>
            <w:shd w:val="clear" w:color="auto" w:fill="auto"/>
          </w:tcPr>
          <w:p w14:paraId="738B038C" w14:textId="11832580" w:rsidR="00F23313" w:rsidRDefault="00F23313" w:rsidP="00F23313">
            <w:pPr>
              <w:pStyle w:val="b"/>
              <w:ind w:firstLine="0"/>
              <w:jc w:val="center"/>
              <w:rPr>
                <w:color w:val="000000"/>
                <w:sz w:val="20"/>
              </w:rPr>
            </w:pPr>
            <w:r>
              <w:rPr>
                <w:color w:val="000000"/>
                <w:sz w:val="20"/>
              </w:rPr>
              <w:t>23</w:t>
            </w:r>
          </w:p>
        </w:tc>
        <w:tc>
          <w:tcPr>
            <w:tcW w:w="196" w:type="pct"/>
            <w:shd w:val="clear" w:color="auto" w:fill="auto"/>
            <w:vAlign w:val="center"/>
          </w:tcPr>
          <w:p w14:paraId="3713FD3C" w14:textId="77777777" w:rsidR="00F23313" w:rsidRPr="00F23313" w:rsidRDefault="00F23313" w:rsidP="00F23313">
            <w:pPr>
              <w:pStyle w:val="b"/>
              <w:ind w:firstLine="0"/>
              <w:jc w:val="center"/>
              <w:rPr>
                <w:color w:val="000000"/>
                <w:sz w:val="20"/>
              </w:rPr>
            </w:pPr>
          </w:p>
        </w:tc>
        <w:tc>
          <w:tcPr>
            <w:tcW w:w="227" w:type="pct"/>
            <w:shd w:val="clear" w:color="auto" w:fill="auto"/>
          </w:tcPr>
          <w:p w14:paraId="14E6A584" w14:textId="08FD1712" w:rsidR="00F23313" w:rsidRDefault="00F23313" w:rsidP="00F23313">
            <w:pPr>
              <w:pStyle w:val="b"/>
              <w:ind w:firstLine="0"/>
              <w:jc w:val="center"/>
              <w:rPr>
                <w:color w:val="000000"/>
                <w:sz w:val="20"/>
              </w:rPr>
            </w:pPr>
            <w:r w:rsidRPr="002456AE">
              <w:rPr>
                <w:color w:val="000000" w:themeColor="text1"/>
                <w:sz w:val="20"/>
              </w:rPr>
              <w:t>0,085</w:t>
            </w:r>
          </w:p>
        </w:tc>
        <w:tc>
          <w:tcPr>
            <w:tcW w:w="272" w:type="pct"/>
          </w:tcPr>
          <w:p w14:paraId="6F686DB3" w14:textId="73AA8676" w:rsidR="00F23313" w:rsidRPr="002456AE" w:rsidRDefault="00F23313" w:rsidP="00F23313">
            <w:pPr>
              <w:pStyle w:val="b"/>
              <w:ind w:firstLine="0"/>
              <w:jc w:val="left"/>
              <w:rPr>
                <w:color w:val="000000" w:themeColor="text1"/>
                <w:sz w:val="20"/>
              </w:rPr>
            </w:pPr>
            <w:r w:rsidRPr="00754809">
              <w:rPr>
                <w:color w:val="000000" w:themeColor="text1"/>
                <w:sz w:val="20"/>
              </w:rPr>
              <w:t>запретные полосы вдоль нерестилища рек</w:t>
            </w:r>
          </w:p>
        </w:tc>
        <w:tc>
          <w:tcPr>
            <w:tcW w:w="335" w:type="pct"/>
          </w:tcPr>
          <w:p w14:paraId="14456770" w14:textId="08596F1C" w:rsidR="00F23313" w:rsidRPr="002456AE" w:rsidRDefault="00F23313" w:rsidP="00F23313">
            <w:pPr>
              <w:pStyle w:val="b"/>
              <w:ind w:firstLine="0"/>
              <w:jc w:val="left"/>
              <w:rPr>
                <w:color w:val="000000" w:themeColor="text1"/>
                <w:sz w:val="20"/>
              </w:rPr>
            </w:pPr>
            <w:r w:rsidRPr="00754809">
              <w:rPr>
                <w:color w:val="000000" w:themeColor="text1"/>
                <w:sz w:val="20"/>
              </w:rPr>
              <w:t>запретные полосы вдоль нерестилища рек</w:t>
            </w:r>
          </w:p>
        </w:tc>
        <w:tc>
          <w:tcPr>
            <w:tcW w:w="578" w:type="pct"/>
            <w:shd w:val="clear" w:color="auto" w:fill="auto"/>
          </w:tcPr>
          <w:p w14:paraId="459DED75" w14:textId="6DC9E3AF" w:rsidR="00F23313" w:rsidRPr="00F23313" w:rsidRDefault="00F23313" w:rsidP="00F23313">
            <w:pPr>
              <w:pStyle w:val="b"/>
              <w:ind w:firstLine="0"/>
              <w:jc w:val="left"/>
              <w:rPr>
                <w:color w:val="000000" w:themeColor="text1"/>
                <w:sz w:val="20"/>
              </w:rPr>
            </w:pPr>
            <w:r w:rsidRPr="002456AE">
              <w:rPr>
                <w:color w:val="000000" w:themeColor="text1"/>
                <w:sz w:val="20"/>
              </w:rPr>
              <w:t>40:22:120101:282</w:t>
            </w:r>
          </w:p>
        </w:tc>
        <w:tc>
          <w:tcPr>
            <w:tcW w:w="458" w:type="pct"/>
            <w:shd w:val="clear" w:color="auto" w:fill="auto"/>
          </w:tcPr>
          <w:p w14:paraId="56AB7D11" w14:textId="5EB73C69" w:rsidR="00F23313" w:rsidRPr="00F23313" w:rsidRDefault="00941047" w:rsidP="00941047">
            <w:pPr>
              <w:pStyle w:val="4"/>
              <w:spacing w:before="0" w:line="240" w:lineRule="auto"/>
              <w:rPr>
                <w:rFonts w:ascii="Times New Roman" w:hAnsi="Times New Roman" w:cs="Times New Roman"/>
                <w:i w:val="0"/>
                <w:iCs w:val="0"/>
                <w:color w:val="auto"/>
                <w:sz w:val="20"/>
                <w:szCs w:val="20"/>
              </w:rPr>
            </w:pPr>
            <w:r>
              <w:rPr>
                <w:rFonts w:ascii="Times New Roman" w:hAnsi="Times New Roman" w:cs="Times New Roman"/>
                <w:i w:val="0"/>
                <w:iCs w:val="0"/>
                <w:color w:val="auto"/>
                <w:sz w:val="20"/>
                <w:szCs w:val="20"/>
              </w:rPr>
              <w:t>Для индивидуального жилищного строительства</w:t>
            </w:r>
          </w:p>
        </w:tc>
        <w:tc>
          <w:tcPr>
            <w:tcW w:w="369" w:type="pct"/>
            <w:shd w:val="clear" w:color="auto" w:fill="auto"/>
          </w:tcPr>
          <w:p w14:paraId="0BE9CDAB" w14:textId="332AC370" w:rsidR="00F23313" w:rsidRPr="00F23313" w:rsidRDefault="00941047" w:rsidP="00941047">
            <w:pPr>
              <w:pStyle w:val="b"/>
              <w:ind w:right="-27" w:firstLine="0"/>
              <w:jc w:val="left"/>
              <w:rPr>
                <w:color w:val="000000"/>
                <w:sz w:val="20"/>
              </w:rPr>
            </w:pPr>
            <w:r w:rsidRPr="00F23313">
              <w:rPr>
                <w:color w:val="000000"/>
                <w:sz w:val="20"/>
              </w:rPr>
              <w:t>Земли населённых пунктов</w:t>
            </w:r>
          </w:p>
        </w:tc>
        <w:tc>
          <w:tcPr>
            <w:tcW w:w="537" w:type="pct"/>
            <w:shd w:val="clear" w:color="auto" w:fill="auto"/>
          </w:tcPr>
          <w:p w14:paraId="70CCEA41" w14:textId="77777777" w:rsidR="00941047" w:rsidRPr="00941047" w:rsidRDefault="00941047" w:rsidP="00941047">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Собственность</w:t>
            </w:r>
          </w:p>
          <w:p w14:paraId="0043AA51" w14:textId="77777777" w:rsidR="00941047" w:rsidRPr="00941047" w:rsidRDefault="00941047" w:rsidP="00941047">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 40:22:120101:282-40/022/2019-1</w:t>
            </w:r>
          </w:p>
          <w:p w14:paraId="3EE98BB7" w14:textId="77777777" w:rsidR="00941047" w:rsidRPr="00941047" w:rsidRDefault="00941047" w:rsidP="00941047">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от 17.04.2019</w:t>
            </w:r>
          </w:p>
          <w:p w14:paraId="2383E074" w14:textId="77777777" w:rsidR="00F23313" w:rsidRPr="00F23313" w:rsidRDefault="00F23313" w:rsidP="00F23313">
            <w:pPr>
              <w:pStyle w:val="b"/>
              <w:tabs>
                <w:tab w:val="left" w:pos="1860"/>
              </w:tabs>
              <w:ind w:firstLine="0"/>
              <w:jc w:val="left"/>
              <w:rPr>
                <w:rFonts w:eastAsia="TimesNewRomanPSMT"/>
                <w:sz w:val="20"/>
              </w:rPr>
            </w:pPr>
          </w:p>
        </w:tc>
        <w:tc>
          <w:tcPr>
            <w:tcW w:w="551" w:type="pct"/>
            <w:shd w:val="clear" w:color="auto" w:fill="auto"/>
          </w:tcPr>
          <w:p w14:paraId="154698FC" w14:textId="77777777" w:rsidR="00F23313" w:rsidRPr="00F23313" w:rsidRDefault="00F23313" w:rsidP="00F23313">
            <w:pPr>
              <w:pStyle w:val="b"/>
              <w:tabs>
                <w:tab w:val="left" w:pos="1860"/>
              </w:tabs>
              <w:ind w:firstLine="0"/>
              <w:jc w:val="left"/>
              <w:rPr>
                <w:rFonts w:eastAsia="TimesNewRomanPSMT"/>
                <w:sz w:val="20"/>
              </w:rPr>
            </w:pPr>
          </w:p>
        </w:tc>
        <w:tc>
          <w:tcPr>
            <w:tcW w:w="452" w:type="pct"/>
          </w:tcPr>
          <w:p w14:paraId="5067C307" w14:textId="77777777" w:rsidR="00F23313" w:rsidRPr="00F23313" w:rsidRDefault="00F23313" w:rsidP="00F23313">
            <w:pPr>
              <w:pStyle w:val="b"/>
              <w:tabs>
                <w:tab w:val="left" w:pos="1860"/>
              </w:tabs>
              <w:ind w:firstLine="0"/>
              <w:jc w:val="left"/>
              <w:rPr>
                <w:rFonts w:eastAsia="TimesNewRomanPSMT"/>
                <w:sz w:val="20"/>
              </w:rPr>
            </w:pPr>
          </w:p>
        </w:tc>
      </w:tr>
      <w:tr w:rsidR="00941047" w:rsidRPr="00817AC2" w14:paraId="403F1542" w14:textId="77777777" w:rsidTr="00C2006E">
        <w:trPr>
          <w:trHeight w:val="38"/>
        </w:trPr>
        <w:tc>
          <w:tcPr>
            <w:tcW w:w="129" w:type="pct"/>
            <w:shd w:val="clear" w:color="auto" w:fill="auto"/>
          </w:tcPr>
          <w:p w14:paraId="3A5ED764" w14:textId="504A4C91" w:rsidR="00941047" w:rsidRPr="00F23313" w:rsidRDefault="00941047" w:rsidP="00941047">
            <w:pPr>
              <w:pStyle w:val="b"/>
              <w:ind w:firstLine="0"/>
              <w:rPr>
                <w:sz w:val="20"/>
              </w:rPr>
            </w:pPr>
            <w:r>
              <w:rPr>
                <w:sz w:val="20"/>
              </w:rPr>
              <w:t>6</w:t>
            </w:r>
          </w:p>
        </w:tc>
        <w:tc>
          <w:tcPr>
            <w:tcW w:w="564" w:type="pct"/>
            <w:shd w:val="clear" w:color="auto" w:fill="auto"/>
          </w:tcPr>
          <w:p w14:paraId="6379FCDB" w14:textId="5C5CB564" w:rsidR="00941047" w:rsidRPr="002456AE" w:rsidRDefault="00941047" w:rsidP="00941047">
            <w:pPr>
              <w:pStyle w:val="b"/>
              <w:ind w:firstLine="0"/>
              <w:jc w:val="left"/>
              <w:rPr>
                <w:color w:val="000000" w:themeColor="text1"/>
                <w:sz w:val="20"/>
              </w:rPr>
            </w:pPr>
            <w:r w:rsidRPr="00263C6D">
              <w:rPr>
                <w:color w:val="000000" w:themeColor="text1"/>
                <w:sz w:val="20"/>
              </w:rPr>
              <w:t>ГКУ КО «Ферзиковское лесничество», СПК «Кольцово»</w:t>
            </w:r>
          </w:p>
        </w:tc>
        <w:tc>
          <w:tcPr>
            <w:tcW w:w="169" w:type="pct"/>
          </w:tcPr>
          <w:p w14:paraId="59E63C1E" w14:textId="27689CA2" w:rsidR="00941047" w:rsidRDefault="00941047" w:rsidP="00941047">
            <w:pPr>
              <w:pStyle w:val="b"/>
              <w:ind w:firstLine="0"/>
              <w:jc w:val="center"/>
              <w:rPr>
                <w:color w:val="000000"/>
                <w:sz w:val="20"/>
              </w:rPr>
            </w:pPr>
            <w:r>
              <w:rPr>
                <w:color w:val="000000"/>
                <w:sz w:val="20"/>
              </w:rPr>
              <w:t>10</w:t>
            </w:r>
          </w:p>
        </w:tc>
        <w:tc>
          <w:tcPr>
            <w:tcW w:w="160" w:type="pct"/>
            <w:shd w:val="clear" w:color="auto" w:fill="auto"/>
          </w:tcPr>
          <w:p w14:paraId="709D2D94" w14:textId="5CC12626" w:rsidR="00941047" w:rsidRDefault="00941047" w:rsidP="00941047">
            <w:pPr>
              <w:pStyle w:val="b"/>
              <w:ind w:firstLine="0"/>
              <w:jc w:val="center"/>
              <w:rPr>
                <w:color w:val="000000"/>
                <w:sz w:val="20"/>
              </w:rPr>
            </w:pPr>
            <w:r>
              <w:rPr>
                <w:color w:val="000000"/>
                <w:sz w:val="20"/>
              </w:rPr>
              <w:t>23</w:t>
            </w:r>
          </w:p>
        </w:tc>
        <w:tc>
          <w:tcPr>
            <w:tcW w:w="196" w:type="pct"/>
            <w:shd w:val="clear" w:color="auto" w:fill="auto"/>
            <w:vAlign w:val="center"/>
          </w:tcPr>
          <w:p w14:paraId="58EA6912" w14:textId="77777777" w:rsidR="00941047" w:rsidRPr="00F23313" w:rsidRDefault="00941047" w:rsidP="00941047">
            <w:pPr>
              <w:pStyle w:val="b"/>
              <w:ind w:firstLine="0"/>
              <w:jc w:val="center"/>
              <w:rPr>
                <w:color w:val="000000"/>
                <w:sz w:val="20"/>
              </w:rPr>
            </w:pPr>
          </w:p>
        </w:tc>
        <w:tc>
          <w:tcPr>
            <w:tcW w:w="227" w:type="pct"/>
            <w:shd w:val="clear" w:color="auto" w:fill="auto"/>
          </w:tcPr>
          <w:p w14:paraId="33CDBD5E" w14:textId="706ACE0D" w:rsidR="00941047" w:rsidRDefault="00941047" w:rsidP="00941047">
            <w:pPr>
              <w:pStyle w:val="b"/>
              <w:ind w:firstLine="0"/>
              <w:jc w:val="center"/>
              <w:rPr>
                <w:color w:val="000000"/>
                <w:sz w:val="20"/>
              </w:rPr>
            </w:pPr>
            <w:r w:rsidRPr="002456AE">
              <w:rPr>
                <w:color w:val="000000" w:themeColor="text1"/>
                <w:sz w:val="20"/>
              </w:rPr>
              <w:t>0,07</w:t>
            </w:r>
          </w:p>
        </w:tc>
        <w:tc>
          <w:tcPr>
            <w:tcW w:w="272" w:type="pct"/>
          </w:tcPr>
          <w:p w14:paraId="76E69337" w14:textId="6FF55B91" w:rsidR="00941047" w:rsidRPr="002456AE" w:rsidRDefault="00941047" w:rsidP="00941047">
            <w:pPr>
              <w:pStyle w:val="b"/>
              <w:ind w:firstLine="0"/>
              <w:jc w:val="left"/>
              <w:rPr>
                <w:color w:val="000000" w:themeColor="text1"/>
                <w:sz w:val="20"/>
              </w:rPr>
            </w:pPr>
            <w:r w:rsidRPr="00754809">
              <w:rPr>
                <w:color w:val="000000" w:themeColor="text1"/>
                <w:sz w:val="20"/>
              </w:rPr>
              <w:t>запретные полосы вдоль нерестилища рек</w:t>
            </w:r>
          </w:p>
        </w:tc>
        <w:tc>
          <w:tcPr>
            <w:tcW w:w="335" w:type="pct"/>
          </w:tcPr>
          <w:p w14:paraId="06AA9D8B" w14:textId="6A08442F" w:rsidR="00941047" w:rsidRPr="002456AE" w:rsidRDefault="00941047" w:rsidP="00941047">
            <w:pPr>
              <w:pStyle w:val="b"/>
              <w:ind w:firstLine="0"/>
              <w:jc w:val="left"/>
              <w:rPr>
                <w:color w:val="000000" w:themeColor="text1"/>
                <w:sz w:val="20"/>
              </w:rPr>
            </w:pPr>
            <w:r w:rsidRPr="00754809">
              <w:rPr>
                <w:color w:val="000000" w:themeColor="text1"/>
                <w:sz w:val="20"/>
              </w:rPr>
              <w:t>запретные полосы вдоль нерестилища рек</w:t>
            </w:r>
          </w:p>
        </w:tc>
        <w:tc>
          <w:tcPr>
            <w:tcW w:w="578" w:type="pct"/>
            <w:shd w:val="clear" w:color="auto" w:fill="auto"/>
          </w:tcPr>
          <w:p w14:paraId="5A6A9B03" w14:textId="753096D9" w:rsidR="00941047" w:rsidRPr="00F23313" w:rsidRDefault="00941047" w:rsidP="00941047">
            <w:pPr>
              <w:pStyle w:val="b"/>
              <w:ind w:firstLine="0"/>
              <w:jc w:val="left"/>
              <w:rPr>
                <w:color w:val="000000" w:themeColor="text1"/>
                <w:sz w:val="20"/>
              </w:rPr>
            </w:pPr>
            <w:r w:rsidRPr="002456AE">
              <w:rPr>
                <w:color w:val="000000" w:themeColor="text1"/>
                <w:sz w:val="20"/>
              </w:rPr>
              <w:t>40:22:121201:49</w:t>
            </w:r>
          </w:p>
        </w:tc>
        <w:tc>
          <w:tcPr>
            <w:tcW w:w="458" w:type="pct"/>
            <w:shd w:val="clear" w:color="auto" w:fill="auto"/>
          </w:tcPr>
          <w:p w14:paraId="46C9A0CD" w14:textId="78322A42" w:rsidR="00941047" w:rsidRPr="00F23313" w:rsidRDefault="00941047" w:rsidP="00941047">
            <w:pPr>
              <w:pStyle w:val="4"/>
              <w:spacing w:before="0" w:line="240" w:lineRule="auto"/>
              <w:rPr>
                <w:rFonts w:ascii="Times New Roman" w:hAnsi="Times New Roman" w:cs="Times New Roman"/>
                <w:i w:val="0"/>
                <w:iCs w:val="0"/>
                <w:color w:val="auto"/>
                <w:sz w:val="20"/>
                <w:szCs w:val="20"/>
              </w:rPr>
            </w:pPr>
            <w:r>
              <w:rPr>
                <w:rFonts w:ascii="Times New Roman" w:hAnsi="Times New Roman" w:cs="Times New Roman"/>
                <w:i w:val="0"/>
                <w:iCs w:val="0"/>
                <w:color w:val="auto"/>
                <w:sz w:val="20"/>
                <w:szCs w:val="20"/>
              </w:rPr>
              <w:t>Для индивидуального жилищного строительства</w:t>
            </w:r>
          </w:p>
        </w:tc>
        <w:tc>
          <w:tcPr>
            <w:tcW w:w="369" w:type="pct"/>
            <w:shd w:val="clear" w:color="auto" w:fill="auto"/>
          </w:tcPr>
          <w:p w14:paraId="402AA2BA" w14:textId="378C30AB" w:rsidR="00941047" w:rsidRPr="00F23313" w:rsidRDefault="00941047" w:rsidP="00941047">
            <w:pPr>
              <w:pStyle w:val="b"/>
              <w:ind w:right="-27" w:firstLine="0"/>
              <w:jc w:val="left"/>
              <w:rPr>
                <w:color w:val="000000"/>
                <w:sz w:val="20"/>
              </w:rPr>
            </w:pPr>
            <w:r w:rsidRPr="00F23313">
              <w:rPr>
                <w:color w:val="000000"/>
                <w:sz w:val="20"/>
              </w:rPr>
              <w:t>Земли населённых пунктов</w:t>
            </w:r>
          </w:p>
        </w:tc>
        <w:tc>
          <w:tcPr>
            <w:tcW w:w="537" w:type="pct"/>
            <w:shd w:val="clear" w:color="auto" w:fill="auto"/>
          </w:tcPr>
          <w:p w14:paraId="743C5F26" w14:textId="77777777" w:rsidR="00941047" w:rsidRPr="00941047" w:rsidRDefault="00941047" w:rsidP="00941047">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Собственность</w:t>
            </w:r>
          </w:p>
          <w:p w14:paraId="4B1B26FF" w14:textId="77777777" w:rsidR="00941047" w:rsidRPr="00941047" w:rsidRDefault="00941047" w:rsidP="00941047">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 40:22:121201:49-40/022/2017-3</w:t>
            </w:r>
          </w:p>
          <w:p w14:paraId="6BB3D794" w14:textId="77777777" w:rsidR="00941047" w:rsidRPr="00941047" w:rsidRDefault="00941047" w:rsidP="00941047">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от 24.10.2017</w:t>
            </w:r>
          </w:p>
          <w:p w14:paraId="3EB193A2" w14:textId="77777777" w:rsidR="00941047" w:rsidRPr="00F23313" w:rsidRDefault="00941047" w:rsidP="00941047">
            <w:pPr>
              <w:pStyle w:val="b"/>
              <w:tabs>
                <w:tab w:val="left" w:pos="1860"/>
              </w:tabs>
              <w:ind w:firstLine="0"/>
              <w:jc w:val="left"/>
              <w:rPr>
                <w:rFonts w:eastAsia="TimesNewRomanPSMT"/>
                <w:sz w:val="20"/>
              </w:rPr>
            </w:pPr>
          </w:p>
        </w:tc>
        <w:tc>
          <w:tcPr>
            <w:tcW w:w="551" w:type="pct"/>
            <w:shd w:val="clear" w:color="auto" w:fill="auto"/>
          </w:tcPr>
          <w:p w14:paraId="3D79946E" w14:textId="77777777" w:rsidR="00941047" w:rsidRPr="00F23313" w:rsidRDefault="00941047" w:rsidP="00941047">
            <w:pPr>
              <w:pStyle w:val="b"/>
              <w:tabs>
                <w:tab w:val="left" w:pos="1860"/>
              </w:tabs>
              <w:ind w:firstLine="0"/>
              <w:jc w:val="left"/>
              <w:rPr>
                <w:rFonts w:eastAsia="TimesNewRomanPSMT"/>
                <w:sz w:val="20"/>
              </w:rPr>
            </w:pPr>
          </w:p>
        </w:tc>
        <w:tc>
          <w:tcPr>
            <w:tcW w:w="452" w:type="pct"/>
          </w:tcPr>
          <w:p w14:paraId="7C400CFC" w14:textId="77777777" w:rsidR="00941047" w:rsidRPr="00F23313" w:rsidRDefault="00941047" w:rsidP="00941047">
            <w:pPr>
              <w:pStyle w:val="b"/>
              <w:tabs>
                <w:tab w:val="left" w:pos="1860"/>
              </w:tabs>
              <w:ind w:firstLine="0"/>
              <w:jc w:val="left"/>
              <w:rPr>
                <w:rFonts w:eastAsia="TimesNewRomanPSMT"/>
                <w:sz w:val="20"/>
              </w:rPr>
            </w:pPr>
          </w:p>
        </w:tc>
      </w:tr>
      <w:tr w:rsidR="00941047" w:rsidRPr="00817AC2" w14:paraId="0CAB58B9" w14:textId="77777777" w:rsidTr="00C2006E">
        <w:trPr>
          <w:trHeight w:val="38"/>
        </w:trPr>
        <w:tc>
          <w:tcPr>
            <w:tcW w:w="129" w:type="pct"/>
            <w:shd w:val="clear" w:color="auto" w:fill="auto"/>
          </w:tcPr>
          <w:p w14:paraId="4F1F6C9A" w14:textId="4D682905" w:rsidR="00941047" w:rsidRPr="00F23313" w:rsidRDefault="00941047" w:rsidP="00941047">
            <w:pPr>
              <w:pStyle w:val="b"/>
              <w:ind w:firstLine="0"/>
              <w:rPr>
                <w:sz w:val="20"/>
              </w:rPr>
            </w:pPr>
            <w:r>
              <w:rPr>
                <w:sz w:val="20"/>
              </w:rPr>
              <w:t>7</w:t>
            </w:r>
          </w:p>
        </w:tc>
        <w:tc>
          <w:tcPr>
            <w:tcW w:w="564" w:type="pct"/>
            <w:shd w:val="clear" w:color="auto" w:fill="auto"/>
          </w:tcPr>
          <w:p w14:paraId="039631CE" w14:textId="6BA7A8FF" w:rsidR="00941047" w:rsidRPr="002456AE" w:rsidRDefault="00941047" w:rsidP="00941047">
            <w:pPr>
              <w:pStyle w:val="b"/>
              <w:ind w:firstLine="0"/>
              <w:jc w:val="left"/>
              <w:rPr>
                <w:color w:val="000000" w:themeColor="text1"/>
                <w:sz w:val="20"/>
              </w:rPr>
            </w:pPr>
            <w:r w:rsidRPr="00263C6D">
              <w:rPr>
                <w:color w:val="000000" w:themeColor="text1"/>
                <w:sz w:val="20"/>
              </w:rPr>
              <w:t>ГКУ КО «Ферзиковское лесничество», СПК «Кольцово»</w:t>
            </w:r>
          </w:p>
        </w:tc>
        <w:tc>
          <w:tcPr>
            <w:tcW w:w="169" w:type="pct"/>
          </w:tcPr>
          <w:p w14:paraId="340167DB" w14:textId="0925C5D3" w:rsidR="00941047" w:rsidRDefault="00941047" w:rsidP="00941047">
            <w:pPr>
              <w:pStyle w:val="b"/>
              <w:ind w:firstLine="0"/>
              <w:jc w:val="center"/>
              <w:rPr>
                <w:color w:val="000000"/>
                <w:sz w:val="20"/>
              </w:rPr>
            </w:pPr>
            <w:r>
              <w:rPr>
                <w:color w:val="000000"/>
                <w:sz w:val="20"/>
              </w:rPr>
              <w:t>10</w:t>
            </w:r>
          </w:p>
        </w:tc>
        <w:tc>
          <w:tcPr>
            <w:tcW w:w="160" w:type="pct"/>
            <w:shd w:val="clear" w:color="auto" w:fill="auto"/>
          </w:tcPr>
          <w:p w14:paraId="34FA02FE" w14:textId="7A104B67" w:rsidR="00941047" w:rsidRDefault="00941047" w:rsidP="00941047">
            <w:pPr>
              <w:pStyle w:val="b"/>
              <w:ind w:firstLine="0"/>
              <w:jc w:val="center"/>
              <w:rPr>
                <w:color w:val="000000"/>
                <w:sz w:val="20"/>
              </w:rPr>
            </w:pPr>
            <w:r>
              <w:rPr>
                <w:color w:val="000000"/>
                <w:sz w:val="20"/>
              </w:rPr>
              <w:t>23</w:t>
            </w:r>
          </w:p>
        </w:tc>
        <w:tc>
          <w:tcPr>
            <w:tcW w:w="196" w:type="pct"/>
            <w:shd w:val="clear" w:color="auto" w:fill="auto"/>
            <w:vAlign w:val="center"/>
          </w:tcPr>
          <w:p w14:paraId="76519A38" w14:textId="77777777" w:rsidR="00941047" w:rsidRPr="00F23313" w:rsidRDefault="00941047" w:rsidP="00941047">
            <w:pPr>
              <w:pStyle w:val="b"/>
              <w:ind w:firstLine="0"/>
              <w:jc w:val="center"/>
              <w:rPr>
                <w:color w:val="000000"/>
                <w:sz w:val="20"/>
              </w:rPr>
            </w:pPr>
          </w:p>
        </w:tc>
        <w:tc>
          <w:tcPr>
            <w:tcW w:w="227" w:type="pct"/>
            <w:shd w:val="clear" w:color="auto" w:fill="auto"/>
          </w:tcPr>
          <w:p w14:paraId="33964F47" w14:textId="4C6FB19F" w:rsidR="00941047" w:rsidRDefault="00941047" w:rsidP="00941047">
            <w:pPr>
              <w:pStyle w:val="b"/>
              <w:ind w:firstLine="0"/>
              <w:jc w:val="center"/>
              <w:rPr>
                <w:color w:val="000000"/>
                <w:sz w:val="20"/>
              </w:rPr>
            </w:pPr>
            <w:r w:rsidRPr="002456AE">
              <w:rPr>
                <w:color w:val="000000" w:themeColor="text1"/>
                <w:sz w:val="20"/>
              </w:rPr>
              <w:t>0,048</w:t>
            </w:r>
          </w:p>
        </w:tc>
        <w:tc>
          <w:tcPr>
            <w:tcW w:w="272" w:type="pct"/>
          </w:tcPr>
          <w:p w14:paraId="286C373A" w14:textId="32C6CFE0" w:rsidR="00941047" w:rsidRPr="002456AE" w:rsidRDefault="00941047" w:rsidP="00941047">
            <w:pPr>
              <w:pStyle w:val="b"/>
              <w:ind w:firstLine="0"/>
              <w:jc w:val="left"/>
              <w:rPr>
                <w:color w:val="000000" w:themeColor="text1"/>
                <w:sz w:val="20"/>
              </w:rPr>
            </w:pPr>
            <w:r w:rsidRPr="00754809">
              <w:rPr>
                <w:color w:val="000000" w:themeColor="text1"/>
                <w:sz w:val="20"/>
              </w:rPr>
              <w:t>запретные полосы вдоль нерестилища рек</w:t>
            </w:r>
          </w:p>
        </w:tc>
        <w:tc>
          <w:tcPr>
            <w:tcW w:w="335" w:type="pct"/>
          </w:tcPr>
          <w:p w14:paraId="5A8F7D24" w14:textId="5A2CB60F" w:rsidR="00941047" w:rsidRPr="002456AE" w:rsidRDefault="00941047" w:rsidP="00941047">
            <w:pPr>
              <w:pStyle w:val="b"/>
              <w:ind w:firstLine="0"/>
              <w:jc w:val="left"/>
              <w:rPr>
                <w:color w:val="000000" w:themeColor="text1"/>
                <w:sz w:val="20"/>
              </w:rPr>
            </w:pPr>
            <w:r w:rsidRPr="00754809">
              <w:rPr>
                <w:color w:val="000000" w:themeColor="text1"/>
                <w:sz w:val="20"/>
              </w:rPr>
              <w:t>запретные полосы вдоль нерестилища рек</w:t>
            </w:r>
          </w:p>
        </w:tc>
        <w:tc>
          <w:tcPr>
            <w:tcW w:w="578" w:type="pct"/>
            <w:shd w:val="clear" w:color="auto" w:fill="auto"/>
          </w:tcPr>
          <w:p w14:paraId="4DC0BC72" w14:textId="641800C9" w:rsidR="00941047" w:rsidRPr="00F23313" w:rsidRDefault="00941047" w:rsidP="00941047">
            <w:pPr>
              <w:pStyle w:val="b"/>
              <w:ind w:firstLine="0"/>
              <w:jc w:val="left"/>
              <w:rPr>
                <w:color w:val="000000" w:themeColor="text1"/>
                <w:sz w:val="20"/>
              </w:rPr>
            </w:pPr>
            <w:r w:rsidRPr="002456AE">
              <w:rPr>
                <w:color w:val="000000" w:themeColor="text1"/>
                <w:sz w:val="20"/>
              </w:rPr>
              <w:t>40:22:121201:35</w:t>
            </w:r>
          </w:p>
        </w:tc>
        <w:tc>
          <w:tcPr>
            <w:tcW w:w="458" w:type="pct"/>
            <w:shd w:val="clear" w:color="auto" w:fill="auto"/>
          </w:tcPr>
          <w:p w14:paraId="760A509B" w14:textId="5AEE38DB" w:rsidR="00941047" w:rsidRPr="00F23313" w:rsidRDefault="00941047" w:rsidP="00941047">
            <w:pPr>
              <w:pStyle w:val="4"/>
              <w:spacing w:before="0" w:line="240" w:lineRule="auto"/>
              <w:rPr>
                <w:rFonts w:ascii="Times New Roman" w:hAnsi="Times New Roman" w:cs="Times New Roman"/>
                <w:i w:val="0"/>
                <w:iCs w:val="0"/>
                <w:color w:val="auto"/>
                <w:sz w:val="20"/>
                <w:szCs w:val="20"/>
              </w:rPr>
            </w:pPr>
            <w:r w:rsidRPr="00F23313">
              <w:rPr>
                <w:rFonts w:ascii="Times New Roman" w:hAnsi="Times New Roman" w:cs="Times New Roman"/>
                <w:i w:val="0"/>
                <w:iCs w:val="0"/>
                <w:color w:val="auto"/>
                <w:sz w:val="20"/>
                <w:szCs w:val="20"/>
              </w:rPr>
              <w:t>Для ведения личного подсобного хозяйства</w:t>
            </w:r>
          </w:p>
        </w:tc>
        <w:tc>
          <w:tcPr>
            <w:tcW w:w="369" w:type="pct"/>
            <w:shd w:val="clear" w:color="auto" w:fill="auto"/>
          </w:tcPr>
          <w:p w14:paraId="04C3396E" w14:textId="00081F0D" w:rsidR="00941047" w:rsidRPr="00F23313" w:rsidRDefault="00941047" w:rsidP="00941047">
            <w:pPr>
              <w:pStyle w:val="b"/>
              <w:ind w:right="-27" w:firstLine="0"/>
              <w:jc w:val="left"/>
              <w:rPr>
                <w:color w:val="000000"/>
                <w:sz w:val="20"/>
              </w:rPr>
            </w:pPr>
            <w:r w:rsidRPr="00F23313">
              <w:rPr>
                <w:color w:val="000000"/>
                <w:sz w:val="20"/>
              </w:rPr>
              <w:t>Земли населённых пунктов</w:t>
            </w:r>
          </w:p>
        </w:tc>
        <w:tc>
          <w:tcPr>
            <w:tcW w:w="537" w:type="pct"/>
            <w:shd w:val="clear" w:color="auto" w:fill="auto"/>
          </w:tcPr>
          <w:p w14:paraId="507EF2D2" w14:textId="77777777" w:rsidR="00941047" w:rsidRPr="00F23313" w:rsidRDefault="00941047" w:rsidP="00941047">
            <w:pPr>
              <w:pStyle w:val="b"/>
              <w:tabs>
                <w:tab w:val="left" w:pos="1860"/>
              </w:tabs>
              <w:ind w:firstLine="0"/>
              <w:jc w:val="left"/>
              <w:rPr>
                <w:rFonts w:eastAsia="TimesNewRomanPSMT"/>
                <w:sz w:val="20"/>
              </w:rPr>
            </w:pPr>
          </w:p>
        </w:tc>
        <w:tc>
          <w:tcPr>
            <w:tcW w:w="551" w:type="pct"/>
            <w:shd w:val="clear" w:color="auto" w:fill="auto"/>
          </w:tcPr>
          <w:p w14:paraId="31365588" w14:textId="77777777" w:rsidR="00941047" w:rsidRPr="00F23313" w:rsidRDefault="00941047" w:rsidP="00941047">
            <w:pPr>
              <w:pStyle w:val="b"/>
              <w:tabs>
                <w:tab w:val="left" w:pos="1860"/>
              </w:tabs>
              <w:ind w:firstLine="0"/>
              <w:jc w:val="left"/>
              <w:rPr>
                <w:rFonts w:eastAsia="TimesNewRomanPSMT"/>
                <w:sz w:val="20"/>
              </w:rPr>
            </w:pPr>
          </w:p>
        </w:tc>
        <w:tc>
          <w:tcPr>
            <w:tcW w:w="452" w:type="pct"/>
          </w:tcPr>
          <w:p w14:paraId="0C7C03D2" w14:textId="77777777" w:rsidR="00941047" w:rsidRPr="00F23313" w:rsidRDefault="00941047" w:rsidP="00941047">
            <w:pPr>
              <w:pStyle w:val="b"/>
              <w:tabs>
                <w:tab w:val="left" w:pos="1860"/>
              </w:tabs>
              <w:ind w:firstLine="0"/>
              <w:jc w:val="left"/>
              <w:rPr>
                <w:rFonts w:eastAsia="TimesNewRomanPSMT"/>
                <w:sz w:val="20"/>
              </w:rPr>
            </w:pPr>
          </w:p>
        </w:tc>
      </w:tr>
      <w:tr w:rsidR="00941047" w:rsidRPr="00817AC2" w14:paraId="26ADD380" w14:textId="77777777" w:rsidTr="00C2006E">
        <w:trPr>
          <w:trHeight w:val="38"/>
        </w:trPr>
        <w:tc>
          <w:tcPr>
            <w:tcW w:w="129" w:type="pct"/>
            <w:shd w:val="clear" w:color="auto" w:fill="auto"/>
          </w:tcPr>
          <w:p w14:paraId="247764FC" w14:textId="2FFA968F" w:rsidR="00941047" w:rsidRPr="00F23313" w:rsidRDefault="00941047" w:rsidP="00941047">
            <w:pPr>
              <w:pStyle w:val="b"/>
              <w:ind w:firstLine="0"/>
              <w:rPr>
                <w:sz w:val="20"/>
              </w:rPr>
            </w:pPr>
            <w:r>
              <w:rPr>
                <w:sz w:val="20"/>
              </w:rPr>
              <w:lastRenderedPageBreak/>
              <w:t>8</w:t>
            </w:r>
          </w:p>
        </w:tc>
        <w:tc>
          <w:tcPr>
            <w:tcW w:w="564" w:type="pct"/>
            <w:shd w:val="clear" w:color="auto" w:fill="auto"/>
          </w:tcPr>
          <w:p w14:paraId="1369DEBB" w14:textId="1A0B3F84" w:rsidR="00941047" w:rsidRPr="002456AE" w:rsidRDefault="00941047" w:rsidP="00941047">
            <w:pPr>
              <w:pStyle w:val="b"/>
              <w:ind w:firstLine="0"/>
              <w:jc w:val="left"/>
              <w:rPr>
                <w:color w:val="000000" w:themeColor="text1"/>
                <w:sz w:val="20"/>
              </w:rPr>
            </w:pPr>
            <w:r w:rsidRPr="00263C6D">
              <w:rPr>
                <w:color w:val="000000" w:themeColor="text1"/>
                <w:sz w:val="20"/>
              </w:rPr>
              <w:t>ГКУ КО «Ферзиковское лесничество», СПК «Кольцово»</w:t>
            </w:r>
          </w:p>
        </w:tc>
        <w:tc>
          <w:tcPr>
            <w:tcW w:w="169" w:type="pct"/>
          </w:tcPr>
          <w:p w14:paraId="5F9274D6" w14:textId="48E25FC7" w:rsidR="00941047" w:rsidRDefault="00941047" w:rsidP="00941047">
            <w:pPr>
              <w:pStyle w:val="b"/>
              <w:ind w:firstLine="0"/>
              <w:jc w:val="center"/>
              <w:rPr>
                <w:color w:val="000000"/>
                <w:sz w:val="20"/>
              </w:rPr>
            </w:pPr>
            <w:r>
              <w:rPr>
                <w:color w:val="000000"/>
                <w:sz w:val="20"/>
              </w:rPr>
              <w:t>10</w:t>
            </w:r>
          </w:p>
        </w:tc>
        <w:tc>
          <w:tcPr>
            <w:tcW w:w="160" w:type="pct"/>
            <w:shd w:val="clear" w:color="auto" w:fill="auto"/>
          </w:tcPr>
          <w:p w14:paraId="10992BD5" w14:textId="7C8504E4" w:rsidR="00941047" w:rsidRDefault="00941047" w:rsidP="00941047">
            <w:pPr>
              <w:pStyle w:val="b"/>
              <w:ind w:firstLine="0"/>
              <w:jc w:val="center"/>
              <w:rPr>
                <w:color w:val="000000"/>
                <w:sz w:val="20"/>
              </w:rPr>
            </w:pPr>
            <w:r>
              <w:rPr>
                <w:color w:val="000000"/>
                <w:sz w:val="20"/>
              </w:rPr>
              <w:t>23</w:t>
            </w:r>
          </w:p>
        </w:tc>
        <w:tc>
          <w:tcPr>
            <w:tcW w:w="196" w:type="pct"/>
            <w:shd w:val="clear" w:color="auto" w:fill="auto"/>
            <w:vAlign w:val="center"/>
          </w:tcPr>
          <w:p w14:paraId="5F33480B" w14:textId="77777777" w:rsidR="00941047" w:rsidRPr="00F23313" w:rsidRDefault="00941047" w:rsidP="00941047">
            <w:pPr>
              <w:pStyle w:val="b"/>
              <w:ind w:firstLine="0"/>
              <w:jc w:val="center"/>
              <w:rPr>
                <w:color w:val="000000"/>
                <w:sz w:val="20"/>
              </w:rPr>
            </w:pPr>
          </w:p>
        </w:tc>
        <w:tc>
          <w:tcPr>
            <w:tcW w:w="227" w:type="pct"/>
            <w:shd w:val="clear" w:color="auto" w:fill="auto"/>
          </w:tcPr>
          <w:p w14:paraId="4D5FBAA4" w14:textId="73FE05FD" w:rsidR="00941047" w:rsidRDefault="00941047" w:rsidP="00941047">
            <w:pPr>
              <w:pStyle w:val="b"/>
              <w:ind w:firstLine="0"/>
              <w:jc w:val="center"/>
              <w:rPr>
                <w:color w:val="000000"/>
                <w:sz w:val="20"/>
              </w:rPr>
            </w:pPr>
            <w:r w:rsidRPr="002456AE">
              <w:rPr>
                <w:color w:val="000000" w:themeColor="text1"/>
                <w:sz w:val="20"/>
              </w:rPr>
              <w:t>0,011</w:t>
            </w:r>
          </w:p>
        </w:tc>
        <w:tc>
          <w:tcPr>
            <w:tcW w:w="272" w:type="pct"/>
          </w:tcPr>
          <w:p w14:paraId="6C880DF3" w14:textId="10218424" w:rsidR="00941047" w:rsidRPr="002456AE" w:rsidRDefault="00941047" w:rsidP="00941047">
            <w:pPr>
              <w:pStyle w:val="b"/>
              <w:ind w:firstLine="0"/>
              <w:jc w:val="left"/>
              <w:rPr>
                <w:color w:val="000000" w:themeColor="text1"/>
                <w:sz w:val="20"/>
              </w:rPr>
            </w:pPr>
            <w:r w:rsidRPr="00754809">
              <w:rPr>
                <w:color w:val="000000" w:themeColor="text1"/>
                <w:sz w:val="20"/>
              </w:rPr>
              <w:t>запретные полосы вдоль нерестилища рек</w:t>
            </w:r>
          </w:p>
        </w:tc>
        <w:tc>
          <w:tcPr>
            <w:tcW w:w="335" w:type="pct"/>
          </w:tcPr>
          <w:p w14:paraId="3A8C2474" w14:textId="00514860" w:rsidR="00941047" w:rsidRPr="002456AE" w:rsidRDefault="00941047" w:rsidP="00941047">
            <w:pPr>
              <w:pStyle w:val="b"/>
              <w:ind w:firstLine="0"/>
              <w:jc w:val="left"/>
              <w:rPr>
                <w:color w:val="000000" w:themeColor="text1"/>
                <w:sz w:val="20"/>
              </w:rPr>
            </w:pPr>
            <w:r w:rsidRPr="00754809">
              <w:rPr>
                <w:color w:val="000000" w:themeColor="text1"/>
                <w:sz w:val="20"/>
              </w:rPr>
              <w:t>запретные полосы вдоль нерестилища рек</w:t>
            </w:r>
          </w:p>
        </w:tc>
        <w:tc>
          <w:tcPr>
            <w:tcW w:w="578" w:type="pct"/>
            <w:shd w:val="clear" w:color="auto" w:fill="auto"/>
          </w:tcPr>
          <w:p w14:paraId="2D5F55AD" w14:textId="07E305E6" w:rsidR="00941047" w:rsidRPr="00F23313" w:rsidRDefault="00941047" w:rsidP="00941047">
            <w:pPr>
              <w:pStyle w:val="b"/>
              <w:ind w:firstLine="0"/>
              <w:jc w:val="left"/>
              <w:rPr>
                <w:color w:val="000000" w:themeColor="text1"/>
                <w:sz w:val="20"/>
              </w:rPr>
            </w:pPr>
            <w:r w:rsidRPr="002456AE">
              <w:rPr>
                <w:color w:val="000000" w:themeColor="text1"/>
                <w:sz w:val="20"/>
              </w:rPr>
              <w:t>40:22:120101:318</w:t>
            </w:r>
          </w:p>
        </w:tc>
        <w:tc>
          <w:tcPr>
            <w:tcW w:w="458" w:type="pct"/>
            <w:shd w:val="clear" w:color="auto" w:fill="auto"/>
          </w:tcPr>
          <w:p w14:paraId="3D669807" w14:textId="41FD9499" w:rsidR="00941047" w:rsidRPr="00F23313" w:rsidRDefault="00941047" w:rsidP="00941047">
            <w:pPr>
              <w:pStyle w:val="4"/>
              <w:rPr>
                <w:rFonts w:ascii="Times New Roman" w:hAnsi="Times New Roman" w:cs="Times New Roman"/>
                <w:i w:val="0"/>
                <w:iCs w:val="0"/>
                <w:color w:val="auto"/>
                <w:sz w:val="20"/>
                <w:szCs w:val="20"/>
              </w:rPr>
            </w:pPr>
            <w:r>
              <w:rPr>
                <w:rFonts w:ascii="Times New Roman" w:hAnsi="Times New Roman" w:cs="Times New Roman"/>
                <w:i w:val="0"/>
                <w:iCs w:val="0"/>
                <w:color w:val="auto"/>
                <w:sz w:val="20"/>
                <w:szCs w:val="20"/>
              </w:rPr>
              <w:t>Для индивидуального жилищного строительства</w:t>
            </w:r>
          </w:p>
        </w:tc>
        <w:tc>
          <w:tcPr>
            <w:tcW w:w="369" w:type="pct"/>
            <w:shd w:val="clear" w:color="auto" w:fill="auto"/>
          </w:tcPr>
          <w:p w14:paraId="23E317A4" w14:textId="383A771E" w:rsidR="00941047" w:rsidRPr="00F23313" w:rsidRDefault="00941047" w:rsidP="00941047">
            <w:pPr>
              <w:pStyle w:val="b"/>
              <w:ind w:right="-27" w:firstLine="0"/>
              <w:jc w:val="left"/>
              <w:rPr>
                <w:color w:val="000000"/>
                <w:sz w:val="20"/>
              </w:rPr>
            </w:pPr>
            <w:r w:rsidRPr="00F23313">
              <w:rPr>
                <w:color w:val="000000"/>
                <w:sz w:val="20"/>
              </w:rPr>
              <w:t>Земли населённых пунктов</w:t>
            </w:r>
          </w:p>
        </w:tc>
        <w:tc>
          <w:tcPr>
            <w:tcW w:w="537" w:type="pct"/>
            <w:shd w:val="clear" w:color="auto" w:fill="auto"/>
          </w:tcPr>
          <w:p w14:paraId="3EA206C0" w14:textId="77777777" w:rsidR="00941047" w:rsidRPr="00941047" w:rsidRDefault="00941047" w:rsidP="00941047">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Собственность</w:t>
            </w:r>
          </w:p>
          <w:p w14:paraId="68E9B6CF" w14:textId="77777777" w:rsidR="00941047" w:rsidRPr="00941047" w:rsidRDefault="00941047" w:rsidP="00941047">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 40-40/022-40/022/001/2015-126/1</w:t>
            </w:r>
          </w:p>
          <w:p w14:paraId="5A0EB2E9" w14:textId="55CA42D6" w:rsidR="00941047" w:rsidRPr="00C2006E" w:rsidRDefault="00C2006E" w:rsidP="00C2006E">
            <w:pPr>
              <w:shd w:val="clear" w:color="auto" w:fill="F8F8F8"/>
              <w:spacing w:after="0" w:line="240" w:lineRule="auto"/>
              <w:rPr>
                <w:rFonts w:ascii="Times New Roman" w:eastAsia="Times New Roman" w:hAnsi="Times New Roman" w:cs="Times New Roman"/>
                <w:color w:val="292C2F"/>
                <w:sz w:val="20"/>
                <w:szCs w:val="20"/>
                <w:lang w:eastAsia="ru-RU"/>
              </w:rPr>
            </w:pPr>
            <w:r>
              <w:rPr>
                <w:rFonts w:ascii="Times New Roman" w:eastAsia="Times New Roman" w:hAnsi="Times New Roman" w:cs="Times New Roman"/>
                <w:color w:val="292C2F"/>
                <w:sz w:val="20"/>
                <w:szCs w:val="20"/>
                <w:lang w:eastAsia="ru-RU"/>
              </w:rPr>
              <w:t>от 04.03.2015</w:t>
            </w:r>
          </w:p>
        </w:tc>
        <w:tc>
          <w:tcPr>
            <w:tcW w:w="551" w:type="pct"/>
            <w:shd w:val="clear" w:color="auto" w:fill="auto"/>
          </w:tcPr>
          <w:p w14:paraId="00F287AA" w14:textId="77777777" w:rsidR="00941047" w:rsidRPr="00F23313" w:rsidRDefault="00941047" w:rsidP="00941047">
            <w:pPr>
              <w:pStyle w:val="b"/>
              <w:tabs>
                <w:tab w:val="left" w:pos="1860"/>
              </w:tabs>
              <w:ind w:firstLine="0"/>
              <w:jc w:val="left"/>
              <w:rPr>
                <w:rFonts w:eastAsia="TimesNewRomanPSMT"/>
                <w:sz w:val="20"/>
              </w:rPr>
            </w:pPr>
          </w:p>
        </w:tc>
        <w:tc>
          <w:tcPr>
            <w:tcW w:w="452" w:type="pct"/>
          </w:tcPr>
          <w:p w14:paraId="734B3143" w14:textId="77777777" w:rsidR="00941047" w:rsidRPr="00F23313" w:rsidRDefault="00941047" w:rsidP="00941047">
            <w:pPr>
              <w:pStyle w:val="b"/>
              <w:tabs>
                <w:tab w:val="left" w:pos="1860"/>
              </w:tabs>
              <w:ind w:firstLine="0"/>
              <w:jc w:val="left"/>
              <w:rPr>
                <w:rFonts w:eastAsia="TimesNewRomanPSMT"/>
                <w:sz w:val="20"/>
              </w:rPr>
            </w:pPr>
          </w:p>
        </w:tc>
      </w:tr>
      <w:tr w:rsidR="00941047" w:rsidRPr="00817AC2" w14:paraId="1EE6231F" w14:textId="77777777" w:rsidTr="00C2006E">
        <w:trPr>
          <w:trHeight w:val="38"/>
        </w:trPr>
        <w:tc>
          <w:tcPr>
            <w:tcW w:w="129" w:type="pct"/>
            <w:shd w:val="clear" w:color="auto" w:fill="auto"/>
          </w:tcPr>
          <w:p w14:paraId="704D9157" w14:textId="3B6EBB73" w:rsidR="00941047" w:rsidRPr="00941047" w:rsidRDefault="00941047" w:rsidP="00941047">
            <w:pPr>
              <w:pStyle w:val="b"/>
              <w:ind w:firstLine="0"/>
              <w:rPr>
                <w:sz w:val="20"/>
                <w:lang w:val="en-US"/>
              </w:rPr>
            </w:pPr>
            <w:r>
              <w:rPr>
                <w:sz w:val="20"/>
              </w:rPr>
              <w:t>9</w:t>
            </w:r>
          </w:p>
        </w:tc>
        <w:tc>
          <w:tcPr>
            <w:tcW w:w="564" w:type="pct"/>
            <w:shd w:val="clear" w:color="auto" w:fill="auto"/>
          </w:tcPr>
          <w:p w14:paraId="6ACDB229" w14:textId="4B64D374" w:rsidR="00941047" w:rsidRPr="00263C6D" w:rsidRDefault="00941047" w:rsidP="00941047">
            <w:pPr>
              <w:pStyle w:val="b"/>
              <w:ind w:firstLine="0"/>
              <w:jc w:val="left"/>
              <w:rPr>
                <w:color w:val="000000" w:themeColor="text1"/>
                <w:sz w:val="20"/>
              </w:rPr>
            </w:pPr>
            <w:r w:rsidRPr="00263C6D">
              <w:rPr>
                <w:color w:val="000000" w:themeColor="text1"/>
                <w:sz w:val="20"/>
              </w:rPr>
              <w:t>ГКУ КО «Ферзиковское лесничество», СПК «Кольцово»</w:t>
            </w:r>
          </w:p>
        </w:tc>
        <w:tc>
          <w:tcPr>
            <w:tcW w:w="169" w:type="pct"/>
          </w:tcPr>
          <w:p w14:paraId="7038BCF6" w14:textId="0FED7039" w:rsidR="00941047" w:rsidRDefault="00941047" w:rsidP="00941047">
            <w:pPr>
              <w:pStyle w:val="b"/>
              <w:ind w:firstLine="0"/>
              <w:jc w:val="center"/>
              <w:rPr>
                <w:color w:val="000000"/>
                <w:sz w:val="20"/>
              </w:rPr>
            </w:pPr>
            <w:r>
              <w:rPr>
                <w:color w:val="000000"/>
                <w:sz w:val="20"/>
              </w:rPr>
              <w:t>7</w:t>
            </w:r>
          </w:p>
        </w:tc>
        <w:tc>
          <w:tcPr>
            <w:tcW w:w="160" w:type="pct"/>
            <w:shd w:val="clear" w:color="auto" w:fill="auto"/>
          </w:tcPr>
          <w:p w14:paraId="4BB62320" w14:textId="757B59FC" w:rsidR="00941047" w:rsidRDefault="00941047" w:rsidP="00941047">
            <w:pPr>
              <w:pStyle w:val="b"/>
              <w:ind w:firstLine="0"/>
              <w:jc w:val="center"/>
              <w:rPr>
                <w:color w:val="000000"/>
                <w:sz w:val="20"/>
              </w:rPr>
            </w:pPr>
            <w:r>
              <w:rPr>
                <w:color w:val="000000"/>
                <w:sz w:val="20"/>
              </w:rPr>
              <w:t>28</w:t>
            </w:r>
          </w:p>
        </w:tc>
        <w:tc>
          <w:tcPr>
            <w:tcW w:w="196" w:type="pct"/>
            <w:shd w:val="clear" w:color="auto" w:fill="auto"/>
            <w:vAlign w:val="center"/>
          </w:tcPr>
          <w:p w14:paraId="256E62E9" w14:textId="77777777" w:rsidR="00941047" w:rsidRPr="00F23313" w:rsidRDefault="00941047" w:rsidP="00941047">
            <w:pPr>
              <w:pStyle w:val="b"/>
              <w:ind w:firstLine="0"/>
              <w:jc w:val="center"/>
              <w:rPr>
                <w:color w:val="000000"/>
                <w:sz w:val="20"/>
              </w:rPr>
            </w:pPr>
          </w:p>
        </w:tc>
        <w:tc>
          <w:tcPr>
            <w:tcW w:w="227" w:type="pct"/>
            <w:shd w:val="clear" w:color="auto" w:fill="auto"/>
          </w:tcPr>
          <w:p w14:paraId="16D547C8" w14:textId="57F56F46" w:rsidR="00941047" w:rsidRPr="002456AE" w:rsidRDefault="00941047" w:rsidP="00941047">
            <w:pPr>
              <w:pStyle w:val="b"/>
              <w:ind w:firstLine="0"/>
              <w:jc w:val="center"/>
              <w:rPr>
                <w:color w:val="000000" w:themeColor="text1"/>
                <w:sz w:val="20"/>
              </w:rPr>
            </w:pPr>
            <w:r w:rsidRPr="002456AE">
              <w:rPr>
                <w:color w:val="000000" w:themeColor="text1"/>
                <w:sz w:val="20"/>
              </w:rPr>
              <w:t>0,009</w:t>
            </w:r>
          </w:p>
        </w:tc>
        <w:tc>
          <w:tcPr>
            <w:tcW w:w="272" w:type="pct"/>
          </w:tcPr>
          <w:p w14:paraId="0F2F93E8" w14:textId="5E72344D" w:rsidR="00941047" w:rsidRPr="00754809" w:rsidRDefault="00941047" w:rsidP="00941047">
            <w:pPr>
              <w:pStyle w:val="b"/>
              <w:ind w:firstLine="0"/>
              <w:jc w:val="left"/>
              <w:rPr>
                <w:color w:val="000000" w:themeColor="text1"/>
                <w:sz w:val="20"/>
              </w:rPr>
            </w:pPr>
            <w:r w:rsidRPr="00047197">
              <w:rPr>
                <w:color w:val="000000" w:themeColor="text1"/>
                <w:sz w:val="20"/>
              </w:rPr>
              <w:t>запретные полосы вдоль рек</w:t>
            </w:r>
          </w:p>
        </w:tc>
        <w:tc>
          <w:tcPr>
            <w:tcW w:w="335" w:type="pct"/>
          </w:tcPr>
          <w:p w14:paraId="2F49F35D" w14:textId="5E4D5C57" w:rsidR="00941047" w:rsidRPr="00754809" w:rsidRDefault="00941047" w:rsidP="00941047">
            <w:pPr>
              <w:pStyle w:val="b"/>
              <w:ind w:firstLine="0"/>
              <w:jc w:val="left"/>
              <w:rPr>
                <w:color w:val="000000" w:themeColor="text1"/>
                <w:sz w:val="20"/>
              </w:rPr>
            </w:pPr>
            <w:r w:rsidRPr="00047197">
              <w:rPr>
                <w:color w:val="000000" w:themeColor="text1"/>
                <w:sz w:val="20"/>
              </w:rPr>
              <w:t>запретные полосы вдоль рек</w:t>
            </w:r>
          </w:p>
        </w:tc>
        <w:tc>
          <w:tcPr>
            <w:tcW w:w="578" w:type="pct"/>
            <w:shd w:val="clear" w:color="auto" w:fill="auto"/>
          </w:tcPr>
          <w:p w14:paraId="430A0695" w14:textId="05E7FA39" w:rsidR="00941047" w:rsidRPr="002456AE" w:rsidRDefault="00941047" w:rsidP="00941047">
            <w:pPr>
              <w:pStyle w:val="b"/>
              <w:ind w:firstLine="0"/>
              <w:jc w:val="left"/>
              <w:rPr>
                <w:color w:val="000000" w:themeColor="text1"/>
                <w:sz w:val="20"/>
              </w:rPr>
            </w:pPr>
            <w:r w:rsidRPr="002456AE">
              <w:rPr>
                <w:color w:val="000000" w:themeColor="text1"/>
                <w:sz w:val="20"/>
              </w:rPr>
              <w:t>40:22:120701:7/3</w:t>
            </w:r>
          </w:p>
        </w:tc>
        <w:tc>
          <w:tcPr>
            <w:tcW w:w="458" w:type="pct"/>
            <w:shd w:val="clear" w:color="auto" w:fill="auto"/>
          </w:tcPr>
          <w:p w14:paraId="72AB6D20" w14:textId="09AC7532" w:rsidR="00941047" w:rsidRDefault="00941047" w:rsidP="00941047">
            <w:pPr>
              <w:pStyle w:val="4"/>
              <w:spacing w:before="0" w:line="240" w:lineRule="auto"/>
              <w:rPr>
                <w:rFonts w:ascii="Times New Roman" w:hAnsi="Times New Roman" w:cs="Times New Roman"/>
                <w:i w:val="0"/>
                <w:iCs w:val="0"/>
                <w:color w:val="auto"/>
                <w:sz w:val="20"/>
                <w:szCs w:val="20"/>
              </w:rPr>
            </w:pPr>
            <w:r w:rsidRPr="00F23313">
              <w:rPr>
                <w:rFonts w:ascii="Times New Roman" w:hAnsi="Times New Roman" w:cs="Times New Roman"/>
                <w:i w:val="0"/>
                <w:iCs w:val="0"/>
                <w:color w:val="auto"/>
                <w:sz w:val="20"/>
                <w:szCs w:val="20"/>
              </w:rPr>
              <w:t>Для ведения личного подсобного хозяйства</w:t>
            </w:r>
          </w:p>
        </w:tc>
        <w:tc>
          <w:tcPr>
            <w:tcW w:w="369" w:type="pct"/>
            <w:shd w:val="clear" w:color="auto" w:fill="auto"/>
          </w:tcPr>
          <w:p w14:paraId="35864D27" w14:textId="3818BBC8" w:rsidR="00941047" w:rsidRPr="00941047" w:rsidRDefault="00941047" w:rsidP="00941047">
            <w:pPr>
              <w:pStyle w:val="b"/>
              <w:ind w:right="-27" w:firstLine="0"/>
              <w:jc w:val="left"/>
              <w:rPr>
                <w:color w:val="000000"/>
                <w:sz w:val="20"/>
              </w:rPr>
            </w:pPr>
            <w:r w:rsidRPr="00941047">
              <w:rPr>
                <w:color w:val="000000"/>
                <w:sz w:val="20"/>
              </w:rPr>
              <w:t>Земли населённых пунктов</w:t>
            </w:r>
          </w:p>
        </w:tc>
        <w:tc>
          <w:tcPr>
            <w:tcW w:w="537" w:type="pct"/>
            <w:shd w:val="clear" w:color="auto" w:fill="auto"/>
          </w:tcPr>
          <w:p w14:paraId="63A865C7" w14:textId="77777777" w:rsidR="00941047" w:rsidRPr="00941047" w:rsidRDefault="00941047" w:rsidP="00941047">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Собственность</w:t>
            </w:r>
          </w:p>
          <w:p w14:paraId="4E556CCB" w14:textId="77777777" w:rsidR="00941047" w:rsidRPr="00941047" w:rsidRDefault="00941047" w:rsidP="00941047">
            <w:pPr>
              <w:shd w:val="clear" w:color="auto" w:fill="F8F8F8"/>
              <w:spacing w:after="0" w:line="240" w:lineRule="auto"/>
              <w:rPr>
                <w:rFonts w:ascii="Times New Roman" w:eastAsia="Times New Roman" w:hAnsi="Times New Roman" w:cs="Times New Roman"/>
                <w:color w:val="292C2F"/>
                <w:sz w:val="20"/>
                <w:szCs w:val="20"/>
                <w:lang w:eastAsia="ru-RU"/>
              </w:rPr>
            </w:pPr>
            <w:r w:rsidRPr="00941047">
              <w:rPr>
                <w:rFonts w:ascii="Times New Roman" w:eastAsia="Times New Roman" w:hAnsi="Times New Roman" w:cs="Times New Roman"/>
                <w:color w:val="292C2F"/>
                <w:sz w:val="20"/>
                <w:szCs w:val="20"/>
                <w:lang w:eastAsia="ru-RU"/>
              </w:rPr>
              <w:t>№ 40-40-06/003/2013-317 от 29.05.2013</w:t>
            </w:r>
          </w:p>
          <w:p w14:paraId="7C4A93A0" w14:textId="1B24BB64" w:rsidR="00941047" w:rsidRPr="00941047" w:rsidRDefault="00941047" w:rsidP="00941047">
            <w:pPr>
              <w:shd w:val="clear" w:color="auto" w:fill="F8F8F8"/>
              <w:spacing w:after="0" w:line="240" w:lineRule="auto"/>
              <w:rPr>
                <w:rFonts w:ascii="Times New Roman" w:eastAsia="Times New Roman" w:hAnsi="Times New Roman" w:cs="Times New Roman"/>
                <w:color w:val="292C2F"/>
                <w:sz w:val="20"/>
                <w:szCs w:val="20"/>
                <w:lang w:eastAsia="ru-RU"/>
              </w:rPr>
            </w:pPr>
          </w:p>
        </w:tc>
        <w:tc>
          <w:tcPr>
            <w:tcW w:w="551" w:type="pct"/>
            <w:shd w:val="clear" w:color="auto" w:fill="auto"/>
          </w:tcPr>
          <w:p w14:paraId="540E65BF" w14:textId="77777777" w:rsidR="00941047" w:rsidRPr="00F23313" w:rsidRDefault="00941047" w:rsidP="00941047">
            <w:pPr>
              <w:pStyle w:val="b"/>
              <w:tabs>
                <w:tab w:val="left" w:pos="1860"/>
              </w:tabs>
              <w:ind w:firstLine="0"/>
              <w:jc w:val="left"/>
              <w:rPr>
                <w:rFonts w:eastAsia="TimesNewRomanPSMT"/>
                <w:sz w:val="20"/>
              </w:rPr>
            </w:pPr>
          </w:p>
        </w:tc>
        <w:tc>
          <w:tcPr>
            <w:tcW w:w="452" w:type="pct"/>
          </w:tcPr>
          <w:p w14:paraId="47623DB5" w14:textId="77777777" w:rsidR="00941047" w:rsidRPr="00F23313" w:rsidRDefault="00941047" w:rsidP="00941047">
            <w:pPr>
              <w:pStyle w:val="b"/>
              <w:tabs>
                <w:tab w:val="left" w:pos="1860"/>
              </w:tabs>
              <w:ind w:firstLine="0"/>
              <w:jc w:val="left"/>
              <w:rPr>
                <w:rFonts w:eastAsia="TimesNewRomanPSMT"/>
                <w:sz w:val="20"/>
              </w:rPr>
            </w:pPr>
          </w:p>
        </w:tc>
      </w:tr>
      <w:tr w:rsidR="00F23313" w:rsidRPr="00817AC2" w14:paraId="4567C016" w14:textId="77777777" w:rsidTr="00C2006E">
        <w:trPr>
          <w:trHeight w:val="38"/>
        </w:trPr>
        <w:tc>
          <w:tcPr>
            <w:tcW w:w="129" w:type="pct"/>
            <w:shd w:val="clear" w:color="auto" w:fill="auto"/>
          </w:tcPr>
          <w:p w14:paraId="4B06B0AB" w14:textId="77777777" w:rsidR="00F23313" w:rsidRPr="00817AC2" w:rsidRDefault="00F23313" w:rsidP="00F23313">
            <w:pPr>
              <w:pStyle w:val="b"/>
              <w:ind w:left="-21" w:firstLine="0"/>
              <w:rPr>
                <w:color w:val="000000"/>
                <w:sz w:val="24"/>
                <w:szCs w:val="24"/>
              </w:rPr>
            </w:pPr>
          </w:p>
        </w:tc>
        <w:tc>
          <w:tcPr>
            <w:tcW w:w="1090" w:type="pct"/>
            <w:gridSpan w:val="4"/>
            <w:shd w:val="clear" w:color="auto" w:fill="auto"/>
          </w:tcPr>
          <w:p w14:paraId="5AB47A71" w14:textId="77777777" w:rsidR="00F23313" w:rsidRPr="00817AC2" w:rsidRDefault="00F23313" w:rsidP="00F23313">
            <w:pPr>
              <w:pStyle w:val="b"/>
              <w:ind w:firstLine="0"/>
              <w:jc w:val="center"/>
              <w:rPr>
                <w:color w:val="000000"/>
                <w:sz w:val="24"/>
                <w:szCs w:val="24"/>
              </w:rPr>
            </w:pPr>
            <w:r w:rsidRPr="00817AC2">
              <w:rPr>
                <w:b/>
                <w:bCs/>
                <w:sz w:val="24"/>
                <w:szCs w:val="24"/>
              </w:rPr>
              <w:t>ВСЕГО:</w:t>
            </w:r>
          </w:p>
        </w:tc>
        <w:tc>
          <w:tcPr>
            <w:tcW w:w="227" w:type="pct"/>
            <w:shd w:val="clear" w:color="auto" w:fill="auto"/>
          </w:tcPr>
          <w:p w14:paraId="58CA3796" w14:textId="4F80B6CC" w:rsidR="00F23313" w:rsidRPr="00941047" w:rsidRDefault="00941047" w:rsidP="00F23313">
            <w:pPr>
              <w:pStyle w:val="b"/>
              <w:ind w:firstLine="0"/>
              <w:jc w:val="center"/>
              <w:rPr>
                <w:color w:val="000000"/>
                <w:sz w:val="20"/>
              </w:rPr>
            </w:pPr>
            <w:r w:rsidRPr="00941047">
              <w:rPr>
                <w:color w:val="000000"/>
                <w:sz w:val="20"/>
              </w:rPr>
              <w:t>0,296</w:t>
            </w:r>
          </w:p>
        </w:tc>
        <w:tc>
          <w:tcPr>
            <w:tcW w:w="272" w:type="pct"/>
          </w:tcPr>
          <w:p w14:paraId="60C35CF7" w14:textId="77777777" w:rsidR="00F23313" w:rsidRPr="00817AC2" w:rsidRDefault="00F23313" w:rsidP="00F23313">
            <w:pPr>
              <w:pStyle w:val="b"/>
              <w:ind w:firstLine="0"/>
              <w:jc w:val="left"/>
              <w:rPr>
                <w:color w:val="000000"/>
                <w:sz w:val="24"/>
                <w:szCs w:val="24"/>
                <w:shd w:val="clear" w:color="auto" w:fill="FFFFFF"/>
              </w:rPr>
            </w:pPr>
          </w:p>
        </w:tc>
        <w:tc>
          <w:tcPr>
            <w:tcW w:w="335" w:type="pct"/>
          </w:tcPr>
          <w:p w14:paraId="41D26A03" w14:textId="77777777" w:rsidR="00F23313" w:rsidRPr="00817AC2" w:rsidRDefault="00F23313" w:rsidP="00F23313">
            <w:pPr>
              <w:pStyle w:val="b"/>
              <w:ind w:firstLine="0"/>
              <w:jc w:val="left"/>
              <w:rPr>
                <w:sz w:val="24"/>
                <w:szCs w:val="24"/>
              </w:rPr>
            </w:pPr>
          </w:p>
        </w:tc>
        <w:tc>
          <w:tcPr>
            <w:tcW w:w="578" w:type="pct"/>
            <w:shd w:val="clear" w:color="auto" w:fill="auto"/>
          </w:tcPr>
          <w:p w14:paraId="4039DFB7" w14:textId="77777777" w:rsidR="00F23313" w:rsidRPr="00817AC2" w:rsidRDefault="00F23313" w:rsidP="00F23313">
            <w:pPr>
              <w:pStyle w:val="b"/>
              <w:ind w:firstLine="0"/>
              <w:jc w:val="left"/>
              <w:rPr>
                <w:sz w:val="24"/>
                <w:szCs w:val="24"/>
              </w:rPr>
            </w:pPr>
          </w:p>
        </w:tc>
        <w:tc>
          <w:tcPr>
            <w:tcW w:w="458" w:type="pct"/>
            <w:shd w:val="clear" w:color="auto" w:fill="auto"/>
          </w:tcPr>
          <w:p w14:paraId="0748352B" w14:textId="77777777" w:rsidR="00F23313" w:rsidRPr="00817AC2" w:rsidRDefault="00F23313" w:rsidP="00F23313">
            <w:pPr>
              <w:pStyle w:val="b"/>
              <w:ind w:firstLine="0"/>
              <w:jc w:val="left"/>
              <w:rPr>
                <w:color w:val="000000"/>
                <w:sz w:val="24"/>
                <w:szCs w:val="24"/>
              </w:rPr>
            </w:pPr>
          </w:p>
        </w:tc>
        <w:tc>
          <w:tcPr>
            <w:tcW w:w="369" w:type="pct"/>
            <w:shd w:val="clear" w:color="auto" w:fill="auto"/>
          </w:tcPr>
          <w:p w14:paraId="782C633F" w14:textId="77777777" w:rsidR="00F23313" w:rsidRPr="00817AC2" w:rsidRDefault="00F23313" w:rsidP="00F23313">
            <w:pPr>
              <w:pStyle w:val="b"/>
              <w:ind w:right="-27" w:firstLine="0"/>
              <w:jc w:val="left"/>
              <w:rPr>
                <w:color w:val="000000"/>
                <w:sz w:val="24"/>
                <w:szCs w:val="24"/>
              </w:rPr>
            </w:pPr>
          </w:p>
        </w:tc>
        <w:tc>
          <w:tcPr>
            <w:tcW w:w="537" w:type="pct"/>
            <w:shd w:val="clear" w:color="auto" w:fill="auto"/>
          </w:tcPr>
          <w:p w14:paraId="59E863AB" w14:textId="77777777" w:rsidR="00F23313" w:rsidRPr="00817AC2" w:rsidRDefault="00F23313" w:rsidP="00F23313">
            <w:pPr>
              <w:pStyle w:val="b"/>
              <w:tabs>
                <w:tab w:val="left" w:pos="1860"/>
              </w:tabs>
              <w:ind w:firstLine="0"/>
              <w:jc w:val="left"/>
              <w:rPr>
                <w:color w:val="000000"/>
                <w:sz w:val="24"/>
                <w:szCs w:val="24"/>
                <w:shd w:val="clear" w:color="auto" w:fill="FFFFFF"/>
              </w:rPr>
            </w:pPr>
          </w:p>
        </w:tc>
        <w:tc>
          <w:tcPr>
            <w:tcW w:w="551" w:type="pct"/>
            <w:shd w:val="clear" w:color="auto" w:fill="auto"/>
          </w:tcPr>
          <w:p w14:paraId="434473A8" w14:textId="77777777" w:rsidR="00F23313" w:rsidRPr="00817AC2" w:rsidRDefault="00F23313" w:rsidP="00F23313">
            <w:pPr>
              <w:pStyle w:val="b"/>
              <w:ind w:left="-96" w:firstLine="0"/>
              <w:jc w:val="left"/>
              <w:rPr>
                <w:rFonts w:eastAsia="TimesNewRomanPSMT"/>
                <w:color w:val="000000"/>
                <w:sz w:val="24"/>
                <w:szCs w:val="24"/>
              </w:rPr>
            </w:pPr>
          </w:p>
        </w:tc>
        <w:tc>
          <w:tcPr>
            <w:tcW w:w="452" w:type="pct"/>
          </w:tcPr>
          <w:p w14:paraId="3415DA62" w14:textId="77777777" w:rsidR="00F23313" w:rsidRPr="00817AC2" w:rsidRDefault="00F23313" w:rsidP="00F23313">
            <w:pPr>
              <w:pStyle w:val="b"/>
              <w:ind w:left="-96" w:firstLine="0"/>
              <w:jc w:val="left"/>
              <w:rPr>
                <w:rFonts w:eastAsia="TimesNewRomanPSMT"/>
                <w:color w:val="000000"/>
                <w:sz w:val="24"/>
                <w:szCs w:val="24"/>
              </w:rPr>
            </w:pPr>
          </w:p>
        </w:tc>
      </w:tr>
      <w:tr w:rsidR="00F23313" w:rsidRPr="00817AC2" w14:paraId="52429961" w14:textId="77777777" w:rsidTr="00C2006E">
        <w:trPr>
          <w:trHeight w:val="38"/>
        </w:trPr>
        <w:tc>
          <w:tcPr>
            <w:tcW w:w="5000" w:type="pct"/>
            <w:gridSpan w:val="14"/>
            <w:shd w:val="clear" w:color="auto" w:fill="auto"/>
          </w:tcPr>
          <w:p w14:paraId="2D05CAD2" w14:textId="09501E7A" w:rsidR="00F23313" w:rsidRPr="00941047" w:rsidRDefault="00F23313" w:rsidP="00941047">
            <w:pPr>
              <w:spacing w:after="0" w:line="276" w:lineRule="auto"/>
              <w:jc w:val="both"/>
              <w:rPr>
                <w:rFonts w:ascii="Times New Roman" w:hAnsi="Times New Roman" w:cs="Times New Roman"/>
                <w:sz w:val="24"/>
                <w:szCs w:val="24"/>
              </w:rPr>
            </w:pPr>
            <w:r w:rsidRPr="00817AC2">
              <w:rPr>
                <w:rFonts w:ascii="Times New Roman" w:hAnsi="Times New Roman" w:cs="Times New Roman"/>
                <w:sz w:val="24"/>
                <w:szCs w:val="24"/>
              </w:rPr>
              <w:t>С выписками из Единого государственного реестра недвижимости о переходе прав на объект недвижимости, а также об основных характеристиках и зарегистрированных правах на объект недвижимости можно ознакомиться по ссылке: https://cloud.mail.ru/public/Qyqz/TxSj77Ebx</w:t>
            </w:r>
          </w:p>
        </w:tc>
      </w:tr>
    </w:tbl>
    <w:p w14:paraId="6002F5D4" w14:textId="77777777" w:rsidR="00F23313" w:rsidRDefault="00F23313" w:rsidP="00F23313">
      <w:pPr>
        <w:pStyle w:val="b"/>
        <w:ind w:firstLine="0"/>
        <w:rPr>
          <w:b/>
          <w:sz w:val="24"/>
          <w:szCs w:val="24"/>
        </w:rPr>
        <w:sectPr w:rsidR="00F23313" w:rsidSect="00F23313">
          <w:pgSz w:w="16838" w:h="11906" w:orient="landscape"/>
          <w:pgMar w:top="1418" w:right="1134" w:bottom="567" w:left="1134" w:header="709" w:footer="709" w:gutter="0"/>
          <w:cols w:space="708"/>
          <w:docGrid w:linePitch="360"/>
        </w:sectPr>
      </w:pPr>
    </w:p>
    <w:p w14:paraId="03F4A723" w14:textId="77777777" w:rsidR="002456AE" w:rsidRPr="005267F3" w:rsidRDefault="002456AE" w:rsidP="00146C08">
      <w:pPr>
        <w:spacing w:after="0" w:line="240" w:lineRule="auto"/>
      </w:pPr>
    </w:p>
    <w:p w14:paraId="698E44DE" w14:textId="5D04A664" w:rsidR="00D51B78" w:rsidRDefault="0048137A" w:rsidP="00D51B78">
      <w:pPr>
        <w:pStyle w:val="2"/>
        <w:spacing w:before="0" w:line="276" w:lineRule="auto"/>
        <w:ind w:firstLine="567"/>
        <w:jc w:val="both"/>
        <w:rPr>
          <w:rFonts w:ascii="Times New Roman" w:hAnsi="Times New Roman" w:cs="Times New Roman"/>
          <w:b/>
          <w:bCs/>
          <w:color w:val="000000" w:themeColor="text1"/>
          <w:sz w:val="24"/>
          <w:szCs w:val="24"/>
        </w:rPr>
      </w:pPr>
      <w:bookmarkStart w:id="42" w:name="_Toc139382659"/>
      <w:r w:rsidRPr="00563FDF">
        <w:rPr>
          <w:rFonts w:ascii="Times New Roman" w:hAnsi="Times New Roman" w:cs="Times New Roman"/>
          <w:b/>
          <w:bCs/>
          <w:color w:val="000000" w:themeColor="text1"/>
          <w:sz w:val="24"/>
          <w:szCs w:val="24"/>
        </w:rPr>
        <w:t>3.</w:t>
      </w:r>
      <w:r w:rsidR="00AF09D7">
        <w:rPr>
          <w:rFonts w:ascii="Times New Roman" w:hAnsi="Times New Roman" w:cs="Times New Roman"/>
          <w:b/>
          <w:bCs/>
          <w:color w:val="000000" w:themeColor="text1"/>
          <w:sz w:val="24"/>
          <w:szCs w:val="24"/>
        </w:rPr>
        <w:t>6</w:t>
      </w:r>
      <w:r w:rsidRPr="00563FDF">
        <w:rPr>
          <w:rFonts w:ascii="Times New Roman" w:hAnsi="Times New Roman" w:cs="Times New Roman"/>
          <w:b/>
          <w:bCs/>
          <w:color w:val="000000" w:themeColor="text1"/>
          <w:sz w:val="24"/>
          <w:szCs w:val="24"/>
        </w:rPr>
        <w:t xml:space="preserve"> Параметры функциональных зон, а также сведения о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w:t>
      </w:r>
      <w:bookmarkEnd w:id="42"/>
    </w:p>
    <w:p w14:paraId="35942ADD" w14:textId="460DE3EC" w:rsidR="00AC4983" w:rsidRDefault="00D51B78" w:rsidP="003E3B57">
      <w:pPr>
        <w:spacing w:after="0" w:line="276" w:lineRule="auto"/>
        <w:ind w:firstLine="567"/>
        <w:jc w:val="both"/>
        <w:rPr>
          <w:rFonts w:ascii="Times New Roman" w:hAnsi="Times New Roman" w:cs="Times New Roman"/>
          <w:sz w:val="24"/>
          <w:szCs w:val="24"/>
        </w:rPr>
      </w:pPr>
      <w:r w:rsidRPr="000A4F3D">
        <w:rPr>
          <w:rFonts w:ascii="Times New Roman" w:hAnsi="Times New Roman" w:cs="Times New Roman"/>
          <w:sz w:val="24"/>
          <w:szCs w:val="24"/>
        </w:rPr>
        <w:t>Градостроительный кодекс РФ относит Генеральные планы поселений к разряду документов территориального планирования, в которых устанавливаются функциональные зоны, зоны планируемого размещения объектов капитального строительства для государственных или муниципальных нужд, зоны с особыми условиями использования территории.</w:t>
      </w:r>
    </w:p>
    <w:p w14:paraId="103D4225" w14:textId="77777777" w:rsidR="003E3B57" w:rsidRPr="000A4F3D" w:rsidRDefault="003E3B57" w:rsidP="003E3B57">
      <w:pPr>
        <w:spacing w:after="0" w:line="276" w:lineRule="auto"/>
        <w:ind w:firstLine="567"/>
        <w:jc w:val="both"/>
        <w:rPr>
          <w:rFonts w:ascii="Times New Roman" w:hAnsi="Times New Roman" w:cs="Times New Roman"/>
          <w:sz w:val="24"/>
          <w:szCs w:val="24"/>
        </w:rPr>
      </w:pPr>
      <w:r w:rsidRPr="000A4F3D">
        <w:rPr>
          <w:rFonts w:ascii="Times New Roman" w:hAnsi="Times New Roman" w:cs="Times New Roman"/>
          <w:sz w:val="24"/>
          <w:szCs w:val="24"/>
        </w:rPr>
        <w:t>Градостроительный Кодекс РФ предполагает, что подготовленный и надлежащим образом утвержденный генеральный план поселения служит основанием для проведения градостроительного зонирования территории.</w:t>
      </w:r>
    </w:p>
    <w:p w14:paraId="191F4176" w14:textId="77777777" w:rsidR="003E3B57" w:rsidRDefault="003E3B57" w:rsidP="003E3B57">
      <w:pPr>
        <w:spacing w:after="0" w:line="276" w:lineRule="auto"/>
        <w:ind w:firstLine="567"/>
        <w:jc w:val="both"/>
        <w:rPr>
          <w:rFonts w:ascii="Times New Roman" w:hAnsi="Times New Roman" w:cs="Times New Roman"/>
          <w:sz w:val="24"/>
          <w:szCs w:val="24"/>
        </w:rPr>
      </w:pPr>
      <w:r w:rsidRPr="001D2098">
        <w:rPr>
          <w:rFonts w:ascii="Times New Roman" w:hAnsi="Times New Roman" w:cs="Times New Roman"/>
          <w:sz w:val="24"/>
          <w:szCs w:val="24"/>
        </w:rPr>
        <w:t>На основе комплексной оценки климатических, природно-ландшафтных, социально-экономических условий, сложившейся системы расселения и застройк</w:t>
      </w:r>
      <w:r>
        <w:rPr>
          <w:rFonts w:ascii="Times New Roman" w:hAnsi="Times New Roman" w:cs="Times New Roman"/>
          <w:sz w:val="24"/>
          <w:szCs w:val="24"/>
        </w:rPr>
        <w:t>и</w:t>
      </w:r>
      <w:r w:rsidRPr="001D2098">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«Село Кольцово»</w:t>
      </w:r>
      <w:r w:rsidRPr="001D2098">
        <w:rPr>
          <w:rFonts w:ascii="Times New Roman" w:hAnsi="Times New Roman" w:cs="Times New Roman"/>
          <w:sz w:val="24"/>
          <w:szCs w:val="24"/>
        </w:rPr>
        <w:t>, генеральным планом разработаны предложения по планировочной организации</w:t>
      </w:r>
      <w:r>
        <w:rPr>
          <w:rFonts w:ascii="Times New Roman" w:hAnsi="Times New Roman" w:cs="Times New Roman"/>
          <w:sz w:val="24"/>
          <w:szCs w:val="24"/>
        </w:rPr>
        <w:t xml:space="preserve"> местности</w:t>
      </w:r>
      <w:r w:rsidRPr="001D2098">
        <w:rPr>
          <w:rFonts w:ascii="Times New Roman" w:hAnsi="Times New Roman" w:cs="Times New Roman"/>
          <w:sz w:val="24"/>
          <w:szCs w:val="24"/>
        </w:rPr>
        <w:t>, позволяющие реализовать эффективное использование градостроительного и природного потенциала</w:t>
      </w:r>
      <w:r>
        <w:rPr>
          <w:rFonts w:ascii="Times New Roman" w:hAnsi="Times New Roman" w:cs="Times New Roman"/>
          <w:sz w:val="24"/>
          <w:szCs w:val="24"/>
        </w:rPr>
        <w:t xml:space="preserve"> данной территории.</w:t>
      </w:r>
    </w:p>
    <w:p w14:paraId="5F1F124C" w14:textId="794FFFEA" w:rsidR="003E3B57" w:rsidRDefault="003E3B57" w:rsidP="003E3B57">
      <w:pPr>
        <w:spacing w:after="0" w:line="276" w:lineRule="auto"/>
        <w:ind w:firstLine="567"/>
        <w:jc w:val="both"/>
        <w:rPr>
          <w:rFonts w:ascii="Times New Roman" w:hAnsi="Times New Roman" w:cs="Times New Roman"/>
          <w:color w:val="000000" w:themeColor="text1"/>
          <w:sz w:val="24"/>
          <w:szCs w:val="24"/>
        </w:rPr>
      </w:pPr>
      <w:r w:rsidRPr="004D09BD">
        <w:rPr>
          <w:rFonts w:ascii="Times New Roman" w:hAnsi="Times New Roman" w:cs="Times New Roman"/>
          <w:color w:val="000000" w:themeColor="text1"/>
          <w:sz w:val="24"/>
          <w:szCs w:val="24"/>
        </w:rPr>
        <w:t xml:space="preserve">Генеральным планом предлагается формирование следующих функциональных зон, </w:t>
      </w:r>
      <w:r w:rsidR="00A00860">
        <w:rPr>
          <w:rFonts w:ascii="Times New Roman" w:hAnsi="Times New Roman" w:cs="Times New Roman"/>
          <w:color w:val="000000" w:themeColor="text1"/>
          <w:sz w:val="24"/>
          <w:szCs w:val="24"/>
        </w:rPr>
        <w:t>перечень</w:t>
      </w:r>
      <w:r w:rsidR="00DC7579">
        <w:rPr>
          <w:rFonts w:ascii="Times New Roman" w:hAnsi="Times New Roman" w:cs="Times New Roman"/>
          <w:color w:val="000000" w:themeColor="text1"/>
          <w:sz w:val="24"/>
          <w:szCs w:val="24"/>
        </w:rPr>
        <w:t xml:space="preserve"> и описание</w:t>
      </w:r>
      <w:r w:rsidR="00A00860">
        <w:rPr>
          <w:rFonts w:ascii="Times New Roman" w:hAnsi="Times New Roman" w:cs="Times New Roman"/>
          <w:color w:val="000000" w:themeColor="text1"/>
          <w:sz w:val="24"/>
          <w:szCs w:val="24"/>
        </w:rPr>
        <w:t xml:space="preserve"> которых </w:t>
      </w:r>
      <w:r w:rsidRPr="004D09BD">
        <w:rPr>
          <w:rFonts w:ascii="Times New Roman" w:hAnsi="Times New Roman" w:cs="Times New Roman"/>
          <w:color w:val="000000" w:themeColor="text1"/>
          <w:sz w:val="24"/>
          <w:szCs w:val="24"/>
        </w:rPr>
        <w:t>указан</w:t>
      </w:r>
      <w:r w:rsidR="00DC7579">
        <w:rPr>
          <w:rFonts w:ascii="Times New Roman" w:hAnsi="Times New Roman" w:cs="Times New Roman"/>
          <w:color w:val="000000" w:themeColor="text1"/>
          <w:sz w:val="24"/>
          <w:szCs w:val="24"/>
        </w:rPr>
        <w:t>ы</w:t>
      </w:r>
      <w:r w:rsidR="00362D53">
        <w:rPr>
          <w:rFonts w:ascii="Times New Roman" w:hAnsi="Times New Roman" w:cs="Times New Roman"/>
          <w:color w:val="000000" w:themeColor="text1"/>
          <w:sz w:val="24"/>
          <w:szCs w:val="24"/>
        </w:rPr>
        <w:t xml:space="preserve"> ниже</w:t>
      </w:r>
      <w:r w:rsidRPr="004D09BD">
        <w:rPr>
          <w:rFonts w:ascii="Times New Roman" w:hAnsi="Times New Roman" w:cs="Times New Roman"/>
          <w:color w:val="000000" w:themeColor="text1"/>
          <w:sz w:val="24"/>
          <w:szCs w:val="24"/>
        </w:rPr>
        <w:t xml:space="preserve"> в Таблице </w:t>
      </w:r>
      <w:r w:rsidRPr="004D09BD">
        <w:rPr>
          <w:rFonts w:ascii="Times New Roman" w:hAnsi="Times New Roman" w:cs="Times New Roman"/>
          <w:color w:val="000000" w:themeColor="text1"/>
          <w:sz w:val="24"/>
          <w:szCs w:val="24"/>
        </w:rPr>
        <w:fldChar w:fldCharType="begin"/>
      </w:r>
      <w:r w:rsidRPr="004D09BD">
        <w:rPr>
          <w:rFonts w:ascii="Times New Roman" w:hAnsi="Times New Roman" w:cs="Times New Roman"/>
          <w:color w:val="000000" w:themeColor="text1"/>
          <w:sz w:val="24"/>
          <w:szCs w:val="24"/>
        </w:rPr>
        <w:instrText xml:space="preserve"> SEQ Рисунок \* ARABIC </w:instrText>
      </w:r>
      <w:r w:rsidRPr="004D09BD">
        <w:rPr>
          <w:rFonts w:ascii="Times New Roman" w:hAnsi="Times New Roman" w:cs="Times New Roman"/>
          <w:color w:val="000000" w:themeColor="text1"/>
          <w:sz w:val="24"/>
          <w:szCs w:val="24"/>
        </w:rPr>
        <w:fldChar w:fldCharType="separate"/>
      </w:r>
      <w:r w:rsidR="00C82228">
        <w:rPr>
          <w:rFonts w:ascii="Times New Roman" w:hAnsi="Times New Roman" w:cs="Times New Roman"/>
          <w:noProof/>
          <w:color w:val="000000" w:themeColor="text1"/>
          <w:sz w:val="24"/>
          <w:szCs w:val="24"/>
        </w:rPr>
        <w:t>31</w:t>
      </w:r>
      <w:r w:rsidRPr="004D09BD">
        <w:rPr>
          <w:rFonts w:ascii="Times New Roman" w:hAnsi="Times New Roman" w:cs="Times New Roman"/>
          <w:color w:val="000000" w:themeColor="text1"/>
          <w:sz w:val="24"/>
          <w:szCs w:val="24"/>
        </w:rPr>
        <w:fldChar w:fldCharType="end"/>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н</w:t>
      </w:r>
      <w:r w:rsidRPr="00B377D5">
        <w:rPr>
          <w:rFonts w:ascii="Times New Roman" w:hAnsi="Times New Roman" w:cs="Times New Roman"/>
          <w:color w:val="000000" w:themeColor="text1"/>
          <w:sz w:val="24"/>
          <w:szCs w:val="24"/>
        </w:rPr>
        <w:t xml:space="preserve">аименования </w:t>
      </w:r>
      <w:r>
        <w:rPr>
          <w:rFonts w:ascii="Times New Roman" w:hAnsi="Times New Roman" w:cs="Times New Roman"/>
          <w:color w:val="000000" w:themeColor="text1"/>
          <w:sz w:val="24"/>
          <w:szCs w:val="24"/>
        </w:rPr>
        <w:t xml:space="preserve">и </w:t>
      </w:r>
      <w:r w:rsidRPr="00B377D5">
        <w:rPr>
          <w:rFonts w:ascii="Times New Roman" w:hAnsi="Times New Roman" w:cs="Times New Roman"/>
          <w:color w:val="000000" w:themeColor="text1"/>
          <w:sz w:val="24"/>
          <w:szCs w:val="24"/>
        </w:rPr>
        <w:t>их обозначения на Картах представлены в соответствии с приложением к приказу Минэкономразвития России от 09.01.2018 г. №10</w:t>
      </w:r>
      <w:r>
        <w:rPr>
          <w:rFonts w:ascii="Times New Roman" w:hAnsi="Times New Roman" w:cs="Times New Roman"/>
          <w:color w:val="000000" w:themeColor="text1"/>
          <w:sz w:val="24"/>
          <w:szCs w:val="24"/>
        </w:rPr>
        <w:t>).</w:t>
      </w:r>
    </w:p>
    <w:p w14:paraId="1DBDB218" w14:textId="3AB13360" w:rsidR="00605994" w:rsidRDefault="00E641F6" w:rsidP="00E641F6">
      <w:pPr>
        <w:pStyle w:val="a"/>
        <w:numPr>
          <w:ilvl w:val="0"/>
          <w:numId w:val="0"/>
        </w:numPr>
        <w:spacing w:line="240" w:lineRule="auto"/>
        <w:jc w:val="left"/>
      </w:pPr>
      <w:r>
        <w:t xml:space="preserve">Таблица 31 </w:t>
      </w:r>
      <w:r w:rsidR="003B0BFE">
        <w:t>Описание функциональных зон</w:t>
      </w:r>
    </w:p>
    <w:tbl>
      <w:tblPr>
        <w:tblStyle w:val="ad"/>
        <w:tblW w:w="5000" w:type="pct"/>
        <w:tblLook w:val="04A0" w:firstRow="1" w:lastRow="0" w:firstColumn="1" w:lastColumn="0" w:noHBand="0" w:noVBand="1"/>
      </w:tblPr>
      <w:tblGrid>
        <w:gridCol w:w="486"/>
        <w:gridCol w:w="2768"/>
        <w:gridCol w:w="6090"/>
      </w:tblGrid>
      <w:tr w:rsidR="00C5214F" w:rsidRPr="009F04B3" w14:paraId="24805622" w14:textId="77777777" w:rsidTr="00E641F6">
        <w:tc>
          <w:tcPr>
            <w:tcW w:w="260" w:type="pct"/>
            <w:vAlign w:val="center"/>
          </w:tcPr>
          <w:p w14:paraId="52348DF0" w14:textId="17B7D5CC" w:rsidR="009F04B3" w:rsidRPr="009F04B3" w:rsidRDefault="009F04B3" w:rsidP="00D6312C">
            <w:pPr>
              <w:jc w:val="center"/>
              <w:rPr>
                <w:rFonts w:ascii="Times New Roman" w:hAnsi="Times New Roman" w:cs="Times New Roman"/>
                <w:color w:val="000000" w:themeColor="text1"/>
                <w:sz w:val="20"/>
                <w:szCs w:val="20"/>
              </w:rPr>
            </w:pPr>
            <w:r w:rsidRPr="009F04B3">
              <w:rPr>
                <w:rFonts w:ascii="Times New Roman" w:hAnsi="Times New Roman" w:cs="Times New Roman"/>
                <w:color w:val="000000" w:themeColor="text1"/>
                <w:sz w:val="20"/>
                <w:szCs w:val="20"/>
              </w:rPr>
              <w:t>№ п</w:t>
            </w:r>
            <w:r w:rsidRPr="009F04B3">
              <w:rPr>
                <w:rFonts w:ascii="Times New Roman" w:hAnsi="Times New Roman" w:cs="Times New Roman"/>
                <w:color w:val="000000" w:themeColor="text1"/>
                <w:sz w:val="20"/>
                <w:szCs w:val="20"/>
                <w:lang w:val="en-US"/>
              </w:rPr>
              <w:t>/</w:t>
            </w:r>
            <w:r w:rsidRPr="009F04B3">
              <w:rPr>
                <w:rFonts w:ascii="Times New Roman" w:hAnsi="Times New Roman" w:cs="Times New Roman"/>
                <w:color w:val="000000" w:themeColor="text1"/>
                <w:sz w:val="20"/>
                <w:szCs w:val="20"/>
              </w:rPr>
              <w:t>п</w:t>
            </w:r>
          </w:p>
        </w:tc>
        <w:tc>
          <w:tcPr>
            <w:tcW w:w="1481" w:type="pct"/>
            <w:vAlign w:val="center"/>
          </w:tcPr>
          <w:p w14:paraId="453620CE" w14:textId="47EA5265" w:rsidR="009F04B3" w:rsidRPr="009F04B3" w:rsidRDefault="009F04B3" w:rsidP="00554B96">
            <w:pPr>
              <w:jc w:val="center"/>
              <w:rPr>
                <w:rFonts w:ascii="Times New Roman" w:hAnsi="Times New Roman" w:cs="Times New Roman"/>
                <w:color w:val="000000" w:themeColor="text1"/>
                <w:sz w:val="20"/>
                <w:szCs w:val="20"/>
              </w:rPr>
            </w:pPr>
            <w:r w:rsidRPr="009F04B3">
              <w:rPr>
                <w:rFonts w:ascii="Times New Roman" w:hAnsi="Times New Roman" w:cs="Times New Roman"/>
                <w:color w:val="000000" w:themeColor="text1"/>
                <w:sz w:val="20"/>
                <w:szCs w:val="20"/>
              </w:rPr>
              <w:t>Наименование</w:t>
            </w:r>
          </w:p>
        </w:tc>
        <w:tc>
          <w:tcPr>
            <w:tcW w:w="3259" w:type="pct"/>
            <w:vAlign w:val="center"/>
          </w:tcPr>
          <w:p w14:paraId="489558E6" w14:textId="72E68E90" w:rsidR="009F04B3" w:rsidRPr="009F04B3" w:rsidRDefault="009F04B3" w:rsidP="00554B96">
            <w:pPr>
              <w:jc w:val="center"/>
              <w:rPr>
                <w:rFonts w:ascii="Times New Roman" w:hAnsi="Times New Roman" w:cs="Times New Roman"/>
                <w:color w:val="000000" w:themeColor="text1"/>
                <w:sz w:val="20"/>
                <w:szCs w:val="20"/>
              </w:rPr>
            </w:pPr>
            <w:r w:rsidRPr="009F04B3">
              <w:rPr>
                <w:rFonts w:ascii="Times New Roman" w:hAnsi="Times New Roman" w:cs="Times New Roman"/>
                <w:color w:val="000000" w:themeColor="text1"/>
                <w:sz w:val="20"/>
                <w:szCs w:val="20"/>
              </w:rPr>
              <w:t>Описание</w:t>
            </w:r>
          </w:p>
        </w:tc>
      </w:tr>
      <w:tr w:rsidR="00AC4983" w:rsidRPr="009F04B3" w14:paraId="0253E6F1" w14:textId="77777777" w:rsidTr="00E641F6">
        <w:tc>
          <w:tcPr>
            <w:tcW w:w="260" w:type="pct"/>
          </w:tcPr>
          <w:p w14:paraId="4E6C12F1" w14:textId="5C16DFF1" w:rsidR="00AC4983" w:rsidRDefault="00AC4983" w:rsidP="00D6312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4740" w:type="pct"/>
            <w:gridSpan w:val="2"/>
          </w:tcPr>
          <w:p w14:paraId="0AA54BA6" w14:textId="68BE9F8F" w:rsidR="00AC4983" w:rsidRPr="009F04B3" w:rsidRDefault="00AC4983" w:rsidP="009F04B3">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Жилые зоны:</w:t>
            </w:r>
          </w:p>
        </w:tc>
      </w:tr>
      <w:tr w:rsidR="00C5214F" w:rsidRPr="009F04B3" w14:paraId="4886E1E2" w14:textId="77777777" w:rsidTr="00E641F6">
        <w:tc>
          <w:tcPr>
            <w:tcW w:w="260" w:type="pct"/>
          </w:tcPr>
          <w:p w14:paraId="6A752360" w14:textId="51AEE56E" w:rsidR="009F04B3" w:rsidRPr="009F04B3" w:rsidRDefault="00D6312C" w:rsidP="00D6312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1481" w:type="pct"/>
          </w:tcPr>
          <w:p w14:paraId="2ADB0F97" w14:textId="67649621" w:rsidR="009F04B3" w:rsidRPr="009F04B3" w:rsidRDefault="00C5214F" w:rsidP="0097266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Зона застройки индивидуальными жилыми домами</w:t>
            </w:r>
          </w:p>
        </w:tc>
        <w:tc>
          <w:tcPr>
            <w:tcW w:w="3259" w:type="pct"/>
          </w:tcPr>
          <w:p w14:paraId="30F1D50B" w14:textId="39561CCA" w:rsidR="009F04B3" w:rsidRPr="009F04B3" w:rsidRDefault="004B5CF7" w:rsidP="00972669">
            <w:pPr>
              <w:rPr>
                <w:rFonts w:ascii="Times New Roman" w:hAnsi="Times New Roman" w:cs="Times New Roman"/>
                <w:color w:val="000000" w:themeColor="text1"/>
                <w:sz w:val="20"/>
                <w:szCs w:val="20"/>
              </w:rPr>
            </w:pPr>
            <w:r w:rsidRPr="004B5CF7">
              <w:rPr>
                <w:rFonts w:ascii="Times New Roman" w:hAnsi="Times New Roman" w:cs="Times New Roman"/>
                <w:color w:val="000000" w:themeColor="text1"/>
                <w:sz w:val="20"/>
                <w:szCs w:val="20"/>
              </w:rPr>
              <w:t>Зона выделена преимущественно для индивидуального жилищного строительства, а также</w:t>
            </w:r>
            <w:r>
              <w:rPr>
                <w:rFonts w:ascii="Times New Roman" w:hAnsi="Times New Roman" w:cs="Times New Roman"/>
                <w:color w:val="000000" w:themeColor="text1"/>
                <w:sz w:val="20"/>
                <w:szCs w:val="20"/>
              </w:rPr>
              <w:t xml:space="preserve"> </w:t>
            </w:r>
            <w:r w:rsidRPr="004B5CF7">
              <w:rPr>
                <w:rFonts w:ascii="Times New Roman" w:hAnsi="Times New Roman" w:cs="Times New Roman"/>
                <w:color w:val="000000" w:themeColor="text1"/>
                <w:sz w:val="20"/>
                <w:szCs w:val="20"/>
              </w:rPr>
              <w:t>для территорий и объектов, предназначенных для социального, культурного и бытового</w:t>
            </w:r>
            <w:r>
              <w:rPr>
                <w:rFonts w:ascii="Times New Roman" w:hAnsi="Times New Roman" w:cs="Times New Roman"/>
                <w:color w:val="000000" w:themeColor="text1"/>
                <w:sz w:val="20"/>
                <w:szCs w:val="20"/>
              </w:rPr>
              <w:t xml:space="preserve"> </w:t>
            </w:r>
            <w:r w:rsidRPr="004B5CF7">
              <w:rPr>
                <w:rFonts w:ascii="Times New Roman" w:hAnsi="Times New Roman" w:cs="Times New Roman"/>
                <w:color w:val="000000" w:themeColor="text1"/>
                <w:sz w:val="20"/>
                <w:szCs w:val="20"/>
              </w:rPr>
              <w:t>обслуживания населения. Максимальный процент застройки - 67 %, максимальная</w:t>
            </w:r>
            <w:r>
              <w:rPr>
                <w:rFonts w:ascii="Times New Roman" w:hAnsi="Times New Roman" w:cs="Times New Roman"/>
                <w:color w:val="000000" w:themeColor="text1"/>
                <w:sz w:val="20"/>
                <w:szCs w:val="20"/>
              </w:rPr>
              <w:t xml:space="preserve"> </w:t>
            </w:r>
            <w:r w:rsidRPr="004B5CF7">
              <w:rPr>
                <w:rFonts w:ascii="Times New Roman" w:hAnsi="Times New Roman" w:cs="Times New Roman"/>
                <w:color w:val="000000" w:themeColor="text1"/>
                <w:sz w:val="20"/>
                <w:szCs w:val="20"/>
              </w:rPr>
              <w:t>этажность - 4 этажа (предельная высота 18 м).</w:t>
            </w:r>
          </w:p>
        </w:tc>
      </w:tr>
      <w:tr w:rsidR="00C5214F" w:rsidRPr="009F04B3" w14:paraId="0D769E73" w14:textId="77777777" w:rsidTr="00E641F6">
        <w:tc>
          <w:tcPr>
            <w:tcW w:w="260" w:type="pct"/>
          </w:tcPr>
          <w:p w14:paraId="7994819A" w14:textId="6EB41709" w:rsidR="009F04B3" w:rsidRPr="009F04B3" w:rsidRDefault="00D6312C" w:rsidP="00D6312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1481" w:type="pct"/>
          </w:tcPr>
          <w:p w14:paraId="513CDD5E" w14:textId="1A77C060" w:rsidR="009F04B3" w:rsidRPr="009F04B3" w:rsidRDefault="00C5214F" w:rsidP="0097266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Зона застройки малоэтажными жилыми домами (до 4 этажей, включая мансардный)</w:t>
            </w:r>
          </w:p>
        </w:tc>
        <w:tc>
          <w:tcPr>
            <w:tcW w:w="3259" w:type="pct"/>
          </w:tcPr>
          <w:p w14:paraId="270532B2" w14:textId="6C999E8A" w:rsidR="009F04B3" w:rsidRPr="009F04B3" w:rsidRDefault="000612C9" w:rsidP="00972669">
            <w:pPr>
              <w:rPr>
                <w:rFonts w:ascii="Times New Roman" w:hAnsi="Times New Roman" w:cs="Times New Roman"/>
                <w:color w:val="000000" w:themeColor="text1"/>
                <w:sz w:val="20"/>
                <w:szCs w:val="20"/>
              </w:rPr>
            </w:pPr>
            <w:r w:rsidRPr="000612C9">
              <w:rPr>
                <w:rFonts w:ascii="Times New Roman" w:hAnsi="Times New Roman" w:cs="Times New Roman"/>
                <w:color w:val="000000" w:themeColor="text1"/>
                <w:sz w:val="20"/>
                <w:szCs w:val="20"/>
              </w:rPr>
              <w:t>Зона выделена для индивидуального жилищного строительства, малоэтажной</w:t>
            </w:r>
            <w:r>
              <w:rPr>
                <w:rFonts w:ascii="Times New Roman" w:hAnsi="Times New Roman" w:cs="Times New Roman"/>
                <w:color w:val="000000" w:themeColor="text1"/>
                <w:sz w:val="20"/>
                <w:szCs w:val="20"/>
              </w:rPr>
              <w:t xml:space="preserve"> </w:t>
            </w:r>
            <w:r w:rsidRPr="000612C9">
              <w:rPr>
                <w:rFonts w:ascii="Times New Roman" w:hAnsi="Times New Roman" w:cs="Times New Roman"/>
                <w:color w:val="000000" w:themeColor="text1"/>
                <w:sz w:val="20"/>
                <w:szCs w:val="20"/>
              </w:rPr>
              <w:t>многоквартирной и блокированной жилой застройки, а также территорий и объектов,</w:t>
            </w:r>
            <w:r>
              <w:rPr>
                <w:rFonts w:ascii="Times New Roman" w:hAnsi="Times New Roman" w:cs="Times New Roman"/>
                <w:color w:val="000000" w:themeColor="text1"/>
                <w:sz w:val="20"/>
                <w:szCs w:val="20"/>
              </w:rPr>
              <w:t xml:space="preserve"> </w:t>
            </w:r>
            <w:r w:rsidRPr="000612C9">
              <w:rPr>
                <w:rFonts w:ascii="Times New Roman" w:hAnsi="Times New Roman" w:cs="Times New Roman"/>
                <w:color w:val="000000" w:themeColor="text1"/>
                <w:sz w:val="20"/>
                <w:szCs w:val="20"/>
              </w:rPr>
              <w:t>предназначенных для ее социального, культурного и бытового обслуживания.</w:t>
            </w:r>
            <w:r>
              <w:rPr>
                <w:rFonts w:ascii="Times New Roman" w:hAnsi="Times New Roman" w:cs="Times New Roman"/>
                <w:color w:val="000000" w:themeColor="text1"/>
                <w:sz w:val="20"/>
                <w:szCs w:val="20"/>
              </w:rPr>
              <w:t xml:space="preserve"> </w:t>
            </w:r>
            <w:r w:rsidRPr="000612C9">
              <w:rPr>
                <w:rFonts w:ascii="Times New Roman" w:hAnsi="Times New Roman" w:cs="Times New Roman"/>
                <w:color w:val="000000" w:themeColor="text1"/>
                <w:sz w:val="20"/>
                <w:szCs w:val="20"/>
              </w:rPr>
              <w:t>Максимальный процент застройки - 67 %, максимальная этажность - 4 этажа</w:t>
            </w:r>
            <w:r>
              <w:rPr>
                <w:rFonts w:ascii="Times New Roman" w:hAnsi="Times New Roman" w:cs="Times New Roman"/>
                <w:color w:val="000000" w:themeColor="text1"/>
                <w:sz w:val="20"/>
                <w:szCs w:val="20"/>
              </w:rPr>
              <w:t xml:space="preserve"> </w:t>
            </w:r>
            <w:r w:rsidRPr="000612C9">
              <w:rPr>
                <w:rFonts w:ascii="Times New Roman" w:hAnsi="Times New Roman" w:cs="Times New Roman"/>
                <w:color w:val="000000" w:themeColor="text1"/>
                <w:sz w:val="20"/>
                <w:szCs w:val="20"/>
              </w:rPr>
              <w:t>(предельная высота 18 м).</w:t>
            </w:r>
          </w:p>
        </w:tc>
      </w:tr>
      <w:tr w:rsidR="00C5214F" w:rsidRPr="009F04B3" w14:paraId="0A738F2A" w14:textId="77777777" w:rsidTr="00E641F6">
        <w:tc>
          <w:tcPr>
            <w:tcW w:w="260" w:type="pct"/>
          </w:tcPr>
          <w:p w14:paraId="1AA955B5" w14:textId="16FB3997" w:rsidR="009F04B3" w:rsidRPr="009F04B3" w:rsidRDefault="00D6312C" w:rsidP="00D6312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481" w:type="pct"/>
          </w:tcPr>
          <w:p w14:paraId="7DEE78C1" w14:textId="77777777" w:rsidR="009F04B3" w:rsidRDefault="00C5214F" w:rsidP="0097266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Общественно-деловые зоны</w:t>
            </w:r>
          </w:p>
          <w:p w14:paraId="27D6F8B2" w14:textId="77777777" w:rsidR="00F95244" w:rsidRPr="00F95244" w:rsidRDefault="00F95244" w:rsidP="00972669">
            <w:pPr>
              <w:rPr>
                <w:rFonts w:ascii="Times New Roman" w:hAnsi="Times New Roman" w:cs="Times New Roman"/>
                <w:sz w:val="20"/>
                <w:szCs w:val="20"/>
              </w:rPr>
            </w:pPr>
          </w:p>
          <w:p w14:paraId="55D9EABD" w14:textId="77777777" w:rsidR="00F95244" w:rsidRDefault="00F95244" w:rsidP="00972669">
            <w:pPr>
              <w:rPr>
                <w:rFonts w:ascii="Times New Roman" w:hAnsi="Times New Roman" w:cs="Times New Roman"/>
                <w:color w:val="000000" w:themeColor="text1"/>
                <w:sz w:val="20"/>
                <w:szCs w:val="20"/>
              </w:rPr>
            </w:pPr>
          </w:p>
          <w:p w14:paraId="6D49AF82" w14:textId="7D0F7A76" w:rsidR="00F95244" w:rsidRPr="00F95244" w:rsidRDefault="00F95244" w:rsidP="00972669">
            <w:pPr>
              <w:rPr>
                <w:rFonts w:ascii="Times New Roman" w:hAnsi="Times New Roman" w:cs="Times New Roman"/>
                <w:sz w:val="20"/>
                <w:szCs w:val="20"/>
              </w:rPr>
            </w:pPr>
          </w:p>
        </w:tc>
        <w:tc>
          <w:tcPr>
            <w:tcW w:w="3259" w:type="pct"/>
          </w:tcPr>
          <w:p w14:paraId="1516369A" w14:textId="1B67666A" w:rsidR="00D8386F" w:rsidRPr="00D8386F" w:rsidRDefault="00D8386F" w:rsidP="00972669">
            <w:pPr>
              <w:rPr>
                <w:rFonts w:ascii="Times New Roman" w:hAnsi="Times New Roman" w:cs="Times New Roman"/>
                <w:color w:val="000000" w:themeColor="text1"/>
                <w:sz w:val="20"/>
                <w:szCs w:val="20"/>
              </w:rPr>
            </w:pPr>
            <w:r w:rsidRPr="00D8386F">
              <w:rPr>
                <w:rFonts w:ascii="Times New Roman" w:hAnsi="Times New Roman" w:cs="Times New Roman"/>
                <w:color w:val="000000" w:themeColor="text1"/>
                <w:sz w:val="20"/>
                <w:szCs w:val="20"/>
              </w:rPr>
              <w:t>Зона выделена для размещения объектов здравоохранения, образования, культуры,</w:t>
            </w:r>
            <w:r>
              <w:rPr>
                <w:rFonts w:ascii="Times New Roman" w:hAnsi="Times New Roman" w:cs="Times New Roman"/>
                <w:color w:val="000000" w:themeColor="text1"/>
                <w:sz w:val="20"/>
                <w:szCs w:val="20"/>
              </w:rPr>
              <w:t xml:space="preserve"> </w:t>
            </w:r>
            <w:r w:rsidRPr="00D8386F">
              <w:rPr>
                <w:rFonts w:ascii="Times New Roman" w:hAnsi="Times New Roman" w:cs="Times New Roman"/>
                <w:color w:val="000000" w:themeColor="text1"/>
                <w:sz w:val="20"/>
                <w:szCs w:val="20"/>
              </w:rPr>
              <w:t>торговли, общественного питания, гостиничного обслуживания, социального и</w:t>
            </w:r>
            <w:r>
              <w:rPr>
                <w:rFonts w:ascii="Times New Roman" w:hAnsi="Times New Roman" w:cs="Times New Roman"/>
                <w:color w:val="000000" w:themeColor="text1"/>
                <w:sz w:val="20"/>
                <w:szCs w:val="20"/>
              </w:rPr>
              <w:t xml:space="preserve"> </w:t>
            </w:r>
            <w:r w:rsidRPr="00D8386F">
              <w:rPr>
                <w:rFonts w:ascii="Times New Roman" w:hAnsi="Times New Roman" w:cs="Times New Roman"/>
                <w:color w:val="000000" w:themeColor="text1"/>
                <w:sz w:val="20"/>
                <w:szCs w:val="20"/>
              </w:rPr>
              <w:t>коммунально-бытового назначения, общественного управления, спорта и иных</w:t>
            </w:r>
            <w:r>
              <w:rPr>
                <w:rFonts w:ascii="Times New Roman" w:hAnsi="Times New Roman" w:cs="Times New Roman"/>
                <w:color w:val="000000" w:themeColor="text1"/>
                <w:sz w:val="20"/>
                <w:szCs w:val="20"/>
              </w:rPr>
              <w:t xml:space="preserve"> </w:t>
            </w:r>
            <w:r w:rsidRPr="00D8386F">
              <w:rPr>
                <w:rFonts w:ascii="Times New Roman" w:hAnsi="Times New Roman" w:cs="Times New Roman"/>
                <w:color w:val="000000" w:themeColor="text1"/>
                <w:sz w:val="20"/>
                <w:szCs w:val="20"/>
              </w:rPr>
              <w:t>объектов, связанных с обеспечением жизнедеятельности граждан. Максимальный</w:t>
            </w:r>
          </w:p>
          <w:p w14:paraId="3EDEF541" w14:textId="2BECD5A5" w:rsidR="009F04B3" w:rsidRPr="009F04B3" w:rsidRDefault="00D8386F" w:rsidP="00972669">
            <w:pPr>
              <w:rPr>
                <w:rFonts w:ascii="Times New Roman" w:hAnsi="Times New Roman" w:cs="Times New Roman"/>
                <w:color w:val="000000" w:themeColor="text1"/>
                <w:sz w:val="20"/>
                <w:szCs w:val="20"/>
              </w:rPr>
            </w:pPr>
            <w:r w:rsidRPr="00D8386F">
              <w:rPr>
                <w:rFonts w:ascii="Times New Roman" w:hAnsi="Times New Roman" w:cs="Times New Roman"/>
                <w:color w:val="000000" w:themeColor="text1"/>
                <w:sz w:val="20"/>
                <w:szCs w:val="20"/>
              </w:rPr>
              <w:t>процент застройки - 60%, максимальная этажность - 4 этажа (предельная высота</w:t>
            </w:r>
            <w:r>
              <w:rPr>
                <w:rFonts w:ascii="Times New Roman" w:hAnsi="Times New Roman" w:cs="Times New Roman"/>
                <w:color w:val="000000" w:themeColor="text1"/>
                <w:sz w:val="20"/>
                <w:szCs w:val="20"/>
              </w:rPr>
              <w:t xml:space="preserve"> </w:t>
            </w:r>
            <w:r w:rsidRPr="00D8386F">
              <w:rPr>
                <w:rFonts w:ascii="Times New Roman" w:hAnsi="Times New Roman" w:cs="Times New Roman"/>
                <w:color w:val="000000" w:themeColor="text1"/>
                <w:sz w:val="20"/>
                <w:szCs w:val="20"/>
              </w:rPr>
              <w:t>18 м).</w:t>
            </w:r>
          </w:p>
        </w:tc>
      </w:tr>
      <w:tr w:rsidR="009B15DC" w:rsidRPr="009F04B3" w14:paraId="6433DA69" w14:textId="77777777" w:rsidTr="00E641F6">
        <w:tc>
          <w:tcPr>
            <w:tcW w:w="260" w:type="pct"/>
          </w:tcPr>
          <w:p w14:paraId="7FD642E7" w14:textId="710A20FB" w:rsidR="009B15DC" w:rsidRDefault="009B15DC" w:rsidP="00D6312C">
            <w:pPr>
              <w:jc w:val="center"/>
              <w:rPr>
                <w:rFonts w:ascii="Times New Roman" w:hAnsi="Times New Roman" w:cs="Times New Roman"/>
                <w:color w:val="000000" w:themeColor="text1"/>
                <w:sz w:val="20"/>
                <w:szCs w:val="20"/>
              </w:rPr>
            </w:pPr>
            <w:r w:rsidRPr="004A4E62">
              <w:rPr>
                <w:rFonts w:ascii="Times New Roman" w:hAnsi="Times New Roman" w:cs="Times New Roman"/>
                <w:sz w:val="20"/>
                <w:szCs w:val="20"/>
              </w:rPr>
              <w:t>3</w:t>
            </w:r>
          </w:p>
        </w:tc>
        <w:tc>
          <w:tcPr>
            <w:tcW w:w="4740" w:type="pct"/>
            <w:gridSpan w:val="2"/>
          </w:tcPr>
          <w:p w14:paraId="57EE18A2" w14:textId="4AF32ED9" w:rsidR="009B15DC" w:rsidRPr="00AD293D" w:rsidRDefault="009B15DC" w:rsidP="00972669">
            <w:pPr>
              <w:rPr>
                <w:rFonts w:ascii="Times New Roman" w:hAnsi="Times New Roman" w:cs="Times New Roman"/>
                <w:sz w:val="20"/>
                <w:szCs w:val="20"/>
              </w:rPr>
            </w:pPr>
            <w:r w:rsidRPr="004A4E62">
              <w:rPr>
                <w:rFonts w:ascii="Times New Roman" w:hAnsi="Times New Roman" w:cs="Times New Roman"/>
                <w:sz w:val="20"/>
                <w:szCs w:val="20"/>
              </w:rPr>
              <w:t>Производственные зоны, зоны инженерной и</w:t>
            </w:r>
            <w:r w:rsidR="00AD293D">
              <w:rPr>
                <w:rFonts w:ascii="Times New Roman" w:hAnsi="Times New Roman" w:cs="Times New Roman"/>
                <w:sz w:val="20"/>
                <w:szCs w:val="20"/>
              </w:rPr>
              <w:t xml:space="preserve"> </w:t>
            </w:r>
            <w:r w:rsidRPr="004A4E62">
              <w:rPr>
                <w:rFonts w:ascii="Times New Roman" w:hAnsi="Times New Roman" w:cs="Times New Roman"/>
                <w:sz w:val="20"/>
                <w:szCs w:val="20"/>
              </w:rPr>
              <w:t>транспортной инфраструктур</w:t>
            </w:r>
            <w:r>
              <w:rPr>
                <w:rFonts w:ascii="Times New Roman" w:hAnsi="Times New Roman" w:cs="Times New Roman"/>
                <w:sz w:val="20"/>
                <w:szCs w:val="20"/>
              </w:rPr>
              <w:t>:</w:t>
            </w:r>
          </w:p>
        </w:tc>
      </w:tr>
      <w:tr w:rsidR="00D6312C" w:rsidRPr="009F04B3" w14:paraId="1DA21FA6" w14:textId="77777777" w:rsidTr="00E641F6">
        <w:tc>
          <w:tcPr>
            <w:tcW w:w="260" w:type="pct"/>
          </w:tcPr>
          <w:p w14:paraId="0E47FBDA" w14:textId="200979FA" w:rsidR="00D6312C" w:rsidRPr="009F04B3" w:rsidRDefault="00D6312C" w:rsidP="00D6312C">
            <w:pPr>
              <w:jc w:val="center"/>
              <w:rPr>
                <w:rFonts w:ascii="Times New Roman" w:hAnsi="Times New Roman" w:cs="Times New Roman"/>
                <w:color w:val="000000" w:themeColor="text1"/>
                <w:sz w:val="20"/>
                <w:szCs w:val="20"/>
              </w:rPr>
            </w:pPr>
            <w:r w:rsidRPr="009069BB">
              <w:rPr>
                <w:rFonts w:ascii="Times New Roman" w:hAnsi="Times New Roman" w:cs="Times New Roman"/>
                <w:sz w:val="20"/>
                <w:szCs w:val="20"/>
              </w:rPr>
              <w:t>3</w:t>
            </w:r>
            <w:r>
              <w:rPr>
                <w:rFonts w:ascii="Times New Roman" w:hAnsi="Times New Roman" w:cs="Times New Roman"/>
                <w:sz w:val="20"/>
                <w:szCs w:val="20"/>
              </w:rPr>
              <w:t>.1</w:t>
            </w:r>
          </w:p>
        </w:tc>
        <w:tc>
          <w:tcPr>
            <w:tcW w:w="1481" w:type="pct"/>
          </w:tcPr>
          <w:p w14:paraId="7A959982" w14:textId="269929F0" w:rsidR="00D6312C" w:rsidRPr="009F04B3" w:rsidRDefault="00D6312C" w:rsidP="00972669">
            <w:pPr>
              <w:rPr>
                <w:rFonts w:ascii="Times New Roman" w:hAnsi="Times New Roman" w:cs="Times New Roman"/>
                <w:color w:val="000000" w:themeColor="text1"/>
                <w:sz w:val="20"/>
                <w:szCs w:val="20"/>
              </w:rPr>
            </w:pPr>
            <w:r w:rsidRPr="006C3F5F">
              <w:rPr>
                <w:rFonts w:ascii="Times New Roman" w:hAnsi="Times New Roman" w:cs="Times New Roman"/>
                <w:sz w:val="20"/>
                <w:szCs w:val="20"/>
              </w:rPr>
              <w:t>Коммунально-складская зона</w:t>
            </w:r>
          </w:p>
        </w:tc>
        <w:tc>
          <w:tcPr>
            <w:tcW w:w="3259" w:type="pct"/>
          </w:tcPr>
          <w:p w14:paraId="582EFCB9" w14:textId="6669470C" w:rsidR="00D6312C" w:rsidRPr="009F04B3" w:rsidRDefault="009B15DC" w:rsidP="00972669">
            <w:pPr>
              <w:rPr>
                <w:rFonts w:ascii="Times New Roman" w:hAnsi="Times New Roman" w:cs="Times New Roman"/>
                <w:color w:val="000000" w:themeColor="text1"/>
                <w:sz w:val="20"/>
                <w:szCs w:val="20"/>
              </w:rPr>
            </w:pPr>
            <w:r w:rsidRPr="00D8386F">
              <w:rPr>
                <w:rFonts w:ascii="Times New Roman" w:hAnsi="Times New Roman" w:cs="Times New Roman"/>
                <w:color w:val="000000" w:themeColor="text1"/>
                <w:sz w:val="20"/>
                <w:szCs w:val="20"/>
              </w:rPr>
              <w:t>Зона выделена для размещения объектов коммунального обслуживания, складского</w:t>
            </w:r>
            <w:r>
              <w:rPr>
                <w:rFonts w:ascii="Times New Roman" w:hAnsi="Times New Roman" w:cs="Times New Roman"/>
                <w:color w:val="000000" w:themeColor="text1"/>
                <w:sz w:val="20"/>
                <w:szCs w:val="20"/>
              </w:rPr>
              <w:t xml:space="preserve"> </w:t>
            </w:r>
            <w:r w:rsidRPr="00D8386F">
              <w:rPr>
                <w:rFonts w:ascii="Times New Roman" w:hAnsi="Times New Roman" w:cs="Times New Roman"/>
                <w:color w:val="000000" w:themeColor="text1"/>
                <w:sz w:val="20"/>
                <w:szCs w:val="20"/>
              </w:rPr>
              <w:t>назначения, энергетики, связи, хранения и переработки сельскохозяйственной</w:t>
            </w:r>
            <w:r>
              <w:rPr>
                <w:rFonts w:ascii="Times New Roman" w:hAnsi="Times New Roman" w:cs="Times New Roman"/>
                <w:color w:val="000000" w:themeColor="text1"/>
                <w:sz w:val="20"/>
                <w:szCs w:val="20"/>
              </w:rPr>
              <w:t xml:space="preserve"> </w:t>
            </w:r>
            <w:r w:rsidRPr="00D8386F">
              <w:rPr>
                <w:rFonts w:ascii="Times New Roman" w:hAnsi="Times New Roman" w:cs="Times New Roman"/>
                <w:color w:val="000000" w:themeColor="text1"/>
                <w:sz w:val="20"/>
                <w:szCs w:val="20"/>
              </w:rPr>
              <w:t>продукции, легкой, пищевой, строительной промышленности. Максимальный процент</w:t>
            </w:r>
            <w:r>
              <w:rPr>
                <w:rFonts w:ascii="Times New Roman" w:hAnsi="Times New Roman" w:cs="Times New Roman"/>
                <w:color w:val="000000" w:themeColor="text1"/>
                <w:sz w:val="20"/>
                <w:szCs w:val="20"/>
              </w:rPr>
              <w:t xml:space="preserve"> </w:t>
            </w:r>
            <w:r w:rsidRPr="00D8386F">
              <w:rPr>
                <w:rFonts w:ascii="Times New Roman" w:hAnsi="Times New Roman" w:cs="Times New Roman"/>
                <w:color w:val="000000" w:themeColor="text1"/>
                <w:sz w:val="20"/>
                <w:szCs w:val="20"/>
              </w:rPr>
              <w:t>застройки - 80%, максимальная этажность - 4 этажа (предельная высота 24 м)</w:t>
            </w:r>
          </w:p>
        </w:tc>
      </w:tr>
      <w:tr w:rsidR="00D6312C" w:rsidRPr="009F04B3" w14:paraId="48B71651" w14:textId="77777777" w:rsidTr="00E641F6">
        <w:tc>
          <w:tcPr>
            <w:tcW w:w="260" w:type="pct"/>
          </w:tcPr>
          <w:p w14:paraId="6FA4DFFE" w14:textId="5CEAA5EA" w:rsidR="00D6312C" w:rsidRPr="009F04B3" w:rsidRDefault="00D6312C" w:rsidP="00D6312C">
            <w:pPr>
              <w:jc w:val="center"/>
              <w:rPr>
                <w:rFonts w:ascii="Times New Roman" w:hAnsi="Times New Roman" w:cs="Times New Roman"/>
                <w:color w:val="000000" w:themeColor="text1"/>
                <w:sz w:val="20"/>
                <w:szCs w:val="20"/>
              </w:rPr>
            </w:pPr>
            <w:r>
              <w:rPr>
                <w:rFonts w:ascii="Times New Roman" w:hAnsi="Times New Roman" w:cs="Times New Roman"/>
                <w:sz w:val="20"/>
                <w:szCs w:val="20"/>
              </w:rPr>
              <w:t>3.2</w:t>
            </w:r>
          </w:p>
        </w:tc>
        <w:tc>
          <w:tcPr>
            <w:tcW w:w="1481" w:type="pct"/>
          </w:tcPr>
          <w:p w14:paraId="2332186C" w14:textId="30EBF805" w:rsidR="00D6312C" w:rsidRPr="009F04B3" w:rsidRDefault="00D6312C" w:rsidP="00972669">
            <w:pPr>
              <w:rPr>
                <w:rFonts w:ascii="Times New Roman" w:hAnsi="Times New Roman" w:cs="Times New Roman"/>
                <w:color w:val="000000" w:themeColor="text1"/>
                <w:sz w:val="20"/>
                <w:szCs w:val="20"/>
              </w:rPr>
            </w:pPr>
            <w:r w:rsidRPr="009069BB">
              <w:rPr>
                <w:rFonts w:ascii="Times New Roman" w:hAnsi="Times New Roman" w:cs="Times New Roman"/>
                <w:sz w:val="20"/>
                <w:szCs w:val="20"/>
              </w:rPr>
              <w:t>Зона транспортной инфраструктуры</w:t>
            </w:r>
          </w:p>
        </w:tc>
        <w:tc>
          <w:tcPr>
            <w:tcW w:w="3259" w:type="pct"/>
          </w:tcPr>
          <w:p w14:paraId="53DFB888" w14:textId="5CC6E8A6" w:rsidR="00D6312C" w:rsidRPr="009F04B3" w:rsidRDefault="000A59BD" w:rsidP="00972669">
            <w:pPr>
              <w:rPr>
                <w:rFonts w:ascii="Times New Roman" w:hAnsi="Times New Roman" w:cs="Times New Roman"/>
                <w:color w:val="000000" w:themeColor="text1"/>
                <w:sz w:val="20"/>
                <w:szCs w:val="20"/>
              </w:rPr>
            </w:pPr>
            <w:r w:rsidRPr="000A59BD">
              <w:rPr>
                <w:rFonts w:ascii="Times New Roman" w:hAnsi="Times New Roman" w:cs="Times New Roman"/>
                <w:color w:val="000000" w:themeColor="text1"/>
                <w:sz w:val="20"/>
                <w:szCs w:val="20"/>
              </w:rPr>
              <w:t>Зона выделена для размещения и функционирования объектов транспортной</w:t>
            </w:r>
            <w:r>
              <w:rPr>
                <w:rFonts w:ascii="Times New Roman" w:hAnsi="Times New Roman" w:cs="Times New Roman"/>
                <w:color w:val="000000" w:themeColor="text1"/>
                <w:sz w:val="20"/>
                <w:szCs w:val="20"/>
              </w:rPr>
              <w:t xml:space="preserve"> </w:t>
            </w:r>
            <w:r w:rsidRPr="000A59BD">
              <w:rPr>
                <w:rFonts w:ascii="Times New Roman" w:hAnsi="Times New Roman" w:cs="Times New Roman"/>
                <w:color w:val="000000" w:themeColor="text1"/>
                <w:sz w:val="20"/>
                <w:szCs w:val="20"/>
              </w:rPr>
              <w:t>инфраструктуры. Максимальный процент застройки - без ограничений,</w:t>
            </w:r>
            <w:r>
              <w:rPr>
                <w:rFonts w:ascii="Times New Roman" w:hAnsi="Times New Roman" w:cs="Times New Roman"/>
                <w:color w:val="000000" w:themeColor="text1"/>
                <w:sz w:val="20"/>
                <w:szCs w:val="20"/>
              </w:rPr>
              <w:t xml:space="preserve"> </w:t>
            </w:r>
            <w:r w:rsidRPr="000A59BD">
              <w:rPr>
                <w:rFonts w:ascii="Times New Roman" w:hAnsi="Times New Roman" w:cs="Times New Roman"/>
                <w:color w:val="000000" w:themeColor="text1"/>
                <w:sz w:val="20"/>
                <w:szCs w:val="20"/>
              </w:rPr>
              <w:t>максимальная этажность - 3 этажа (предельная высота 18 м).</w:t>
            </w:r>
          </w:p>
        </w:tc>
      </w:tr>
      <w:tr w:rsidR="00C5214F" w:rsidRPr="009F04B3" w14:paraId="68163A85" w14:textId="77777777" w:rsidTr="00E641F6">
        <w:tc>
          <w:tcPr>
            <w:tcW w:w="260" w:type="pct"/>
          </w:tcPr>
          <w:p w14:paraId="798D208B" w14:textId="1BA5E625" w:rsidR="00C5214F" w:rsidRPr="009F04B3" w:rsidRDefault="00D6312C" w:rsidP="00D6312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4</w:t>
            </w:r>
          </w:p>
        </w:tc>
        <w:tc>
          <w:tcPr>
            <w:tcW w:w="1481" w:type="pct"/>
          </w:tcPr>
          <w:p w14:paraId="36267F6A" w14:textId="7FCA03B6" w:rsidR="00C5214F" w:rsidRPr="009F04B3" w:rsidRDefault="00C5214F" w:rsidP="00F56E6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Зона сельскохозяйственного использования</w:t>
            </w:r>
          </w:p>
        </w:tc>
        <w:tc>
          <w:tcPr>
            <w:tcW w:w="3259" w:type="pct"/>
          </w:tcPr>
          <w:p w14:paraId="7DF2D65A" w14:textId="5BA6B0DF" w:rsidR="00C5214F" w:rsidRPr="009F04B3" w:rsidRDefault="00242EB0" w:rsidP="00F56E64">
            <w:pPr>
              <w:jc w:val="both"/>
              <w:rPr>
                <w:rFonts w:ascii="Times New Roman" w:hAnsi="Times New Roman" w:cs="Times New Roman"/>
                <w:color w:val="000000" w:themeColor="text1"/>
                <w:sz w:val="20"/>
                <w:szCs w:val="20"/>
              </w:rPr>
            </w:pPr>
            <w:r w:rsidRPr="00242EB0">
              <w:rPr>
                <w:rFonts w:ascii="Times New Roman" w:hAnsi="Times New Roman" w:cs="Times New Roman"/>
                <w:color w:val="000000" w:themeColor="text1"/>
                <w:sz w:val="20"/>
                <w:szCs w:val="20"/>
              </w:rPr>
              <w:t>Зона выделена для выращивания зерновых и иных сельскохозяйственных культур,</w:t>
            </w:r>
            <w:r>
              <w:rPr>
                <w:rFonts w:ascii="Times New Roman" w:hAnsi="Times New Roman" w:cs="Times New Roman"/>
                <w:color w:val="000000" w:themeColor="text1"/>
                <w:sz w:val="20"/>
                <w:szCs w:val="20"/>
              </w:rPr>
              <w:t xml:space="preserve"> </w:t>
            </w:r>
            <w:r w:rsidRPr="00242EB0">
              <w:rPr>
                <w:rFonts w:ascii="Times New Roman" w:hAnsi="Times New Roman" w:cs="Times New Roman"/>
                <w:color w:val="000000" w:themeColor="text1"/>
                <w:sz w:val="20"/>
                <w:szCs w:val="20"/>
              </w:rPr>
              <w:t>огородничества, садоводства, животноводства, пчеловодства, хранения и</w:t>
            </w:r>
            <w:r>
              <w:rPr>
                <w:rFonts w:ascii="Times New Roman" w:hAnsi="Times New Roman" w:cs="Times New Roman"/>
                <w:color w:val="000000" w:themeColor="text1"/>
                <w:sz w:val="20"/>
                <w:szCs w:val="20"/>
              </w:rPr>
              <w:t xml:space="preserve"> </w:t>
            </w:r>
            <w:r w:rsidRPr="00242EB0">
              <w:rPr>
                <w:rFonts w:ascii="Times New Roman" w:hAnsi="Times New Roman" w:cs="Times New Roman"/>
                <w:color w:val="000000" w:themeColor="text1"/>
                <w:sz w:val="20"/>
                <w:szCs w:val="20"/>
              </w:rPr>
              <w:t>переработки сельскохозяйственной продукции и обеспечения сельскохозяйственного</w:t>
            </w:r>
            <w:r>
              <w:rPr>
                <w:rFonts w:ascii="Times New Roman" w:hAnsi="Times New Roman" w:cs="Times New Roman"/>
                <w:color w:val="000000" w:themeColor="text1"/>
                <w:sz w:val="20"/>
                <w:szCs w:val="20"/>
              </w:rPr>
              <w:t xml:space="preserve"> </w:t>
            </w:r>
            <w:r w:rsidRPr="00242EB0">
              <w:rPr>
                <w:rFonts w:ascii="Times New Roman" w:hAnsi="Times New Roman" w:cs="Times New Roman"/>
                <w:color w:val="000000" w:themeColor="text1"/>
                <w:sz w:val="20"/>
                <w:szCs w:val="20"/>
              </w:rPr>
              <w:t>производства. Максимальный процент застройки - 80%, максимальная этажность -</w:t>
            </w:r>
            <w:r>
              <w:rPr>
                <w:rFonts w:ascii="Times New Roman" w:hAnsi="Times New Roman" w:cs="Times New Roman"/>
                <w:color w:val="000000" w:themeColor="text1"/>
                <w:sz w:val="20"/>
                <w:szCs w:val="20"/>
              </w:rPr>
              <w:t xml:space="preserve"> </w:t>
            </w:r>
            <w:r w:rsidRPr="00242EB0">
              <w:rPr>
                <w:rFonts w:ascii="Times New Roman" w:hAnsi="Times New Roman" w:cs="Times New Roman"/>
                <w:color w:val="000000" w:themeColor="text1"/>
                <w:sz w:val="20"/>
                <w:szCs w:val="20"/>
              </w:rPr>
              <w:t>4 этажа (предельная высота 18 м).</w:t>
            </w:r>
          </w:p>
        </w:tc>
      </w:tr>
      <w:tr w:rsidR="00C5214F" w:rsidRPr="009F04B3" w14:paraId="51615A08" w14:textId="77777777" w:rsidTr="00E641F6">
        <w:tc>
          <w:tcPr>
            <w:tcW w:w="260" w:type="pct"/>
          </w:tcPr>
          <w:p w14:paraId="37CFFC06" w14:textId="72336C99" w:rsidR="00C5214F" w:rsidRPr="009F04B3" w:rsidRDefault="00D6312C" w:rsidP="00D6312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1481" w:type="pct"/>
          </w:tcPr>
          <w:p w14:paraId="410447C0" w14:textId="3031E217" w:rsidR="00C5214F" w:rsidRPr="009F04B3" w:rsidRDefault="00C5214F" w:rsidP="00F56E6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Зоны рекреационного использования</w:t>
            </w:r>
          </w:p>
        </w:tc>
        <w:tc>
          <w:tcPr>
            <w:tcW w:w="3259" w:type="pct"/>
          </w:tcPr>
          <w:p w14:paraId="5C4154DC" w14:textId="5B2A422C" w:rsidR="00C5214F" w:rsidRPr="009F04B3" w:rsidRDefault="001504F0" w:rsidP="00F56E64">
            <w:pPr>
              <w:jc w:val="both"/>
              <w:rPr>
                <w:rFonts w:ascii="Times New Roman" w:hAnsi="Times New Roman" w:cs="Times New Roman"/>
                <w:color w:val="000000" w:themeColor="text1"/>
                <w:sz w:val="20"/>
                <w:szCs w:val="20"/>
              </w:rPr>
            </w:pPr>
            <w:r w:rsidRPr="001504F0">
              <w:rPr>
                <w:rFonts w:ascii="Times New Roman" w:hAnsi="Times New Roman" w:cs="Times New Roman"/>
                <w:color w:val="000000" w:themeColor="text1"/>
                <w:sz w:val="20"/>
                <w:szCs w:val="20"/>
              </w:rPr>
              <w:t>Зона выделена для размещения объектов отдыха, туристического и гостиничного</w:t>
            </w:r>
            <w:r>
              <w:rPr>
                <w:rFonts w:ascii="Times New Roman" w:hAnsi="Times New Roman" w:cs="Times New Roman"/>
                <w:color w:val="000000" w:themeColor="text1"/>
                <w:sz w:val="20"/>
                <w:szCs w:val="20"/>
              </w:rPr>
              <w:t xml:space="preserve"> </w:t>
            </w:r>
            <w:r w:rsidRPr="001504F0">
              <w:rPr>
                <w:rFonts w:ascii="Times New Roman" w:hAnsi="Times New Roman" w:cs="Times New Roman"/>
                <w:color w:val="000000" w:themeColor="text1"/>
                <w:sz w:val="20"/>
                <w:szCs w:val="20"/>
              </w:rPr>
              <w:t>обслуживания, общественного питания, торговли, охоты и рыбалки, а также</w:t>
            </w:r>
            <w:r>
              <w:rPr>
                <w:rFonts w:ascii="Times New Roman" w:hAnsi="Times New Roman" w:cs="Times New Roman"/>
                <w:color w:val="000000" w:themeColor="text1"/>
                <w:sz w:val="20"/>
                <w:szCs w:val="20"/>
              </w:rPr>
              <w:t xml:space="preserve"> </w:t>
            </w:r>
            <w:r w:rsidRPr="001504F0">
              <w:rPr>
                <w:rFonts w:ascii="Times New Roman" w:hAnsi="Times New Roman" w:cs="Times New Roman"/>
                <w:color w:val="000000" w:themeColor="text1"/>
                <w:sz w:val="20"/>
                <w:szCs w:val="20"/>
              </w:rPr>
              <w:t>водных объектов. Максимальный процент застройки - без ограничений,</w:t>
            </w:r>
            <w:r>
              <w:rPr>
                <w:rFonts w:ascii="Times New Roman" w:hAnsi="Times New Roman" w:cs="Times New Roman"/>
                <w:color w:val="000000" w:themeColor="text1"/>
                <w:sz w:val="20"/>
                <w:szCs w:val="20"/>
              </w:rPr>
              <w:t xml:space="preserve"> </w:t>
            </w:r>
            <w:r w:rsidRPr="001504F0">
              <w:rPr>
                <w:rFonts w:ascii="Times New Roman" w:hAnsi="Times New Roman" w:cs="Times New Roman"/>
                <w:color w:val="000000" w:themeColor="text1"/>
                <w:sz w:val="20"/>
                <w:szCs w:val="20"/>
              </w:rPr>
              <w:t>максимальная этажность - 2 этажа (предельная высота 9 м).</w:t>
            </w:r>
          </w:p>
        </w:tc>
      </w:tr>
      <w:tr w:rsidR="00C5214F" w:rsidRPr="009F04B3" w14:paraId="1DB93E0F" w14:textId="77777777" w:rsidTr="00E641F6">
        <w:tc>
          <w:tcPr>
            <w:tcW w:w="260" w:type="pct"/>
          </w:tcPr>
          <w:p w14:paraId="1BC55413" w14:textId="042A47CF" w:rsidR="00C5214F" w:rsidRPr="009F04B3" w:rsidRDefault="00D6312C" w:rsidP="00D6312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1481" w:type="pct"/>
          </w:tcPr>
          <w:p w14:paraId="7C370AFB" w14:textId="2C98AE65" w:rsidR="00C5214F" w:rsidRPr="009F04B3" w:rsidRDefault="00C5214F" w:rsidP="00F56E6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Зона кладбищ</w:t>
            </w:r>
          </w:p>
        </w:tc>
        <w:tc>
          <w:tcPr>
            <w:tcW w:w="3259" w:type="pct"/>
          </w:tcPr>
          <w:p w14:paraId="66AD3438" w14:textId="50AC918C" w:rsidR="00C5214F" w:rsidRPr="009F04B3" w:rsidRDefault="001F67D4" w:rsidP="00F56E64">
            <w:pPr>
              <w:jc w:val="both"/>
              <w:rPr>
                <w:rFonts w:ascii="Times New Roman" w:hAnsi="Times New Roman" w:cs="Times New Roman"/>
                <w:color w:val="000000" w:themeColor="text1"/>
                <w:sz w:val="20"/>
                <w:szCs w:val="20"/>
              </w:rPr>
            </w:pPr>
            <w:r w:rsidRPr="001F67D4">
              <w:rPr>
                <w:rFonts w:ascii="Times New Roman" w:hAnsi="Times New Roman" w:cs="Times New Roman"/>
                <w:color w:val="000000" w:themeColor="text1"/>
                <w:sz w:val="20"/>
                <w:szCs w:val="20"/>
              </w:rPr>
              <w:t>Зона выделена для обеспечения ритуальной деятельности. Максимальный процент</w:t>
            </w:r>
            <w:r>
              <w:rPr>
                <w:rFonts w:ascii="Times New Roman" w:hAnsi="Times New Roman" w:cs="Times New Roman"/>
                <w:color w:val="000000" w:themeColor="text1"/>
                <w:sz w:val="20"/>
                <w:szCs w:val="20"/>
              </w:rPr>
              <w:t xml:space="preserve"> з</w:t>
            </w:r>
            <w:r w:rsidRPr="001F67D4">
              <w:rPr>
                <w:rFonts w:ascii="Times New Roman" w:hAnsi="Times New Roman" w:cs="Times New Roman"/>
                <w:color w:val="000000" w:themeColor="text1"/>
                <w:sz w:val="20"/>
                <w:szCs w:val="20"/>
              </w:rPr>
              <w:t>астройки - без ограничений, максимальная этажность - 3 этажа (предельная</w:t>
            </w:r>
            <w:r>
              <w:rPr>
                <w:rFonts w:ascii="Times New Roman" w:hAnsi="Times New Roman" w:cs="Times New Roman"/>
                <w:color w:val="000000" w:themeColor="text1"/>
                <w:sz w:val="20"/>
                <w:szCs w:val="20"/>
              </w:rPr>
              <w:t xml:space="preserve"> </w:t>
            </w:r>
            <w:r w:rsidRPr="001F67D4">
              <w:rPr>
                <w:rFonts w:ascii="Times New Roman" w:hAnsi="Times New Roman" w:cs="Times New Roman"/>
                <w:color w:val="000000" w:themeColor="text1"/>
                <w:sz w:val="20"/>
                <w:szCs w:val="20"/>
              </w:rPr>
              <w:t>высота 18 м).</w:t>
            </w:r>
          </w:p>
        </w:tc>
      </w:tr>
      <w:tr w:rsidR="002C5A2E" w:rsidRPr="009F04B3" w14:paraId="48531556" w14:textId="77777777" w:rsidTr="00E641F6">
        <w:tc>
          <w:tcPr>
            <w:tcW w:w="260" w:type="pct"/>
          </w:tcPr>
          <w:p w14:paraId="668E86A3" w14:textId="6B9959A8" w:rsidR="002C5A2E" w:rsidRPr="009F04B3" w:rsidRDefault="002C5A2E" w:rsidP="00D6312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4740" w:type="pct"/>
            <w:gridSpan w:val="2"/>
          </w:tcPr>
          <w:p w14:paraId="392129F3" w14:textId="0C61A6C1" w:rsidR="002C5A2E" w:rsidRPr="009F04B3" w:rsidRDefault="002C5A2E" w:rsidP="00F56E6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Иные зоны </w:t>
            </w:r>
          </w:p>
        </w:tc>
      </w:tr>
      <w:tr w:rsidR="006B532B" w:rsidRPr="009F04B3" w14:paraId="0059B9FD" w14:textId="77777777" w:rsidTr="00E641F6">
        <w:tc>
          <w:tcPr>
            <w:tcW w:w="260" w:type="pct"/>
          </w:tcPr>
          <w:p w14:paraId="5C80B242" w14:textId="5FA35E12" w:rsidR="006B532B" w:rsidRPr="009F04B3" w:rsidRDefault="00D6312C" w:rsidP="00D6312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7.1</w:t>
            </w:r>
          </w:p>
        </w:tc>
        <w:tc>
          <w:tcPr>
            <w:tcW w:w="1481" w:type="pct"/>
          </w:tcPr>
          <w:p w14:paraId="50437FCB" w14:textId="16B7FC35" w:rsidR="006B532B" w:rsidRDefault="006B532B" w:rsidP="00F56E64">
            <w:pPr>
              <w:jc w:val="both"/>
              <w:rPr>
                <w:rFonts w:ascii="Times New Roman" w:hAnsi="Times New Roman" w:cs="Times New Roman"/>
                <w:color w:val="000000" w:themeColor="text1"/>
                <w:sz w:val="20"/>
                <w:szCs w:val="20"/>
              </w:rPr>
            </w:pPr>
            <w:r w:rsidRPr="009069BB">
              <w:rPr>
                <w:rFonts w:ascii="Times New Roman" w:hAnsi="Times New Roman" w:cs="Times New Roman"/>
                <w:sz w:val="20"/>
                <w:szCs w:val="20"/>
              </w:rPr>
              <w:t>Поверхностные водные объекты</w:t>
            </w:r>
          </w:p>
        </w:tc>
        <w:tc>
          <w:tcPr>
            <w:tcW w:w="3259" w:type="pct"/>
          </w:tcPr>
          <w:p w14:paraId="488A6537" w14:textId="365AEAB9" w:rsidR="006B532B" w:rsidRPr="009F04B3" w:rsidRDefault="00F2239A" w:rsidP="00F56E6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Территория, которая не может быть использована для градостроительного освоения. Размещения объектов капитального строительства не предусмотрено. Максимальный процент застройки и этажность не устанавливаются.</w:t>
            </w:r>
          </w:p>
        </w:tc>
      </w:tr>
      <w:tr w:rsidR="006B532B" w:rsidRPr="009F04B3" w14:paraId="38BCEF05" w14:textId="77777777" w:rsidTr="00E641F6">
        <w:tc>
          <w:tcPr>
            <w:tcW w:w="260" w:type="pct"/>
          </w:tcPr>
          <w:p w14:paraId="1E6EB845" w14:textId="3F79E7A1" w:rsidR="006B532B" w:rsidRPr="009F04B3" w:rsidRDefault="00D6312C" w:rsidP="00D6312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w:t>
            </w:r>
          </w:p>
        </w:tc>
        <w:tc>
          <w:tcPr>
            <w:tcW w:w="1481" w:type="pct"/>
          </w:tcPr>
          <w:p w14:paraId="189FF5BA" w14:textId="2B533A79" w:rsidR="006B532B" w:rsidRDefault="006B532B" w:rsidP="00F56E64">
            <w:pPr>
              <w:jc w:val="both"/>
              <w:rPr>
                <w:rFonts w:ascii="Times New Roman" w:hAnsi="Times New Roman" w:cs="Times New Roman"/>
                <w:color w:val="000000" w:themeColor="text1"/>
                <w:sz w:val="20"/>
                <w:szCs w:val="20"/>
              </w:rPr>
            </w:pPr>
            <w:r>
              <w:rPr>
                <w:rFonts w:ascii="Times New Roman" w:hAnsi="Times New Roman" w:cs="Times New Roman"/>
                <w:sz w:val="20"/>
                <w:szCs w:val="20"/>
              </w:rPr>
              <w:t>Территория объектов культурного наследия</w:t>
            </w:r>
          </w:p>
        </w:tc>
        <w:tc>
          <w:tcPr>
            <w:tcW w:w="3259" w:type="pct"/>
          </w:tcPr>
          <w:p w14:paraId="4BA29F0F" w14:textId="44FDD1AC" w:rsidR="006B532B" w:rsidRPr="009F04B3" w:rsidRDefault="002C5A2E" w:rsidP="00F56E64">
            <w:pPr>
              <w:jc w:val="both"/>
              <w:rPr>
                <w:rFonts w:ascii="Times New Roman" w:hAnsi="Times New Roman" w:cs="Times New Roman"/>
                <w:color w:val="000000" w:themeColor="text1"/>
                <w:sz w:val="20"/>
                <w:szCs w:val="20"/>
              </w:rPr>
            </w:pPr>
            <w:r w:rsidRPr="002C5A2E">
              <w:rPr>
                <w:rFonts w:ascii="Times New Roman" w:hAnsi="Times New Roman" w:cs="Times New Roman"/>
                <w:color w:val="000000" w:themeColor="text1"/>
                <w:sz w:val="20"/>
                <w:szCs w:val="20"/>
              </w:rPr>
              <w:t>Зона выделена для обеспечения деятельности по особой охране и изучению природы,</w:t>
            </w:r>
            <w:r>
              <w:rPr>
                <w:rFonts w:ascii="Times New Roman" w:hAnsi="Times New Roman" w:cs="Times New Roman"/>
                <w:color w:val="000000" w:themeColor="text1"/>
                <w:sz w:val="20"/>
                <w:szCs w:val="20"/>
              </w:rPr>
              <w:t xml:space="preserve"> </w:t>
            </w:r>
            <w:r w:rsidRPr="002C5A2E">
              <w:rPr>
                <w:rFonts w:ascii="Times New Roman" w:hAnsi="Times New Roman" w:cs="Times New Roman"/>
                <w:color w:val="000000" w:themeColor="text1"/>
                <w:sz w:val="20"/>
                <w:szCs w:val="20"/>
              </w:rPr>
              <w:t>историко-культурной деятельности, охраны природных территорий. Требования особого</w:t>
            </w:r>
            <w:r>
              <w:rPr>
                <w:rFonts w:ascii="Times New Roman" w:hAnsi="Times New Roman" w:cs="Times New Roman"/>
                <w:color w:val="000000" w:themeColor="text1"/>
                <w:sz w:val="20"/>
                <w:szCs w:val="20"/>
              </w:rPr>
              <w:t xml:space="preserve"> </w:t>
            </w:r>
            <w:r w:rsidRPr="002C5A2E">
              <w:rPr>
                <w:rFonts w:ascii="Times New Roman" w:hAnsi="Times New Roman" w:cs="Times New Roman"/>
                <w:color w:val="000000" w:themeColor="text1"/>
                <w:sz w:val="20"/>
                <w:szCs w:val="20"/>
              </w:rPr>
              <w:t>режима определяются в соответствии с пунктом 6 ст. 21 Федерального закона от</w:t>
            </w:r>
            <w:r>
              <w:rPr>
                <w:rFonts w:ascii="Times New Roman" w:hAnsi="Times New Roman" w:cs="Times New Roman"/>
                <w:color w:val="000000" w:themeColor="text1"/>
                <w:sz w:val="20"/>
                <w:szCs w:val="20"/>
              </w:rPr>
              <w:t xml:space="preserve"> </w:t>
            </w:r>
            <w:r w:rsidRPr="002C5A2E">
              <w:rPr>
                <w:rFonts w:ascii="Times New Roman" w:hAnsi="Times New Roman" w:cs="Times New Roman"/>
                <w:color w:val="000000" w:themeColor="text1"/>
                <w:sz w:val="20"/>
                <w:szCs w:val="20"/>
              </w:rPr>
              <w:t>14.03.1995 № 33-ФЗ "Об особо охраняемых природных территориях". Максимальный</w:t>
            </w:r>
            <w:r>
              <w:rPr>
                <w:rFonts w:ascii="Times New Roman" w:hAnsi="Times New Roman" w:cs="Times New Roman"/>
                <w:color w:val="000000" w:themeColor="text1"/>
                <w:sz w:val="20"/>
                <w:szCs w:val="20"/>
              </w:rPr>
              <w:t xml:space="preserve"> </w:t>
            </w:r>
            <w:r w:rsidRPr="002C5A2E">
              <w:rPr>
                <w:rFonts w:ascii="Times New Roman" w:hAnsi="Times New Roman" w:cs="Times New Roman"/>
                <w:color w:val="000000" w:themeColor="text1"/>
                <w:sz w:val="20"/>
                <w:szCs w:val="20"/>
              </w:rPr>
              <w:t>процент застройки и этажность не устанавливаются.</w:t>
            </w:r>
          </w:p>
        </w:tc>
      </w:tr>
      <w:tr w:rsidR="006B532B" w:rsidRPr="009F04B3" w14:paraId="3EF5C108" w14:textId="77777777" w:rsidTr="00E641F6">
        <w:trPr>
          <w:trHeight w:val="77"/>
        </w:trPr>
        <w:tc>
          <w:tcPr>
            <w:tcW w:w="260" w:type="pct"/>
          </w:tcPr>
          <w:p w14:paraId="07441CC0" w14:textId="2A40D0AD" w:rsidR="006B532B" w:rsidRPr="009F04B3" w:rsidRDefault="00D6312C" w:rsidP="009D73D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7.3</w:t>
            </w:r>
          </w:p>
        </w:tc>
        <w:tc>
          <w:tcPr>
            <w:tcW w:w="1481" w:type="pct"/>
          </w:tcPr>
          <w:p w14:paraId="5B0F950A" w14:textId="32F6F6CB" w:rsidR="006B532B" w:rsidRDefault="006B532B" w:rsidP="00F56E64">
            <w:pPr>
              <w:jc w:val="both"/>
              <w:rPr>
                <w:rFonts w:ascii="Times New Roman" w:hAnsi="Times New Roman" w:cs="Times New Roman"/>
                <w:color w:val="000000" w:themeColor="text1"/>
                <w:sz w:val="20"/>
                <w:szCs w:val="20"/>
              </w:rPr>
            </w:pPr>
            <w:r>
              <w:rPr>
                <w:rFonts w:ascii="Times New Roman" w:hAnsi="Times New Roman" w:cs="Times New Roman"/>
                <w:sz w:val="20"/>
                <w:szCs w:val="20"/>
              </w:rPr>
              <w:t>Зона лесов</w:t>
            </w:r>
          </w:p>
        </w:tc>
        <w:tc>
          <w:tcPr>
            <w:tcW w:w="3259" w:type="pct"/>
          </w:tcPr>
          <w:p w14:paraId="7FD58FAC" w14:textId="735FB992" w:rsidR="006B532B" w:rsidRPr="009F04B3" w:rsidRDefault="005F6BC0" w:rsidP="00F56E64">
            <w:pPr>
              <w:jc w:val="both"/>
              <w:rPr>
                <w:rFonts w:ascii="Times New Roman" w:hAnsi="Times New Roman" w:cs="Times New Roman"/>
                <w:color w:val="000000" w:themeColor="text1"/>
                <w:sz w:val="20"/>
                <w:szCs w:val="20"/>
              </w:rPr>
            </w:pPr>
            <w:r w:rsidRPr="005F6BC0">
              <w:rPr>
                <w:rFonts w:ascii="Times New Roman" w:hAnsi="Times New Roman" w:cs="Times New Roman"/>
                <w:color w:val="000000" w:themeColor="text1"/>
                <w:sz w:val="20"/>
                <w:szCs w:val="20"/>
              </w:rPr>
              <w:t>Зона включает в себя участки территории земель лесного фонда. Требует особого режима</w:t>
            </w:r>
            <w:r>
              <w:rPr>
                <w:rFonts w:ascii="Times New Roman" w:hAnsi="Times New Roman" w:cs="Times New Roman"/>
                <w:color w:val="000000" w:themeColor="text1"/>
                <w:sz w:val="20"/>
                <w:szCs w:val="20"/>
              </w:rPr>
              <w:t xml:space="preserve"> </w:t>
            </w:r>
            <w:r w:rsidRPr="005F6BC0">
              <w:rPr>
                <w:rFonts w:ascii="Times New Roman" w:hAnsi="Times New Roman" w:cs="Times New Roman"/>
                <w:color w:val="000000" w:themeColor="text1"/>
                <w:sz w:val="20"/>
                <w:szCs w:val="20"/>
              </w:rPr>
              <w:t>рекреации, с соблюдением санитарных, экологических и противопожарных норм.</w:t>
            </w:r>
            <w:r>
              <w:rPr>
                <w:rFonts w:ascii="Times New Roman" w:hAnsi="Times New Roman" w:cs="Times New Roman"/>
                <w:color w:val="000000" w:themeColor="text1"/>
                <w:sz w:val="20"/>
                <w:szCs w:val="20"/>
              </w:rPr>
              <w:t xml:space="preserve"> </w:t>
            </w:r>
            <w:r w:rsidRPr="005F6BC0">
              <w:rPr>
                <w:rFonts w:ascii="Times New Roman" w:hAnsi="Times New Roman" w:cs="Times New Roman"/>
                <w:color w:val="000000" w:themeColor="text1"/>
                <w:sz w:val="20"/>
                <w:szCs w:val="20"/>
              </w:rPr>
              <w:t>Размещение объектов капитального строительства не предусмотрено. Максимальный</w:t>
            </w:r>
            <w:r>
              <w:rPr>
                <w:rFonts w:ascii="Times New Roman" w:hAnsi="Times New Roman" w:cs="Times New Roman"/>
                <w:color w:val="000000" w:themeColor="text1"/>
                <w:sz w:val="20"/>
                <w:szCs w:val="20"/>
              </w:rPr>
              <w:t xml:space="preserve"> </w:t>
            </w:r>
            <w:r w:rsidRPr="005F6BC0">
              <w:rPr>
                <w:rFonts w:ascii="Times New Roman" w:hAnsi="Times New Roman" w:cs="Times New Roman"/>
                <w:color w:val="000000" w:themeColor="text1"/>
                <w:sz w:val="20"/>
                <w:szCs w:val="20"/>
              </w:rPr>
              <w:t>процент застройки и этажность не устанавливается.</w:t>
            </w:r>
          </w:p>
        </w:tc>
      </w:tr>
    </w:tbl>
    <w:p w14:paraId="1320A59E" w14:textId="107A811F" w:rsidR="00605994" w:rsidRPr="00780189" w:rsidRDefault="00605994" w:rsidP="009D73DA">
      <w:pPr>
        <w:spacing w:after="0" w:line="240" w:lineRule="auto"/>
        <w:jc w:val="both"/>
        <w:rPr>
          <w:rFonts w:ascii="Times New Roman" w:hAnsi="Times New Roman" w:cs="Times New Roman"/>
          <w:sz w:val="24"/>
          <w:szCs w:val="24"/>
        </w:rPr>
      </w:pPr>
    </w:p>
    <w:p w14:paraId="53C6A836" w14:textId="77034A89" w:rsidR="00C129BC" w:rsidRDefault="00C129BC" w:rsidP="004A1857">
      <w:pPr>
        <w:pStyle w:val="ae"/>
        <w:spacing w:after="0" w:line="276" w:lineRule="auto"/>
        <w:ind w:firstLine="567"/>
        <w:jc w:val="both"/>
        <w:rPr>
          <w:rFonts w:ascii="Times New Roman" w:hAnsi="Times New Roman" w:cs="Times New Roman"/>
          <w:i w:val="0"/>
          <w:iCs w:val="0"/>
          <w:color w:val="000000" w:themeColor="text1"/>
          <w:sz w:val="24"/>
          <w:szCs w:val="24"/>
        </w:rPr>
      </w:pPr>
      <w:r>
        <w:rPr>
          <w:rFonts w:ascii="Times New Roman" w:hAnsi="Times New Roman" w:cs="Times New Roman"/>
          <w:i w:val="0"/>
          <w:iCs w:val="0"/>
          <w:color w:val="000000" w:themeColor="text1"/>
          <w:sz w:val="24"/>
          <w:szCs w:val="24"/>
        </w:rPr>
        <w:t>Численные значения п</w:t>
      </w:r>
      <w:r w:rsidRPr="00D17D54">
        <w:rPr>
          <w:rFonts w:ascii="Times New Roman" w:hAnsi="Times New Roman" w:cs="Times New Roman"/>
          <w:i w:val="0"/>
          <w:iCs w:val="0"/>
          <w:color w:val="000000" w:themeColor="text1"/>
          <w:sz w:val="24"/>
          <w:szCs w:val="24"/>
        </w:rPr>
        <w:t>араметр</w:t>
      </w:r>
      <w:r>
        <w:rPr>
          <w:rFonts w:ascii="Times New Roman" w:hAnsi="Times New Roman" w:cs="Times New Roman"/>
          <w:i w:val="0"/>
          <w:iCs w:val="0"/>
          <w:color w:val="000000" w:themeColor="text1"/>
          <w:sz w:val="24"/>
          <w:szCs w:val="24"/>
        </w:rPr>
        <w:t>ов</w:t>
      </w:r>
      <w:r w:rsidRPr="00D17D54">
        <w:rPr>
          <w:rFonts w:ascii="Times New Roman" w:hAnsi="Times New Roman" w:cs="Times New Roman"/>
          <w:i w:val="0"/>
          <w:iCs w:val="0"/>
          <w:color w:val="000000" w:themeColor="text1"/>
          <w:sz w:val="24"/>
          <w:szCs w:val="24"/>
        </w:rPr>
        <w:t xml:space="preserve"> функциональных зон, планируемых для объектов капитального строительств</w:t>
      </w:r>
      <w:r w:rsidR="00F67C76">
        <w:rPr>
          <w:rFonts w:ascii="Times New Roman" w:hAnsi="Times New Roman" w:cs="Times New Roman"/>
          <w:i w:val="0"/>
          <w:iCs w:val="0"/>
          <w:color w:val="000000" w:themeColor="text1"/>
          <w:sz w:val="24"/>
          <w:szCs w:val="24"/>
        </w:rPr>
        <w:t>а</w:t>
      </w:r>
      <w:r>
        <w:rPr>
          <w:rFonts w:ascii="Times New Roman" w:hAnsi="Times New Roman" w:cs="Times New Roman"/>
          <w:i w:val="0"/>
          <w:iCs w:val="0"/>
          <w:color w:val="000000" w:themeColor="text1"/>
          <w:sz w:val="24"/>
          <w:szCs w:val="24"/>
        </w:rPr>
        <w:t xml:space="preserve">, в пределах каждого населенного пункта сельского поселения </w:t>
      </w:r>
      <w:r w:rsidRPr="00D17D54">
        <w:rPr>
          <w:rFonts w:ascii="Times New Roman" w:hAnsi="Times New Roman" w:cs="Times New Roman"/>
          <w:i w:val="0"/>
          <w:iCs w:val="0"/>
          <w:color w:val="000000" w:themeColor="text1"/>
          <w:sz w:val="24"/>
          <w:szCs w:val="24"/>
        </w:rPr>
        <w:t xml:space="preserve">представлены в Таблице </w:t>
      </w:r>
      <w:r w:rsidR="00987FA6">
        <w:rPr>
          <w:rFonts w:ascii="Times New Roman" w:hAnsi="Times New Roman" w:cs="Times New Roman"/>
          <w:i w:val="0"/>
          <w:iCs w:val="0"/>
          <w:color w:val="000000" w:themeColor="text1"/>
          <w:sz w:val="24"/>
          <w:szCs w:val="24"/>
        </w:rPr>
        <w:t>30</w:t>
      </w:r>
      <w:r w:rsidR="004322CA">
        <w:rPr>
          <w:rFonts w:ascii="Times New Roman" w:hAnsi="Times New Roman" w:cs="Times New Roman"/>
          <w:i w:val="0"/>
          <w:iCs w:val="0"/>
          <w:color w:val="000000" w:themeColor="text1"/>
          <w:sz w:val="24"/>
          <w:szCs w:val="24"/>
        </w:rPr>
        <w:t>.</w:t>
      </w:r>
    </w:p>
    <w:p w14:paraId="7CFAC6BD" w14:textId="77777777" w:rsidR="00267631" w:rsidRPr="00267631" w:rsidRDefault="00267631" w:rsidP="00E42FD0">
      <w:pPr>
        <w:spacing w:after="0" w:line="240" w:lineRule="auto"/>
      </w:pPr>
    </w:p>
    <w:p w14:paraId="39C8B02C" w14:textId="77777777" w:rsidR="00A84EC2" w:rsidRDefault="00A84EC2" w:rsidP="00E42FD0">
      <w:pPr>
        <w:pStyle w:val="a"/>
        <w:spacing w:line="240" w:lineRule="auto"/>
      </w:pPr>
    </w:p>
    <w:p w14:paraId="5B9F4A55" w14:textId="260570E4" w:rsidR="004322CA" w:rsidRPr="004322CA" w:rsidRDefault="004322CA" w:rsidP="00A84EC2">
      <w:pPr>
        <w:pStyle w:val="a"/>
        <w:numPr>
          <w:ilvl w:val="0"/>
          <w:numId w:val="0"/>
        </w:numPr>
        <w:spacing w:line="240" w:lineRule="auto"/>
        <w:ind w:left="360"/>
        <w:jc w:val="center"/>
      </w:pPr>
      <w:r>
        <w:t>Параметры функциональных зон</w:t>
      </w:r>
      <w:r w:rsidR="00B36E30">
        <w:t xml:space="preserve"> в пределах каждого населенного пункта сельского поселения «Село Кольцово»</w:t>
      </w:r>
      <w: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22"/>
        <w:gridCol w:w="6802"/>
        <w:gridCol w:w="1133"/>
        <w:gridCol w:w="1135"/>
      </w:tblGrid>
      <w:tr w:rsidR="004322CA" w:rsidRPr="00943A6E" w14:paraId="018B2E99" w14:textId="77777777" w:rsidTr="00875F9D">
        <w:trPr>
          <w:trHeight w:val="20"/>
          <w:tblHeader/>
          <w:jc w:val="center"/>
        </w:trPr>
        <w:tc>
          <w:tcPr>
            <w:tcW w:w="222" w:type="pct"/>
            <w:vMerge w:val="restart"/>
            <w:vAlign w:val="center"/>
          </w:tcPr>
          <w:p w14:paraId="576D47B0" w14:textId="044425FD" w:rsidR="004322CA" w:rsidRPr="00943A6E" w:rsidRDefault="004322CA" w:rsidP="00F95D42">
            <w:pPr>
              <w:spacing w:after="0" w:line="240" w:lineRule="auto"/>
              <w:jc w:val="center"/>
              <w:rPr>
                <w:rFonts w:ascii="Times New Roman" w:hAnsi="Times New Roman" w:cs="Times New Roman"/>
                <w:sz w:val="20"/>
                <w:szCs w:val="20"/>
              </w:rPr>
            </w:pPr>
            <w:r w:rsidRPr="00943A6E">
              <w:rPr>
                <w:rFonts w:ascii="Times New Roman" w:hAnsi="Times New Roman" w:cs="Times New Roman"/>
                <w:sz w:val="20"/>
                <w:szCs w:val="20"/>
              </w:rPr>
              <w:t>№ п/п</w:t>
            </w:r>
          </w:p>
        </w:tc>
        <w:tc>
          <w:tcPr>
            <w:tcW w:w="3583" w:type="pct"/>
            <w:vMerge w:val="restart"/>
            <w:tcMar>
              <w:top w:w="0" w:type="dxa"/>
              <w:left w:w="28" w:type="dxa"/>
              <w:bottom w:w="0" w:type="dxa"/>
              <w:right w:w="28" w:type="dxa"/>
            </w:tcMar>
            <w:vAlign w:val="center"/>
          </w:tcPr>
          <w:p w14:paraId="1663FE90" w14:textId="5DF0C440" w:rsidR="004322CA" w:rsidRPr="00943A6E" w:rsidRDefault="004322CA" w:rsidP="00F95D42">
            <w:pPr>
              <w:spacing w:after="0" w:line="240" w:lineRule="auto"/>
              <w:jc w:val="center"/>
              <w:rPr>
                <w:rFonts w:ascii="Times New Roman" w:hAnsi="Times New Roman" w:cs="Times New Roman"/>
                <w:sz w:val="20"/>
                <w:szCs w:val="20"/>
              </w:rPr>
            </w:pPr>
            <w:r w:rsidRPr="00943A6E">
              <w:rPr>
                <w:rFonts w:ascii="Times New Roman" w:hAnsi="Times New Roman" w:cs="Times New Roman"/>
                <w:sz w:val="20"/>
                <w:szCs w:val="20"/>
              </w:rPr>
              <w:t>Наименование</w:t>
            </w:r>
          </w:p>
        </w:tc>
        <w:tc>
          <w:tcPr>
            <w:tcW w:w="1195" w:type="pct"/>
            <w:gridSpan w:val="2"/>
            <w:tcMar>
              <w:top w:w="0" w:type="dxa"/>
              <w:left w:w="28" w:type="dxa"/>
              <w:bottom w:w="0" w:type="dxa"/>
              <w:right w:w="28" w:type="dxa"/>
            </w:tcMar>
            <w:vAlign w:val="center"/>
          </w:tcPr>
          <w:p w14:paraId="2E1BF4CD" w14:textId="09CF9C6C" w:rsidR="004322CA" w:rsidRPr="00943A6E" w:rsidRDefault="004322CA"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Параметры функциональных зон</w:t>
            </w:r>
          </w:p>
        </w:tc>
      </w:tr>
      <w:tr w:rsidR="004322CA" w:rsidRPr="00943A6E" w14:paraId="00D7D63B" w14:textId="77777777" w:rsidTr="00973715">
        <w:trPr>
          <w:trHeight w:val="20"/>
          <w:tblHeader/>
          <w:jc w:val="center"/>
        </w:trPr>
        <w:tc>
          <w:tcPr>
            <w:tcW w:w="222" w:type="pct"/>
            <w:vMerge/>
            <w:vAlign w:val="center"/>
          </w:tcPr>
          <w:p w14:paraId="31D3F33E" w14:textId="77777777" w:rsidR="004322CA" w:rsidRPr="00943A6E" w:rsidRDefault="004322CA" w:rsidP="00F95D42">
            <w:pPr>
              <w:spacing w:after="0" w:line="240" w:lineRule="auto"/>
              <w:jc w:val="center"/>
              <w:rPr>
                <w:rFonts w:ascii="Times New Roman" w:hAnsi="Times New Roman" w:cs="Times New Roman"/>
                <w:sz w:val="20"/>
                <w:szCs w:val="20"/>
              </w:rPr>
            </w:pPr>
          </w:p>
        </w:tc>
        <w:tc>
          <w:tcPr>
            <w:tcW w:w="3583" w:type="pct"/>
            <w:vMerge/>
            <w:tcMar>
              <w:top w:w="0" w:type="dxa"/>
              <w:left w:w="28" w:type="dxa"/>
              <w:bottom w:w="0" w:type="dxa"/>
              <w:right w:w="28" w:type="dxa"/>
            </w:tcMar>
            <w:vAlign w:val="center"/>
          </w:tcPr>
          <w:p w14:paraId="2B274CCB" w14:textId="77777777" w:rsidR="004322CA" w:rsidRPr="00943A6E" w:rsidRDefault="004322CA" w:rsidP="00F95D42">
            <w:pPr>
              <w:spacing w:after="0" w:line="240" w:lineRule="auto"/>
              <w:jc w:val="center"/>
              <w:rPr>
                <w:rFonts w:ascii="Times New Roman" w:hAnsi="Times New Roman" w:cs="Times New Roman"/>
                <w:sz w:val="20"/>
                <w:szCs w:val="20"/>
              </w:rPr>
            </w:pPr>
          </w:p>
        </w:tc>
        <w:tc>
          <w:tcPr>
            <w:tcW w:w="597" w:type="pct"/>
            <w:tcBorders>
              <w:right w:val="single" w:sz="4" w:space="0" w:color="auto"/>
            </w:tcBorders>
            <w:tcMar>
              <w:top w:w="0" w:type="dxa"/>
              <w:left w:w="28" w:type="dxa"/>
              <w:bottom w:w="0" w:type="dxa"/>
              <w:right w:w="28" w:type="dxa"/>
            </w:tcMar>
            <w:vAlign w:val="center"/>
          </w:tcPr>
          <w:p w14:paraId="11DA29B1" w14:textId="2FE536AF" w:rsidR="004322CA" w:rsidRPr="00943A6E" w:rsidRDefault="004322CA"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Площадь, га</w:t>
            </w:r>
          </w:p>
        </w:tc>
        <w:tc>
          <w:tcPr>
            <w:tcW w:w="598" w:type="pct"/>
            <w:tcBorders>
              <w:left w:val="single" w:sz="4" w:space="0" w:color="auto"/>
            </w:tcBorders>
            <w:vAlign w:val="center"/>
          </w:tcPr>
          <w:p w14:paraId="2426D576" w14:textId="076FB58A" w:rsidR="004322CA" w:rsidRPr="004322CA" w:rsidRDefault="004322CA"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w:t>
            </w:r>
          </w:p>
        </w:tc>
      </w:tr>
      <w:tr w:rsidR="00B009C4" w:rsidRPr="00943A6E" w14:paraId="48D980CB" w14:textId="77777777" w:rsidTr="001A5A93">
        <w:trPr>
          <w:trHeight w:val="155"/>
          <w:jc w:val="center"/>
        </w:trPr>
        <w:tc>
          <w:tcPr>
            <w:tcW w:w="222" w:type="pct"/>
            <w:vAlign w:val="center"/>
          </w:tcPr>
          <w:p w14:paraId="229EA375" w14:textId="57E855E0" w:rsidR="00B009C4" w:rsidRPr="00555FFA" w:rsidRDefault="00B009C4" w:rsidP="00F95D4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4778" w:type="pct"/>
            <w:gridSpan w:val="3"/>
            <w:vAlign w:val="center"/>
          </w:tcPr>
          <w:p w14:paraId="44032CC6" w14:textId="312811C9" w:rsidR="00B009C4" w:rsidRPr="00555FFA" w:rsidRDefault="00B009C4" w:rsidP="00F95D42">
            <w:pPr>
              <w:spacing w:after="0" w:line="240" w:lineRule="auto"/>
              <w:jc w:val="center"/>
              <w:rPr>
                <w:rFonts w:ascii="Times New Roman" w:hAnsi="Times New Roman" w:cs="Times New Roman"/>
                <w:b/>
                <w:bCs/>
                <w:sz w:val="20"/>
                <w:szCs w:val="20"/>
              </w:rPr>
            </w:pPr>
            <w:r w:rsidRPr="00555FFA">
              <w:rPr>
                <w:rFonts w:ascii="Times New Roman" w:hAnsi="Times New Roman" w:cs="Times New Roman"/>
                <w:b/>
                <w:bCs/>
                <w:sz w:val="20"/>
                <w:szCs w:val="20"/>
              </w:rPr>
              <w:t>с. Кольцово</w:t>
            </w:r>
          </w:p>
        </w:tc>
      </w:tr>
      <w:tr w:rsidR="003C0366" w:rsidRPr="00943A6E" w14:paraId="3E50566F" w14:textId="77777777" w:rsidTr="0086312B">
        <w:trPr>
          <w:trHeight w:val="20"/>
          <w:jc w:val="center"/>
        </w:trPr>
        <w:tc>
          <w:tcPr>
            <w:tcW w:w="3805" w:type="pct"/>
            <w:gridSpan w:val="2"/>
            <w:vAlign w:val="center"/>
          </w:tcPr>
          <w:p w14:paraId="46BFFB16" w14:textId="6423ACCA" w:rsidR="003C0366" w:rsidRPr="00E42E71" w:rsidRDefault="003C0366" w:rsidP="00F95D42">
            <w:pPr>
              <w:spacing w:after="0" w:line="240" w:lineRule="auto"/>
              <w:rPr>
                <w:rFonts w:ascii="Times New Roman" w:hAnsi="Times New Roman" w:cs="Times New Roman"/>
                <w:sz w:val="20"/>
                <w:szCs w:val="20"/>
              </w:rPr>
            </w:pPr>
            <w:r w:rsidRPr="00E42E71">
              <w:rPr>
                <w:rFonts w:ascii="Times New Roman" w:hAnsi="Times New Roman" w:cs="Times New Roman"/>
                <w:sz w:val="20"/>
                <w:szCs w:val="20"/>
              </w:rPr>
              <w:t>Общая площадь населенного пункта</w:t>
            </w:r>
          </w:p>
        </w:tc>
        <w:tc>
          <w:tcPr>
            <w:tcW w:w="597" w:type="pct"/>
            <w:tcBorders>
              <w:right w:val="single" w:sz="4" w:space="0" w:color="auto"/>
            </w:tcBorders>
            <w:tcMar>
              <w:top w:w="0" w:type="dxa"/>
              <w:left w:w="28" w:type="dxa"/>
              <w:bottom w:w="0" w:type="dxa"/>
              <w:right w:w="28" w:type="dxa"/>
            </w:tcMar>
            <w:vAlign w:val="center"/>
          </w:tcPr>
          <w:p w14:paraId="4E10671D" w14:textId="12F29872" w:rsidR="003C0366" w:rsidRPr="00E42E71" w:rsidRDefault="003C0366" w:rsidP="00F95D42">
            <w:pPr>
              <w:spacing w:after="0" w:line="240" w:lineRule="auto"/>
              <w:jc w:val="center"/>
              <w:rPr>
                <w:rFonts w:ascii="Times New Roman" w:hAnsi="Times New Roman" w:cs="Times New Roman"/>
                <w:sz w:val="20"/>
                <w:szCs w:val="20"/>
              </w:rPr>
            </w:pPr>
            <w:r w:rsidRPr="00E42E71">
              <w:rPr>
                <w:rFonts w:ascii="Times New Roman" w:hAnsi="Times New Roman" w:cs="Times New Roman"/>
                <w:sz w:val="20"/>
                <w:szCs w:val="20"/>
              </w:rPr>
              <w:t>197,</w:t>
            </w:r>
            <w:r>
              <w:rPr>
                <w:rFonts w:ascii="Times New Roman" w:hAnsi="Times New Roman" w:cs="Times New Roman"/>
                <w:sz w:val="20"/>
                <w:szCs w:val="20"/>
              </w:rPr>
              <w:t>25</w:t>
            </w:r>
          </w:p>
        </w:tc>
        <w:tc>
          <w:tcPr>
            <w:tcW w:w="598" w:type="pct"/>
            <w:tcBorders>
              <w:left w:val="single" w:sz="4" w:space="0" w:color="auto"/>
            </w:tcBorders>
            <w:vAlign w:val="center"/>
          </w:tcPr>
          <w:p w14:paraId="6650A17E" w14:textId="7F438D08" w:rsidR="003C0366" w:rsidRPr="00E42E71" w:rsidRDefault="004301C7"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B009C4" w:rsidRPr="00943A6E" w14:paraId="3307CD4C" w14:textId="77777777" w:rsidTr="0086312B">
        <w:trPr>
          <w:trHeight w:val="20"/>
          <w:jc w:val="center"/>
        </w:trPr>
        <w:tc>
          <w:tcPr>
            <w:tcW w:w="222" w:type="pct"/>
            <w:vMerge w:val="restart"/>
            <w:vAlign w:val="center"/>
          </w:tcPr>
          <w:p w14:paraId="7913DD01" w14:textId="13EDDADD" w:rsidR="00B009C4" w:rsidRPr="00943A6E" w:rsidRDefault="00B009C4"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0A126408" w14:textId="6973A098" w:rsidR="00B009C4" w:rsidRPr="00E42E71" w:rsidRDefault="00B009C4" w:rsidP="00F95D42">
            <w:pPr>
              <w:spacing w:after="0" w:line="240" w:lineRule="auto"/>
              <w:rPr>
                <w:rFonts w:ascii="Times New Roman" w:hAnsi="Times New Roman" w:cs="Times New Roman"/>
                <w:sz w:val="20"/>
                <w:szCs w:val="20"/>
              </w:rPr>
            </w:pPr>
            <w:r w:rsidRPr="00E42E71">
              <w:rPr>
                <w:rFonts w:ascii="Times New Roman" w:hAnsi="Times New Roman" w:cs="Times New Roman"/>
                <w:sz w:val="20"/>
                <w:szCs w:val="20"/>
              </w:rPr>
              <w:t>Зона застройки малоэтажными жилыми домами (до 4 этажей, включая мансардный)</w:t>
            </w:r>
          </w:p>
        </w:tc>
        <w:tc>
          <w:tcPr>
            <w:tcW w:w="597" w:type="pct"/>
            <w:tcBorders>
              <w:right w:val="single" w:sz="4" w:space="0" w:color="auto"/>
            </w:tcBorders>
            <w:tcMar>
              <w:top w:w="0" w:type="dxa"/>
              <w:left w:w="28" w:type="dxa"/>
              <w:bottom w:w="0" w:type="dxa"/>
              <w:right w:w="28" w:type="dxa"/>
            </w:tcMar>
            <w:vAlign w:val="center"/>
          </w:tcPr>
          <w:p w14:paraId="2293DC19" w14:textId="7814F5FF" w:rsidR="00B009C4" w:rsidRPr="00FB513B" w:rsidRDefault="007F6C0C"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83,88</w:t>
            </w:r>
          </w:p>
        </w:tc>
        <w:tc>
          <w:tcPr>
            <w:tcW w:w="598" w:type="pct"/>
            <w:tcBorders>
              <w:left w:val="single" w:sz="4" w:space="0" w:color="auto"/>
            </w:tcBorders>
            <w:vAlign w:val="center"/>
          </w:tcPr>
          <w:p w14:paraId="62856886" w14:textId="7A5C4C70" w:rsidR="00B009C4" w:rsidRPr="00E42E71" w:rsidRDefault="007F6C0C"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45,9</w:t>
            </w:r>
          </w:p>
        </w:tc>
      </w:tr>
      <w:tr w:rsidR="00B009C4" w:rsidRPr="00943A6E" w14:paraId="4D8CE4A4" w14:textId="77777777" w:rsidTr="0086312B">
        <w:trPr>
          <w:trHeight w:val="20"/>
          <w:jc w:val="center"/>
        </w:trPr>
        <w:tc>
          <w:tcPr>
            <w:tcW w:w="222" w:type="pct"/>
            <w:vMerge/>
            <w:vAlign w:val="center"/>
          </w:tcPr>
          <w:p w14:paraId="02C4BF5D" w14:textId="11904397" w:rsidR="00B009C4" w:rsidRPr="00943A6E" w:rsidRDefault="00B009C4"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50EE08BC" w14:textId="684A259D" w:rsidR="00B009C4" w:rsidRPr="00E42E71" w:rsidRDefault="00B009C4" w:rsidP="00F95D42">
            <w:pPr>
              <w:spacing w:after="0" w:line="240" w:lineRule="auto"/>
              <w:rPr>
                <w:rFonts w:ascii="Times New Roman" w:hAnsi="Times New Roman" w:cs="Times New Roman"/>
                <w:sz w:val="20"/>
                <w:szCs w:val="20"/>
              </w:rPr>
            </w:pPr>
            <w:r w:rsidRPr="006C3F5F">
              <w:rPr>
                <w:rFonts w:ascii="Times New Roman" w:hAnsi="Times New Roman" w:cs="Times New Roman"/>
                <w:sz w:val="20"/>
                <w:szCs w:val="20"/>
              </w:rPr>
              <w:t>Коммунально-складская зона</w:t>
            </w:r>
          </w:p>
        </w:tc>
        <w:tc>
          <w:tcPr>
            <w:tcW w:w="597" w:type="pct"/>
            <w:tcBorders>
              <w:right w:val="single" w:sz="4" w:space="0" w:color="auto"/>
            </w:tcBorders>
            <w:tcMar>
              <w:top w:w="0" w:type="dxa"/>
              <w:left w:w="28" w:type="dxa"/>
              <w:bottom w:w="0" w:type="dxa"/>
              <w:right w:w="28" w:type="dxa"/>
            </w:tcMar>
            <w:vAlign w:val="center"/>
          </w:tcPr>
          <w:p w14:paraId="1D3981E6" w14:textId="3EC788FB" w:rsidR="00B009C4" w:rsidRPr="00FB513B" w:rsidRDefault="00B009C4" w:rsidP="00F95D42">
            <w:pPr>
              <w:spacing w:after="0" w:line="240" w:lineRule="auto"/>
              <w:jc w:val="center"/>
              <w:rPr>
                <w:rFonts w:ascii="Times New Roman" w:hAnsi="Times New Roman" w:cs="Times New Roman"/>
                <w:sz w:val="20"/>
                <w:szCs w:val="20"/>
              </w:rPr>
            </w:pPr>
            <w:r w:rsidRPr="00FB513B">
              <w:rPr>
                <w:rFonts w:ascii="Times New Roman" w:hAnsi="Times New Roman" w:cs="Times New Roman"/>
                <w:sz w:val="20"/>
                <w:szCs w:val="20"/>
              </w:rPr>
              <w:t>2,07</w:t>
            </w:r>
          </w:p>
        </w:tc>
        <w:tc>
          <w:tcPr>
            <w:tcW w:w="598" w:type="pct"/>
            <w:tcBorders>
              <w:left w:val="single" w:sz="4" w:space="0" w:color="auto"/>
            </w:tcBorders>
            <w:vAlign w:val="center"/>
          </w:tcPr>
          <w:p w14:paraId="6D86202A" w14:textId="7F8EF3DF" w:rsidR="00B009C4" w:rsidRPr="00E42E71" w:rsidRDefault="001D7CFD"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w:t>
            </w:r>
          </w:p>
        </w:tc>
      </w:tr>
      <w:tr w:rsidR="00B009C4" w:rsidRPr="00943A6E" w14:paraId="339CAA77" w14:textId="77777777" w:rsidTr="0086312B">
        <w:trPr>
          <w:trHeight w:val="20"/>
          <w:jc w:val="center"/>
        </w:trPr>
        <w:tc>
          <w:tcPr>
            <w:tcW w:w="222" w:type="pct"/>
            <w:vMerge/>
            <w:vAlign w:val="center"/>
          </w:tcPr>
          <w:p w14:paraId="312C4B4F" w14:textId="29116C36" w:rsidR="00B009C4" w:rsidRPr="00943A6E" w:rsidRDefault="00B009C4"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0B51E67A" w14:textId="6599AC65" w:rsidR="00B009C4" w:rsidRPr="00E42E71" w:rsidRDefault="00B009C4" w:rsidP="00F95D42">
            <w:pPr>
              <w:spacing w:after="0" w:line="240" w:lineRule="auto"/>
              <w:rPr>
                <w:rFonts w:ascii="Times New Roman" w:hAnsi="Times New Roman" w:cs="Times New Roman"/>
                <w:sz w:val="20"/>
                <w:szCs w:val="20"/>
              </w:rPr>
            </w:pPr>
            <w:r w:rsidRPr="00E42E71">
              <w:rPr>
                <w:rFonts w:ascii="Times New Roman" w:hAnsi="Times New Roman" w:cs="Times New Roman"/>
                <w:sz w:val="20"/>
                <w:szCs w:val="20"/>
              </w:rPr>
              <w:t>Зона транспортной инфраструктуры</w:t>
            </w:r>
          </w:p>
        </w:tc>
        <w:tc>
          <w:tcPr>
            <w:tcW w:w="597" w:type="pct"/>
            <w:tcBorders>
              <w:right w:val="single" w:sz="4" w:space="0" w:color="auto"/>
            </w:tcBorders>
            <w:tcMar>
              <w:top w:w="0" w:type="dxa"/>
              <w:left w:w="28" w:type="dxa"/>
              <w:bottom w:w="0" w:type="dxa"/>
              <w:right w:w="28" w:type="dxa"/>
            </w:tcMar>
            <w:vAlign w:val="center"/>
          </w:tcPr>
          <w:p w14:paraId="6996D0C2" w14:textId="0D386D09" w:rsidR="00B009C4" w:rsidRPr="00FB513B" w:rsidRDefault="00B009C4" w:rsidP="00F95D42">
            <w:pPr>
              <w:spacing w:after="0" w:line="240" w:lineRule="auto"/>
              <w:jc w:val="center"/>
              <w:rPr>
                <w:rFonts w:ascii="Times New Roman" w:hAnsi="Times New Roman" w:cs="Times New Roman"/>
                <w:sz w:val="20"/>
                <w:szCs w:val="20"/>
              </w:rPr>
            </w:pPr>
            <w:r w:rsidRPr="00FB513B">
              <w:rPr>
                <w:rFonts w:ascii="Times New Roman" w:hAnsi="Times New Roman" w:cs="Times New Roman"/>
                <w:sz w:val="20"/>
                <w:szCs w:val="20"/>
              </w:rPr>
              <w:t>1,96</w:t>
            </w:r>
          </w:p>
        </w:tc>
        <w:tc>
          <w:tcPr>
            <w:tcW w:w="598" w:type="pct"/>
            <w:tcBorders>
              <w:left w:val="single" w:sz="4" w:space="0" w:color="auto"/>
            </w:tcBorders>
            <w:vAlign w:val="center"/>
          </w:tcPr>
          <w:p w14:paraId="1AC93255" w14:textId="2EDCF8DC" w:rsidR="00B009C4" w:rsidRPr="00E42E71" w:rsidRDefault="001D7CFD"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0,99</w:t>
            </w:r>
          </w:p>
        </w:tc>
      </w:tr>
      <w:tr w:rsidR="00B009C4" w:rsidRPr="00943A6E" w14:paraId="0DCBF7D8" w14:textId="77777777" w:rsidTr="0086312B">
        <w:trPr>
          <w:trHeight w:val="20"/>
          <w:jc w:val="center"/>
        </w:trPr>
        <w:tc>
          <w:tcPr>
            <w:tcW w:w="222" w:type="pct"/>
            <w:vMerge/>
            <w:vAlign w:val="center"/>
          </w:tcPr>
          <w:p w14:paraId="1C446AEE" w14:textId="4F7A3BDD" w:rsidR="00B009C4" w:rsidRPr="00943A6E" w:rsidRDefault="00B009C4"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07C6DBD2" w14:textId="745444F6" w:rsidR="00B009C4" w:rsidRPr="00E42E71" w:rsidRDefault="00B009C4" w:rsidP="00F95D42">
            <w:pPr>
              <w:spacing w:after="0" w:line="240" w:lineRule="auto"/>
              <w:rPr>
                <w:rFonts w:ascii="Times New Roman" w:hAnsi="Times New Roman" w:cs="Times New Roman"/>
                <w:sz w:val="20"/>
                <w:szCs w:val="20"/>
              </w:rPr>
            </w:pPr>
            <w:r w:rsidRPr="00E42E71">
              <w:rPr>
                <w:rFonts w:ascii="Times New Roman" w:hAnsi="Times New Roman" w:cs="Times New Roman"/>
                <w:sz w:val="20"/>
                <w:szCs w:val="20"/>
              </w:rPr>
              <w:t>Зоны сельскохозяйственного использования</w:t>
            </w:r>
          </w:p>
        </w:tc>
        <w:tc>
          <w:tcPr>
            <w:tcW w:w="597" w:type="pct"/>
            <w:tcBorders>
              <w:right w:val="single" w:sz="4" w:space="0" w:color="auto"/>
            </w:tcBorders>
            <w:tcMar>
              <w:top w:w="0" w:type="dxa"/>
              <w:left w:w="28" w:type="dxa"/>
              <w:bottom w:w="0" w:type="dxa"/>
              <w:right w:w="28" w:type="dxa"/>
            </w:tcMar>
            <w:vAlign w:val="center"/>
          </w:tcPr>
          <w:p w14:paraId="796DE048" w14:textId="308D4894" w:rsidR="00B009C4" w:rsidRPr="00FB513B" w:rsidRDefault="00B009C4" w:rsidP="00F95D42">
            <w:pPr>
              <w:spacing w:after="0" w:line="240" w:lineRule="auto"/>
              <w:jc w:val="center"/>
              <w:rPr>
                <w:rFonts w:ascii="Times New Roman" w:hAnsi="Times New Roman" w:cs="Times New Roman"/>
                <w:sz w:val="20"/>
                <w:szCs w:val="20"/>
              </w:rPr>
            </w:pPr>
            <w:r w:rsidRPr="00FB513B">
              <w:rPr>
                <w:rFonts w:ascii="Times New Roman" w:hAnsi="Times New Roman" w:cs="Times New Roman"/>
                <w:sz w:val="20"/>
                <w:szCs w:val="20"/>
              </w:rPr>
              <w:t>100,00</w:t>
            </w:r>
          </w:p>
        </w:tc>
        <w:tc>
          <w:tcPr>
            <w:tcW w:w="598" w:type="pct"/>
            <w:tcBorders>
              <w:left w:val="single" w:sz="4" w:space="0" w:color="auto"/>
            </w:tcBorders>
            <w:vAlign w:val="center"/>
          </w:tcPr>
          <w:p w14:paraId="310AFE56" w14:textId="518916C5" w:rsidR="00B009C4" w:rsidRPr="00E42E71" w:rsidRDefault="00F5785A"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50,7</w:t>
            </w:r>
          </w:p>
        </w:tc>
      </w:tr>
      <w:tr w:rsidR="00B009C4" w:rsidRPr="00943A6E" w14:paraId="16B6C862" w14:textId="77777777" w:rsidTr="0086312B">
        <w:trPr>
          <w:trHeight w:val="20"/>
          <w:jc w:val="center"/>
        </w:trPr>
        <w:tc>
          <w:tcPr>
            <w:tcW w:w="222" w:type="pct"/>
            <w:vMerge/>
            <w:vAlign w:val="center"/>
          </w:tcPr>
          <w:p w14:paraId="64EFE1B3" w14:textId="2C168594" w:rsidR="00B009C4" w:rsidRPr="00943A6E" w:rsidRDefault="00B009C4"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61B26DC3" w14:textId="635D6FCE" w:rsidR="00B009C4" w:rsidRPr="00E42E71" w:rsidRDefault="00B009C4" w:rsidP="00F95D42">
            <w:pPr>
              <w:spacing w:after="0" w:line="240" w:lineRule="auto"/>
              <w:rPr>
                <w:rFonts w:ascii="Times New Roman" w:hAnsi="Times New Roman" w:cs="Times New Roman"/>
                <w:sz w:val="20"/>
                <w:szCs w:val="20"/>
              </w:rPr>
            </w:pPr>
            <w:r w:rsidRPr="00E42E71">
              <w:rPr>
                <w:rFonts w:ascii="Times New Roman" w:hAnsi="Times New Roman" w:cs="Times New Roman"/>
                <w:sz w:val="20"/>
                <w:szCs w:val="20"/>
              </w:rPr>
              <w:t>Зоны рекреационного назначения</w:t>
            </w:r>
          </w:p>
        </w:tc>
        <w:tc>
          <w:tcPr>
            <w:tcW w:w="597" w:type="pct"/>
            <w:tcBorders>
              <w:right w:val="single" w:sz="4" w:space="0" w:color="auto"/>
            </w:tcBorders>
            <w:tcMar>
              <w:top w:w="0" w:type="dxa"/>
              <w:left w:w="28" w:type="dxa"/>
              <w:bottom w:w="0" w:type="dxa"/>
              <w:right w:w="28" w:type="dxa"/>
            </w:tcMar>
            <w:vAlign w:val="center"/>
          </w:tcPr>
          <w:p w14:paraId="76D9077A" w14:textId="0CD0105C" w:rsidR="00B009C4" w:rsidRPr="00FB513B" w:rsidRDefault="00B009C4" w:rsidP="00F95D42">
            <w:pPr>
              <w:spacing w:after="0" w:line="240" w:lineRule="auto"/>
              <w:jc w:val="center"/>
              <w:rPr>
                <w:rFonts w:ascii="Times New Roman" w:hAnsi="Times New Roman" w:cs="Times New Roman"/>
                <w:sz w:val="20"/>
                <w:szCs w:val="20"/>
              </w:rPr>
            </w:pPr>
            <w:r w:rsidRPr="00FB513B">
              <w:rPr>
                <w:rFonts w:ascii="Times New Roman" w:hAnsi="Times New Roman" w:cs="Times New Roman"/>
                <w:sz w:val="20"/>
                <w:szCs w:val="20"/>
              </w:rPr>
              <w:t>0,36</w:t>
            </w:r>
          </w:p>
        </w:tc>
        <w:tc>
          <w:tcPr>
            <w:tcW w:w="598" w:type="pct"/>
            <w:tcBorders>
              <w:left w:val="single" w:sz="4" w:space="0" w:color="auto"/>
            </w:tcBorders>
            <w:vAlign w:val="center"/>
          </w:tcPr>
          <w:p w14:paraId="14D3A6E8" w14:textId="31EFCFC2" w:rsidR="00B009C4" w:rsidRPr="00E42E71" w:rsidRDefault="00D4548A"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0,18</w:t>
            </w:r>
          </w:p>
        </w:tc>
      </w:tr>
      <w:tr w:rsidR="00B009C4" w:rsidRPr="00943A6E" w14:paraId="42808901" w14:textId="77777777" w:rsidTr="0086312B">
        <w:trPr>
          <w:trHeight w:val="20"/>
          <w:jc w:val="center"/>
        </w:trPr>
        <w:tc>
          <w:tcPr>
            <w:tcW w:w="222" w:type="pct"/>
            <w:vMerge/>
            <w:vAlign w:val="center"/>
          </w:tcPr>
          <w:p w14:paraId="2086B8A0" w14:textId="2B0D99A0" w:rsidR="00B009C4" w:rsidRPr="00943A6E" w:rsidRDefault="00B009C4"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6B6597FE" w14:textId="36913DCB" w:rsidR="00B009C4" w:rsidRPr="00E42E71" w:rsidRDefault="00B009C4" w:rsidP="00F95D42">
            <w:pPr>
              <w:spacing w:after="0" w:line="240" w:lineRule="auto"/>
              <w:rPr>
                <w:rFonts w:ascii="Times New Roman" w:hAnsi="Times New Roman" w:cs="Times New Roman"/>
                <w:sz w:val="20"/>
                <w:szCs w:val="20"/>
              </w:rPr>
            </w:pPr>
            <w:r w:rsidRPr="00E42E71">
              <w:rPr>
                <w:rFonts w:ascii="Times New Roman" w:hAnsi="Times New Roman" w:cs="Times New Roman"/>
                <w:sz w:val="20"/>
                <w:szCs w:val="20"/>
              </w:rPr>
              <w:t>Зона кладбищ</w:t>
            </w:r>
          </w:p>
        </w:tc>
        <w:tc>
          <w:tcPr>
            <w:tcW w:w="597" w:type="pct"/>
            <w:tcBorders>
              <w:right w:val="single" w:sz="4" w:space="0" w:color="auto"/>
            </w:tcBorders>
            <w:tcMar>
              <w:top w:w="0" w:type="dxa"/>
              <w:left w:w="28" w:type="dxa"/>
              <w:bottom w:w="0" w:type="dxa"/>
              <w:right w:w="28" w:type="dxa"/>
            </w:tcMar>
            <w:vAlign w:val="center"/>
          </w:tcPr>
          <w:p w14:paraId="7F278152" w14:textId="25226B6A" w:rsidR="00B009C4" w:rsidRPr="00FB513B" w:rsidRDefault="00B009C4" w:rsidP="00F95D42">
            <w:pPr>
              <w:spacing w:after="0" w:line="240" w:lineRule="auto"/>
              <w:jc w:val="center"/>
              <w:rPr>
                <w:rFonts w:ascii="Times New Roman" w:hAnsi="Times New Roman" w:cs="Times New Roman"/>
                <w:sz w:val="20"/>
                <w:szCs w:val="20"/>
              </w:rPr>
            </w:pPr>
            <w:r w:rsidRPr="00FB513B">
              <w:rPr>
                <w:rFonts w:ascii="Times New Roman" w:hAnsi="Times New Roman" w:cs="Times New Roman"/>
                <w:sz w:val="20"/>
                <w:szCs w:val="20"/>
              </w:rPr>
              <w:t>2,32</w:t>
            </w:r>
          </w:p>
        </w:tc>
        <w:tc>
          <w:tcPr>
            <w:tcW w:w="598" w:type="pct"/>
            <w:tcBorders>
              <w:left w:val="single" w:sz="4" w:space="0" w:color="auto"/>
            </w:tcBorders>
            <w:vAlign w:val="center"/>
          </w:tcPr>
          <w:p w14:paraId="5205C5C2" w14:textId="67A1DD88" w:rsidR="00B009C4" w:rsidRPr="00E42E71" w:rsidRDefault="00D4548A"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w:t>
            </w:r>
          </w:p>
        </w:tc>
      </w:tr>
      <w:tr w:rsidR="00246D71" w:rsidRPr="00943A6E" w14:paraId="6BAAB126" w14:textId="77777777" w:rsidTr="00F73940">
        <w:trPr>
          <w:trHeight w:val="115"/>
          <w:jc w:val="center"/>
        </w:trPr>
        <w:tc>
          <w:tcPr>
            <w:tcW w:w="222" w:type="pct"/>
            <w:vAlign w:val="center"/>
          </w:tcPr>
          <w:p w14:paraId="27409A80" w14:textId="6E0863F9" w:rsidR="00246D71" w:rsidRPr="00555FFA" w:rsidRDefault="00246D71" w:rsidP="00F95D4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4778" w:type="pct"/>
            <w:gridSpan w:val="3"/>
            <w:vAlign w:val="center"/>
          </w:tcPr>
          <w:p w14:paraId="34FD1210" w14:textId="72F05C6C" w:rsidR="00246D71" w:rsidRPr="00555FFA" w:rsidRDefault="00246D71" w:rsidP="0086312B">
            <w:pPr>
              <w:spacing w:after="0" w:line="240" w:lineRule="auto"/>
              <w:jc w:val="center"/>
              <w:rPr>
                <w:rFonts w:ascii="Times New Roman" w:hAnsi="Times New Roman" w:cs="Times New Roman"/>
                <w:b/>
                <w:bCs/>
                <w:sz w:val="20"/>
                <w:szCs w:val="20"/>
              </w:rPr>
            </w:pPr>
            <w:r w:rsidRPr="00555FFA">
              <w:rPr>
                <w:rFonts w:ascii="Times New Roman" w:hAnsi="Times New Roman" w:cs="Times New Roman"/>
                <w:b/>
                <w:bCs/>
                <w:sz w:val="20"/>
                <w:szCs w:val="20"/>
              </w:rPr>
              <w:t>д. Алферьево</w:t>
            </w:r>
          </w:p>
        </w:tc>
      </w:tr>
      <w:tr w:rsidR="003C0366" w:rsidRPr="00943A6E" w14:paraId="5EED2C6C" w14:textId="77777777" w:rsidTr="0086312B">
        <w:trPr>
          <w:trHeight w:val="20"/>
          <w:jc w:val="center"/>
        </w:trPr>
        <w:tc>
          <w:tcPr>
            <w:tcW w:w="3805" w:type="pct"/>
            <w:gridSpan w:val="2"/>
            <w:vAlign w:val="center"/>
          </w:tcPr>
          <w:p w14:paraId="0BE0DE25" w14:textId="3FD69EE7" w:rsidR="003C0366" w:rsidRPr="00943A6E" w:rsidRDefault="003C0366" w:rsidP="00F95D42">
            <w:pPr>
              <w:spacing w:after="0" w:line="240" w:lineRule="auto"/>
              <w:rPr>
                <w:rFonts w:ascii="Times New Roman" w:hAnsi="Times New Roman" w:cs="Times New Roman"/>
                <w:sz w:val="20"/>
                <w:szCs w:val="20"/>
              </w:rPr>
            </w:pPr>
            <w:r>
              <w:rPr>
                <w:rFonts w:ascii="Times New Roman" w:hAnsi="Times New Roman" w:cs="Times New Roman"/>
                <w:sz w:val="20"/>
                <w:szCs w:val="20"/>
              </w:rPr>
              <w:t>Общая площадь населенного пункта</w:t>
            </w:r>
          </w:p>
        </w:tc>
        <w:tc>
          <w:tcPr>
            <w:tcW w:w="597" w:type="pct"/>
            <w:tcBorders>
              <w:right w:val="single" w:sz="4" w:space="0" w:color="auto"/>
            </w:tcBorders>
            <w:tcMar>
              <w:top w:w="0" w:type="dxa"/>
              <w:left w:w="28" w:type="dxa"/>
              <w:bottom w:w="0" w:type="dxa"/>
              <w:right w:w="28" w:type="dxa"/>
            </w:tcMar>
            <w:vAlign w:val="center"/>
          </w:tcPr>
          <w:p w14:paraId="4CB6EFDB" w14:textId="4B724E81" w:rsidR="003C0366" w:rsidRPr="00C847B7" w:rsidRDefault="003C0366" w:rsidP="00F95D42">
            <w:pPr>
              <w:spacing w:after="0" w:line="240" w:lineRule="auto"/>
              <w:jc w:val="center"/>
              <w:rPr>
                <w:rFonts w:ascii="Times New Roman" w:hAnsi="Times New Roman" w:cs="Times New Roman"/>
                <w:sz w:val="20"/>
                <w:szCs w:val="20"/>
              </w:rPr>
            </w:pPr>
            <w:r w:rsidRPr="00C847B7">
              <w:rPr>
                <w:rFonts w:ascii="Times New Roman" w:hAnsi="Times New Roman" w:cs="Times New Roman"/>
                <w:sz w:val="20"/>
                <w:szCs w:val="20"/>
              </w:rPr>
              <w:t>3</w:t>
            </w:r>
            <w:r w:rsidR="007F6C0C">
              <w:rPr>
                <w:rFonts w:ascii="Times New Roman" w:hAnsi="Times New Roman" w:cs="Times New Roman"/>
                <w:sz w:val="20"/>
                <w:szCs w:val="20"/>
              </w:rPr>
              <w:t>8</w:t>
            </w:r>
            <w:r w:rsidRPr="00C847B7">
              <w:rPr>
                <w:rFonts w:ascii="Times New Roman" w:hAnsi="Times New Roman" w:cs="Times New Roman"/>
                <w:sz w:val="20"/>
                <w:szCs w:val="20"/>
              </w:rPr>
              <w:t>,16</w:t>
            </w:r>
          </w:p>
        </w:tc>
        <w:tc>
          <w:tcPr>
            <w:tcW w:w="598" w:type="pct"/>
            <w:tcBorders>
              <w:left w:val="single" w:sz="4" w:space="0" w:color="auto"/>
            </w:tcBorders>
            <w:vAlign w:val="center"/>
          </w:tcPr>
          <w:p w14:paraId="211C8A2A" w14:textId="08A0A357" w:rsidR="003C0366" w:rsidRPr="00943A6E" w:rsidRDefault="004301C7"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246D71" w:rsidRPr="00943A6E" w14:paraId="2D79A8CE" w14:textId="77777777" w:rsidTr="0086312B">
        <w:trPr>
          <w:trHeight w:val="20"/>
          <w:jc w:val="center"/>
        </w:trPr>
        <w:tc>
          <w:tcPr>
            <w:tcW w:w="222" w:type="pct"/>
            <w:vMerge w:val="restart"/>
            <w:vAlign w:val="center"/>
          </w:tcPr>
          <w:p w14:paraId="043ECFAB" w14:textId="430D2716" w:rsidR="00246D71" w:rsidRPr="00943A6E" w:rsidRDefault="00246D71"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78B182D9" w14:textId="21BEF419" w:rsidR="00246D71" w:rsidRPr="00943A6E" w:rsidRDefault="00246D71"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Зона застройки малоэтажными жилыми домами (до 4 этажей, включая мансардный)</w:t>
            </w:r>
          </w:p>
        </w:tc>
        <w:tc>
          <w:tcPr>
            <w:tcW w:w="597" w:type="pct"/>
            <w:tcBorders>
              <w:right w:val="single" w:sz="4" w:space="0" w:color="auto"/>
            </w:tcBorders>
            <w:tcMar>
              <w:top w:w="0" w:type="dxa"/>
              <w:left w:w="28" w:type="dxa"/>
              <w:bottom w:w="0" w:type="dxa"/>
              <w:right w:w="28" w:type="dxa"/>
            </w:tcMar>
            <w:vAlign w:val="center"/>
          </w:tcPr>
          <w:p w14:paraId="59FFBA73" w14:textId="1199C131" w:rsidR="00246D71" w:rsidRPr="00C847B7" w:rsidRDefault="00246D71" w:rsidP="00F95D42">
            <w:pPr>
              <w:spacing w:after="0" w:line="240" w:lineRule="auto"/>
              <w:jc w:val="center"/>
              <w:rPr>
                <w:rFonts w:ascii="Times New Roman" w:hAnsi="Times New Roman" w:cs="Times New Roman"/>
                <w:sz w:val="20"/>
                <w:szCs w:val="20"/>
              </w:rPr>
            </w:pPr>
            <w:r w:rsidRPr="00C847B7">
              <w:rPr>
                <w:rFonts w:ascii="Times New Roman" w:hAnsi="Times New Roman" w:cs="Times New Roman"/>
                <w:sz w:val="20"/>
                <w:szCs w:val="20"/>
              </w:rPr>
              <w:t>1</w:t>
            </w:r>
            <w:r w:rsidR="007F6C0C">
              <w:rPr>
                <w:rFonts w:ascii="Times New Roman" w:hAnsi="Times New Roman" w:cs="Times New Roman"/>
                <w:sz w:val="20"/>
                <w:szCs w:val="20"/>
              </w:rPr>
              <w:t>5</w:t>
            </w:r>
            <w:r w:rsidRPr="00C847B7">
              <w:rPr>
                <w:rFonts w:ascii="Times New Roman" w:hAnsi="Times New Roman" w:cs="Times New Roman"/>
                <w:sz w:val="20"/>
                <w:szCs w:val="20"/>
              </w:rPr>
              <w:t>,47</w:t>
            </w:r>
          </w:p>
        </w:tc>
        <w:tc>
          <w:tcPr>
            <w:tcW w:w="598" w:type="pct"/>
            <w:tcBorders>
              <w:left w:val="single" w:sz="4" w:space="0" w:color="auto"/>
            </w:tcBorders>
            <w:vAlign w:val="center"/>
          </w:tcPr>
          <w:p w14:paraId="01F4F578" w14:textId="09ABEC29" w:rsidR="00246D71" w:rsidRPr="00943A6E" w:rsidRDefault="00FB1179"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44,32</w:t>
            </w:r>
          </w:p>
        </w:tc>
      </w:tr>
      <w:tr w:rsidR="00246D71" w:rsidRPr="00943A6E" w14:paraId="433EF2D7" w14:textId="77777777" w:rsidTr="0086312B">
        <w:trPr>
          <w:trHeight w:val="20"/>
          <w:jc w:val="center"/>
        </w:trPr>
        <w:tc>
          <w:tcPr>
            <w:tcW w:w="222" w:type="pct"/>
            <w:vMerge/>
            <w:vAlign w:val="center"/>
          </w:tcPr>
          <w:p w14:paraId="44AF0CB6" w14:textId="20650308" w:rsidR="00246D71" w:rsidRPr="00943A6E" w:rsidRDefault="00246D71"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0A878B2C" w14:textId="2039663D" w:rsidR="00246D71" w:rsidRPr="00943A6E" w:rsidRDefault="00246D71"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Зоны сельскохозяйственного использования</w:t>
            </w:r>
          </w:p>
        </w:tc>
        <w:tc>
          <w:tcPr>
            <w:tcW w:w="597" w:type="pct"/>
            <w:tcBorders>
              <w:right w:val="single" w:sz="4" w:space="0" w:color="auto"/>
            </w:tcBorders>
            <w:tcMar>
              <w:top w:w="0" w:type="dxa"/>
              <w:left w:w="28" w:type="dxa"/>
              <w:bottom w:w="0" w:type="dxa"/>
              <w:right w:w="28" w:type="dxa"/>
            </w:tcMar>
            <w:vAlign w:val="center"/>
          </w:tcPr>
          <w:p w14:paraId="281CA88C" w14:textId="47B39F6C" w:rsidR="00246D71" w:rsidRPr="00C847B7" w:rsidRDefault="00246D71" w:rsidP="00F95D42">
            <w:pPr>
              <w:spacing w:after="0" w:line="240" w:lineRule="auto"/>
              <w:jc w:val="center"/>
              <w:rPr>
                <w:rFonts w:ascii="Times New Roman" w:hAnsi="Times New Roman" w:cs="Times New Roman"/>
                <w:sz w:val="20"/>
                <w:szCs w:val="20"/>
              </w:rPr>
            </w:pPr>
            <w:r w:rsidRPr="00C847B7">
              <w:rPr>
                <w:rFonts w:ascii="Times New Roman" w:hAnsi="Times New Roman" w:cs="Times New Roman"/>
                <w:sz w:val="20"/>
                <w:szCs w:val="20"/>
              </w:rPr>
              <w:t>20,69</w:t>
            </w:r>
          </w:p>
        </w:tc>
        <w:tc>
          <w:tcPr>
            <w:tcW w:w="598" w:type="pct"/>
            <w:tcBorders>
              <w:left w:val="single" w:sz="4" w:space="0" w:color="auto"/>
            </w:tcBorders>
            <w:vAlign w:val="center"/>
          </w:tcPr>
          <w:p w14:paraId="0382929B" w14:textId="6B050AFD" w:rsidR="00246D71" w:rsidRPr="00943A6E" w:rsidRDefault="00FB1179"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55,68</w:t>
            </w:r>
          </w:p>
        </w:tc>
      </w:tr>
      <w:tr w:rsidR="00DF44A9" w:rsidRPr="00943A6E" w14:paraId="051F9757" w14:textId="77777777" w:rsidTr="005320C4">
        <w:trPr>
          <w:trHeight w:val="122"/>
          <w:jc w:val="center"/>
        </w:trPr>
        <w:tc>
          <w:tcPr>
            <w:tcW w:w="222" w:type="pct"/>
            <w:vAlign w:val="center"/>
          </w:tcPr>
          <w:p w14:paraId="3450AF2D" w14:textId="0EB36919" w:rsidR="00DF44A9" w:rsidRPr="00EB7325" w:rsidRDefault="00DF44A9" w:rsidP="00F95D4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4778" w:type="pct"/>
            <w:gridSpan w:val="3"/>
            <w:vAlign w:val="center"/>
          </w:tcPr>
          <w:p w14:paraId="7786B01F" w14:textId="165D2725" w:rsidR="00DF44A9" w:rsidRPr="00EB7325" w:rsidRDefault="00DF44A9" w:rsidP="0086312B">
            <w:pPr>
              <w:spacing w:after="0" w:line="240" w:lineRule="auto"/>
              <w:jc w:val="center"/>
              <w:rPr>
                <w:rFonts w:ascii="Times New Roman" w:hAnsi="Times New Roman" w:cs="Times New Roman"/>
                <w:b/>
                <w:bCs/>
                <w:sz w:val="20"/>
                <w:szCs w:val="20"/>
              </w:rPr>
            </w:pPr>
            <w:r w:rsidRPr="00EB7325">
              <w:rPr>
                <w:rFonts w:ascii="Times New Roman" w:hAnsi="Times New Roman" w:cs="Times New Roman"/>
                <w:b/>
                <w:bCs/>
                <w:sz w:val="20"/>
                <w:szCs w:val="20"/>
              </w:rPr>
              <w:t>д. Воронино</w:t>
            </w:r>
          </w:p>
        </w:tc>
      </w:tr>
      <w:tr w:rsidR="00EB7325" w:rsidRPr="00943A6E" w14:paraId="37FF11B7" w14:textId="77777777" w:rsidTr="0086312B">
        <w:trPr>
          <w:trHeight w:val="20"/>
          <w:jc w:val="center"/>
        </w:trPr>
        <w:tc>
          <w:tcPr>
            <w:tcW w:w="3805" w:type="pct"/>
            <w:gridSpan w:val="2"/>
            <w:vAlign w:val="center"/>
          </w:tcPr>
          <w:p w14:paraId="723E52EF" w14:textId="2A1E28CE" w:rsidR="00EB7325" w:rsidRPr="00943A6E" w:rsidRDefault="00EB7325" w:rsidP="00F95D42">
            <w:pPr>
              <w:spacing w:after="0" w:line="240" w:lineRule="auto"/>
              <w:rPr>
                <w:rFonts w:ascii="Times New Roman" w:hAnsi="Times New Roman" w:cs="Times New Roman"/>
                <w:sz w:val="20"/>
                <w:szCs w:val="20"/>
              </w:rPr>
            </w:pPr>
            <w:r>
              <w:rPr>
                <w:rFonts w:ascii="Times New Roman" w:hAnsi="Times New Roman" w:cs="Times New Roman"/>
                <w:sz w:val="20"/>
                <w:szCs w:val="20"/>
              </w:rPr>
              <w:t>Общая площадь населенного пункта</w:t>
            </w:r>
          </w:p>
        </w:tc>
        <w:tc>
          <w:tcPr>
            <w:tcW w:w="597" w:type="pct"/>
            <w:tcBorders>
              <w:right w:val="single" w:sz="4" w:space="0" w:color="auto"/>
            </w:tcBorders>
            <w:tcMar>
              <w:top w:w="0" w:type="dxa"/>
              <w:left w:w="28" w:type="dxa"/>
              <w:bottom w:w="0" w:type="dxa"/>
              <w:right w:w="28" w:type="dxa"/>
            </w:tcMar>
            <w:vAlign w:val="center"/>
          </w:tcPr>
          <w:p w14:paraId="7D2949F3" w14:textId="35741C40" w:rsidR="00EB7325" w:rsidRPr="00943A6E" w:rsidRDefault="007F6C0C"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167,77</w:t>
            </w:r>
          </w:p>
        </w:tc>
        <w:tc>
          <w:tcPr>
            <w:tcW w:w="598" w:type="pct"/>
            <w:tcBorders>
              <w:left w:val="single" w:sz="4" w:space="0" w:color="auto"/>
            </w:tcBorders>
            <w:vAlign w:val="center"/>
          </w:tcPr>
          <w:p w14:paraId="684B9E26" w14:textId="15A6EFD0" w:rsidR="00EB7325" w:rsidRPr="00943A6E" w:rsidRDefault="004301C7"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4E38B4" w:rsidRPr="00943A6E" w14:paraId="273D6D32" w14:textId="77777777" w:rsidTr="0086312B">
        <w:trPr>
          <w:trHeight w:val="20"/>
          <w:jc w:val="center"/>
        </w:trPr>
        <w:tc>
          <w:tcPr>
            <w:tcW w:w="222" w:type="pct"/>
            <w:vMerge w:val="restart"/>
            <w:vAlign w:val="center"/>
          </w:tcPr>
          <w:p w14:paraId="15233ECD" w14:textId="2DBE65C6" w:rsidR="004E38B4" w:rsidRPr="00943A6E" w:rsidRDefault="004E38B4"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042D03A3" w14:textId="06409432" w:rsidR="004E38B4" w:rsidRPr="00943A6E" w:rsidRDefault="004E38B4"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Зона застройки индивидуальными жилыми домами</w:t>
            </w:r>
          </w:p>
        </w:tc>
        <w:tc>
          <w:tcPr>
            <w:tcW w:w="597" w:type="pct"/>
            <w:tcBorders>
              <w:right w:val="single" w:sz="4" w:space="0" w:color="auto"/>
            </w:tcBorders>
            <w:tcMar>
              <w:top w:w="0" w:type="dxa"/>
              <w:left w:w="28" w:type="dxa"/>
              <w:bottom w:w="0" w:type="dxa"/>
              <w:right w:w="28" w:type="dxa"/>
            </w:tcMar>
            <w:vAlign w:val="center"/>
          </w:tcPr>
          <w:p w14:paraId="61B6BD33" w14:textId="45209BC2" w:rsidR="004E38B4" w:rsidRPr="00943A6E" w:rsidRDefault="007F6C0C"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86,29</w:t>
            </w:r>
          </w:p>
        </w:tc>
        <w:tc>
          <w:tcPr>
            <w:tcW w:w="598" w:type="pct"/>
            <w:tcBorders>
              <w:left w:val="single" w:sz="4" w:space="0" w:color="auto"/>
            </w:tcBorders>
            <w:vAlign w:val="center"/>
          </w:tcPr>
          <w:p w14:paraId="672C3D6D" w14:textId="01ABBDEF" w:rsidR="004E38B4" w:rsidRPr="00943A6E" w:rsidRDefault="00BC6832"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51,53</w:t>
            </w:r>
          </w:p>
        </w:tc>
      </w:tr>
      <w:tr w:rsidR="004E38B4" w:rsidRPr="00943A6E" w14:paraId="4E0F7028" w14:textId="77777777" w:rsidTr="0086312B">
        <w:trPr>
          <w:trHeight w:val="20"/>
          <w:jc w:val="center"/>
        </w:trPr>
        <w:tc>
          <w:tcPr>
            <w:tcW w:w="222" w:type="pct"/>
            <w:vMerge/>
            <w:vAlign w:val="center"/>
          </w:tcPr>
          <w:p w14:paraId="7A92CE88" w14:textId="71DC7F1E" w:rsidR="004E38B4" w:rsidRPr="00943A6E" w:rsidRDefault="004E38B4"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6D0A4086" w14:textId="2DCFFD85" w:rsidR="004E38B4" w:rsidRPr="00943A6E" w:rsidRDefault="004E38B4"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Зона застройки малоэтажными жилыми домами (до 4 этажей, включая мансардный)</w:t>
            </w:r>
          </w:p>
        </w:tc>
        <w:tc>
          <w:tcPr>
            <w:tcW w:w="597" w:type="pct"/>
            <w:tcBorders>
              <w:right w:val="single" w:sz="4" w:space="0" w:color="auto"/>
            </w:tcBorders>
            <w:tcMar>
              <w:top w:w="0" w:type="dxa"/>
              <w:left w:w="28" w:type="dxa"/>
              <w:bottom w:w="0" w:type="dxa"/>
              <w:right w:w="28" w:type="dxa"/>
            </w:tcMar>
            <w:vAlign w:val="center"/>
          </w:tcPr>
          <w:p w14:paraId="7D6F2D6D" w14:textId="7F4D0722" w:rsidR="004E38B4" w:rsidRPr="00943A6E" w:rsidRDefault="004E38B4"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16,60</w:t>
            </w:r>
          </w:p>
        </w:tc>
        <w:tc>
          <w:tcPr>
            <w:tcW w:w="598" w:type="pct"/>
            <w:tcBorders>
              <w:left w:val="single" w:sz="4" w:space="0" w:color="auto"/>
            </w:tcBorders>
            <w:vAlign w:val="center"/>
          </w:tcPr>
          <w:p w14:paraId="2122C5EA" w14:textId="2F0430FB" w:rsidR="004E38B4" w:rsidRPr="00943A6E" w:rsidRDefault="00BC6832"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9,88</w:t>
            </w:r>
          </w:p>
        </w:tc>
      </w:tr>
      <w:tr w:rsidR="004E38B4" w:rsidRPr="00943A6E" w14:paraId="29590B8C" w14:textId="77777777" w:rsidTr="0086312B">
        <w:trPr>
          <w:trHeight w:val="20"/>
          <w:jc w:val="center"/>
        </w:trPr>
        <w:tc>
          <w:tcPr>
            <w:tcW w:w="222" w:type="pct"/>
            <w:vMerge/>
            <w:vAlign w:val="center"/>
          </w:tcPr>
          <w:p w14:paraId="414E99AE" w14:textId="71FFF676" w:rsidR="004E38B4" w:rsidRPr="00943A6E" w:rsidRDefault="004E38B4"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7F6A784E" w14:textId="5EA1DBEB" w:rsidR="004E38B4" w:rsidRPr="00943A6E" w:rsidRDefault="004E38B4"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Общественно-деловые зоны</w:t>
            </w:r>
          </w:p>
        </w:tc>
        <w:tc>
          <w:tcPr>
            <w:tcW w:w="597" w:type="pct"/>
            <w:tcBorders>
              <w:right w:val="single" w:sz="4" w:space="0" w:color="auto"/>
            </w:tcBorders>
            <w:tcMar>
              <w:top w:w="0" w:type="dxa"/>
              <w:left w:w="28" w:type="dxa"/>
              <w:bottom w:w="0" w:type="dxa"/>
              <w:right w:w="28" w:type="dxa"/>
            </w:tcMar>
            <w:vAlign w:val="center"/>
          </w:tcPr>
          <w:p w14:paraId="28D2337F" w14:textId="143BDB4C" w:rsidR="004E38B4" w:rsidRPr="00943A6E" w:rsidRDefault="004E38B4"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2,77</w:t>
            </w:r>
          </w:p>
        </w:tc>
        <w:tc>
          <w:tcPr>
            <w:tcW w:w="598" w:type="pct"/>
            <w:tcBorders>
              <w:left w:val="single" w:sz="4" w:space="0" w:color="auto"/>
            </w:tcBorders>
            <w:vAlign w:val="center"/>
          </w:tcPr>
          <w:p w14:paraId="131BB770" w14:textId="5CC4E455" w:rsidR="004E38B4" w:rsidRPr="00943A6E" w:rsidRDefault="00BC6832"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1,65</w:t>
            </w:r>
          </w:p>
        </w:tc>
      </w:tr>
      <w:tr w:rsidR="004E38B4" w:rsidRPr="00943A6E" w14:paraId="2327357F" w14:textId="77777777" w:rsidTr="0086312B">
        <w:trPr>
          <w:trHeight w:val="20"/>
          <w:jc w:val="center"/>
        </w:trPr>
        <w:tc>
          <w:tcPr>
            <w:tcW w:w="222" w:type="pct"/>
            <w:vMerge/>
            <w:vAlign w:val="center"/>
          </w:tcPr>
          <w:p w14:paraId="581CB4C0" w14:textId="13B3EB0F" w:rsidR="004E38B4" w:rsidRPr="00943A6E" w:rsidRDefault="004E38B4"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604F211C" w14:textId="5CF86986" w:rsidR="004E38B4" w:rsidRPr="00943A6E" w:rsidRDefault="004E38B4"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Производственные зоны, зоны инженерной и транспортной инфраструктур</w:t>
            </w:r>
          </w:p>
        </w:tc>
        <w:tc>
          <w:tcPr>
            <w:tcW w:w="597" w:type="pct"/>
            <w:tcBorders>
              <w:right w:val="single" w:sz="4" w:space="0" w:color="auto"/>
            </w:tcBorders>
            <w:tcMar>
              <w:top w:w="0" w:type="dxa"/>
              <w:left w:w="28" w:type="dxa"/>
              <w:bottom w:w="0" w:type="dxa"/>
              <w:right w:w="28" w:type="dxa"/>
            </w:tcMar>
            <w:vAlign w:val="center"/>
          </w:tcPr>
          <w:p w14:paraId="0F6EB571" w14:textId="147A7437" w:rsidR="004E38B4" w:rsidRPr="00943A6E" w:rsidRDefault="004E38B4"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0,75</w:t>
            </w:r>
          </w:p>
        </w:tc>
        <w:tc>
          <w:tcPr>
            <w:tcW w:w="598" w:type="pct"/>
            <w:tcBorders>
              <w:left w:val="single" w:sz="4" w:space="0" w:color="auto"/>
            </w:tcBorders>
            <w:vAlign w:val="center"/>
          </w:tcPr>
          <w:p w14:paraId="65D7CED9" w14:textId="4684A097" w:rsidR="004E38B4" w:rsidRPr="00943A6E" w:rsidRDefault="00BC6832"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0,45</w:t>
            </w:r>
          </w:p>
        </w:tc>
      </w:tr>
      <w:tr w:rsidR="004E38B4" w:rsidRPr="00943A6E" w14:paraId="7CDA40DF" w14:textId="77777777" w:rsidTr="0086312B">
        <w:trPr>
          <w:trHeight w:val="20"/>
          <w:jc w:val="center"/>
        </w:trPr>
        <w:tc>
          <w:tcPr>
            <w:tcW w:w="222" w:type="pct"/>
            <w:vMerge/>
            <w:vAlign w:val="center"/>
          </w:tcPr>
          <w:p w14:paraId="688F1FAF" w14:textId="5279DEAE" w:rsidR="004E38B4" w:rsidRPr="00943A6E" w:rsidRDefault="004E38B4"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55BF5E6E" w14:textId="43F59A7A" w:rsidR="004E38B4" w:rsidRPr="00943A6E" w:rsidRDefault="004E38B4"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Зоны сельскохозяйственного использования</w:t>
            </w:r>
          </w:p>
        </w:tc>
        <w:tc>
          <w:tcPr>
            <w:tcW w:w="597" w:type="pct"/>
            <w:tcBorders>
              <w:right w:val="single" w:sz="4" w:space="0" w:color="auto"/>
            </w:tcBorders>
            <w:tcMar>
              <w:top w:w="0" w:type="dxa"/>
              <w:left w:w="28" w:type="dxa"/>
              <w:bottom w:w="0" w:type="dxa"/>
              <w:right w:w="28" w:type="dxa"/>
            </w:tcMar>
            <w:vAlign w:val="center"/>
          </w:tcPr>
          <w:p w14:paraId="10B0415F" w14:textId="0860F967" w:rsidR="004E38B4" w:rsidRPr="00943A6E" w:rsidRDefault="004E38B4"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2,94</w:t>
            </w:r>
          </w:p>
        </w:tc>
        <w:tc>
          <w:tcPr>
            <w:tcW w:w="598" w:type="pct"/>
            <w:tcBorders>
              <w:left w:val="single" w:sz="4" w:space="0" w:color="auto"/>
            </w:tcBorders>
            <w:vAlign w:val="center"/>
          </w:tcPr>
          <w:p w14:paraId="5076E920" w14:textId="659AC0C2" w:rsidR="004E38B4" w:rsidRPr="00943A6E" w:rsidRDefault="00BC6832"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w:t>
            </w:r>
          </w:p>
        </w:tc>
      </w:tr>
      <w:tr w:rsidR="004E38B4" w:rsidRPr="00943A6E" w14:paraId="748175C6" w14:textId="77777777" w:rsidTr="0086312B">
        <w:trPr>
          <w:trHeight w:val="20"/>
          <w:jc w:val="center"/>
        </w:trPr>
        <w:tc>
          <w:tcPr>
            <w:tcW w:w="222" w:type="pct"/>
            <w:vMerge/>
            <w:vAlign w:val="center"/>
          </w:tcPr>
          <w:p w14:paraId="5BF79974" w14:textId="76F956EB" w:rsidR="004E38B4" w:rsidRPr="00943A6E" w:rsidRDefault="004E38B4"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44C6ED74" w14:textId="1CF13D59" w:rsidR="004E38B4" w:rsidRPr="00943A6E" w:rsidRDefault="004E38B4"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Зоны рекреационного назначения</w:t>
            </w:r>
          </w:p>
        </w:tc>
        <w:tc>
          <w:tcPr>
            <w:tcW w:w="597" w:type="pct"/>
            <w:tcBorders>
              <w:right w:val="single" w:sz="4" w:space="0" w:color="auto"/>
            </w:tcBorders>
            <w:tcMar>
              <w:top w:w="0" w:type="dxa"/>
              <w:left w:w="28" w:type="dxa"/>
              <w:bottom w:w="0" w:type="dxa"/>
              <w:right w:w="28" w:type="dxa"/>
            </w:tcMar>
            <w:vAlign w:val="center"/>
          </w:tcPr>
          <w:p w14:paraId="697B758D" w14:textId="1AF34EA6" w:rsidR="004E38B4" w:rsidRPr="00943A6E" w:rsidRDefault="004E38B4"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47,12</w:t>
            </w:r>
          </w:p>
        </w:tc>
        <w:tc>
          <w:tcPr>
            <w:tcW w:w="598" w:type="pct"/>
            <w:tcBorders>
              <w:left w:val="single" w:sz="4" w:space="0" w:color="auto"/>
            </w:tcBorders>
            <w:vAlign w:val="center"/>
          </w:tcPr>
          <w:p w14:paraId="363D9B74" w14:textId="30BB007A" w:rsidR="004E38B4" w:rsidRPr="00943A6E" w:rsidRDefault="001B6997"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28,03</w:t>
            </w:r>
          </w:p>
        </w:tc>
      </w:tr>
      <w:tr w:rsidR="004E38B4" w:rsidRPr="00943A6E" w14:paraId="3D40350B" w14:textId="77777777" w:rsidTr="0086312B">
        <w:trPr>
          <w:trHeight w:val="20"/>
          <w:jc w:val="center"/>
        </w:trPr>
        <w:tc>
          <w:tcPr>
            <w:tcW w:w="222" w:type="pct"/>
            <w:vMerge/>
            <w:vAlign w:val="center"/>
          </w:tcPr>
          <w:p w14:paraId="7C8DD9FF" w14:textId="2CC5EE03" w:rsidR="004E38B4" w:rsidRDefault="004E38B4"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68F10A7D" w14:textId="45B92123" w:rsidR="004E38B4" w:rsidRPr="00943A6E" w:rsidRDefault="004E38B4" w:rsidP="00F95D42">
            <w:pPr>
              <w:spacing w:after="0" w:line="240" w:lineRule="auto"/>
              <w:rPr>
                <w:rFonts w:ascii="Times New Roman" w:hAnsi="Times New Roman" w:cs="Times New Roman"/>
                <w:sz w:val="20"/>
                <w:szCs w:val="20"/>
              </w:rPr>
            </w:pPr>
            <w:r>
              <w:rPr>
                <w:rFonts w:ascii="Times New Roman" w:hAnsi="Times New Roman" w:cs="Times New Roman"/>
                <w:sz w:val="20"/>
                <w:szCs w:val="20"/>
              </w:rPr>
              <w:t>Территория объектов культурного наследия</w:t>
            </w:r>
          </w:p>
        </w:tc>
        <w:tc>
          <w:tcPr>
            <w:tcW w:w="597" w:type="pct"/>
            <w:tcBorders>
              <w:right w:val="single" w:sz="4" w:space="0" w:color="auto"/>
            </w:tcBorders>
            <w:tcMar>
              <w:top w:w="0" w:type="dxa"/>
              <w:left w:w="28" w:type="dxa"/>
              <w:bottom w:w="0" w:type="dxa"/>
              <w:right w:w="28" w:type="dxa"/>
            </w:tcMar>
            <w:vAlign w:val="center"/>
          </w:tcPr>
          <w:p w14:paraId="022C4B2F" w14:textId="22571AE4" w:rsidR="004E38B4" w:rsidRPr="00943A6E" w:rsidRDefault="004E38B4"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10,20</w:t>
            </w:r>
          </w:p>
        </w:tc>
        <w:tc>
          <w:tcPr>
            <w:tcW w:w="598" w:type="pct"/>
            <w:tcBorders>
              <w:left w:val="single" w:sz="4" w:space="0" w:color="auto"/>
            </w:tcBorders>
            <w:vAlign w:val="center"/>
          </w:tcPr>
          <w:p w14:paraId="784D0185" w14:textId="450EAE59" w:rsidR="004E38B4" w:rsidRPr="00943A6E" w:rsidRDefault="001B6997"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6,07</w:t>
            </w:r>
          </w:p>
        </w:tc>
      </w:tr>
      <w:tr w:rsidR="001F0D89" w:rsidRPr="00943A6E" w14:paraId="6BF48F46" w14:textId="77777777" w:rsidTr="005320C4">
        <w:trPr>
          <w:trHeight w:val="113"/>
          <w:jc w:val="center"/>
        </w:trPr>
        <w:tc>
          <w:tcPr>
            <w:tcW w:w="222" w:type="pct"/>
            <w:vAlign w:val="center"/>
          </w:tcPr>
          <w:p w14:paraId="7F1C8D2F" w14:textId="7C1B50DA" w:rsidR="001F0D89" w:rsidRPr="00A86126" w:rsidRDefault="001F0D89" w:rsidP="00F95D4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4778" w:type="pct"/>
            <w:gridSpan w:val="3"/>
            <w:vAlign w:val="center"/>
          </w:tcPr>
          <w:p w14:paraId="23B182D3" w14:textId="05612D81" w:rsidR="001F0D89" w:rsidRPr="00A86126" w:rsidRDefault="001F0D89" w:rsidP="0086312B">
            <w:pPr>
              <w:spacing w:after="0" w:line="240" w:lineRule="auto"/>
              <w:jc w:val="center"/>
              <w:rPr>
                <w:rFonts w:ascii="Times New Roman" w:hAnsi="Times New Roman" w:cs="Times New Roman"/>
                <w:b/>
                <w:bCs/>
                <w:sz w:val="20"/>
                <w:szCs w:val="20"/>
              </w:rPr>
            </w:pPr>
            <w:r w:rsidRPr="00A86126">
              <w:rPr>
                <w:rFonts w:ascii="Times New Roman" w:hAnsi="Times New Roman" w:cs="Times New Roman"/>
                <w:b/>
                <w:bCs/>
                <w:sz w:val="20"/>
                <w:szCs w:val="20"/>
              </w:rPr>
              <w:t>д. Караваинки</w:t>
            </w:r>
          </w:p>
        </w:tc>
      </w:tr>
      <w:tr w:rsidR="003B53AB" w:rsidRPr="00943A6E" w14:paraId="29ED2AAA" w14:textId="77777777" w:rsidTr="0086312B">
        <w:trPr>
          <w:trHeight w:val="20"/>
          <w:jc w:val="center"/>
        </w:trPr>
        <w:tc>
          <w:tcPr>
            <w:tcW w:w="3805" w:type="pct"/>
            <w:gridSpan w:val="2"/>
            <w:vAlign w:val="center"/>
          </w:tcPr>
          <w:p w14:paraId="34211AD7" w14:textId="4E8B5194" w:rsidR="003B53AB" w:rsidRPr="00943A6E" w:rsidRDefault="003B53AB" w:rsidP="00F95D42">
            <w:pPr>
              <w:spacing w:after="0" w:line="240" w:lineRule="auto"/>
              <w:rPr>
                <w:rFonts w:ascii="Times New Roman" w:hAnsi="Times New Roman" w:cs="Times New Roman"/>
                <w:sz w:val="20"/>
                <w:szCs w:val="20"/>
              </w:rPr>
            </w:pPr>
            <w:r>
              <w:rPr>
                <w:rFonts w:ascii="Times New Roman" w:hAnsi="Times New Roman" w:cs="Times New Roman"/>
                <w:sz w:val="20"/>
                <w:szCs w:val="20"/>
              </w:rPr>
              <w:t>Общая площадь населенного пункта</w:t>
            </w:r>
          </w:p>
        </w:tc>
        <w:tc>
          <w:tcPr>
            <w:tcW w:w="597" w:type="pct"/>
            <w:tcBorders>
              <w:right w:val="single" w:sz="4" w:space="0" w:color="auto"/>
            </w:tcBorders>
            <w:tcMar>
              <w:top w:w="0" w:type="dxa"/>
              <w:left w:w="28" w:type="dxa"/>
              <w:bottom w:w="0" w:type="dxa"/>
              <w:right w:w="28" w:type="dxa"/>
            </w:tcMar>
            <w:vAlign w:val="center"/>
          </w:tcPr>
          <w:p w14:paraId="750F7F4C" w14:textId="1F630ED8" w:rsidR="003B53AB" w:rsidRDefault="007F6C0C"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38,13</w:t>
            </w:r>
          </w:p>
        </w:tc>
        <w:tc>
          <w:tcPr>
            <w:tcW w:w="598" w:type="pct"/>
            <w:tcBorders>
              <w:left w:val="single" w:sz="4" w:space="0" w:color="auto"/>
            </w:tcBorders>
            <w:vAlign w:val="center"/>
          </w:tcPr>
          <w:p w14:paraId="6E93749A" w14:textId="404AC2AC" w:rsidR="003B53AB" w:rsidRPr="00943A6E" w:rsidRDefault="004301C7"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106FBC" w:rsidRPr="00943A6E" w14:paraId="52D6D5B0" w14:textId="77777777" w:rsidTr="0086312B">
        <w:trPr>
          <w:trHeight w:val="20"/>
          <w:jc w:val="center"/>
        </w:trPr>
        <w:tc>
          <w:tcPr>
            <w:tcW w:w="222" w:type="pct"/>
            <w:vMerge w:val="restart"/>
            <w:vAlign w:val="center"/>
          </w:tcPr>
          <w:p w14:paraId="399FAE66" w14:textId="3CB66DDF" w:rsidR="00106FBC" w:rsidRPr="00943A6E" w:rsidRDefault="00106FBC"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3DF23EF8" w14:textId="0F08E3BA" w:rsidR="00106FBC" w:rsidRPr="00943A6E" w:rsidRDefault="00106FBC"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Зона застройки малоэтажными жилыми домами (до 4 этажей, включая мансардный)</w:t>
            </w:r>
          </w:p>
        </w:tc>
        <w:tc>
          <w:tcPr>
            <w:tcW w:w="597" w:type="pct"/>
            <w:tcBorders>
              <w:right w:val="single" w:sz="4" w:space="0" w:color="auto"/>
            </w:tcBorders>
            <w:tcMar>
              <w:top w:w="0" w:type="dxa"/>
              <w:left w:w="28" w:type="dxa"/>
              <w:bottom w:w="0" w:type="dxa"/>
              <w:right w:w="28" w:type="dxa"/>
            </w:tcMar>
            <w:vAlign w:val="center"/>
          </w:tcPr>
          <w:p w14:paraId="6CF679EA" w14:textId="1C03789C" w:rsidR="00106FBC" w:rsidRPr="00943A6E" w:rsidRDefault="007F6C0C"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20,16</w:t>
            </w:r>
          </w:p>
        </w:tc>
        <w:tc>
          <w:tcPr>
            <w:tcW w:w="598" w:type="pct"/>
            <w:tcBorders>
              <w:left w:val="single" w:sz="4" w:space="0" w:color="auto"/>
            </w:tcBorders>
            <w:vAlign w:val="center"/>
          </w:tcPr>
          <w:p w14:paraId="71A7F109" w14:textId="5870CFAB" w:rsidR="00106FBC" w:rsidRPr="00943A6E" w:rsidRDefault="000744EF"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54,15</w:t>
            </w:r>
          </w:p>
        </w:tc>
      </w:tr>
      <w:tr w:rsidR="00106FBC" w:rsidRPr="00943A6E" w14:paraId="517C1438" w14:textId="77777777" w:rsidTr="0086312B">
        <w:trPr>
          <w:trHeight w:val="20"/>
          <w:jc w:val="center"/>
        </w:trPr>
        <w:tc>
          <w:tcPr>
            <w:tcW w:w="222" w:type="pct"/>
            <w:vMerge/>
            <w:vAlign w:val="center"/>
          </w:tcPr>
          <w:p w14:paraId="6E2F59AC" w14:textId="2AC0D4FF" w:rsidR="00106FBC" w:rsidRPr="00943A6E" w:rsidRDefault="00106FBC"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29900702" w14:textId="70BED0A2" w:rsidR="00106FBC" w:rsidRPr="00943A6E" w:rsidRDefault="00106FBC"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Зоны сельскохозяйственного использования</w:t>
            </w:r>
          </w:p>
        </w:tc>
        <w:tc>
          <w:tcPr>
            <w:tcW w:w="597" w:type="pct"/>
            <w:tcBorders>
              <w:right w:val="single" w:sz="4" w:space="0" w:color="auto"/>
            </w:tcBorders>
            <w:tcMar>
              <w:top w:w="0" w:type="dxa"/>
              <w:left w:w="28" w:type="dxa"/>
              <w:bottom w:w="0" w:type="dxa"/>
              <w:right w:w="28" w:type="dxa"/>
            </w:tcMar>
            <w:vAlign w:val="center"/>
          </w:tcPr>
          <w:p w14:paraId="2DAF37F7" w14:textId="17EB091B" w:rsidR="00106FBC" w:rsidRPr="00943A6E" w:rsidRDefault="00106FBC"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17,96</w:t>
            </w:r>
          </w:p>
        </w:tc>
        <w:tc>
          <w:tcPr>
            <w:tcW w:w="598" w:type="pct"/>
            <w:tcBorders>
              <w:left w:val="single" w:sz="4" w:space="0" w:color="auto"/>
            </w:tcBorders>
            <w:vAlign w:val="center"/>
          </w:tcPr>
          <w:p w14:paraId="09DBD4B7" w14:textId="5E0E84E4" w:rsidR="00106FBC" w:rsidRPr="00943A6E" w:rsidRDefault="000744EF"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45,83</w:t>
            </w:r>
          </w:p>
        </w:tc>
      </w:tr>
      <w:tr w:rsidR="00AD463A" w:rsidRPr="00943A6E" w14:paraId="4875F151" w14:textId="77777777" w:rsidTr="005320C4">
        <w:trPr>
          <w:trHeight w:val="158"/>
          <w:jc w:val="center"/>
        </w:trPr>
        <w:tc>
          <w:tcPr>
            <w:tcW w:w="222" w:type="pct"/>
            <w:vAlign w:val="center"/>
          </w:tcPr>
          <w:p w14:paraId="5F2B481C" w14:textId="5FBF4B04" w:rsidR="00AD463A" w:rsidRPr="00FE17AC" w:rsidRDefault="00AD463A" w:rsidP="00F95D4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w:t>
            </w:r>
          </w:p>
        </w:tc>
        <w:tc>
          <w:tcPr>
            <w:tcW w:w="4778" w:type="pct"/>
            <w:gridSpan w:val="3"/>
            <w:vAlign w:val="center"/>
          </w:tcPr>
          <w:p w14:paraId="4FB406CE" w14:textId="1A7A453F" w:rsidR="00AD463A" w:rsidRPr="00FE17AC" w:rsidRDefault="00AD463A" w:rsidP="0086312B">
            <w:pPr>
              <w:spacing w:after="0" w:line="240" w:lineRule="auto"/>
              <w:jc w:val="center"/>
              <w:rPr>
                <w:rFonts w:ascii="Times New Roman" w:hAnsi="Times New Roman" w:cs="Times New Roman"/>
                <w:b/>
                <w:bCs/>
                <w:sz w:val="20"/>
                <w:szCs w:val="20"/>
              </w:rPr>
            </w:pPr>
            <w:r w:rsidRPr="00FE17AC">
              <w:rPr>
                <w:rFonts w:ascii="Times New Roman" w:hAnsi="Times New Roman" w:cs="Times New Roman"/>
                <w:b/>
                <w:bCs/>
                <w:sz w:val="20"/>
                <w:szCs w:val="20"/>
              </w:rPr>
              <w:t>д. Кашурки</w:t>
            </w:r>
          </w:p>
        </w:tc>
      </w:tr>
      <w:tr w:rsidR="00AF4347" w:rsidRPr="00943A6E" w14:paraId="0D9715F4" w14:textId="77777777" w:rsidTr="0086312B">
        <w:trPr>
          <w:trHeight w:val="20"/>
          <w:jc w:val="center"/>
        </w:trPr>
        <w:tc>
          <w:tcPr>
            <w:tcW w:w="3805" w:type="pct"/>
            <w:gridSpan w:val="2"/>
            <w:vAlign w:val="center"/>
          </w:tcPr>
          <w:p w14:paraId="4D35B41C" w14:textId="33BED936" w:rsidR="00AF4347" w:rsidRPr="00943A6E" w:rsidRDefault="00AF4347" w:rsidP="00F95D42">
            <w:pPr>
              <w:spacing w:after="0" w:line="240" w:lineRule="auto"/>
              <w:rPr>
                <w:rFonts w:ascii="Times New Roman" w:hAnsi="Times New Roman" w:cs="Times New Roman"/>
                <w:sz w:val="20"/>
                <w:szCs w:val="20"/>
              </w:rPr>
            </w:pPr>
            <w:r>
              <w:rPr>
                <w:rFonts w:ascii="Times New Roman" w:hAnsi="Times New Roman" w:cs="Times New Roman"/>
                <w:sz w:val="20"/>
                <w:szCs w:val="20"/>
              </w:rPr>
              <w:t>Общая площадь населенного пункта</w:t>
            </w:r>
          </w:p>
        </w:tc>
        <w:tc>
          <w:tcPr>
            <w:tcW w:w="597" w:type="pct"/>
            <w:tcBorders>
              <w:right w:val="single" w:sz="4" w:space="0" w:color="auto"/>
            </w:tcBorders>
            <w:tcMar>
              <w:top w:w="0" w:type="dxa"/>
              <w:left w:w="28" w:type="dxa"/>
              <w:bottom w:w="0" w:type="dxa"/>
              <w:right w:w="28" w:type="dxa"/>
            </w:tcMar>
            <w:vAlign w:val="center"/>
          </w:tcPr>
          <w:p w14:paraId="28DC5216" w14:textId="03472081" w:rsidR="00AF4347" w:rsidRPr="00943A6E" w:rsidRDefault="00AF4347"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27,04</w:t>
            </w:r>
          </w:p>
        </w:tc>
        <w:tc>
          <w:tcPr>
            <w:tcW w:w="598" w:type="pct"/>
            <w:tcBorders>
              <w:left w:val="single" w:sz="4" w:space="0" w:color="auto"/>
            </w:tcBorders>
            <w:vAlign w:val="center"/>
          </w:tcPr>
          <w:p w14:paraId="33EFB247" w14:textId="0F1B1E99" w:rsidR="00AF4347" w:rsidRPr="00943A6E" w:rsidRDefault="004301C7"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2402B2" w:rsidRPr="00943A6E" w14:paraId="31656A98" w14:textId="77777777" w:rsidTr="0086312B">
        <w:trPr>
          <w:trHeight w:val="20"/>
          <w:jc w:val="center"/>
        </w:trPr>
        <w:tc>
          <w:tcPr>
            <w:tcW w:w="222" w:type="pct"/>
            <w:vAlign w:val="center"/>
          </w:tcPr>
          <w:p w14:paraId="7EA2F822" w14:textId="22016627" w:rsidR="002402B2" w:rsidRPr="00943A6E" w:rsidRDefault="002402B2"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4D1639EB" w14:textId="147228E4" w:rsidR="002402B2" w:rsidRPr="00943A6E" w:rsidRDefault="002402B2"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Зона застройки малоэтажными жилыми домами (до 4 этажей, включая мансардный)</w:t>
            </w:r>
          </w:p>
        </w:tc>
        <w:tc>
          <w:tcPr>
            <w:tcW w:w="597" w:type="pct"/>
            <w:tcBorders>
              <w:right w:val="single" w:sz="4" w:space="0" w:color="auto"/>
            </w:tcBorders>
            <w:tcMar>
              <w:top w:w="0" w:type="dxa"/>
              <w:left w:w="28" w:type="dxa"/>
              <w:bottom w:w="0" w:type="dxa"/>
              <w:right w:w="28" w:type="dxa"/>
            </w:tcMar>
            <w:vAlign w:val="center"/>
          </w:tcPr>
          <w:p w14:paraId="76D847B7" w14:textId="6C4ECB02" w:rsidR="002402B2" w:rsidRPr="00943A6E" w:rsidRDefault="002402B2"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27,04</w:t>
            </w:r>
          </w:p>
        </w:tc>
        <w:tc>
          <w:tcPr>
            <w:tcW w:w="598" w:type="pct"/>
            <w:tcBorders>
              <w:left w:val="single" w:sz="4" w:space="0" w:color="auto"/>
            </w:tcBorders>
            <w:vAlign w:val="center"/>
          </w:tcPr>
          <w:p w14:paraId="3558F96C" w14:textId="14385125" w:rsidR="002402B2" w:rsidRPr="00943A6E" w:rsidRDefault="000744EF"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0306A5" w:rsidRPr="00943A6E" w14:paraId="69E41F30" w14:textId="77777777" w:rsidTr="005320C4">
        <w:trPr>
          <w:trHeight w:val="201"/>
          <w:jc w:val="center"/>
        </w:trPr>
        <w:tc>
          <w:tcPr>
            <w:tcW w:w="222" w:type="pct"/>
            <w:vAlign w:val="center"/>
          </w:tcPr>
          <w:p w14:paraId="1BCD069E" w14:textId="0DC162DD" w:rsidR="000306A5" w:rsidRPr="003E4F82" w:rsidRDefault="000306A5" w:rsidP="00F95D4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4778" w:type="pct"/>
            <w:gridSpan w:val="3"/>
            <w:vAlign w:val="center"/>
          </w:tcPr>
          <w:p w14:paraId="740B2054" w14:textId="2383AE45" w:rsidR="000306A5" w:rsidRPr="003E4F82" w:rsidRDefault="000306A5" w:rsidP="0086312B">
            <w:pPr>
              <w:spacing w:after="0" w:line="240" w:lineRule="auto"/>
              <w:jc w:val="center"/>
              <w:rPr>
                <w:rFonts w:ascii="Times New Roman" w:hAnsi="Times New Roman" w:cs="Times New Roman"/>
                <w:b/>
                <w:bCs/>
                <w:sz w:val="20"/>
                <w:szCs w:val="20"/>
              </w:rPr>
            </w:pPr>
            <w:r w:rsidRPr="003E4F82">
              <w:rPr>
                <w:rFonts w:ascii="Times New Roman" w:hAnsi="Times New Roman" w:cs="Times New Roman"/>
                <w:b/>
                <w:bCs/>
                <w:sz w:val="20"/>
                <w:szCs w:val="20"/>
              </w:rPr>
              <w:t>д. Михайловка</w:t>
            </w:r>
          </w:p>
        </w:tc>
      </w:tr>
      <w:tr w:rsidR="00653D56" w:rsidRPr="00943A6E" w14:paraId="1A0B1127" w14:textId="77777777" w:rsidTr="0086312B">
        <w:trPr>
          <w:trHeight w:val="20"/>
          <w:jc w:val="center"/>
        </w:trPr>
        <w:tc>
          <w:tcPr>
            <w:tcW w:w="3805" w:type="pct"/>
            <w:gridSpan w:val="2"/>
            <w:vAlign w:val="center"/>
          </w:tcPr>
          <w:p w14:paraId="374599E9" w14:textId="7EF4AD4C" w:rsidR="00653D56" w:rsidRPr="00943A6E" w:rsidRDefault="00653D56" w:rsidP="00F95D42">
            <w:pPr>
              <w:spacing w:after="0" w:line="240" w:lineRule="auto"/>
              <w:rPr>
                <w:rFonts w:ascii="Times New Roman" w:hAnsi="Times New Roman" w:cs="Times New Roman"/>
                <w:sz w:val="20"/>
                <w:szCs w:val="20"/>
              </w:rPr>
            </w:pPr>
            <w:r>
              <w:rPr>
                <w:rFonts w:ascii="Times New Roman" w:hAnsi="Times New Roman" w:cs="Times New Roman"/>
                <w:sz w:val="20"/>
                <w:szCs w:val="20"/>
              </w:rPr>
              <w:t>Общая площадь населенного пункта</w:t>
            </w:r>
          </w:p>
        </w:tc>
        <w:tc>
          <w:tcPr>
            <w:tcW w:w="597" w:type="pct"/>
            <w:tcBorders>
              <w:right w:val="single" w:sz="4" w:space="0" w:color="auto"/>
            </w:tcBorders>
            <w:tcMar>
              <w:top w:w="0" w:type="dxa"/>
              <w:left w:w="28" w:type="dxa"/>
              <w:bottom w:w="0" w:type="dxa"/>
              <w:right w:w="28" w:type="dxa"/>
            </w:tcMar>
            <w:vAlign w:val="center"/>
          </w:tcPr>
          <w:p w14:paraId="46C0CD44" w14:textId="2C21413E" w:rsidR="00653D56" w:rsidRPr="00943A6E" w:rsidRDefault="00653D56"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34,08</w:t>
            </w:r>
          </w:p>
        </w:tc>
        <w:tc>
          <w:tcPr>
            <w:tcW w:w="598" w:type="pct"/>
            <w:tcBorders>
              <w:left w:val="single" w:sz="4" w:space="0" w:color="auto"/>
            </w:tcBorders>
            <w:vAlign w:val="center"/>
          </w:tcPr>
          <w:p w14:paraId="2D2C5D7B" w14:textId="1E718C74" w:rsidR="00653D56" w:rsidRPr="00943A6E" w:rsidRDefault="004301C7"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AB75A7" w:rsidRPr="00943A6E" w14:paraId="08CB3E3A" w14:textId="77777777" w:rsidTr="0086312B">
        <w:trPr>
          <w:trHeight w:val="20"/>
          <w:jc w:val="center"/>
        </w:trPr>
        <w:tc>
          <w:tcPr>
            <w:tcW w:w="222" w:type="pct"/>
            <w:vMerge w:val="restart"/>
            <w:vAlign w:val="center"/>
          </w:tcPr>
          <w:p w14:paraId="6F1859D9" w14:textId="36EEA766" w:rsidR="00AB75A7" w:rsidRPr="00943A6E" w:rsidRDefault="00AB75A7"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143BD65E" w14:textId="1FD599C8" w:rsidR="00AB75A7" w:rsidRPr="00943A6E" w:rsidRDefault="00AB75A7"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Зона застройки малоэтажными жилыми домами (до 4 этажей, включая мансардный)</w:t>
            </w:r>
          </w:p>
        </w:tc>
        <w:tc>
          <w:tcPr>
            <w:tcW w:w="597" w:type="pct"/>
            <w:tcBorders>
              <w:right w:val="single" w:sz="4" w:space="0" w:color="auto"/>
            </w:tcBorders>
            <w:tcMar>
              <w:top w:w="0" w:type="dxa"/>
              <w:left w:w="28" w:type="dxa"/>
              <w:bottom w:w="0" w:type="dxa"/>
              <w:right w:w="28" w:type="dxa"/>
            </w:tcMar>
            <w:vAlign w:val="center"/>
          </w:tcPr>
          <w:p w14:paraId="5A0BFF9F" w14:textId="7F7796CA" w:rsidR="00AB75A7" w:rsidRPr="00943A6E" w:rsidRDefault="00AB75A7"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32,11</w:t>
            </w:r>
          </w:p>
        </w:tc>
        <w:tc>
          <w:tcPr>
            <w:tcW w:w="598" w:type="pct"/>
            <w:tcBorders>
              <w:left w:val="single" w:sz="4" w:space="0" w:color="auto"/>
            </w:tcBorders>
            <w:vAlign w:val="center"/>
          </w:tcPr>
          <w:p w14:paraId="3B53615F" w14:textId="5655C079" w:rsidR="00AB75A7" w:rsidRPr="00943A6E" w:rsidRDefault="00D962BA"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81,93</w:t>
            </w:r>
          </w:p>
        </w:tc>
      </w:tr>
      <w:tr w:rsidR="00AB75A7" w:rsidRPr="00943A6E" w14:paraId="07F18829" w14:textId="77777777" w:rsidTr="0086312B">
        <w:trPr>
          <w:trHeight w:val="20"/>
          <w:jc w:val="center"/>
        </w:trPr>
        <w:tc>
          <w:tcPr>
            <w:tcW w:w="222" w:type="pct"/>
            <w:vMerge/>
            <w:vAlign w:val="center"/>
          </w:tcPr>
          <w:p w14:paraId="422C622F" w14:textId="056ADA5A" w:rsidR="00AB75A7" w:rsidRPr="00943A6E" w:rsidRDefault="00AB75A7"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3BBF6CB5" w14:textId="06B973BB" w:rsidR="00AB75A7" w:rsidRPr="00943A6E" w:rsidRDefault="00AB75A7"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Зоны сельскохозяйственного использования</w:t>
            </w:r>
          </w:p>
        </w:tc>
        <w:tc>
          <w:tcPr>
            <w:tcW w:w="597" w:type="pct"/>
            <w:tcBorders>
              <w:right w:val="single" w:sz="4" w:space="0" w:color="auto"/>
            </w:tcBorders>
            <w:tcMar>
              <w:top w:w="0" w:type="dxa"/>
              <w:left w:w="28" w:type="dxa"/>
              <w:bottom w:w="0" w:type="dxa"/>
              <w:right w:w="28" w:type="dxa"/>
            </w:tcMar>
            <w:vAlign w:val="center"/>
          </w:tcPr>
          <w:p w14:paraId="0D7F64E7" w14:textId="5420C782" w:rsidR="00AB75A7" w:rsidRPr="00943A6E" w:rsidRDefault="00AB75A7"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1,61</w:t>
            </w:r>
          </w:p>
        </w:tc>
        <w:tc>
          <w:tcPr>
            <w:tcW w:w="598" w:type="pct"/>
            <w:tcBorders>
              <w:left w:val="single" w:sz="4" w:space="0" w:color="auto"/>
            </w:tcBorders>
            <w:vAlign w:val="center"/>
          </w:tcPr>
          <w:p w14:paraId="2B8427A4" w14:textId="436EACB9" w:rsidR="00AB75A7" w:rsidRPr="00943A6E" w:rsidRDefault="00D962BA"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4,11</w:t>
            </w:r>
          </w:p>
        </w:tc>
      </w:tr>
      <w:tr w:rsidR="00AB75A7" w:rsidRPr="00943A6E" w14:paraId="4F6A45F6" w14:textId="77777777" w:rsidTr="0086312B">
        <w:trPr>
          <w:trHeight w:val="20"/>
          <w:jc w:val="center"/>
        </w:trPr>
        <w:tc>
          <w:tcPr>
            <w:tcW w:w="222" w:type="pct"/>
            <w:vMerge/>
            <w:vAlign w:val="center"/>
          </w:tcPr>
          <w:p w14:paraId="58014E9B" w14:textId="0AF294CB" w:rsidR="00AB75A7" w:rsidRPr="00943A6E" w:rsidRDefault="00AB75A7"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4531759D" w14:textId="13997E9D" w:rsidR="00AB75A7" w:rsidRPr="00943A6E" w:rsidRDefault="00AB75A7"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Зоны рекреационного назначения</w:t>
            </w:r>
          </w:p>
        </w:tc>
        <w:tc>
          <w:tcPr>
            <w:tcW w:w="597" w:type="pct"/>
            <w:tcBorders>
              <w:right w:val="single" w:sz="4" w:space="0" w:color="auto"/>
            </w:tcBorders>
            <w:tcMar>
              <w:top w:w="0" w:type="dxa"/>
              <w:left w:w="28" w:type="dxa"/>
              <w:bottom w:w="0" w:type="dxa"/>
              <w:right w:w="28" w:type="dxa"/>
            </w:tcMar>
            <w:vAlign w:val="center"/>
          </w:tcPr>
          <w:p w14:paraId="08FFED5F" w14:textId="1CDFE354" w:rsidR="00AB75A7" w:rsidRPr="00943A6E" w:rsidRDefault="00AB75A7"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0,35</w:t>
            </w:r>
          </w:p>
        </w:tc>
        <w:tc>
          <w:tcPr>
            <w:tcW w:w="598" w:type="pct"/>
            <w:tcBorders>
              <w:left w:val="single" w:sz="4" w:space="0" w:color="auto"/>
            </w:tcBorders>
            <w:vAlign w:val="center"/>
          </w:tcPr>
          <w:p w14:paraId="7F50877A" w14:textId="09799CE4" w:rsidR="00AB75A7" w:rsidRPr="00943A6E" w:rsidRDefault="00D962BA"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0,89</w:t>
            </w:r>
          </w:p>
        </w:tc>
      </w:tr>
      <w:tr w:rsidR="000C1661" w:rsidRPr="00943A6E" w14:paraId="3A0C1406" w14:textId="77777777" w:rsidTr="005320C4">
        <w:trPr>
          <w:trHeight w:val="164"/>
          <w:jc w:val="center"/>
        </w:trPr>
        <w:tc>
          <w:tcPr>
            <w:tcW w:w="222" w:type="pct"/>
            <w:vAlign w:val="center"/>
          </w:tcPr>
          <w:p w14:paraId="74D9A1BF" w14:textId="1E498684" w:rsidR="000C1661" w:rsidRPr="00F007EB" w:rsidRDefault="000C1661" w:rsidP="00F95D4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w:t>
            </w:r>
          </w:p>
        </w:tc>
        <w:tc>
          <w:tcPr>
            <w:tcW w:w="4778" w:type="pct"/>
            <w:gridSpan w:val="3"/>
            <w:vAlign w:val="center"/>
          </w:tcPr>
          <w:p w14:paraId="0A31F837" w14:textId="05BA3C17" w:rsidR="000C1661" w:rsidRPr="00F007EB" w:rsidRDefault="000C1661" w:rsidP="0086312B">
            <w:pPr>
              <w:spacing w:after="0" w:line="240" w:lineRule="auto"/>
              <w:jc w:val="center"/>
              <w:rPr>
                <w:rFonts w:ascii="Times New Roman" w:hAnsi="Times New Roman" w:cs="Times New Roman"/>
                <w:b/>
                <w:bCs/>
                <w:sz w:val="20"/>
                <w:szCs w:val="20"/>
              </w:rPr>
            </w:pPr>
            <w:r w:rsidRPr="00F007EB">
              <w:rPr>
                <w:rFonts w:ascii="Times New Roman" w:hAnsi="Times New Roman" w:cs="Times New Roman"/>
                <w:b/>
                <w:bCs/>
                <w:sz w:val="20"/>
                <w:szCs w:val="20"/>
              </w:rPr>
              <w:t>д. Новая Деревня</w:t>
            </w:r>
          </w:p>
        </w:tc>
      </w:tr>
      <w:tr w:rsidR="002249A4" w:rsidRPr="00943A6E" w14:paraId="2BB75B71" w14:textId="77777777" w:rsidTr="0086312B">
        <w:trPr>
          <w:trHeight w:val="20"/>
          <w:jc w:val="center"/>
        </w:trPr>
        <w:tc>
          <w:tcPr>
            <w:tcW w:w="3805" w:type="pct"/>
            <w:gridSpan w:val="2"/>
            <w:vAlign w:val="center"/>
          </w:tcPr>
          <w:p w14:paraId="1DA454E7" w14:textId="2930A284" w:rsidR="002249A4" w:rsidRPr="00943A6E" w:rsidRDefault="002249A4" w:rsidP="00F95D42">
            <w:pPr>
              <w:spacing w:after="0" w:line="240" w:lineRule="auto"/>
              <w:rPr>
                <w:rFonts w:ascii="Times New Roman" w:hAnsi="Times New Roman" w:cs="Times New Roman"/>
                <w:sz w:val="20"/>
                <w:szCs w:val="20"/>
              </w:rPr>
            </w:pPr>
            <w:r>
              <w:rPr>
                <w:rFonts w:ascii="Times New Roman" w:hAnsi="Times New Roman" w:cs="Times New Roman"/>
                <w:sz w:val="20"/>
                <w:szCs w:val="20"/>
              </w:rPr>
              <w:t>Общая площадь населенного пункта</w:t>
            </w:r>
          </w:p>
        </w:tc>
        <w:tc>
          <w:tcPr>
            <w:tcW w:w="597" w:type="pct"/>
            <w:tcBorders>
              <w:right w:val="single" w:sz="4" w:space="0" w:color="auto"/>
            </w:tcBorders>
            <w:tcMar>
              <w:top w:w="0" w:type="dxa"/>
              <w:left w:w="28" w:type="dxa"/>
              <w:bottom w:w="0" w:type="dxa"/>
              <w:right w:w="28" w:type="dxa"/>
            </w:tcMar>
            <w:vAlign w:val="center"/>
          </w:tcPr>
          <w:p w14:paraId="233460CC" w14:textId="4F44AFB0" w:rsidR="002249A4" w:rsidRPr="00943A6E" w:rsidRDefault="002249A4"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r w:rsidR="007F6C0C">
              <w:rPr>
                <w:rFonts w:ascii="Times New Roman" w:hAnsi="Times New Roman" w:cs="Times New Roman"/>
                <w:sz w:val="20"/>
                <w:szCs w:val="20"/>
              </w:rPr>
              <w:t>25</w:t>
            </w:r>
          </w:p>
        </w:tc>
        <w:tc>
          <w:tcPr>
            <w:tcW w:w="598" w:type="pct"/>
            <w:tcBorders>
              <w:left w:val="single" w:sz="4" w:space="0" w:color="auto"/>
            </w:tcBorders>
            <w:vAlign w:val="center"/>
          </w:tcPr>
          <w:p w14:paraId="7787B1A7" w14:textId="052612D0" w:rsidR="002249A4" w:rsidRPr="00943A6E" w:rsidRDefault="004301C7"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CD49B9" w:rsidRPr="00943A6E" w14:paraId="7ECBAF58" w14:textId="77777777" w:rsidTr="0086312B">
        <w:trPr>
          <w:trHeight w:val="20"/>
          <w:jc w:val="center"/>
        </w:trPr>
        <w:tc>
          <w:tcPr>
            <w:tcW w:w="222" w:type="pct"/>
            <w:vMerge w:val="restart"/>
            <w:vAlign w:val="center"/>
          </w:tcPr>
          <w:p w14:paraId="1151CCF0" w14:textId="382454C7" w:rsidR="00CD49B9" w:rsidRPr="00943A6E" w:rsidRDefault="00CD49B9"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0A2FBEE0" w14:textId="448483B3" w:rsidR="00CD49B9" w:rsidRPr="00943A6E" w:rsidRDefault="00CD49B9"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Зона застройки малоэтажными жилыми домами (до 4 этажей, включая мансардный)</w:t>
            </w:r>
          </w:p>
        </w:tc>
        <w:tc>
          <w:tcPr>
            <w:tcW w:w="597" w:type="pct"/>
            <w:tcBorders>
              <w:right w:val="single" w:sz="4" w:space="0" w:color="auto"/>
            </w:tcBorders>
            <w:tcMar>
              <w:top w:w="0" w:type="dxa"/>
              <w:left w:w="28" w:type="dxa"/>
              <w:bottom w:w="0" w:type="dxa"/>
              <w:right w:w="28" w:type="dxa"/>
            </w:tcMar>
            <w:vAlign w:val="center"/>
          </w:tcPr>
          <w:p w14:paraId="3B6E57D5" w14:textId="76E0723F" w:rsidR="00CD49B9" w:rsidRPr="00943A6E" w:rsidRDefault="007F6C0C"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12,80</w:t>
            </w:r>
          </w:p>
        </w:tc>
        <w:tc>
          <w:tcPr>
            <w:tcW w:w="598" w:type="pct"/>
            <w:tcBorders>
              <w:left w:val="single" w:sz="4" w:space="0" w:color="auto"/>
            </w:tcBorders>
            <w:vAlign w:val="center"/>
          </w:tcPr>
          <w:p w14:paraId="29CB7EC9" w14:textId="3241AE09" w:rsidR="00CD49B9" w:rsidRPr="00943A6E" w:rsidRDefault="00C25A2B"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53,4</w:t>
            </w:r>
          </w:p>
        </w:tc>
      </w:tr>
      <w:tr w:rsidR="00CD49B9" w:rsidRPr="00943A6E" w14:paraId="6DD0B6CB" w14:textId="77777777" w:rsidTr="0086312B">
        <w:trPr>
          <w:trHeight w:val="20"/>
          <w:jc w:val="center"/>
        </w:trPr>
        <w:tc>
          <w:tcPr>
            <w:tcW w:w="222" w:type="pct"/>
            <w:vMerge/>
            <w:vAlign w:val="center"/>
          </w:tcPr>
          <w:p w14:paraId="5B4C49C0" w14:textId="19CAB111" w:rsidR="00CD49B9" w:rsidRPr="00943A6E" w:rsidRDefault="00CD49B9"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18B6323B" w14:textId="59F7BC68" w:rsidR="00CD49B9" w:rsidRPr="00943A6E" w:rsidRDefault="00CD49B9"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Зоны сельскохозяйственного использования</w:t>
            </w:r>
          </w:p>
        </w:tc>
        <w:tc>
          <w:tcPr>
            <w:tcW w:w="597" w:type="pct"/>
            <w:tcBorders>
              <w:right w:val="single" w:sz="4" w:space="0" w:color="auto"/>
            </w:tcBorders>
            <w:tcMar>
              <w:top w:w="0" w:type="dxa"/>
              <w:left w:w="28" w:type="dxa"/>
              <w:bottom w:w="0" w:type="dxa"/>
              <w:right w:w="28" w:type="dxa"/>
            </w:tcMar>
            <w:vAlign w:val="center"/>
          </w:tcPr>
          <w:p w14:paraId="3307EF74" w14:textId="64DCF50A" w:rsidR="00CD49B9" w:rsidRPr="00943A6E" w:rsidRDefault="00CD49B9"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11,11</w:t>
            </w:r>
          </w:p>
        </w:tc>
        <w:tc>
          <w:tcPr>
            <w:tcW w:w="598" w:type="pct"/>
            <w:tcBorders>
              <w:left w:val="single" w:sz="4" w:space="0" w:color="auto"/>
            </w:tcBorders>
            <w:vAlign w:val="center"/>
          </w:tcPr>
          <w:p w14:paraId="6A8AE71A" w14:textId="0C6B0428" w:rsidR="00CD49B9" w:rsidRPr="00943A6E" w:rsidRDefault="00C25A2B"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45,22</w:t>
            </w:r>
          </w:p>
        </w:tc>
      </w:tr>
      <w:tr w:rsidR="00CD49B9" w:rsidRPr="00943A6E" w14:paraId="2586A2CB" w14:textId="77777777" w:rsidTr="0086312B">
        <w:trPr>
          <w:trHeight w:val="20"/>
          <w:jc w:val="center"/>
        </w:trPr>
        <w:tc>
          <w:tcPr>
            <w:tcW w:w="222" w:type="pct"/>
            <w:vMerge/>
            <w:vAlign w:val="center"/>
          </w:tcPr>
          <w:p w14:paraId="7B018E97" w14:textId="451164A6" w:rsidR="00CD49B9" w:rsidRPr="00943A6E" w:rsidRDefault="00CD49B9"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05C83903" w14:textId="1003C570" w:rsidR="00CD49B9" w:rsidRPr="00943A6E" w:rsidRDefault="00CD49B9"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Зоны рекреационного назначения</w:t>
            </w:r>
          </w:p>
        </w:tc>
        <w:tc>
          <w:tcPr>
            <w:tcW w:w="597" w:type="pct"/>
            <w:tcBorders>
              <w:right w:val="single" w:sz="4" w:space="0" w:color="auto"/>
            </w:tcBorders>
            <w:tcMar>
              <w:top w:w="0" w:type="dxa"/>
              <w:left w:w="28" w:type="dxa"/>
              <w:bottom w:w="0" w:type="dxa"/>
              <w:right w:w="28" w:type="dxa"/>
            </w:tcMar>
            <w:vAlign w:val="center"/>
          </w:tcPr>
          <w:p w14:paraId="377D960E" w14:textId="31BCD988" w:rsidR="00CD49B9" w:rsidRPr="00943A6E" w:rsidRDefault="00CD49B9"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0,34</w:t>
            </w:r>
          </w:p>
        </w:tc>
        <w:tc>
          <w:tcPr>
            <w:tcW w:w="598" w:type="pct"/>
            <w:tcBorders>
              <w:left w:val="single" w:sz="4" w:space="0" w:color="auto"/>
            </w:tcBorders>
            <w:vAlign w:val="center"/>
          </w:tcPr>
          <w:p w14:paraId="40695FA2" w14:textId="2D5BD4A2" w:rsidR="00CD49B9" w:rsidRPr="00943A6E" w:rsidRDefault="00C25A2B"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1,38</w:t>
            </w:r>
          </w:p>
        </w:tc>
      </w:tr>
      <w:tr w:rsidR="00CB5128" w:rsidRPr="00943A6E" w14:paraId="632B146B" w14:textId="77777777" w:rsidTr="001740C6">
        <w:trPr>
          <w:trHeight w:val="129"/>
          <w:jc w:val="center"/>
        </w:trPr>
        <w:tc>
          <w:tcPr>
            <w:tcW w:w="222" w:type="pct"/>
            <w:vAlign w:val="center"/>
          </w:tcPr>
          <w:p w14:paraId="00CF1FA3" w14:textId="2765BD57" w:rsidR="00CB5128" w:rsidRPr="005866AC" w:rsidRDefault="00CB5128" w:rsidP="00F95D4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w:t>
            </w:r>
          </w:p>
        </w:tc>
        <w:tc>
          <w:tcPr>
            <w:tcW w:w="4778" w:type="pct"/>
            <w:gridSpan w:val="3"/>
            <w:vAlign w:val="center"/>
          </w:tcPr>
          <w:p w14:paraId="58D44A16" w14:textId="3C15B24B" w:rsidR="00CB5128" w:rsidRPr="005866AC" w:rsidRDefault="00CB5128" w:rsidP="0086312B">
            <w:pPr>
              <w:spacing w:after="0" w:line="240" w:lineRule="auto"/>
              <w:jc w:val="center"/>
              <w:rPr>
                <w:rFonts w:ascii="Times New Roman" w:hAnsi="Times New Roman" w:cs="Times New Roman"/>
                <w:b/>
                <w:bCs/>
                <w:sz w:val="20"/>
                <w:szCs w:val="20"/>
              </w:rPr>
            </w:pPr>
            <w:r w:rsidRPr="005866AC">
              <w:rPr>
                <w:rFonts w:ascii="Times New Roman" w:hAnsi="Times New Roman" w:cs="Times New Roman"/>
                <w:b/>
                <w:bCs/>
                <w:sz w:val="20"/>
                <w:szCs w:val="20"/>
              </w:rPr>
              <w:t>д. Поливаново</w:t>
            </w:r>
          </w:p>
        </w:tc>
      </w:tr>
      <w:tr w:rsidR="00445926" w:rsidRPr="00943A6E" w14:paraId="5CCDD90F" w14:textId="77777777" w:rsidTr="0086312B">
        <w:trPr>
          <w:trHeight w:val="20"/>
          <w:jc w:val="center"/>
        </w:trPr>
        <w:tc>
          <w:tcPr>
            <w:tcW w:w="3805" w:type="pct"/>
            <w:gridSpan w:val="2"/>
            <w:vAlign w:val="center"/>
          </w:tcPr>
          <w:p w14:paraId="0084492A" w14:textId="7B6D9EDD" w:rsidR="00445926" w:rsidRPr="00943A6E" w:rsidRDefault="00445926" w:rsidP="00F95D42">
            <w:pPr>
              <w:spacing w:after="0" w:line="240" w:lineRule="auto"/>
              <w:rPr>
                <w:rFonts w:ascii="Times New Roman" w:hAnsi="Times New Roman" w:cs="Times New Roman"/>
                <w:sz w:val="20"/>
                <w:szCs w:val="20"/>
              </w:rPr>
            </w:pPr>
            <w:r>
              <w:rPr>
                <w:rFonts w:ascii="Times New Roman" w:hAnsi="Times New Roman" w:cs="Times New Roman"/>
                <w:sz w:val="20"/>
                <w:szCs w:val="20"/>
              </w:rPr>
              <w:t>Общая площадь населенного пункта</w:t>
            </w:r>
          </w:p>
        </w:tc>
        <w:tc>
          <w:tcPr>
            <w:tcW w:w="597" w:type="pct"/>
            <w:tcBorders>
              <w:right w:val="single" w:sz="4" w:space="0" w:color="auto"/>
            </w:tcBorders>
            <w:tcMar>
              <w:top w:w="0" w:type="dxa"/>
              <w:left w:w="28" w:type="dxa"/>
              <w:bottom w:w="0" w:type="dxa"/>
              <w:right w:w="28" w:type="dxa"/>
            </w:tcMar>
            <w:vAlign w:val="center"/>
          </w:tcPr>
          <w:p w14:paraId="6DF78142" w14:textId="01EFA558" w:rsidR="00445926" w:rsidRDefault="007F6C0C"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77,82</w:t>
            </w:r>
          </w:p>
        </w:tc>
        <w:tc>
          <w:tcPr>
            <w:tcW w:w="598" w:type="pct"/>
            <w:tcBorders>
              <w:left w:val="single" w:sz="4" w:space="0" w:color="auto"/>
            </w:tcBorders>
            <w:vAlign w:val="center"/>
          </w:tcPr>
          <w:p w14:paraId="53C8E389" w14:textId="20AC72C8" w:rsidR="00445926" w:rsidRPr="00943A6E" w:rsidRDefault="004301C7"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520570" w:rsidRPr="00943A6E" w14:paraId="671130F3" w14:textId="77777777" w:rsidTr="0086312B">
        <w:trPr>
          <w:trHeight w:val="20"/>
          <w:jc w:val="center"/>
        </w:trPr>
        <w:tc>
          <w:tcPr>
            <w:tcW w:w="222" w:type="pct"/>
            <w:vMerge w:val="restart"/>
            <w:vAlign w:val="center"/>
          </w:tcPr>
          <w:p w14:paraId="4318228D" w14:textId="65B41F93" w:rsidR="00520570" w:rsidRPr="00943A6E" w:rsidRDefault="00520570"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0FF258BD" w14:textId="33C78785" w:rsidR="00520570" w:rsidRPr="00943A6E" w:rsidRDefault="00520570"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Зона застройки малоэтажными жилыми домами (до 4 этажей, включая мансардный)</w:t>
            </w:r>
          </w:p>
        </w:tc>
        <w:tc>
          <w:tcPr>
            <w:tcW w:w="597" w:type="pct"/>
            <w:tcBorders>
              <w:right w:val="single" w:sz="4" w:space="0" w:color="auto"/>
            </w:tcBorders>
            <w:tcMar>
              <w:top w:w="0" w:type="dxa"/>
              <w:left w:w="28" w:type="dxa"/>
              <w:bottom w:w="0" w:type="dxa"/>
              <w:right w:w="28" w:type="dxa"/>
            </w:tcMar>
            <w:vAlign w:val="center"/>
          </w:tcPr>
          <w:p w14:paraId="7628BED8" w14:textId="295B7517" w:rsidR="00520570" w:rsidRPr="00943A6E" w:rsidRDefault="007F6C0C"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36,04</w:t>
            </w:r>
          </w:p>
        </w:tc>
        <w:tc>
          <w:tcPr>
            <w:tcW w:w="598" w:type="pct"/>
            <w:tcBorders>
              <w:left w:val="single" w:sz="4" w:space="0" w:color="auto"/>
            </w:tcBorders>
            <w:vAlign w:val="center"/>
          </w:tcPr>
          <w:p w14:paraId="1FE31E61" w14:textId="1BB06310" w:rsidR="00520570" w:rsidRPr="00943A6E" w:rsidRDefault="0058333C"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48,55</w:t>
            </w:r>
          </w:p>
        </w:tc>
      </w:tr>
      <w:tr w:rsidR="00520570" w:rsidRPr="00943A6E" w14:paraId="7347787A" w14:textId="77777777" w:rsidTr="0086312B">
        <w:trPr>
          <w:trHeight w:val="20"/>
          <w:jc w:val="center"/>
        </w:trPr>
        <w:tc>
          <w:tcPr>
            <w:tcW w:w="222" w:type="pct"/>
            <w:vMerge/>
            <w:vAlign w:val="center"/>
          </w:tcPr>
          <w:p w14:paraId="6C652BEE" w14:textId="4CA8C463" w:rsidR="00520570" w:rsidRPr="00943A6E" w:rsidRDefault="00520570"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005340FA" w14:textId="7F03051C" w:rsidR="00520570" w:rsidRPr="00943A6E" w:rsidRDefault="00520570"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Производственные зоны, зоны инженерной и транспортной инфраструктур</w:t>
            </w:r>
          </w:p>
        </w:tc>
        <w:tc>
          <w:tcPr>
            <w:tcW w:w="597" w:type="pct"/>
            <w:tcBorders>
              <w:right w:val="single" w:sz="4" w:space="0" w:color="auto"/>
            </w:tcBorders>
            <w:tcMar>
              <w:top w:w="0" w:type="dxa"/>
              <w:left w:w="28" w:type="dxa"/>
              <w:bottom w:w="0" w:type="dxa"/>
              <w:right w:w="28" w:type="dxa"/>
            </w:tcMar>
            <w:vAlign w:val="center"/>
          </w:tcPr>
          <w:p w14:paraId="082A9CA9" w14:textId="4FE25990" w:rsidR="00520570" w:rsidRPr="00943A6E" w:rsidRDefault="00520570"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0,94</w:t>
            </w:r>
          </w:p>
        </w:tc>
        <w:tc>
          <w:tcPr>
            <w:tcW w:w="598" w:type="pct"/>
            <w:tcBorders>
              <w:left w:val="single" w:sz="4" w:space="0" w:color="auto"/>
            </w:tcBorders>
            <w:vAlign w:val="center"/>
          </w:tcPr>
          <w:p w14:paraId="141B3831" w14:textId="09DB201D" w:rsidR="00520570" w:rsidRPr="00943A6E" w:rsidRDefault="0058333C"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r>
      <w:tr w:rsidR="00520570" w:rsidRPr="00943A6E" w14:paraId="07553777" w14:textId="77777777" w:rsidTr="0086312B">
        <w:trPr>
          <w:trHeight w:val="20"/>
          <w:jc w:val="center"/>
        </w:trPr>
        <w:tc>
          <w:tcPr>
            <w:tcW w:w="222" w:type="pct"/>
            <w:vMerge/>
            <w:vAlign w:val="center"/>
          </w:tcPr>
          <w:p w14:paraId="16B1613C" w14:textId="7E207687" w:rsidR="00520570" w:rsidRPr="00943A6E" w:rsidRDefault="00520570"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2DEBF8B0" w14:textId="2D8B638D" w:rsidR="00520570" w:rsidRPr="00943A6E" w:rsidRDefault="00520570"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Зона транспортной инфраструктуры</w:t>
            </w:r>
          </w:p>
        </w:tc>
        <w:tc>
          <w:tcPr>
            <w:tcW w:w="597" w:type="pct"/>
            <w:tcBorders>
              <w:right w:val="single" w:sz="4" w:space="0" w:color="auto"/>
            </w:tcBorders>
            <w:tcMar>
              <w:top w:w="0" w:type="dxa"/>
              <w:left w:w="28" w:type="dxa"/>
              <w:bottom w:w="0" w:type="dxa"/>
              <w:right w:w="28" w:type="dxa"/>
            </w:tcMar>
            <w:vAlign w:val="center"/>
          </w:tcPr>
          <w:p w14:paraId="04111F28" w14:textId="427D60A5" w:rsidR="00520570" w:rsidRPr="00943A6E" w:rsidRDefault="00520570"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0,99</w:t>
            </w:r>
          </w:p>
        </w:tc>
        <w:tc>
          <w:tcPr>
            <w:tcW w:w="598" w:type="pct"/>
            <w:tcBorders>
              <w:left w:val="single" w:sz="4" w:space="0" w:color="auto"/>
            </w:tcBorders>
            <w:vAlign w:val="center"/>
          </w:tcPr>
          <w:p w14:paraId="4018828D" w14:textId="6679D0E1" w:rsidR="00520570" w:rsidRPr="00943A6E" w:rsidRDefault="0058333C"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1,22</w:t>
            </w:r>
          </w:p>
        </w:tc>
      </w:tr>
      <w:tr w:rsidR="00520570" w:rsidRPr="00943A6E" w14:paraId="74790CDA" w14:textId="77777777" w:rsidTr="0086312B">
        <w:trPr>
          <w:trHeight w:val="20"/>
          <w:jc w:val="center"/>
        </w:trPr>
        <w:tc>
          <w:tcPr>
            <w:tcW w:w="222" w:type="pct"/>
            <w:vMerge/>
            <w:vAlign w:val="center"/>
          </w:tcPr>
          <w:p w14:paraId="6B3D7458" w14:textId="5A512472" w:rsidR="00520570" w:rsidRPr="00943A6E" w:rsidRDefault="00520570"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2FA542F0" w14:textId="5776E21A" w:rsidR="00520570" w:rsidRPr="00943A6E" w:rsidRDefault="00520570"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Зоны сельскохозяйственного использования</w:t>
            </w:r>
          </w:p>
        </w:tc>
        <w:tc>
          <w:tcPr>
            <w:tcW w:w="597" w:type="pct"/>
            <w:tcBorders>
              <w:right w:val="single" w:sz="4" w:space="0" w:color="auto"/>
            </w:tcBorders>
            <w:tcMar>
              <w:top w:w="0" w:type="dxa"/>
              <w:left w:w="28" w:type="dxa"/>
              <w:bottom w:w="0" w:type="dxa"/>
              <w:right w:w="28" w:type="dxa"/>
            </w:tcMar>
            <w:vAlign w:val="center"/>
          </w:tcPr>
          <w:p w14:paraId="56249BB6" w14:textId="5CAA1C79" w:rsidR="00520570" w:rsidRPr="00943A6E" w:rsidRDefault="00520570"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39,84</w:t>
            </w:r>
          </w:p>
        </w:tc>
        <w:tc>
          <w:tcPr>
            <w:tcW w:w="598" w:type="pct"/>
            <w:tcBorders>
              <w:left w:val="single" w:sz="4" w:space="0" w:color="auto"/>
            </w:tcBorders>
            <w:vAlign w:val="center"/>
          </w:tcPr>
          <w:p w14:paraId="25F99FED" w14:textId="52737B65" w:rsidR="00520570" w:rsidRPr="00943A6E" w:rsidRDefault="0058333C"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49,06</w:t>
            </w:r>
          </w:p>
        </w:tc>
      </w:tr>
      <w:tr w:rsidR="0081699E" w:rsidRPr="00943A6E" w14:paraId="792CDF77" w14:textId="77777777" w:rsidTr="00F8588E">
        <w:trPr>
          <w:trHeight w:val="111"/>
          <w:jc w:val="center"/>
        </w:trPr>
        <w:tc>
          <w:tcPr>
            <w:tcW w:w="222" w:type="pct"/>
            <w:vAlign w:val="center"/>
          </w:tcPr>
          <w:p w14:paraId="181B8AA8" w14:textId="38EC18D6" w:rsidR="0081699E" w:rsidRPr="001F401A" w:rsidRDefault="00CB3D99" w:rsidP="00F95D4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w:t>
            </w:r>
          </w:p>
        </w:tc>
        <w:tc>
          <w:tcPr>
            <w:tcW w:w="4778" w:type="pct"/>
            <w:gridSpan w:val="3"/>
            <w:vAlign w:val="center"/>
          </w:tcPr>
          <w:p w14:paraId="4FBBF82E" w14:textId="73A3019B" w:rsidR="0081699E" w:rsidRPr="001F401A" w:rsidRDefault="0081699E" w:rsidP="0086312B">
            <w:pPr>
              <w:spacing w:after="0" w:line="240" w:lineRule="auto"/>
              <w:jc w:val="center"/>
              <w:rPr>
                <w:rFonts w:ascii="Times New Roman" w:hAnsi="Times New Roman" w:cs="Times New Roman"/>
                <w:b/>
                <w:bCs/>
                <w:sz w:val="20"/>
                <w:szCs w:val="20"/>
              </w:rPr>
            </w:pPr>
            <w:r w:rsidRPr="001F401A">
              <w:rPr>
                <w:rFonts w:ascii="Times New Roman" w:hAnsi="Times New Roman" w:cs="Times New Roman"/>
                <w:b/>
                <w:bCs/>
                <w:sz w:val="20"/>
                <w:szCs w:val="20"/>
              </w:rPr>
              <w:t>д. Пышково</w:t>
            </w:r>
          </w:p>
        </w:tc>
      </w:tr>
      <w:tr w:rsidR="00D9548F" w:rsidRPr="00943A6E" w14:paraId="79B03966" w14:textId="77777777" w:rsidTr="0086312B">
        <w:trPr>
          <w:trHeight w:val="20"/>
          <w:jc w:val="center"/>
        </w:trPr>
        <w:tc>
          <w:tcPr>
            <w:tcW w:w="3805" w:type="pct"/>
            <w:gridSpan w:val="2"/>
            <w:vAlign w:val="center"/>
          </w:tcPr>
          <w:p w14:paraId="02E90406" w14:textId="6686E79D" w:rsidR="00D9548F" w:rsidRPr="00943A6E" w:rsidRDefault="00D9548F" w:rsidP="00F95D42">
            <w:pPr>
              <w:spacing w:after="0" w:line="240" w:lineRule="auto"/>
              <w:rPr>
                <w:rFonts w:ascii="Times New Roman" w:hAnsi="Times New Roman" w:cs="Times New Roman"/>
                <w:sz w:val="20"/>
                <w:szCs w:val="20"/>
              </w:rPr>
            </w:pPr>
            <w:r>
              <w:rPr>
                <w:rFonts w:ascii="Times New Roman" w:hAnsi="Times New Roman" w:cs="Times New Roman"/>
                <w:sz w:val="20"/>
                <w:szCs w:val="20"/>
              </w:rPr>
              <w:t>Общая площадь населенного пункта</w:t>
            </w:r>
          </w:p>
        </w:tc>
        <w:tc>
          <w:tcPr>
            <w:tcW w:w="597" w:type="pct"/>
            <w:tcBorders>
              <w:right w:val="single" w:sz="4" w:space="0" w:color="auto"/>
            </w:tcBorders>
            <w:tcMar>
              <w:top w:w="0" w:type="dxa"/>
              <w:left w:w="28" w:type="dxa"/>
              <w:bottom w:w="0" w:type="dxa"/>
              <w:right w:w="28" w:type="dxa"/>
            </w:tcMar>
            <w:vAlign w:val="center"/>
          </w:tcPr>
          <w:p w14:paraId="404C014B" w14:textId="616CBBC7" w:rsidR="00D9548F" w:rsidRPr="00943A6E" w:rsidRDefault="007F6C0C"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74,32</w:t>
            </w:r>
          </w:p>
        </w:tc>
        <w:tc>
          <w:tcPr>
            <w:tcW w:w="598" w:type="pct"/>
            <w:tcBorders>
              <w:left w:val="single" w:sz="4" w:space="0" w:color="auto"/>
            </w:tcBorders>
            <w:vAlign w:val="center"/>
          </w:tcPr>
          <w:p w14:paraId="070F86BA" w14:textId="12BC257F" w:rsidR="00D9548F" w:rsidRPr="00943A6E" w:rsidRDefault="004301C7"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520570" w:rsidRPr="00943A6E" w14:paraId="689E9AB5" w14:textId="77777777" w:rsidTr="0086312B">
        <w:trPr>
          <w:trHeight w:val="20"/>
          <w:jc w:val="center"/>
        </w:trPr>
        <w:tc>
          <w:tcPr>
            <w:tcW w:w="222" w:type="pct"/>
            <w:vMerge w:val="restart"/>
            <w:vAlign w:val="center"/>
          </w:tcPr>
          <w:p w14:paraId="358BBA81" w14:textId="54D6553F" w:rsidR="00520570" w:rsidRPr="00943A6E" w:rsidRDefault="00520570"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4C7EC426" w14:textId="35592405" w:rsidR="00520570" w:rsidRPr="00943A6E" w:rsidRDefault="00520570"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Зона застройки малоэтажными жилыми домами (до 4 этажей, включая мансардный)</w:t>
            </w:r>
          </w:p>
        </w:tc>
        <w:tc>
          <w:tcPr>
            <w:tcW w:w="597" w:type="pct"/>
            <w:tcBorders>
              <w:right w:val="single" w:sz="4" w:space="0" w:color="auto"/>
            </w:tcBorders>
            <w:tcMar>
              <w:top w:w="0" w:type="dxa"/>
              <w:left w:w="28" w:type="dxa"/>
              <w:bottom w:w="0" w:type="dxa"/>
              <w:right w:w="28" w:type="dxa"/>
            </w:tcMar>
            <w:vAlign w:val="center"/>
          </w:tcPr>
          <w:p w14:paraId="37460872" w14:textId="37762E02" w:rsidR="00520570" w:rsidRPr="00943A6E" w:rsidRDefault="007F6C0C"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35,37</w:t>
            </w:r>
          </w:p>
        </w:tc>
        <w:tc>
          <w:tcPr>
            <w:tcW w:w="598" w:type="pct"/>
            <w:tcBorders>
              <w:left w:val="single" w:sz="4" w:space="0" w:color="auto"/>
            </w:tcBorders>
            <w:vAlign w:val="center"/>
          </w:tcPr>
          <w:p w14:paraId="4C04A0EE" w14:textId="659DE2E3" w:rsidR="00520570" w:rsidRPr="00943A6E" w:rsidRDefault="00F24D97"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47,11</w:t>
            </w:r>
          </w:p>
        </w:tc>
      </w:tr>
      <w:tr w:rsidR="00520570" w:rsidRPr="00943A6E" w14:paraId="29EA7138" w14:textId="77777777" w:rsidTr="0086312B">
        <w:trPr>
          <w:trHeight w:val="20"/>
          <w:jc w:val="center"/>
        </w:trPr>
        <w:tc>
          <w:tcPr>
            <w:tcW w:w="222" w:type="pct"/>
            <w:vMerge/>
            <w:vAlign w:val="center"/>
          </w:tcPr>
          <w:p w14:paraId="095E6FF7" w14:textId="716DDC77" w:rsidR="00520570" w:rsidRPr="00943A6E" w:rsidRDefault="00520570"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06FA0DA8" w14:textId="58F77F1B" w:rsidR="00520570" w:rsidRPr="00943A6E" w:rsidRDefault="00520570"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Зоны сельскохозяйственного использования</w:t>
            </w:r>
          </w:p>
        </w:tc>
        <w:tc>
          <w:tcPr>
            <w:tcW w:w="597" w:type="pct"/>
            <w:tcBorders>
              <w:right w:val="single" w:sz="4" w:space="0" w:color="auto"/>
            </w:tcBorders>
            <w:tcMar>
              <w:top w:w="0" w:type="dxa"/>
              <w:left w:w="28" w:type="dxa"/>
              <w:bottom w:w="0" w:type="dxa"/>
              <w:right w:w="28" w:type="dxa"/>
            </w:tcMar>
            <w:vAlign w:val="center"/>
          </w:tcPr>
          <w:p w14:paraId="4E6E3FF6" w14:textId="46635697" w:rsidR="00520570" w:rsidRPr="00943A6E" w:rsidRDefault="00520570"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39,95</w:t>
            </w:r>
          </w:p>
        </w:tc>
        <w:tc>
          <w:tcPr>
            <w:tcW w:w="598" w:type="pct"/>
            <w:tcBorders>
              <w:left w:val="single" w:sz="4" w:space="0" w:color="auto"/>
            </w:tcBorders>
            <w:vAlign w:val="center"/>
          </w:tcPr>
          <w:p w14:paraId="29CC9E87" w14:textId="0E381724" w:rsidR="00520570" w:rsidRPr="00943A6E" w:rsidRDefault="00F24D97"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52,89</w:t>
            </w:r>
          </w:p>
        </w:tc>
      </w:tr>
      <w:tr w:rsidR="00CB3D99" w:rsidRPr="00943A6E" w14:paraId="2EE01597" w14:textId="77777777" w:rsidTr="00D42070">
        <w:trPr>
          <w:trHeight w:val="184"/>
          <w:jc w:val="center"/>
        </w:trPr>
        <w:tc>
          <w:tcPr>
            <w:tcW w:w="222" w:type="pct"/>
            <w:vAlign w:val="center"/>
          </w:tcPr>
          <w:p w14:paraId="0FA54D5C" w14:textId="0CC0B90E" w:rsidR="00CB3D99" w:rsidRPr="00E27E6C" w:rsidRDefault="00CB3D99" w:rsidP="00F95D4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w:t>
            </w:r>
          </w:p>
        </w:tc>
        <w:tc>
          <w:tcPr>
            <w:tcW w:w="4778" w:type="pct"/>
            <w:gridSpan w:val="3"/>
            <w:vAlign w:val="center"/>
          </w:tcPr>
          <w:p w14:paraId="587C2D3B" w14:textId="4FC44DDE" w:rsidR="00CB3D99" w:rsidRPr="00E27E6C" w:rsidRDefault="00CB3D99" w:rsidP="0086312B">
            <w:pPr>
              <w:spacing w:after="0" w:line="240" w:lineRule="auto"/>
              <w:jc w:val="center"/>
              <w:rPr>
                <w:rFonts w:ascii="Times New Roman" w:hAnsi="Times New Roman" w:cs="Times New Roman"/>
                <w:b/>
                <w:bCs/>
                <w:sz w:val="20"/>
                <w:szCs w:val="20"/>
              </w:rPr>
            </w:pPr>
            <w:r w:rsidRPr="00E27E6C">
              <w:rPr>
                <w:rFonts w:ascii="Times New Roman" w:hAnsi="Times New Roman" w:cs="Times New Roman"/>
                <w:b/>
                <w:bCs/>
                <w:sz w:val="20"/>
                <w:szCs w:val="20"/>
              </w:rPr>
              <w:t>д. Тимофеевка</w:t>
            </w:r>
          </w:p>
        </w:tc>
      </w:tr>
      <w:tr w:rsidR="00D60771" w:rsidRPr="00943A6E" w14:paraId="56B5886C" w14:textId="77777777" w:rsidTr="0086312B">
        <w:trPr>
          <w:trHeight w:val="20"/>
          <w:jc w:val="center"/>
        </w:trPr>
        <w:tc>
          <w:tcPr>
            <w:tcW w:w="3805" w:type="pct"/>
            <w:gridSpan w:val="2"/>
            <w:vAlign w:val="center"/>
          </w:tcPr>
          <w:p w14:paraId="5EFD5B40" w14:textId="58EDED38" w:rsidR="00D60771" w:rsidRPr="00943A6E" w:rsidRDefault="00D60771" w:rsidP="00F95D42">
            <w:pPr>
              <w:spacing w:after="0" w:line="240" w:lineRule="auto"/>
              <w:rPr>
                <w:rFonts w:ascii="Times New Roman" w:hAnsi="Times New Roman" w:cs="Times New Roman"/>
                <w:sz w:val="20"/>
                <w:szCs w:val="20"/>
              </w:rPr>
            </w:pPr>
            <w:r>
              <w:rPr>
                <w:rFonts w:ascii="Times New Roman" w:hAnsi="Times New Roman" w:cs="Times New Roman"/>
                <w:sz w:val="20"/>
                <w:szCs w:val="20"/>
              </w:rPr>
              <w:t>Общая площадь населенного пункта</w:t>
            </w:r>
          </w:p>
        </w:tc>
        <w:tc>
          <w:tcPr>
            <w:tcW w:w="597" w:type="pct"/>
            <w:tcBorders>
              <w:right w:val="single" w:sz="4" w:space="0" w:color="auto"/>
            </w:tcBorders>
            <w:tcMar>
              <w:top w:w="0" w:type="dxa"/>
              <w:left w:w="28" w:type="dxa"/>
              <w:bottom w:w="0" w:type="dxa"/>
              <w:right w:w="28" w:type="dxa"/>
            </w:tcMar>
            <w:vAlign w:val="center"/>
          </w:tcPr>
          <w:p w14:paraId="38A286FC" w14:textId="195047B2" w:rsidR="00D60771" w:rsidRPr="00943A6E" w:rsidRDefault="00D60771"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r w:rsidR="007F6C0C">
              <w:rPr>
                <w:rFonts w:ascii="Times New Roman" w:hAnsi="Times New Roman" w:cs="Times New Roman"/>
                <w:sz w:val="20"/>
                <w:szCs w:val="20"/>
              </w:rPr>
              <w:t>00</w:t>
            </w:r>
          </w:p>
        </w:tc>
        <w:tc>
          <w:tcPr>
            <w:tcW w:w="598" w:type="pct"/>
            <w:tcBorders>
              <w:left w:val="single" w:sz="4" w:space="0" w:color="auto"/>
            </w:tcBorders>
            <w:vAlign w:val="center"/>
          </w:tcPr>
          <w:p w14:paraId="3BCD86B4" w14:textId="1DE12D66" w:rsidR="00D60771" w:rsidRPr="00943A6E" w:rsidRDefault="00736F8F"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0B013A" w:rsidRPr="00943A6E" w14:paraId="02B6D9EE" w14:textId="77777777" w:rsidTr="0086312B">
        <w:trPr>
          <w:trHeight w:val="20"/>
          <w:jc w:val="center"/>
        </w:trPr>
        <w:tc>
          <w:tcPr>
            <w:tcW w:w="222" w:type="pct"/>
            <w:vMerge w:val="restart"/>
            <w:vAlign w:val="center"/>
          </w:tcPr>
          <w:p w14:paraId="6F74CD54" w14:textId="6D6826CC" w:rsidR="000B013A" w:rsidRPr="00943A6E" w:rsidRDefault="000B013A"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6EF607EC" w14:textId="5AD0642A" w:rsidR="000B013A" w:rsidRPr="00943A6E" w:rsidRDefault="000B013A"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Зона застройки малоэтажными жилыми домами</w:t>
            </w:r>
            <w:r>
              <w:rPr>
                <w:rFonts w:ascii="Times New Roman" w:hAnsi="Times New Roman" w:cs="Times New Roman"/>
                <w:sz w:val="20"/>
                <w:szCs w:val="20"/>
              </w:rPr>
              <w:t xml:space="preserve"> </w:t>
            </w:r>
            <w:r w:rsidRPr="00943A6E">
              <w:rPr>
                <w:rFonts w:ascii="Times New Roman" w:hAnsi="Times New Roman" w:cs="Times New Roman"/>
                <w:sz w:val="20"/>
                <w:szCs w:val="20"/>
              </w:rPr>
              <w:t>(до 4 этажей, включая мансардный)</w:t>
            </w:r>
          </w:p>
        </w:tc>
        <w:tc>
          <w:tcPr>
            <w:tcW w:w="597" w:type="pct"/>
            <w:tcBorders>
              <w:right w:val="single" w:sz="4" w:space="0" w:color="auto"/>
            </w:tcBorders>
            <w:tcMar>
              <w:top w:w="0" w:type="dxa"/>
              <w:left w:w="28" w:type="dxa"/>
              <w:bottom w:w="0" w:type="dxa"/>
              <w:right w:w="28" w:type="dxa"/>
            </w:tcMar>
            <w:vAlign w:val="center"/>
          </w:tcPr>
          <w:p w14:paraId="6933FEF1" w14:textId="6E49DC9E" w:rsidR="000B013A" w:rsidRPr="00943A6E" w:rsidRDefault="007F6C0C"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17,93</w:t>
            </w:r>
          </w:p>
        </w:tc>
        <w:tc>
          <w:tcPr>
            <w:tcW w:w="598" w:type="pct"/>
            <w:tcBorders>
              <w:left w:val="single" w:sz="4" w:space="0" w:color="auto"/>
            </w:tcBorders>
            <w:vAlign w:val="center"/>
          </w:tcPr>
          <w:p w14:paraId="0B1D6BA2" w14:textId="75F97EED" w:rsidR="000B013A" w:rsidRPr="00943A6E" w:rsidRDefault="002104D7"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99,63</w:t>
            </w:r>
          </w:p>
        </w:tc>
      </w:tr>
      <w:tr w:rsidR="000B013A" w:rsidRPr="00943A6E" w14:paraId="704AD8C5" w14:textId="77777777" w:rsidTr="0086312B">
        <w:trPr>
          <w:trHeight w:val="20"/>
          <w:jc w:val="center"/>
        </w:trPr>
        <w:tc>
          <w:tcPr>
            <w:tcW w:w="222" w:type="pct"/>
            <w:vMerge/>
            <w:vAlign w:val="center"/>
          </w:tcPr>
          <w:p w14:paraId="725D6550" w14:textId="537E80A0" w:rsidR="000B013A" w:rsidRPr="00943A6E" w:rsidRDefault="000B013A"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0404A0EE" w14:textId="57C354E1" w:rsidR="000B013A" w:rsidRPr="00943A6E" w:rsidRDefault="000B013A"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Зоны сельскохозяйственного использования</w:t>
            </w:r>
          </w:p>
        </w:tc>
        <w:tc>
          <w:tcPr>
            <w:tcW w:w="597" w:type="pct"/>
            <w:tcBorders>
              <w:right w:val="single" w:sz="4" w:space="0" w:color="auto"/>
            </w:tcBorders>
            <w:tcMar>
              <w:top w:w="0" w:type="dxa"/>
              <w:left w:w="28" w:type="dxa"/>
              <w:bottom w:w="0" w:type="dxa"/>
              <w:right w:w="28" w:type="dxa"/>
            </w:tcMar>
            <w:vAlign w:val="center"/>
          </w:tcPr>
          <w:p w14:paraId="07AC68BB" w14:textId="558C0D9D" w:rsidR="000B013A" w:rsidRPr="00943A6E" w:rsidRDefault="000B013A"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0,07</w:t>
            </w:r>
          </w:p>
        </w:tc>
        <w:tc>
          <w:tcPr>
            <w:tcW w:w="598" w:type="pct"/>
            <w:tcBorders>
              <w:left w:val="single" w:sz="4" w:space="0" w:color="auto"/>
            </w:tcBorders>
            <w:vAlign w:val="center"/>
          </w:tcPr>
          <w:p w14:paraId="4B2BF460" w14:textId="420CF2FA" w:rsidR="000B013A" w:rsidRPr="00943A6E" w:rsidRDefault="002104D7"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0,37</w:t>
            </w:r>
          </w:p>
        </w:tc>
      </w:tr>
      <w:tr w:rsidR="00A94EBE" w:rsidRPr="00943A6E" w14:paraId="5295969A" w14:textId="77777777" w:rsidTr="00BB5DE6">
        <w:trPr>
          <w:trHeight w:val="258"/>
          <w:jc w:val="center"/>
        </w:trPr>
        <w:tc>
          <w:tcPr>
            <w:tcW w:w="222" w:type="pct"/>
            <w:vAlign w:val="center"/>
          </w:tcPr>
          <w:p w14:paraId="23463D1C" w14:textId="22761CDF" w:rsidR="00A94EBE" w:rsidRPr="005C7A6B" w:rsidRDefault="00A94EBE" w:rsidP="00F95D4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w:t>
            </w:r>
          </w:p>
        </w:tc>
        <w:tc>
          <w:tcPr>
            <w:tcW w:w="4778" w:type="pct"/>
            <w:gridSpan w:val="3"/>
            <w:vAlign w:val="center"/>
          </w:tcPr>
          <w:p w14:paraId="7DF246DD" w14:textId="5DACB761" w:rsidR="00A94EBE" w:rsidRPr="005C7A6B" w:rsidRDefault="00A94EBE" w:rsidP="0086312B">
            <w:pPr>
              <w:spacing w:after="0" w:line="240" w:lineRule="auto"/>
              <w:jc w:val="center"/>
              <w:rPr>
                <w:rFonts w:ascii="Times New Roman" w:hAnsi="Times New Roman" w:cs="Times New Roman"/>
                <w:b/>
                <w:bCs/>
                <w:sz w:val="20"/>
                <w:szCs w:val="20"/>
              </w:rPr>
            </w:pPr>
            <w:r w:rsidRPr="005C7A6B">
              <w:rPr>
                <w:rFonts w:ascii="Times New Roman" w:hAnsi="Times New Roman" w:cs="Times New Roman"/>
                <w:b/>
                <w:bCs/>
                <w:sz w:val="20"/>
                <w:szCs w:val="20"/>
              </w:rPr>
              <w:t>д. Шахово</w:t>
            </w:r>
          </w:p>
        </w:tc>
      </w:tr>
      <w:tr w:rsidR="00D9548F" w:rsidRPr="00943A6E" w14:paraId="7ADD96B9" w14:textId="77777777" w:rsidTr="0086312B">
        <w:trPr>
          <w:trHeight w:val="20"/>
          <w:jc w:val="center"/>
        </w:trPr>
        <w:tc>
          <w:tcPr>
            <w:tcW w:w="3805" w:type="pct"/>
            <w:gridSpan w:val="2"/>
            <w:vAlign w:val="center"/>
          </w:tcPr>
          <w:p w14:paraId="37FC2C7C" w14:textId="0ECC4ACE" w:rsidR="00D9548F" w:rsidRPr="00943A6E" w:rsidRDefault="00D9548F" w:rsidP="00F95D42">
            <w:pPr>
              <w:spacing w:after="0" w:line="240" w:lineRule="auto"/>
              <w:rPr>
                <w:rFonts w:ascii="Times New Roman" w:hAnsi="Times New Roman" w:cs="Times New Roman"/>
                <w:sz w:val="20"/>
                <w:szCs w:val="20"/>
              </w:rPr>
            </w:pPr>
            <w:r>
              <w:rPr>
                <w:rFonts w:ascii="Times New Roman" w:hAnsi="Times New Roman" w:cs="Times New Roman"/>
                <w:sz w:val="20"/>
                <w:szCs w:val="20"/>
              </w:rPr>
              <w:t>Общая площадь населенного пункта</w:t>
            </w:r>
          </w:p>
        </w:tc>
        <w:tc>
          <w:tcPr>
            <w:tcW w:w="597" w:type="pct"/>
            <w:tcBorders>
              <w:right w:val="single" w:sz="4" w:space="0" w:color="auto"/>
            </w:tcBorders>
            <w:tcMar>
              <w:top w:w="0" w:type="dxa"/>
              <w:left w:w="28" w:type="dxa"/>
              <w:bottom w:w="0" w:type="dxa"/>
              <w:right w:w="28" w:type="dxa"/>
            </w:tcMar>
            <w:vAlign w:val="center"/>
          </w:tcPr>
          <w:p w14:paraId="55687EAD" w14:textId="6D9267FA" w:rsidR="00D9548F" w:rsidRPr="00943A6E" w:rsidRDefault="00D9548F"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007F6C0C">
              <w:rPr>
                <w:rFonts w:ascii="Times New Roman" w:hAnsi="Times New Roman" w:cs="Times New Roman"/>
                <w:sz w:val="20"/>
                <w:szCs w:val="20"/>
              </w:rPr>
              <w:t>29</w:t>
            </w:r>
          </w:p>
        </w:tc>
        <w:tc>
          <w:tcPr>
            <w:tcW w:w="598" w:type="pct"/>
            <w:tcBorders>
              <w:left w:val="single" w:sz="4" w:space="0" w:color="auto"/>
            </w:tcBorders>
            <w:vAlign w:val="center"/>
          </w:tcPr>
          <w:p w14:paraId="419E8EEB" w14:textId="6297656A" w:rsidR="00D9548F" w:rsidRPr="00943A6E" w:rsidRDefault="00736F8F"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D9548F" w:rsidRPr="00943A6E" w14:paraId="4C13F3C8" w14:textId="77777777" w:rsidTr="0086312B">
        <w:trPr>
          <w:trHeight w:val="20"/>
          <w:jc w:val="center"/>
        </w:trPr>
        <w:tc>
          <w:tcPr>
            <w:tcW w:w="222" w:type="pct"/>
            <w:vAlign w:val="center"/>
          </w:tcPr>
          <w:p w14:paraId="429ED886" w14:textId="283E677D" w:rsidR="00D9548F" w:rsidRPr="00943A6E" w:rsidRDefault="00D9548F" w:rsidP="00F95D42">
            <w:pPr>
              <w:spacing w:after="0" w:line="240" w:lineRule="auto"/>
              <w:jc w:val="center"/>
              <w:rPr>
                <w:rFonts w:ascii="Times New Roman" w:hAnsi="Times New Roman" w:cs="Times New Roman"/>
                <w:sz w:val="20"/>
                <w:szCs w:val="20"/>
              </w:rPr>
            </w:pPr>
          </w:p>
        </w:tc>
        <w:tc>
          <w:tcPr>
            <w:tcW w:w="3583" w:type="pct"/>
            <w:tcMar>
              <w:top w:w="0" w:type="dxa"/>
              <w:left w:w="28" w:type="dxa"/>
              <w:bottom w:w="0" w:type="dxa"/>
              <w:right w:w="28" w:type="dxa"/>
            </w:tcMar>
            <w:vAlign w:val="center"/>
          </w:tcPr>
          <w:p w14:paraId="62E571C2" w14:textId="57C9FF95" w:rsidR="00D9548F" w:rsidRPr="00943A6E" w:rsidRDefault="00D9548F" w:rsidP="00F95D42">
            <w:pPr>
              <w:spacing w:after="0" w:line="240" w:lineRule="auto"/>
              <w:rPr>
                <w:rFonts w:ascii="Times New Roman" w:hAnsi="Times New Roman" w:cs="Times New Roman"/>
                <w:sz w:val="20"/>
                <w:szCs w:val="20"/>
              </w:rPr>
            </w:pPr>
            <w:r w:rsidRPr="00943A6E">
              <w:rPr>
                <w:rFonts w:ascii="Times New Roman" w:hAnsi="Times New Roman" w:cs="Times New Roman"/>
                <w:sz w:val="20"/>
                <w:szCs w:val="20"/>
              </w:rPr>
              <w:t>Зона застройки малоэтажными жилыми домами (до 4 этажей, включая мансардный)</w:t>
            </w:r>
          </w:p>
        </w:tc>
        <w:tc>
          <w:tcPr>
            <w:tcW w:w="597" w:type="pct"/>
            <w:tcBorders>
              <w:right w:val="single" w:sz="4" w:space="0" w:color="auto"/>
            </w:tcBorders>
            <w:tcMar>
              <w:top w:w="0" w:type="dxa"/>
              <w:left w:w="28" w:type="dxa"/>
              <w:bottom w:w="0" w:type="dxa"/>
              <w:right w:w="28" w:type="dxa"/>
            </w:tcMar>
            <w:vAlign w:val="center"/>
          </w:tcPr>
          <w:p w14:paraId="2716229D" w14:textId="398D79C6" w:rsidR="00D9548F" w:rsidRPr="00943A6E" w:rsidRDefault="007F6C0C" w:rsidP="00F95D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15,29</w:t>
            </w:r>
          </w:p>
        </w:tc>
        <w:tc>
          <w:tcPr>
            <w:tcW w:w="598" w:type="pct"/>
            <w:tcBorders>
              <w:left w:val="single" w:sz="4" w:space="0" w:color="auto"/>
            </w:tcBorders>
            <w:vAlign w:val="center"/>
          </w:tcPr>
          <w:p w14:paraId="14C7B268" w14:textId="7E87791B" w:rsidR="00D9548F" w:rsidRPr="00943A6E" w:rsidRDefault="00D33145" w:rsidP="00863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bl>
    <w:p w14:paraId="2AC4388F" w14:textId="18ACCF48" w:rsidR="00E641F6" w:rsidRDefault="00E641F6" w:rsidP="00F95D42">
      <w:pPr>
        <w:pStyle w:val="a"/>
        <w:numPr>
          <w:ilvl w:val="0"/>
          <w:numId w:val="0"/>
        </w:numPr>
        <w:spacing w:line="240" w:lineRule="auto"/>
        <w:jc w:val="left"/>
      </w:pPr>
      <w:r>
        <w:br w:type="page"/>
      </w:r>
    </w:p>
    <w:p w14:paraId="6F6B646F" w14:textId="2BE85B2F" w:rsidR="00AF09D7" w:rsidRPr="00CA75AB" w:rsidRDefault="00AF09D7" w:rsidP="00AF09D7">
      <w:pPr>
        <w:pStyle w:val="1"/>
        <w:spacing w:before="0" w:line="276" w:lineRule="auto"/>
        <w:jc w:val="both"/>
        <w:rPr>
          <w:rFonts w:ascii="Times New Roman" w:hAnsi="Times New Roman" w:cs="Times New Roman"/>
          <w:caps/>
          <w:sz w:val="24"/>
          <w:szCs w:val="24"/>
        </w:rPr>
      </w:pPr>
      <w:bookmarkStart w:id="43" w:name="_Toc139382660"/>
      <w:r w:rsidRPr="00AF09D7">
        <w:rPr>
          <w:rFonts w:ascii="Times New Roman" w:hAnsi="Times New Roman" w:cs="Times New Roman"/>
          <w:b/>
          <w:bCs/>
          <w:caps/>
          <w:color w:val="000000" w:themeColor="text1"/>
          <w:sz w:val="24"/>
          <w:szCs w:val="24"/>
        </w:rPr>
        <w:lastRenderedPageBreak/>
        <w:t>4</w:t>
      </w:r>
      <w:r w:rsidRPr="00CA75AB">
        <w:rPr>
          <w:rFonts w:ascii="Times New Roman" w:hAnsi="Times New Roman" w:cs="Times New Roman"/>
          <w:caps/>
          <w:color w:val="000000" w:themeColor="text1"/>
          <w:sz w:val="24"/>
          <w:szCs w:val="24"/>
        </w:rPr>
        <w:t xml:space="preserve"> </w:t>
      </w:r>
      <w:r>
        <w:rPr>
          <w:rFonts w:ascii="Times New Roman" w:hAnsi="Times New Roman" w:cs="Times New Roman"/>
          <w:b/>
          <w:bCs/>
          <w:caps/>
          <w:color w:val="000000" w:themeColor="text1"/>
          <w:sz w:val="24"/>
          <w:szCs w:val="24"/>
        </w:rPr>
        <w:t>Оценка возможного влияния планируемых для размещения объектов местного значения поселения на комплексное развитие территорий</w:t>
      </w:r>
      <w:bookmarkEnd w:id="43"/>
    </w:p>
    <w:p w14:paraId="640E0F2B" w14:textId="77777777" w:rsidR="00FF2832" w:rsidRPr="00FF2832" w:rsidRDefault="00FF2832" w:rsidP="00FF2832">
      <w:pPr>
        <w:pStyle w:val="aa"/>
        <w:spacing w:before="0" w:after="0" w:line="276" w:lineRule="auto"/>
      </w:pPr>
      <w:r w:rsidRPr="00FF2832">
        <w:t>Комплексное развитие территорий достигается путем сбалансированного многофункционального территориального развития и за счет обеспеченности проживающего на территории поселения населения всеми необходимыми объектами социальной, транспортной и коммунальной инфраструктуры федерального, регионального и местного значения.</w:t>
      </w:r>
    </w:p>
    <w:p w14:paraId="0A68DC6F" w14:textId="21F77607" w:rsidR="00FF2832" w:rsidRDefault="00FF2832" w:rsidP="00FF2832">
      <w:pPr>
        <w:pStyle w:val="aa"/>
        <w:spacing w:before="0" w:after="0" w:line="276" w:lineRule="auto"/>
      </w:pPr>
      <w:r w:rsidRPr="00FF2832">
        <w:t xml:space="preserve">Влияние планируемых для размещения объектов местного значения на комплексное развитие территории сельского поселения оценивается по показателям обеспеченности населения объектами местного значения поселения и муниципального района в соответствии с РНГП </w:t>
      </w:r>
      <w:r>
        <w:t>Калужской</w:t>
      </w:r>
      <w:r w:rsidRPr="00FF2832">
        <w:t xml:space="preserve"> области. Показатели обеспеченности населения </w:t>
      </w:r>
      <w:r w:rsidR="00F22B0B">
        <w:t>сельского поселения</w:t>
      </w:r>
      <w:r w:rsidRPr="00FF2832">
        <w:t xml:space="preserve"> объектами местного значения поселения и муниципального района представлены ниже (Таблица 3.1).</w:t>
      </w:r>
    </w:p>
    <w:p w14:paraId="6A0288F5" w14:textId="10DCF85C" w:rsidR="00FF2832" w:rsidRPr="00FF2832" w:rsidRDefault="00FF2832" w:rsidP="00FF2832">
      <w:pPr>
        <w:pStyle w:val="afff0"/>
        <w:spacing w:before="0"/>
        <w:jc w:val="center"/>
        <w:rPr>
          <w:b w:val="0"/>
          <w:bCs w:val="0"/>
          <w:sz w:val="24"/>
          <w:szCs w:val="24"/>
        </w:rPr>
      </w:pPr>
      <w:r w:rsidRPr="00FF2832">
        <w:rPr>
          <w:b w:val="0"/>
          <w:bCs w:val="0"/>
          <w:sz w:val="24"/>
          <w:szCs w:val="24"/>
        </w:rPr>
        <w:t xml:space="preserve">Показатели обеспеченности населения </w:t>
      </w:r>
      <w:r>
        <w:rPr>
          <w:b w:val="0"/>
          <w:bCs w:val="0"/>
          <w:sz w:val="24"/>
          <w:szCs w:val="24"/>
        </w:rPr>
        <w:t>сельского</w:t>
      </w:r>
      <w:r w:rsidRPr="00FF2832">
        <w:rPr>
          <w:b w:val="0"/>
          <w:bCs w:val="0"/>
          <w:sz w:val="24"/>
          <w:szCs w:val="24"/>
        </w:rPr>
        <w:t xml:space="preserve"> поселения объектами местного значения поселения и муниципального района</w:t>
      </w:r>
    </w:p>
    <w:p w14:paraId="7E4D123D" w14:textId="77777777" w:rsidR="00FF2832" w:rsidRPr="00FF2832" w:rsidRDefault="00FF2832" w:rsidP="00FF2832">
      <w:pPr>
        <w:pStyle w:val="afff0"/>
        <w:spacing w:before="0"/>
        <w:jc w:val="right"/>
        <w:rPr>
          <w:b w:val="0"/>
          <w:iCs/>
          <w:sz w:val="24"/>
          <w:szCs w:val="24"/>
        </w:rPr>
      </w:pPr>
      <w:r w:rsidRPr="00FF2832">
        <w:rPr>
          <w:b w:val="0"/>
          <w:iCs/>
          <w:sz w:val="24"/>
          <w:szCs w:val="24"/>
        </w:rPr>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4"/>
        <w:gridCol w:w="3868"/>
        <w:gridCol w:w="1628"/>
        <w:gridCol w:w="1841"/>
        <w:gridCol w:w="1473"/>
      </w:tblGrid>
      <w:tr w:rsidR="00FF2832" w:rsidRPr="00817AC2" w14:paraId="3AF32842" w14:textId="77777777" w:rsidTr="0041006E">
        <w:trPr>
          <w:cantSplit/>
          <w:trHeight w:val="20"/>
          <w:tblHeader/>
        </w:trPr>
        <w:tc>
          <w:tcPr>
            <w:tcW w:w="286" w:type="pct"/>
            <w:tcMar>
              <w:top w:w="0" w:type="dxa"/>
              <w:left w:w="108" w:type="dxa"/>
              <w:bottom w:w="0" w:type="dxa"/>
              <w:right w:w="108" w:type="dxa"/>
            </w:tcMar>
            <w:vAlign w:val="center"/>
            <w:hideMark/>
          </w:tcPr>
          <w:p w14:paraId="6DC1BC4C"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 xml:space="preserve">№ </w:t>
            </w:r>
          </w:p>
          <w:p w14:paraId="3C619F7A"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п/п</w:t>
            </w:r>
          </w:p>
        </w:tc>
        <w:tc>
          <w:tcPr>
            <w:tcW w:w="2070" w:type="pct"/>
            <w:tcMar>
              <w:top w:w="0" w:type="dxa"/>
              <w:left w:w="108" w:type="dxa"/>
              <w:bottom w:w="0" w:type="dxa"/>
              <w:right w:w="108" w:type="dxa"/>
            </w:tcMar>
            <w:vAlign w:val="center"/>
            <w:hideMark/>
          </w:tcPr>
          <w:p w14:paraId="082FEC82"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Наименование показателя</w:t>
            </w:r>
          </w:p>
        </w:tc>
        <w:tc>
          <w:tcPr>
            <w:tcW w:w="871" w:type="pct"/>
            <w:tcMar>
              <w:top w:w="0" w:type="dxa"/>
              <w:left w:w="108" w:type="dxa"/>
              <w:bottom w:w="0" w:type="dxa"/>
              <w:right w:w="108" w:type="dxa"/>
            </w:tcMar>
            <w:vAlign w:val="center"/>
            <w:hideMark/>
          </w:tcPr>
          <w:p w14:paraId="3190DAE5"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 xml:space="preserve">Единица </w:t>
            </w:r>
          </w:p>
          <w:p w14:paraId="1D2A485A"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измерения</w:t>
            </w:r>
          </w:p>
        </w:tc>
        <w:tc>
          <w:tcPr>
            <w:tcW w:w="985" w:type="pct"/>
            <w:tcMar>
              <w:top w:w="0" w:type="dxa"/>
              <w:left w:w="108" w:type="dxa"/>
              <w:bottom w:w="0" w:type="dxa"/>
              <w:right w:w="108" w:type="dxa"/>
            </w:tcMar>
            <w:vAlign w:val="center"/>
            <w:hideMark/>
          </w:tcPr>
          <w:p w14:paraId="7A267145"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 xml:space="preserve">Современное </w:t>
            </w:r>
          </w:p>
          <w:p w14:paraId="2FD45655"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состояние</w:t>
            </w:r>
          </w:p>
        </w:tc>
        <w:tc>
          <w:tcPr>
            <w:tcW w:w="788" w:type="pct"/>
            <w:tcMar>
              <w:top w:w="0" w:type="dxa"/>
              <w:left w:w="108" w:type="dxa"/>
              <w:bottom w:w="0" w:type="dxa"/>
              <w:right w:w="108" w:type="dxa"/>
            </w:tcMar>
            <w:vAlign w:val="center"/>
            <w:hideMark/>
          </w:tcPr>
          <w:p w14:paraId="0000D4DF"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Расчетный срок</w:t>
            </w:r>
          </w:p>
        </w:tc>
      </w:tr>
      <w:tr w:rsidR="00FF2832" w:rsidRPr="00817AC2" w14:paraId="37A6F822" w14:textId="77777777" w:rsidTr="0041006E">
        <w:trPr>
          <w:trHeight w:val="20"/>
          <w:tblHeader/>
        </w:trPr>
        <w:tc>
          <w:tcPr>
            <w:tcW w:w="286" w:type="pct"/>
            <w:tcMar>
              <w:top w:w="0" w:type="dxa"/>
              <w:left w:w="108" w:type="dxa"/>
              <w:bottom w:w="0" w:type="dxa"/>
              <w:right w:w="108" w:type="dxa"/>
            </w:tcMar>
            <w:vAlign w:val="center"/>
            <w:hideMark/>
          </w:tcPr>
          <w:p w14:paraId="1D5C3D21" w14:textId="77777777" w:rsidR="00FF2832" w:rsidRPr="00F22B0B" w:rsidRDefault="00FF2832" w:rsidP="0041006E">
            <w:pPr>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1.</w:t>
            </w:r>
          </w:p>
        </w:tc>
        <w:tc>
          <w:tcPr>
            <w:tcW w:w="2070" w:type="pct"/>
            <w:tcMar>
              <w:top w:w="0" w:type="dxa"/>
              <w:left w:w="108" w:type="dxa"/>
              <w:bottom w:w="0" w:type="dxa"/>
              <w:right w:w="108" w:type="dxa"/>
            </w:tcMar>
            <w:vAlign w:val="center"/>
            <w:hideMark/>
          </w:tcPr>
          <w:p w14:paraId="76A1D162" w14:textId="77777777" w:rsidR="00FF2832" w:rsidRPr="00F22B0B" w:rsidRDefault="00FF2832" w:rsidP="0041006E">
            <w:pPr>
              <w:keepNext/>
              <w:spacing w:after="0" w:line="240" w:lineRule="auto"/>
              <w:rPr>
                <w:rFonts w:ascii="Times New Roman" w:hAnsi="Times New Roman" w:cs="Times New Roman"/>
                <w:sz w:val="20"/>
                <w:szCs w:val="20"/>
              </w:rPr>
            </w:pPr>
            <w:r w:rsidRPr="00F22B0B">
              <w:rPr>
                <w:rFonts w:ascii="Times New Roman" w:hAnsi="Times New Roman" w:cs="Times New Roman"/>
                <w:sz w:val="20"/>
                <w:szCs w:val="20"/>
              </w:rPr>
              <w:t>Обеспеченность дошкольными образовательными организациями (с учетом межмуниципального обслуживания), мест</w:t>
            </w:r>
          </w:p>
        </w:tc>
        <w:tc>
          <w:tcPr>
            <w:tcW w:w="871" w:type="pct"/>
            <w:vMerge w:val="restart"/>
            <w:tcMar>
              <w:top w:w="0" w:type="dxa"/>
              <w:left w:w="108" w:type="dxa"/>
              <w:bottom w:w="0" w:type="dxa"/>
              <w:right w:w="108" w:type="dxa"/>
            </w:tcMar>
            <w:vAlign w:val="center"/>
            <w:hideMark/>
          </w:tcPr>
          <w:p w14:paraId="38EA97DC"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 от нормативного значения</w:t>
            </w:r>
          </w:p>
        </w:tc>
        <w:tc>
          <w:tcPr>
            <w:tcW w:w="985" w:type="pct"/>
            <w:tcMar>
              <w:top w:w="0" w:type="dxa"/>
              <w:left w:w="108" w:type="dxa"/>
              <w:bottom w:w="0" w:type="dxa"/>
              <w:right w:w="108" w:type="dxa"/>
            </w:tcMar>
            <w:vAlign w:val="center"/>
          </w:tcPr>
          <w:p w14:paraId="1AD0A51F"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100*</w:t>
            </w:r>
          </w:p>
        </w:tc>
        <w:tc>
          <w:tcPr>
            <w:tcW w:w="788" w:type="pct"/>
            <w:tcMar>
              <w:top w:w="0" w:type="dxa"/>
              <w:left w:w="108" w:type="dxa"/>
              <w:bottom w:w="0" w:type="dxa"/>
              <w:right w:w="108" w:type="dxa"/>
            </w:tcMar>
            <w:vAlign w:val="center"/>
          </w:tcPr>
          <w:p w14:paraId="515B53B4"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100*</w:t>
            </w:r>
          </w:p>
        </w:tc>
      </w:tr>
      <w:tr w:rsidR="00FF2832" w:rsidRPr="00817AC2" w14:paraId="54D363D5" w14:textId="77777777" w:rsidTr="0041006E">
        <w:trPr>
          <w:trHeight w:val="20"/>
          <w:tblHeader/>
        </w:trPr>
        <w:tc>
          <w:tcPr>
            <w:tcW w:w="286" w:type="pct"/>
            <w:tcMar>
              <w:top w:w="0" w:type="dxa"/>
              <w:left w:w="108" w:type="dxa"/>
              <w:bottom w:w="0" w:type="dxa"/>
              <w:right w:w="108" w:type="dxa"/>
            </w:tcMar>
            <w:vAlign w:val="center"/>
            <w:hideMark/>
          </w:tcPr>
          <w:p w14:paraId="1B89FEBB" w14:textId="77777777" w:rsidR="00FF2832" w:rsidRPr="00F22B0B" w:rsidRDefault="00FF2832" w:rsidP="0041006E">
            <w:pPr>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2.</w:t>
            </w:r>
          </w:p>
        </w:tc>
        <w:tc>
          <w:tcPr>
            <w:tcW w:w="2070" w:type="pct"/>
            <w:tcMar>
              <w:top w:w="0" w:type="dxa"/>
              <w:left w:w="108" w:type="dxa"/>
              <w:bottom w:w="0" w:type="dxa"/>
              <w:right w:w="108" w:type="dxa"/>
            </w:tcMar>
            <w:vAlign w:val="center"/>
            <w:hideMark/>
          </w:tcPr>
          <w:p w14:paraId="17FDFF43" w14:textId="77777777" w:rsidR="00FF2832" w:rsidRPr="00F22B0B" w:rsidRDefault="00FF2832" w:rsidP="0041006E">
            <w:pPr>
              <w:keepNext/>
              <w:spacing w:after="0" w:line="240" w:lineRule="auto"/>
              <w:rPr>
                <w:rFonts w:ascii="Times New Roman" w:hAnsi="Times New Roman" w:cs="Times New Roman"/>
                <w:sz w:val="20"/>
                <w:szCs w:val="20"/>
              </w:rPr>
            </w:pPr>
            <w:r w:rsidRPr="00F22B0B">
              <w:rPr>
                <w:rFonts w:ascii="Times New Roman" w:hAnsi="Times New Roman" w:cs="Times New Roman"/>
                <w:sz w:val="20"/>
                <w:szCs w:val="20"/>
              </w:rPr>
              <w:t>Обеспеченность общеобразовательными организациями (с учетом межмуниципального обслуживания), мест</w:t>
            </w:r>
          </w:p>
        </w:tc>
        <w:tc>
          <w:tcPr>
            <w:tcW w:w="871" w:type="pct"/>
            <w:vMerge/>
            <w:vAlign w:val="center"/>
            <w:hideMark/>
          </w:tcPr>
          <w:p w14:paraId="06367114" w14:textId="77777777" w:rsidR="00FF2832" w:rsidRPr="00F22B0B" w:rsidRDefault="00FF2832" w:rsidP="0041006E">
            <w:pPr>
              <w:spacing w:after="0" w:line="240" w:lineRule="auto"/>
              <w:rPr>
                <w:rFonts w:ascii="Times New Roman" w:hAnsi="Times New Roman" w:cs="Times New Roman"/>
                <w:sz w:val="20"/>
                <w:szCs w:val="20"/>
              </w:rPr>
            </w:pPr>
          </w:p>
        </w:tc>
        <w:tc>
          <w:tcPr>
            <w:tcW w:w="985" w:type="pct"/>
            <w:tcMar>
              <w:top w:w="0" w:type="dxa"/>
              <w:left w:w="108" w:type="dxa"/>
              <w:bottom w:w="0" w:type="dxa"/>
              <w:right w:w="108" w:type="dxa"/>
            </w:tcMar>
            <w:vAlign w:val="center"/>
          </w:tcPr>
          <w:p w14:paraId="719CC788"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100*</w:t>
            </w:r>
          </w:p>
        </w:tc>
        <w:tc>
          <w:tcPr>
            <w:tcW w:w="788" w:type="pct"/>
            <w:tcMar>
              <w:top w:w="0" w:type="dxa"/>
              <w:left w:w="108" w:type="dxa"/>
              <w:bottom w:w="0" w:type="dxa"/>
              <w:right w:w="108" w:type="dxa"/>
            </w:tcMar>
            <w:vAlign w:val="center"/>
          </w:tcPr>
          <w:p w14:paraId="269FA03F"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100*</w:t>
            </w:r>
          </w:p>
        </w:tc>
      </w:tr>
      <w:tr w:rsidR="00FF2832" w:rsidRPr="00817AC2" w14:paraId="2A5C8634" w14:textId="77777777" w:rsidTr="0041006E">
        <w:trPr>
          <w:trHeight w:val="20"/>
          <w:tblHeader/>
        </w:trPr>
        <w:tc>
          <w:tcPr>
            <w:tcW w:w="286" w:type="pct"/>
            <w:tcMar>
              <w:top w:w="0" w:type="dxa"/>
              <w:left w:w="108" w:type="dxa"/>
              <w:bottom w:w="0" w:type="dxa"/>
              <w:right w:w="108" w:type="dxa"/>
            </w:tcMar>
            <w:vAlign w:val="center"/>
            <w:hideMark/>
          </w:tcPr>
          <w:p w14:paraId="4CA9BF24" w14:textId="77777777" w:rsidR="00FF2832" w:rsidRPr="00F22B0B" w:rsidRDefault="00FF2832" w:rsidP="0041006E">
            <w:pPr>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3.</w:t>
            </w:r>
          </w:p>
        </w:tc>
        <w:tc>
          <w:tcPr>
            <w:tcW w:w="2070" w:type="pct"/>
            <w:tcMar>
              <w:top w:w="0" w:type="dxa"/>
              <w:left w:w="108" w:type="dxa"/>
              <w:bottom w:w="0" w:type="dxa"/>
              <w:right w:w="108" w:type="dxa"/>
            </w:tcMar>
            <w:vAlign w:val="center"/>
            <w:hideMark/>
          </w:tcPr>
          <w:p w14:paraId="27169CF9" w14:textId="77777777" w:rsidR="00FF2832" w:rsidRPr="00F22B0B" w:rsidRDefault="00FF2832" w:rsidP="0041006E">
            <w:pPr>
              <w:keepNext/>
              <w:spacing w:after="0" w:line="240" w:lineRule="auto"/>
              <w:rPr>
                <w:rFonts w:ascii="Times New Roman" w:hAnsi="Times New Roman" w:cs="Times New Roman"/>
                <w:sz w:val="20"/>
                <w:szCs w:val="20"/>
              </w:rPr>
            </w:pPr>
            <w:r w:rsidRPr="00F22B0B">
              <w:rPr>
                <w:rFonts w:ascii="Times New Roman" w:hAnsi="Times New Roman" w:cs="Times New Roman"/>
                <w:sz w:val="20"/>
                <w:szCs w:val="20"/>
              </w:rPr>
              <w:t>Обеспеченность организациями дополнительного образования (с учетом межмуниципального обслуживания), мест</w:t>
            </w:r>
          </w:p>
        </w:tc>
        <w:tc>
          <w:tcPr>
            <w:tcW w:w="871" w:type="pct"/>
            <w:vMerge/>
            <w:vAlign w:val="center"/>
            <w:hideMark/>
          </w:tcPr>
          <w:p w14:paraId="2990CE95" w14:textId="77777777" w:rsidR="00FF2832" w:rsidRPr="00F22B0B" w:rsidRDefault="00FF2832" w:rsidP="0041006E">
            <w:pPr>
              <w:spacing w:after="0" w:line="240" w:lineRule="auto"/>
              <w:rPr>
                <w:rFonts w:ascii="Times New Roman" w:hAnsi="Times New Roman" w:cs="Times New Roman"/>
                <w:sz w:val="20"/>
                <w:szCs w:val="20"/>
              </w:rPr>
            </w:pPr>
          </w:p>
        </w:tc>
        <w:tc>
          <w:tcPr>
            <w:tcW w:w="985" w:type="pct"/>
            <w:tcMar>
              <w:top w:w="0" w:type="dxa"/>
              <w:left w:w="108" w:type="dxa"/>
              <w:bottom w:w="0" w:type="dxa"/>
              <w:right w:w="108" w:type="dxa"/>
            </w:tcMar>
            <w:vAlign w:val="center"/>
          </w:tcPr>
          <w:p w14:paraId="3351E09A"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100*</w:t>
            </w:r>
          </w:p>
        </w:tc>
        <w:tc>
          <w:tcPr>
            <w:tcW w:w="788" w:type="pct"/>
            <w:tcMar>
              <w:top w:w="0" w:type="dxa"/>
              <w:left w:w="108" w:type="dxa"/>
              <w:bottom w:w="0" w:type="dxa"/>
              <w:right w:w="108" w:type="dxa"/>
            </w:tcMar>
            <w:vAlign w:val="center"/>
          </w:tcPr>
          <w:p w14:paraId="67224FCE"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100*</w:t>
            </w:r>
          </w:p>
        </w:tc>
      </w:tr>
      <w:tr w:rsidR="00FF2832" w:rsidRPr="00817AC2" w14:paraId="65E8D2D1" w14:textId="77777777" w:rsidTr="0041006E">
        <w:trPr>
          <w:trHeight w:val="355"/>
          <w:tblHeader/>
        </w:trPr>
        <w:tc>
          <w:tcPr>
            <w:tcW w:w="286" w:type="pct"/>
            <w:tcMar>
              <w:top w:w="0" w:type="dxa"/>
              <w:left w:w="108" w:type="dxa"/>
              <w:bottom w:w="0" w:type="dxa"/>
              <w:right w:w="108" w:type="dxa"/>
            </w:tcMar>
            <w:vAlign w:val="center"/>
          </w:tcPr>
          <w:p w14:paraId="3A952FBD" w14:textId="77777777" w:rsidR="00FF2832" w:rsidRPr="00F22B0B" w:rsidRDefault="00FF2832" w:rsidP="0041006E">
            <w:pPr>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5.</w:t>
            </w:r>
          </w:p>
        </w:tc>
        <w:tc>
          <w:tcPr>
            <w:tcW w:w="2070" w:type="pct"/>
            <w:tcMar>
              <w:top w:w="0" w:type="dxa"/>
              <w:left w:w="108" w:type="dxa"/>
              <w:bottom w:w="0" w:type="dxa"/>
              <w:right w:w="108" w:type="dxa"/>
            </w:tcMar>
            <w:vAlign w:val="center"/>
          </w:tcPr>
          <w:p w14:paraId="08553E01" w14:textId="77777777" w:rsidR="00FF2832" w:rsidRPr="00F22B0B" w:rsidRDefault="00FF2832" w:rsidP="0041006E">
            <w:pPr>
              <w:keepNext/>
              <w:spacing w:after="0" w:line="240" w:lineRule="auto"/>
              <w:rPr>
                <w:rFonts w:ascii="Times New Roman" w:hAnsi="Times New Roman" w:cs="Times New Roman"/>
                <w:sz w:val="20"/>
                <w:szCs w:val="20"/>
              </w:rPr>
            </w:pPr>
            <w:r w:rsidRPr="00F22B0B">
              <w:rPr>
                <w:rFonts w:ascii="Times New Roman" w:hAnsi="Times New Roman" w:cs="Times New Roman"/>
                <w:sz w:val="20"/>
                <w:szCs w:val="20"/>
              </w:rPr>
              <w:t>Обеспеченность плоскостными спортивными сооружениями (с учетом межмуниципального обслуживания), кв. м</w:t>
            </w:r>
          </w:p>
        </w:tc>
        <w:tc>
          <w:tcPr>
            <w:tcW w:w="871" w:type="pct"/>
            <w:vMerge/>
            <w:vAlign w:val="center"/>
          </w:tcPr>
          <w:p w14:paraId="493865C2" w14:textId="77777777" w:rsidR="00FF2832" w:rsidRPr="00F22B0B" w:rsidRDefault="00FF2832" w:rsidP="0041006E">
            <w:pPr>
              <w:spacing w:after="0" w:line="240" w:lineRule="auto"/>
              <w:rPr>
                <w:rFonts w:ascii="Times New Roman" w:hAnsi="Times New Roman" w:cs="Times New Roman"/>
                <w:sz w:val="20"/>
                <w:szCs w:val="20"/>
              </w:rPr>
            </w:pPr>
          </w:p>
        </w:tc>
        <w:tc>
          <w:tcPr>
            <w:tcW w:w="985" w:type="pct"/>
            <w:tcMar>
              <w:top w:w="0" w:type="dxa"/>
              <w:left w:w="108" w:type="dxa"/>
              <w:bottom w:w="0" w:type="dxa"/>
              <w:right w:w="108" w:type="dxa"/>
            </w:tcMar>
            <w:vAlign w:val="center"/>
          </w:tcPr>
          <w:p w14:paraId="13A4A290"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100*</w:t>
            </w:r>
          </w:p>
        </w:tc>
        <w:tc>
          <w:tcPr>
            <w:tcW w:w="788" w:type="pct"/>
            <w:tcMar>
              <w:top w:w="0" w:type="dxa"/>
              <w:left w:w="108" w:type="dxa"/>
              <w:bottom w:w="0" w:type="dxa"/>
              <w:right w:w="108" w:type="dxa"/>
            </w:tcMar>
            <w:vAlign w:val="center"/>
          </w:tcPr>
          <w:p w14:paraId="2DFD350C"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100*</w:t>
            </w:r>
          </w:p>
        </w:tc>
      </w:tr>
      <w:tr w:rsidR="00FF2832" w:rsidRPr="00817AC2" w14:paraId="56DDE236" w14:textId="77777777" w:rsidTr="0041006E">
        <w:trPr>
          <w:trHeight w:val="20"/>
          <w:tblHeader/>
        </w:trPr>
        <w:tc>
          <w:tcPr>
            <w:tcW w:w="286" w:type="pct"/>
            <w:tcMar>
              <w:top w:w="0" w:type="dxa"/>
              <w:left w:w="108" w:type="dxa"/>
              <w:bottom w:w="0" w:type="dxa"/>
              <w:right w:w="108" w:type="dxa"/>
            </w:tcMar>
            <w:vAlign w:val="center"/>
          </w:tcPr>
          <w:p w14:paraId="2FEC8461" w14:textId="77777777" w:rsidR="00FF2832" w:rsidRPr="00F22B0B" w:rsidRDefault="00FF2832" w:rsidP="0041006E">
            <w:pPr>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6.</w:t>
            </w:r>
          </w:p>
        </w:tc>
        <w:tc>
          <w:tcPr>
            <w:tcW w:w="2070" w:type="pct"/>
            <w:tcMar>
              <w:top w:w="0" w:type="dxa"/>
              <w:left w:w="108" w:type="dxa"/>
              <w:bottom w:w="0" w:type="dxa"/>
              <w:right w:w="108" w:type="dxa"/>
            </w:tcMar>
            <w:vAlign w:val="center"/>
            <w:hideMark/>
          </w:tcPr>
          <w:p w14:paraId="1F9F38A9" w14:textId="77777777" w:rsidR="00FF2832" w:rsidRPr="00F22B0B" w:rsidRDefault="00FF2832" w:rsidP="0041006E">
            <w:pPr>
              <w:pStyle w:val="100"/>
              <w:jc w:val="left"/>
              <w:rPr>
                <w:szCs w:val="20"/>
                <w:lang w:eastAsia="en-US"/>
              </w:rPr>
            </w:pPr>
            <w:r w:rsidRPr="00F22B0B">
              <w:rPr>
                <w:szCs w:val="20"/>
                <w:lang w:eastAsia="en-US"/>
              </w:rPr>
              <w:t xml:space="preserve">Обеспеченность учреждениями культуры клубного типа </w:t>
            </w:r>
            <w:r w:rsidRPr="00F22B0B">
              <w:rPr>
                <w:szCs w:val="20"/>
              </w:rPr>
              <w:t>(с учетом межмуниципального обслуживания),</w:t>
            </w:r>
            <w:r w:rsidRPr="00F22B0B">
              <w:rPr>
                <w:szCs w:val="20"/>
                <w:lang w:eastAsia="en-US"/>
              </w:rPr>
              <w:t xml:space="preserve"> мест</w:t>
            </w:r>
          </w:p>
        </w:tc>
        <w:tc>
          <w:tcPr>
            <w:tcW w:w="871" w:type="pct"/>
            <w:vMerge/>
            <w:vAlign w:val="center"/>
            <w:hideMark/>
          </w:tcPr>
          <w:p w14:paraId="3A4D6072" w14:textId="77777777" w:rsidR="00FF2832" w:rsidRPr="00F22B0B" w:rsidRDefault="00FF2832" w:rsidP="0041006E">
            <w:pPr>
              <w:spacing w:after="0" w:line="240" w:lineRule="auto"/>
              <w:rPr>
                <w:rFonts w:ascii="Times New Roman" w:hAnsi="Times New Roman" w:cs="Times New Roman"/>
                <w:sz w:val="20"/>
                <w:szCs w:val="20"/>
              </w:rPr>
            </w:pPr>
          </w:p>
        </w:tc>
        <w:tc>
          <w:tcPr>
            <w:tcW w:w="985" w:type="pct"/>
            <w:tcMar>
              <w:top w:w="0" w:type="dxa"/>
              <w:left w:w="108" w:type="dxa"/>
              <w:bottom w:w="0" w:type="dxa"/>
              <w:right w:w="108" w:type="dxa"/>
            </w:tcMar>
            <w:vAlign w:val="center"/>
          </w:tcPr>
          <w:p w14:paraId="4579BFF8"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100*</w:t>
            </w:r>
          </w:p>
        </w:tc>
        <w:tc>
          <w:tcPr>
            <w:tcW w:w="788" w:type="pct"/>
            <w:tcMar>
              <w:top w:w="0" w:type="dxa"/>
              <w:left w:w="108" w:type="dxa"/>
              <w:bottom w:w="0" w:type="dxa"/>
              <w:right w:w="108" w:type="dxa"/>
            </w:tcMar>
            <w:vAlign w:val="center"/>
          </w:tcPr>
          <w:p w14:paraId="6AC65CAA"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100*</w:t>
            </w:r>
          </w:p>
        </w:tc>
      </w:tr>
      <w:tr w:rsidR="00FF2832" w:rsidRPr="00817AC2" w14:paraId="317D1874" w14:textId="77777777" w:rsidTr="0041006E">
        <w:trPr>
          <w:trHeight w:val="20"/>
          <w:tblHeader/>
        </w:trPr>
        <w:tc>
          <w:tcPr>
            <w:tcW w:w="286" w:type="pct"/>
            <w:tcMar>
              <w:top w:w="0" w:type="dxa"/>
              <w:left w:w="108" w:type="dxa"/>
              <w:bottom w:w="0" w:type="dxa"/>
              <w:right w:w="108" w:type="dxa"/>
            </w:tcMar>
            <w:vAlign w:val="center"/>
          </w:tcPr>
          <w:p w14:paraId="193C2695" w14:textId="77777777" w:rsidR="00FF2832" w:rsidRPr="00F22B0B" w:rsidRDefault="00FF2832" w:rsidP="0041006E">
            <w:pPr>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7.</w:t>
            </w:r>
          </w:p>
        </w:tc>
        <w:tc>
          <w:tcPr>
            <w:tcW w:w="2070" w:type="pct"/>
            <w:tcMar>
              <w:top w:w="0" w:type="dxa"/>
              <w:left w:w="108" w:type="dxa"/>
              <w:bottom w:w="0" w:type="dxa"/>
              <w:right w:w="108" w:type="dxa"/>
            </w:tcMar>
            <w:vAlign w:val="center"/>
            <w:hideMark/>
          </w:tcPr>
          <w:p w14:paraId="33A0EA5C" w14:textId="77777777" w:rsidR="00FF2832" w:rsidRPr="00F22B0B" w:rsidRDefault="00FF2832" w:rsidP="0041006E">
            <w:pPr>
              <w:pStyle w:val="100"/>
              <w:jc w:val="left"/>
              <w:rPr>
                <w:szCs w:val="20"/>
                <w:lang w:eastAsia="en-US"/>
              </w:rPr>
            </w:pPr>
            <w:r w:rsidRPr="00F22B0B">
              <w:rPr>
                <w:szCs w:val="20"/>
                <w:lang w:eastAsia="en-US"/>
              </w:rPr>
              <w:t>Обеспеченность общедоступными библиотеками сельских поселений, объектов</w:t>
            </w:r>
          </w:p>
        </w:tc>
        <w:tc>
          <w:tcPr>
            <w:tcW w:w="871" w:type="pct"/>
            <w:vMerge/>
            <w:vAlign w:val="center"/>
            <w:hideMark/>
          </w:tcPr>
          <w:p w14:paraId="3F4BA928" w14:textId="77777777" w:rsidR="00FF2832" w:rsidRPr="00F22B0B" w:rsidRDefault="00FF2832" w:rsidP="0041006E">
            <w:pPr>
              <w:spacing w:after="0" w:line="240" w:lineRule="auto"/>
              <w:rPr>
                <w:rFonts w:ascii="Times New Roman" w:hAnsi="Times New Roman" w:cs="Times New Roman"/>
                <w:sz w:val="20"/>
                <w:szCs w:val="20"/>
              </w:rPr>
            </w:pPr>
          </w:p>
        </w:tc>
        <w:tc>
          <w:tcPr>
            <w:tcW w:w="985" w:type="pct"/>
            <w:tcMar>
              <w:top w:w="0" w:type="dxa"/>
              <w:left w:w="108" w:type="dxa"/>
              <w:bottom w:w="0" w:type="dxa"/>
              <w:right w:w="108" w:type="dxa"/>
            </w:tcMar>
            <w:vAlign w:val="center"/>
          </w:tcPr>
          <w:p w14:paraId="54A54649"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100*</w:t>
            </w:r>
          </w:p>
        </w:tc>
        <w:tc>
          <w:tcPr>
            <w:tcW w:w="788" w:type="pct"/>
            <w:tcMar>
              <w:top w:w="0" w:type="dxa"/>
              <w:left w:w="108" w:type="dxa"/>
              <w:bottom w:w="0" w:type="dxa"/>
              <w:right w:w="108" w:type="dxa"/>
            </w:tcMar>
            <w:vAlign w:val="center"/>
          </w:tcPr>
          <w:p w14:paraId="638647CB" w14:textId="77777777" w:rsidR="00FF2832" w:rsidRPr="00F22B0B" w:rsidRDefault="00FF2832" w:rsidP="0041006E">
            <w:pPr>
              <w:keepNext/>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100*</w:t>
            </w:r>
          </w:p>
        </w:tc>
      </w:tr>
      <w:tr w:rsidR="00FF2832" w:rsidRPr="00817AC2" w14:paraId="3FF45730" w14:textId="77777777" w:rsidTr="0041006E">
        <w:tblPrEx>
          <w:tblCellMar>
            <w:left w:w="108" w:type="dxa"/>
            <w:right w:w="108" w:type="dxa"/>
          </w:tblCellMar>
        </w:tblPrEx>
        <w:trPr>
          <w:trHeight w:val="251"/>
          <w:tblHeader/>
        </w:trPr>
        <w:tc>
          <w:tcPr>
            <w:tcW w:w="286" w:type="pct"/>
            <w:vMerge w:val="restart"/>
            <w:vAlign w:val="center"/>
          </w:tcPr>
          <w:p w14:paraId="271FEE96" w14:textId="77777777" w:rsidR="00FF2832" w:rsidRPr="00F22B0B" w:rsidRDefault="00FF2832" w:rsidP="0041006E">
            <w:pPr>
              <w:spacing w:after="0" w:line="240" w:lineRule="auto"/>
              <w:jc w:val="center"/>
              <w:rPr>
                <w:rFonts w:ascii="Times New Roman" w:hAnsi="Times New Roman" w:cs="Times New Roman"/>
                <w:sz w:val="20"/>
                <w:szCs w:val="20"/>
              </w:rPr>
            </w:pPr>
            <w:r w:rsidRPr="00F22B0B">
              <w:rPr>
                <w:rFonts w:ascii="Times New Roman" w:hAnsi="Times New Roman" w:cs="Times New Roman"/>
                <w:sz w:val="20"/>
                <w:szCs w:val="20"/>
              </w:rPr>
              <w:t>8.</w:t>
            </w:r>
          </w:p>
        </w:tc>
        <w:tc>
          <w:tcPr>
            <w:tcW w:w="2070" w:type="pct"/>
            <w:vAlign w:val="center"/>
          </w:tcPr>
          <w:p w14:paraId="0F10BF2C" w14:textId="77777777" w:rsidR="00FF2832" w:rsidRPr="00F22B0B" w:rsidRDefault="00FF2832" w:rsidP="0041006E">
            <w:pPr>
              <w:pStyle w:val="100"/>
              <w:jc w:val="left"/>
              <w:rPr>
                <w:szCs w:val="20"/>
              </w:rPr>
            </w:pPr>
            <w:r w:rsidRPr="00F22B0B">
              <w:rPr>
                <w:szCs w:val="20"/>
              </w:rPr>
              <w:t>Обеспеченность жилищного фонда:</w:t>
            </w:r>
          </w:p>
        </w:tc>
        <w:tc>
          <w:tcPr>
            <w:tcW w:w="871" w:type="pct"/>
            <w:vMerge w:val="restart"/>
            <w:vAlign w:val="center"/>
          </w:tcPr>
          <w:p w14:paraId="1082A3D3" w14:textId="77777777" w:rsidR="00FF2832" w:rsidRPr="00F22B0B" w:rsidRDefault="00FF2832" w:rsidP="0041006E">
            <w:pPr>
              <w:pStyle w:val="afff1"/>
              <w:keepLines/>
              <w:rPr>
                <w:b w:val="0"/>
                <w:sz w:val="20"/>
                <w:szCs w:val="20"/>
                <w:lang w:eastAsia="en-US"/>
              </w:rPr>
            </w:pPr>
            <w:r w:rsidRPr="00F22B0B">
              <w:rPr>
                <w:b w:val="0"/>
                <w:sz w:val="20"/>
                <w:szCs w:val="20"/>
                <w:lang w:eastAsia="en-US"/>
              </w:rPr>
              <w:t>% общего жилищного фонда</w:t>
            </w:r>
          </w:p>
        </w:tc>
        <w:tc>
          <w:tcPr>
            <w:tcW w:w="985" w:type="pct"/>
            <w:vAlign w:val="center"/>
          </w:tcPr>
          <w:p w14:paraId="7ED388E6" w14:textId="77777777" w:rsidR="00FF2832" w:rsidRPr="00F22B0B" w:rsidRDefault="00FF2832" w:rsidP="0041006E">
            <w:pPr>
              <w:spacing w:after="0" w:line="240" w:lineRule="auto"/>
              <w:jc w:val="center"/>
              <w:rPr>
                <w:rFonts w:ascii="Times New Roman" w:hAnsi="Times New Roman" w:cs="Times New Roman"/>
                <w:sz w:val="20"/>
                <w:szCs w:val="20"/>
              </w:rPr>
            </w:pPr>
          </w:p>
        </w:tc>
        <w:tc>
          <w:tcPr>
            <w:tcW w:w="788" w:type="pct"/>
            <w:vAlign w:val="center"/>
          </w:tcPr>
          <w:p w14:paraId="1437E90D" w14:textId="77777777" w:rsidR="00FF2832" w:rsidRPr="00F22B0B" w:rsidRDefault="00FF2832" w:rsidP="0041006E">
            <w:pPr>
              <w:spacing w:after="0" w:line="240" w:lineRule="auto"/>
              <w:jc w:val="center"/>
              <w:rPr>
                <w:rFonts w:ascii="Times New Roman" w:hAnsi="Times New Roman" w:cs="Times New Roman"/>
                <w:sz w:val="20"/>
                <w:szCs w:val="20"/>
              </w:rPr>
            </w:pPr>
          </w:p>
        </w:tc>
      </w:tr>
      <w:tr w:rsidR="00FF2832" w:rsidRPr="00817AC2" w14:paraId="0A3EE8F1" w14:textId="77777777" w:rsidTr="0041006E">
        <w:tblPrEx>
          <w:tblCellMar>
            <w:left w:w="108" w:type="dxa"/>
            <w:right w:w="108" w:type="dxa"/>
          </w:tblCellMar>
        </w:tblPrEx>
        <w:trPr>
          <w:trHeight w:val="20"/>
          <w:tblHeader/>
        </w:trPr>
        <w:tc>
          <w:tcPr>
            <w:tcW w:w="286" w:type="pct"/>
            <w:vMerge/>
            <w:vAlign w:val="center"/>
          </w:tcPr>
          <w:p w14:paraId="1BC1A082" w14:textId="77777777" w:rsidR="00FF2832" w:rsidRPr="00F22B0B" w:rsidRDefault="00FF2832" w:rsidP="0041006E">
            <w:pPr>
              <w:spacing w:after="0" w:line="240" w:lineRule="auto"/>
              <w:jc w:val="center"/>
              <w:rPr>
                <w:rFonts w:ascii="Times New Roman" w:hAnsi="Times New Roman" w:cs="Times New Roman"/>
                <w:sz w:val="20"/>
                <w:szCs w:val="20"/>
              </w:rPr>
            </w:pPr>
          </w:p>
        </w:tc>
        <w:tc>
          <w:tcPr>
            <w:tcW w:w="2070" w:type="pct"/>
            <w:vAlign w:val="center"/>
          </w:tcPr>
          <w:p w14:paraId="6E376D6C" w14:textId="77777777" w:rsidR="00FF2832" w:rsidRPr="00F22B0B" w:rsidRDefault="00FF2832" w:rsidP="0041006E">
            <w:pPr>
              <w:pStyle w:val="100"/>
              <w:jc w:val="left"/>
              <w:rPr>
                <w:szCs w:val="20"/>
              </w:rPr>
            </w:pPr>
            <w:r w:rsidRPr="00F22B0B">
              <w:rPr>
                <w:szCs w:val="20"/>
              </w:rPr>
              <w:t>- централизованным водоснабжением</w:t>
            </w:r>
          </w:p>
        </w:tc>
        <w:tc>
          <w:tcPr>
            <w:tcW w:w="871" w:type="pct"/>
            <w:vMerge/>
            <w:vAlign w:val="center"/>
          </w:tcPr>
          <w:p w14:paraId="5F6DAC0A" w14:textId="77777777" w:rsidR="00FF2832" w:rsidRPr="00F22B0B" w:rsidRDefault="00FF2832" w:rsidP="0041006E">
            <w:pPr>
              <w:pStyle w:val="afff1"/>
              <w:keepLines/>
              <w:rPr>
                <w:b w:val="0"/>
                <w:sz w:val="20"/>
                <w:szCs w:val="20"/>
                <w:lang w:eastAsia="en-US"/>
              </w:rPr>
            </w:pPr>
          </w:p>
        </w:tc>
        <w:tc>
          <w:tcPr>
            <w:tcW w:w="985" w:type="pct"/>
            <w:vAlign w:val="center"/>
          </w:tcPr>
          <w:p w14:paraId="0D6DD361" w14:textId="77777777" w:rsidR="00FF2832" w:rsidRPr="00F22B0B" w:rsidRDefault="00FF2832" w:rsidP="0041006E">
            <w:pPr>
              <w:pStyle w:val="afff1"/>
              <w:keepLines/>
              <w:rPr>
                <w:b w:val="0"/>
                <w:sz w:val="20"/>
                <w:szCs w:val="20"/>
                <w:lang w:eastAsia="en-US"/>
              </w:rPr>
            </w:pPr>
            <w:r w:rsidRPr="00F22B0B">
              <w:rPr>
                <w:b w:val="0"/>
                <w:sz w:val="20"/>
                <w:szCs w:val="20"/>
                <w:lang w:eastAsia="en-US"/>
              </w:rPr>
              <w:t>100</w:t>
            </w:r>
          </w:p>
        </w:tc>
        <w:tc>
          <w:tcPr>
            <w:tcW w:w="788" w:type="pct"/>
            <w:vAlign w:val="center"/>
          </w:tcPr>
          <w:p w14:paraId="4952D840" w14:textId="77777777" w:rsidR="00FF2832" w:rsidRPr="00F22B0B" w:rsidRDefault="00FF2832" w:rsidP="0041006E">
            <w:pPr>
              <w:pStyle w:val="afff1"/>
              <w:keepLines/>
              <w:rPr>
                <w:b w:val="0"/>
                <w:sz w:val="20"/>
                <w:szCs w:val="20"/>
                <w:lang w:eastAsia="en-US"/>
              </w:rPr>
            </w:pPr>
            <w:r w:rsidRPr="00F22B0B">
              <w:rPr>
                <w:b w:val="0"/>
                <w:sz w:val="20"/>
                <w:szCs w:val="20"/>
                <w:lang w:eastAsia="en-US"/>
              </w:rPr>
              <w:t>100</w:t>
            </w:r>
          </w:p>
        </w:tc>
      </w:tr>
      <w:tr w:rsidR="00FF2832" w:rsidRPr="00817AC2" w14:paraId="4023FB2F" w14:textId="77777777" w:rsidTr="0041006E">
        <w:tblPrEx>
          <w:tblCellMar>
            <w:left w:w="108" w:type="dxa"/>
            <w:right w:w="108" w:type="dxa"/>
          </w:tblCellMar>
        </w:tblPrEx>
        <w:trPr>
          <w:trHeight w:val="20"/>
          <w:tblHeader/>
        </w:trPr>
        <w:tc>
          <w:tcPr>
            <w:tcW w:w="286" w:type="pct"/>
            <w:vMerge/>
            <w:vAlign w:val="center"/>
          </w:tcPr>
          <w:p w14:paraId="2A7B294A" w14:textId="77777777" w:rsidR="00FF2832" w:rsidRPr="00F22B0B" w:rsidRDefault="00FF2832" w:rsidP="0041006E">
            <w:pPr>
              <w:spacing w:after="0" w:line="240" w:lineRule="auto"/>
              <w:jc w:val="center"/>
              <w:rPr>
                <w:rFonts w:ascii="Times New Roman" w:hAnsi="Times New Roman" w:cs="Times New Roman"/>
                <w:sz w:val="20"/>
                <w:szCs w:val="20"/>
              </w:rPr>
            </w:pPr>
          </w:p>
        </w:tc>
        <w:tc>
          <w:tcPr>
            <w:tcW w:w="2070" w:type="pct"/>
            <w:vAlign w:val="center"/>
          </w:tcPr>
          <w:p w14:paraId="51EBB726" w14:textId="77777777" w:rsidR="00FF2832" w:rsidRPr="00F22B0B" w:rsidRDefault="00FF2832" w:rsidP="0041006E">
            <w:pPr>
              <w:pStyle w:val="100"/>
              <w:jc w:val="left"/>
              <w:rPr>
                <w:szCs w:val="20"/>
              </w:rPr>
            </w:pPr>
            <w:r w:rsidRPr="00F22B0B">
              <w:rPr>
                <w:szCs w:val="20"/>
              </w:rPr>
              <w:t>- централизованным водоотведением</w:t>
            </w:r>
          </w:p>
        </w:tc>
        <w:tc>
          <w:tcPr>
            <w:tcW w:w="871" w:type="pct"/>
            <w:vMerge/>
            <w:vAlign w:val="center"/>
          </w:tcPr>
          <w:p w14:paraId="5ADE20A4" w14:textId="77777777" w:rsidR="00FF2832" w:rsidRPr="00F22B0B" w:rsidRDefault="00FF2832" w:rsidP="0041006E">
            <w:pPr>
              <w:pStyle w:val="afff1"/>
              <w:keepLines/>
              <w:rPr>
                <w:b w:val="0"/>
                <w:sz w:val="20"/>
                <w:szCs w:val="20"/>
                <w:lang w:eastAsia="en-US"/>
              </w:rPr>
            </w:pPr>
          </w:p>
        </w:tc>
        <w:tc>
          <w:tcPr>
            <w:tcW w:w="985" w:type="pct"/>
            <w:vAlign w:val="center"/>
          </w:tcPr>
          <w:p w14:paraId="16972CBD" w14:textId="0B113C2A" w:rsidR="00FF2832" w:rsidRPr="00F22B0B" w:rsidRDefault="00F22B0B" w:rsidP="0041006E">
            <w:pPr>
              <w:pStyle w:val="afff1"/>
              <w:keepLines/>
              <w:rPr>
                <w:b w:val="0"/>
                <w:sz w:val="20"/>
                <w:szCs w:val="20"/>
                <w:lang w:eastAsia="en-US"/>
              </w:rPr>
            </w:pPr>
            <w:r w:rsidRPr="00F22B0B">
              <w:rPr>
                <w:b w:val="0"/>
                <w:sz w:val="20"/>
                <w:szCs w:val="20"/>
                <w:lang w:eastAsia="en-US"/>
              </w:rPr>
              <w:t>-</w:t>
            </w:r>
          </w:p>
        </w:tc>
        <w:tc>
          <w:tcPr>
            <w:tcW w:w="788" w:type="pct"/>
            <w:vAlign w:val="center"/>
          </w:tcPr>
          <w:p w14:paraId="409C1D7C" w14:textId="737FDE78" w:rsidR="00FF2832" w:rsidRPr="00F22B0B" w:rsidRDefault="00F22B0B" w:rsidP="0041006E">
            <w:pPr>
              <w:pStyle w:val="afff1"/>
              <w:keepLines/>
              <w:rPr>
                <w:b w:val="0"/>
                <w:sz w:val="20"/>
                <w:szCs w:val="20"/>
                <w:lang w:eastAsia="en-US"/>
              </w:rPr>
            </w:pPr>
            <w:r w:rsidRPr="00F22B0B">
              <w:rPr>
                <w:b w:val="0"/>
                <w:sz w:val="20"/>
                <w:szCs w:val="20"/>
                <w:lang w:eastAsia="en-US"/>
              </w:rPr>
              <w:t>-</w:t>
            </w:r>
          </w:p>
        </w:tc>
      </w:tr>
      <w:tr w:rsidR="00FF2832" w:rsidRPr="00817AC2" w14:paraId="7D3EB435" w14:textId="77777777" w:rsidTr="0041006E">
        <w:tblPrEx>
          <w:tblCellMar>
            <w:left w:w="108" w:type="dxa"/>
            <w:right w:w="108" w:type="dxa"/>
          </w:tblCellMar>
        </w:tblPrEx>
        <w:trPr>
          <w:trHeight w:val="20"/>
          <w:tblHeader/>
        </w:trPr>
        <w:tc>
          <w:tcPr>
            <w:tcW w:w="286" w:type="pct"/>
            <w:vMerge/>
            <w:vAlign w:val="center"/>
          </w:tcPr>
          <w:p w14:paraId="3F680B72" w14:textId="77777777" w:rsidR="00FF2832" w:rsidRPr="00F22B0B" w:rsidRDefault="00FF2832" w:rsidP="0041006E">
            <w:pPr>
              <w:spacing w:after="0" w:line="240" w:lineRule="auto"/>
              <w:jc w:val="center"/>
              <w:rPr>
                <w:rFonts w:ascii="Times New Roman" w:hAnsi="Times New Roman" w:cs="Times New Roman"/>
                <w:sz w:val="20"/>
                <w:szCs w:val="20"/>
              </w:rPr>
            </w:pPr>
          </w:p>
        </w:tc>
        <w:tc>
          <w:tcPr>
            <w:tcW w:w="2070" w:type="pct"/>
            <w:vAlign w:val="center"/>
          </w:tcPr>
          <w:p w14:paraId="158BF84C" w14:textId="77777777" w:rsidR="00FF2832" w:rsidRPr="00F22B0B" w:rsidRDefault="00FF2832" w:rsidP="0041006E">
            <w:pPr>
              <w:pStyle w:val="100"/>
              <w:jc w:val="left"/>
              <w:rPr>
                <w:szCs w:val="20"/>
              </w:rPr>
            </w:pPr>
            <w:r w:rsidRPr="00F22B0B">
              <w:rPr>
                <w:szCs w:val="20"/>
              </w:rPr>
              <w:t>- газоснабжением</w:t>
            </w:r>
          </w:p>
        </w:tc>
        <w:tc>
          <w:tcPr>
            <w:tcW w:w="871" w:type="pct"/>
            <w:vMerge/>
            <w:vAlign w:val="center"/>
          </w:tcPr>
          <w:p w14:paraId="35C133F5" w14:textId="77777777" w:rsidR="00FF2832" w:rsidRPr="00F22B0B" w:rsidRDefault="00FF2832" w:rsidP="0041006E">
            <w:pPr>
              <w:pStyle w:val="afff1"/>
              <w:keepLines/>
              <w:rPr>
                <w:b w:val="0"/>
                <w:sz w:val="20"/>
                <w:szCs w:val="20"/>
                <w:lang w:eastAsia="en-US"/>
              </w:rPr>
            </w:pPr>
          </w:p>
        </w:tc>
        <w:tc>
          <w:tcPr>
            <w:tcW w:w="985" w:type="pct"/>
            <w:vAlign w:val="center"/>
          </w:tcPr>
          <w:p w14:paraId="4FF30842" w14:textId="398744A2" w:rsidR="00FF2832" w:rsidRPr="00F22B0B" w:rsidRDefault="00FF2832" w:rsidP="0041006E">
            <w:pPr>
              <w:pStyle w:val="afff1"/>
              <w:keepLines/>
              <w:rPr>
                <w:b w:val="0"/>
                <w:sz w:val="20"/>
                <w:szCs w:val="20"/>
                <w:lang w:eastAsia="en-US"/>
              </w:rPr>
            </w:pPr>
            <w:r w:rsidRPr="00F22B0B">
              <w:rPr>
                <w:b w:val="0"/>
                <w:sz w:val="20"/>
                <w:szCs w:val="20"/>
                <w:lang w:eastAsia="en-US"/>
              </w:rPr>
              <w:t>80</w:t>
            </w:r>
          </w:p>
        </w:tc>
        <w:tc>
          <w:tcPr>
            <w:tcW w:w="788" w:type="pct"/>
            <w:vAlign w:val="center"/>
          </w:tcPr>
          <w:p w14:paraId="3990A60B" w14:textId="23B0AE3B" w:rsidR="00FF2832" w:rsidRPr="00F22B0B" w:rsidRDefault="00FF2832" w:rsidP="0041006E">
            <w:pPr>
              <w:pStyle w:val="afff1"/>
              <w:keepLines/>
              <w:rPr>
                <w:b w:val="0"/>
                <w:sz w:val="20"/>
                <w:szCs w:val="20"/>
                <w:lang w:eastAsia="en-US"/>
              </w:rPr>
            </w:pPr>
            <w:r w:rsidRPr="00F22B0B">
              <w:rPr>
                <w:b w:val="0"/>
                <w:sz w:val="20"/>
                <w:szCs w:val="20"/>
                <w:lang w:eastAsia="en-US"/>
              </w:rPr>
              <w:t>100</w:t>
            </w:r>
          </w:p>
        </w:tc>
      </w:tr>
      <w:tr w:rsidR="00FF2832" w:rsidRPr="00817AC2" w14:paraId="5535211A" w14:textId="77777777" w:rsidTr="0041006E">
        <w:tblPrEx>
          <w:tblCellMar>
            <w:left w:w="108" w:type="dxa"/>
            <w:right w:w="108" w:type="dxa"/>
          </w:tblCellMar>
        </w:tblPrEx>
        <w:trPr>
          <w:trHeight w:val="20"/>
          <w:tblHeader/>
        </w:trPr>
        <w:tc>
          <w:tcPr>
            <w:tcW w:w="286" w:type="pct"/>
            <w:vMerge/>
            <w:vAlign w:val="center"/>
          </w:tcPr>
          <w:p w14:paraId="699448A4" w14:textId="77777777" w:rsidR="00FF2832" w:rsidRPr="00F22B0B" w:rsidRDefault="00FF2832" w:rsidP="0041006E">
            <w:pPr>
              <w:spacing w:after="0" w:line="240" w:lineRule="auto"/>
              <w:jc w:val="center"/>
              <w:rPr>
                <w:rFonts w:ascii="Times New Roman" w:hAnsi="Times New Roman" w:cs="Times New Roman"/>
                <w:sz w:val="20"/>
                <w:szCs w:val="20"/>
              </w:rPr>
            </w:pPr>
          </w:p>
        </w:tc>
        <w:tc>
          <w:tcPr>
            <w:tcW w:w="2070" w:type="pct"/>
            <w:vAlign w:val="center"/>
          </w:tcPr>
          <w:p w14:paraId="78B3B14A" w14:textId="77777777" w:rsidR="00FF2832" w:rsidRPr="00F22B0B" w:rsidRDefault="00FF2832" w:rsidP="0041006E">
            <w:pPr>
              <w:pStyle w:val="100"/>
              <w:jc w:val="left"/>
              <w:rPr>
                <w:szCs w:val="20"/>
              </w:rPr>
            </w:pPr>
            <w:r w:rsidRPr="00F22B0B">
              <w:rPr>
                <w:szCs w:val="20"/>
              </w:rPr>
              <w:t>- электроснабжением</w:t>
            </w:r>
          </w:p>
        </w:tc>
        <w:tc>
          <w:tcPr>
            <w:tcW w:w="871" w:type="pct"/>
            <w:vMerge/>
            <w:vAlign w:val="center"/>
          </w:tcPr>
          <w:p w14:paraId="20A54B70" w14:textId="77777777" w:rsidR="00FF2832" w:rsidRPr="00F22B0B" w:rsidRDefault="00FF2832" w:rsidP="0041006E">
            <w:pPr>
              <w:pStyle w:val="afff1"/>
              <w:keepLines/>
              <w:rPr>
                <w:b w:val="0"/>
                <w:sz w:val="20"/>
                <w:szCs w:val="20"/>
                <w:lang w:eastAsia="en-US"/>
              </w:rPr>
            </w:pPr>
          </w:p>
        </w:tc>
        <w:tc>
          <w:tcPr>
            <w:tcW w:w="985" w:type="pct"/>
            <w:vAlign w:val="center"/>
          </w:tcPr>
          <w:p w14:paraId="004BBC5E" w14:textId="77777777" w:rsidR="00FF2832" w:rsidRPr="00F22B0B" w:rsidRDefault="00FF2832" w:rsidP="0041006E">
            <w:pPr>
              <w:pStyle w:val="afff1"/>
              <w:keepLines/>
              <w:rPr>
                <w:b w:val="0"/>
                <w:sz w:val="20"/>
                <w:szCs w:val="20"/>
                <w:lang w:eastAsia="en-US"/>
              </w:rPr>
            </w:pPr>
            <w:r w:rsidRPr="00F22B0B">
              <w:rPr>
                <w:b w:val="0"/>
                <w:sz w:val="20"/>
                <w:szCs w:val="20"/>
                <w:lang w:eastAsia="en-US"/>
              </w:rPr>
              <w:t>100</w:t>
            </w:r>
          </w:p>
        </w:tc>
        <w:tc>
          <w:tcPr>
            <w:tcW w:w="788" w:type="pct"/>
            <w:vAlign w:val="center"/>
          </w:tcPr>
          <w:p w14:paraId="748609DC" w14:textId="77777777" w:rsidR="00FF2832" w:rsidRPr="00F22B0B" w:rsidRDefault="00FF2832" w:rsidP="0041006E">
            <w:pPr>
              <w:pStyle w:val="afff1"/>
              <w:keepLines/>
              <w:rPr>
                <w:b w:val="0"/>
                <w:sz w:val="20"/>
                <w:szCs w:val="20"/>
                <w:lang w:eastAsia="en-US"/>
              </w:rPr>
            </w:pPr>
            <w:r w:rsidRPr="00F22B0B">
              <w:rPr>
                <w:b w:val="0"/>
                <w:sz w:val="20"/>
                <w:szCs w:val="20"/>
                <w:lang w:eastAsia="en-US"/>
              </w:rPr>
              <w:t>100</w:t>
            </w:r>
          </w:p>
        </w:tc>
      </w:tr>
      <w:tr w:rsidR="00FF2832" w:rsidRPr="00817AC2" w14:paraId="4617B78C" w14:textId="77777777" w:rsidTr="0041006E">
        <w:tblPrEx>
          <w:tblCellMar>
            <w:left w:w="108" w:type="dxa"/>
            <w:right w:w="108" w:type="dxa"/>
          </w:tblCellMar>
        </w:tblPrEx>
        <w:trPr>
          <w:trHeight w:val="20"/>
          <w:tblHeader/>
        </w:trPr>
        <w:tc>
          <w:tcPr>
            <w:tcW w:w="286" w:type="pct"/>
            <w:vMerge/>
            <w:vAlign w:val="center"/>
          </w:tcPr>
          <w:p w14:paraId="7243C520" w14:textId="77777777" w:rsidR="00FF2832" w:rsidRPr="00F22B0B" w:rsidRDefault="00FF2832" w:rsidP="0041006E">
            <w:pPr>
              <w:spacing w:after="0" w:line="240" w:lineRule="auto"/>
              <w:jc w:val="center"/>
              <w:rPr>
                <w:rFonts w:ascii="Times New Roman" w:hAnsi="Times New Roman" w:cs="Times New Roman"/>
                <w:sz w:val="20"/>
                <w:szCs w:val="20"/>
              </w:rPr>
            </w:pPr>
          </w:p>
        </w:tc>
        <w:tc>
          <w:tcPr>
            <w:tcW w:w="2070" w:type="pct"/>
            <w:vAlign w:val="center"/>
          </w:tcPr>
          <w:p w14:paraId="2CEE3EEF" w14:textId="77777777" w:rsidR="00FF2832" w:rsidRPr="00F22B0B" w:rsidRDefault="00FF2832" w:rsidP="0041006E">
            <w:pPr>
              <w:pStyle w:val="100"/>
              <w:jc w:val="left"/>
              <w:rPr>
                <w:szCs w:val="20"/>
              </w:rPr>
            </w:pPr>
            <w:r w:rsidRPr="00F22B0B">
              <w:rPr>
                <w:szCs w:val="20"/>
              </w:rPr>
              <w:t>- централизованным теплоснабжением</w:t>
            </w:r>
          </w:p>
        </w:tc>
        <w:tc>
          <w:tcPr>
            <w:tcW w:w="871" w:type="pct"/>
            <w:vMerge/>
            <w:vAlign w:val="center"/>
          </w:tcPr>
          <w:p w14:paraId="4AF1164A" w14:textId="77777777" w:rsidR="00FF2832" w:rsidRPr="00F22B0B" w:rsidRDefault="00FF2832" w:rsidP="0041006E">
            <w:pPr>
              <w:pStyle w:val="afff1"/>
              <w:keepLines/>
              <w:rPr>
                <w:b w:val="0"/>
                <w:sz w:val="20"/>
                <w:szCs w:val="20"/>
                <w:lang w:eastAsia="en-US"/>
              </w:rPr>
            </w:pPr>
          </w:p>
        </w:tc>
        <w:tc>
          <w:tcPr>
            <w:tcW w:w="985" w:type="pct"/>
            <w:vAlign w:val="center"/>
          </w:tcPr>
          <w:p w14:paraId="1DF0E8F4" w14:textId="77777777" w:rsidR="00FF2832" w:rsidRPr="00F22B0B" w:rsidRDefault="00FF2832" w:rsidP="0041006E">
            <w:pPr>
              <w:pStyle w:val="afff1"/>
              <w:keepLines/>
              <w:rPr>
                <w:b w:val="0"/>
                <w:sz w:val="20"/>
                <w:szCs w:val="20"/>
                <w:lang w:eastAsia="en-US"/>
              </w:rPr>
            </w:pPr>
            <w:r w:rsidRPr="00F22B0B">
              <w:rPr>
                <w:b w:val="0"/>
                <w:sz w:val="20"/>
                <w:szCs w:val="20"/>
                <w:lang w:eastAsia="en-US"/>
              </w:rPr>
              <w:t>50</w:t>
            </w:r>
          </w:p>
        </w:tc>
        <w:tc>
          <w:tcPr>
            <w:tcW w:w="788" w:type="pct"/>
            <w:vAlign w:val="center"/>
          </w:tcPr>
          <w:p w14:paraId="3E25AAD6" w14:textId="18925AC1" w:rsidR="00FF2832" w:rsidRPr="00F22B0B" w:rsidRDefault="00F22B0B" w:rsidP="0041006E">
            <w:pPr>
              <w:pStyle w:val="afff1"/>
              <w:keepLines/>
              <w:rPr>
                <w:b w:val="0"/>
                <w:sz w:val="20"/>
                <w:szCs w:val="20"/>
                <w:lang w:eastAsia="en-US"/>
              </w:rPr>
            </w:pPr>
            <w:r w:rsidRPr="00F22B0B">
              <w:rPr>
                <w:b w:val="0"/>
                <w:sz w:val="20"/>
                <w:szCs w:val="20"/>
                <w:lang w:eastAsia="en-US"/>
              </w:rPr>
              <w:t>50</w:t>
            </w:r>
          </w:p>
        </w:tc>
      </w:tr>
    </w:tbl>
    <w:p w14:paraId="16E94D9A" w14:textId="77777777" w:rsidR="00FF2832" w:rsidRPr="00C10FBB" w:rsidRDefault="00FF2832" w:rsidP="00FF2832">
      <w:pPr>
        <w:autoSpaceDE w:val="0"/>
        <w:autoSpaceDN w:val="0"/>
        <w:adjustRightInd w:val="0"/>
        <w:ind w:firstLine="540"/>
        <w:jc w:val="both"/>
        <w:rPr>
          <w:rFonts w:ascii="Times New Roman" w:hAnsi="Times New Roman" w:cs="Times New Roman"/>
          <w:sz w:val="20"/>
        </w:rPr>
      </w:pPr>
      <w:r w:rsidRPr="00C10FBB">
        <w:rPr>
          <w:rFonts w:ascii="Times New Roman" w:hAnsi="Times New Roman" w:cs="Times New Roman"/>
          <w:sz w:val="20"/>
        </w:rPr>
        <w:t xml:space="preserve">Примечание * – 100 % и более. </w:t>
      </w:r>
    </w:p>
    <w:p w14:paraId="0F52DB53" w14:textId="77777777" w:rsidR="00FF2832" w:rsidRPr="00F22B0B" w:rsidRDefault="00FF2832" w:rsidP="00F22B0B">
      <w:pPr>
        <w:pStyle w:val="aa"/>
        <w:spacing w:before="0" w:after="0" w:line="276" w:lineRule="auto"/>
      </w:pPr>
      <w:r w:rsidRPr="00F22B0B">
        <w:t xml:space="preserve">В результате размещения инфраструктурных объектов местного значения для жителей муниципального образования будут созданы безопасные, комфортные, благоприятные условия жизнедеятельности. Повысится привлекательность территории, что положительно отразится на демографических показателях. </w:t>
      </w:r>
    </w:p>
    <w:p w14:paraId="78B4B27A" w14:textId="77777777" w:rsidR="00FF2832" w:rsidRDefault="00FF2832" w:rsidP="00FF2832">
      <w:pPr>
        <w:pStyle w:val="aa"/>
        <w:spacing w:before="0" w:after="0" w:line="276" w:lineRule="auto"/>
      </w:pPr>
      <w:r>
        <w:br w:type="page"/>
      </w:r>
    </w:p>
    <w:p w14:paraId="519047B3" w14:textId="11BC540A" w:rsidR="00CA1ECC" w:rsidRPr="00CA75AB" w:rsidRDefault="00AF09D7" w:rsidP="0084346D">
      <w:pPr>
        <w:pStyle w:val="1"/>
        <w:spacing w:before="0" w:line="276" w:lineRule="auto"/>
        <w:jc w:val="both"/>
        <w:rPr>
          <w:rFonts w:ascii="Times New Roman" w:hAnsi="Times New Roman" w:cs="Times New Roman"/>
          <w:caps/>
          <w:sz w:val="24"/>
          <w:szCs w:val="24"/>
        </w:rPr>
      </w:pPr>
      <w:bookmarkStart w:id="44" w:name="_Toc139382661"/>
      <w:r w:rsidRPr="00AF09D7">
        <w:rPr>
          <w:rFonts w:ascii="Times New Roman" w:hAnsi="Times New Roman" w:cs="Times New Roman"/>
          <w:b/>
          <w:bCs/>
          <w:caps/>
          <w:color w:val="000000" w:themeColor="text1"/>
          <w:sz w:val="24"/>
          <w:szCs w:val="24"/>
        </w:rPr>
        <w:lastRenderedPageBreak/>
        <w:t>5</w:t>
      </w:r>
      <w:r w:rsidR="00CA1ECC" w:rsidRPr="00CA75AB">
        <w:rPr>
          <w:rFonts w:ascii="Times New Roman" w:hAnsi="Times New Roman" w:cs="Times New Roman"/>
          <w:caps/>
          <w:color w:val="000000" w:themeColor="text1"/>
          <w:sz w:val="24"/>
          <w:szCs w:val="24"/>
        </w:rPr>
        <w:t xml:space="preserve"> </w:t>
      </w:r>
      <w:r w:rsidR="0035374F">
        <w:rPr>
          <w:rFonts w:ascii="Times New Roman" w:hAnsi="Times New Roman" w:cs="Times New Roman"/>
          <w:b/>
          <w:bCs/>
          <w:caps/>
          <w:color w:val="000000" w:themeColor="text1"/>
          <w:sz w:val="24"/>
          <w:szCs w:val="24"/>
        </w:rPr>
        <w:t>У</w:t>
      </w:r>
      <w:r w:rsidR="00CA1ECC" w:rsidRPr="006F2CDF">
        <w:rPr>
          <w:rFonts w:ascii="Times New Roman" w:hAnsi="Times New Roman" w:cs="Times New Roman"/>
          <w:b/>
          <w:bCs/>
          <w:caps/>
          <w:color w:val="000000" w:themeColor="text1"/>
          <w:sz w:val="24"/>
          <w:szCs w:val="24"/>
        </w:rPr>
        <w:t>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44"/>
    </w:p>
    <w:p w14:paraId="69EEF58A" w14:textId="3A610EC0" w:rsidR="00087AD5" w:rsidRDefault="00087AD5" w:rsidP="0084346D">
      <w:pPr>
        <w:spacing w:after="0" w:line="276" w:lineRule="auto"/>
        <w:ind w:firstLine="567"/>
        <w:jc w:val="both"/>
        <w:rPr>
          <w:rFonts w:ascii="Times New Roman" w:hAnsi="Times New Roman" w:cs="Times New Roman"/>
          <w:color w:val="000000" w:themeColor="text1"/>
          <w:sz w:val="24"/>
          <w:szCs w:val="24"/>
        </w:rPr>
      </w:pPr>
      <w:bookmarkStart w:id="45" w:name="_Hlk77149216"/>
      <w:bookmarkStart w:id="46" w:name="_Hlk76391371"/>
      <w:r w:rsidRPr="00087AD5">
        <w:rPr>
          <w:rFonts w:ascii="Times New Roman" w:hAnsi="Times New Roman" w:cs="Times New Roman"/>
          <w:color w:val="000000" w:themeColor="text1"/>
          <w:sz w:val="24"/>
          <w:szCs w:val="24"/>
        </w:rPr>
        <w:t>Схемами территориального планирования Российской Федерации</w:t>
      </w:r>
      <w:r w:rsidR="00633C37">
        <w:rPr>
          <w:rFonts w:ascii="Times New Roman" w:hAnsi="Times New Roman" w:cs="Times New Roman"/>
          <w:color w:val="000000" w:themeColor="text1"/>
          <w:sz w:val="24"/>
          <w:szCs w:val="24"/>
        </w:rPr>
        <w:t xml:space="preserve"> строительство</w:t>
      </w:r>
      <w:r w:rsidRPr="00087AD5">
        <w:rPr>
          <w:rFonts w:ascii="Times New Roman" w:hAnsi="Times New Roman" w:cs="Times New Roman"/>
          <w:color w:val="000000" w:themeColor="text1"/>
          <w:sz w:val="24"/>
          <w:szCs w:val="24"/>
        </w:rPr>
        <w:t xml:space="preserve"> объектов федерального значения на территории сельского поселения </w:t>
      </w:r>
      <w:r>
        <w:rPr>
          <w:rFonts w:ascii="Times New Roman" w:hAnsi="Times New Roman" w:cs="Times New Roman"/>
          <w:color w:val="000000" w:themeColor="text1"/>
          <w:sz w:val="24"/>
          <w:szCs w:val="24"/>
        </w:rPr>
        <w:t xml:space="preserve">«Село Кольцово» </w:t>
      </w:r>
      <w:r w:rsidRPr="00087AD5">
        <w:rPr>
          <w:rFonts w:ascii="Times New Roman" w:hAnsi="Times New Roman" w:cs="Times New Roman"/>
          <w:color w:val="000000" w:themeColor="text1"/>
          <w:sz w:val="24"/>
          <w:szCs w:val="24"/>
        </w:rPr>
        <w:t>не предусмотрено</w:t>
      </w:r>
      <w:bookmarkEnd w:id="45"/>
      <w:r w:rsidRPr="00087AD5">
        <w:rPr>
          <w:rFonts w:ascii="Times New Roman" w:hAnsi="Times New Roman" w:cs="Times New Roman"/>
          <w:color w:val="000000" w:themeColor="text1"/>
          <w:sz w:val="24"/>
          <w:szCs w:val="24"/>
        </w:rPr>
        <w:t>.</w:t>
      </w:r>
    </w:p>
    <w:p w14:paraId="3865FA49" w14:textId="24CFCECE" w:rsidR="00D9337A" w:rsidRPr="00D9337A" w:rsidRDefault="00B21936" w:rsidP="0084346D">
      <w:pPr>
        <w:spacing w:after="0" w:line="276" w:lineRule="auto"/>
        <w:ind w:firstLine="567"/>
        <w:jc w:val="both"/>
        <w:rPr>
          <w:rFonts w:ascii="Times New Roman" w:hAnsi="Times New Roman" w:cs="Times New Roman"/>
          <w:color w:val="000000" w:themeColor="text1"/>
          <w:sz w:val="24"/>
          <w:szCs w:val="24"/>
        </w:rPr>
      </w:pPr>
      <w:r w:rsidRPr="00B21936">
        <w:rPr>
          <w:rFonts w:ascii="Times New Roman" w:hAnsi="Times New Roman" w:cs="Times New Roman"/>
          <w:color w:val="000000" w:themeColor="text1"/>
          <w:sz w:val="24"/>
          <w:szCs w:val="24"/>
        </w:rPr>
        <w:t xml:space="preserve">В соответствии со </w:t>
      </w:r>
      <w:r w:rsidR="00D112C2">
        <w:rPr>
          <w:rFonts w:ascii="Times New Roman" w:hAnsi="Times New Roman" w:cs="Times New Roman"/>
          <w:color w:val="000000" w:themeColor="text1"/>
          <w:sz w:val="24"/>
          <w:szCs w:val="24"/>
        </w:rPr>
        <w:t>С</w:t>
      </w:r>
      <w:r w:rsidRPr="00B21936">
        <w:rPr>
          <w:rFonts w:ascii="Times New Roman" w:hAnsi="Times New Roman" w:cs="Times New Roman"/>
          <w:color w:val="000000" w:themeColor="text1"/>
          <w:sz w:val="24"/>
          <w:szCs w:val="24"/>
        </w:rPr>
        <w:t xml:space="preserve">хемой </w:t>
      </w:r>
      <w:r w:rsidR="00C94DEE" w:rsidRPr="00B21936">
        <w:rPr>
          <w:rFonts w:ascii="Times New Roman" w:hAnsi="Times New Roman" w:cs="Times New Roman"/>
          <w:color w:val="000000" w:themeColor="text1"/>
          <w:sz w:val="24"/>
          <w:szCs w:val="24"/>
        </w:rPr>
        <w:t>территориального планирования</w:t>
      </w:r>
      <w:r w:rsidR="00C94DEE">
        <w:rPr>
          <w:rFonts w:ascii="Times New Roman" w:hAnsi="Times New Roman" w:cs="Times New Roman"/>
          <w:color w:val="000000" w:themeColor="text1"/>
          <w:sz w:val="24"/>
          <w:szCs w:val="24"/>
        </w:rPr>
        <w:t xml:space="preserve"> Калужской </w:t>
      </w:r>
      <w:r w:rsidR="00C94DEE" w:rsidRPr="00B21936">
        <w:rPr>
          <w:rFonts w:ascii="Times New Roman" w:hAnsi="Times New Roman" w:cs="Times New Roman"/>
          <w:color w:val="000000" w:themeColor="text1"/>
          <w:sz w:val="24"/>
          <w:szCs w:val="24"/>
        </w:rPr>
        <w:t>области,</w:t>
      </w:r>
      <w:r w:rsidR="00C94DEE">
        <w:rPr>
          <w:rFonts w:ascii="Times New Roman" w:hAnsi="Times New Roman" w:cs="Times New Roman"/>
          <w:color w:val="000000" w:themeColor="text1"/>
          <w:sz w:val="24"/>
          <w:szCs w:val="24"/>
        </w:rPr>
        <w:t xml:space="preserve"> утвержденной Постановлением Правительства от 05.09.2022 №669</w:t>
      </w:r>
      <w:r w:rsidRPr="00B21936">
        <w:rPr>
          <w:rFonts w:ascii="Times New Roman" w:hAnsi="Times New Roman" w:cs="Times New Roman"/>
          <w:color w:val="000000" w:themeColor="text1"/>
          <w:sz w:val="24"/>
          <w:szCs w:val="24"/>
        </w:rPr>
        <w:t>, на территории сельского поселения</w:t>
      </w:r>
      <w:r w:rsidR="00D03E6F">
        <w:rPr>
          <w:rFonts w:ascii="Times New Roman" w:hAnsi="Times New Roman" w:cs="Times New Roman"/>
          <w:color w:val="000000" w:themeColor="text1"/>
          <w:sz w:val="24"/>
          <w:szCs w:val="24"/>
        </w:rPr>
        <w:t xml:space="preserve"> «Село Кольцово»</w:t>
      </w:r>
      <w:r w:rsidRPr="00B21936">
        <w:rPr>
          <w:rFonts w:ascii="Times New Roman" w:hAnsi="Times New Roman" w:cs="Times New Roman"/>
          <w:color w:val="000000" w:themeColor="text1"/>
          <w:sz w:val="24"/>
          <w:szCs w:val="24"/>
        </w:rPr>
        <w:t xml:space="preserve"> планируются мероприятия по размещению объектов регионального значения</w:t>
      </w:r>
      <w:r w:rsidR="00575574">
        <w:rPr>
          <w:rFonts w:ascii="Times New Roman" w:hAnsi="Times New Roman" w:cs="Times New Roman"/>
          <w:color w:val="000000" w:themeColor="text1"/>
          <w:sz w:val="24"/>
          <w:szCs w:val="24"/>
        </w:rPr>
        <w:t>.</w:t>
      </w:r>
    </w:p>
    <w:p w14:paraId="55D48B81" w14:textId="25199B41" w:rsidR="00575574" w:rsidRDefault="00E52B9D" w:rsidP="0084346D">
      <w:pPr>
        <w:pStyle w:val="ae"/>
        <w:spacing w:after="0" w:line="276" w:lineRule="auto"/>
        <w:ind w:firstLine="567"/>
        <w:jc w:val="both"/>
        <w:rPr>
          <w:rFonts w:ascii="Times New Roman" w:hAnsi="Times New Roman" w:cs="Times New Roman"/>
          <w:i w:val="0"/>
          <w:iCs w:val="0"/>
          <w:color w:val="000000" w:themeColor="text1"/>
          <w:sz w:val="24"/>
          <w:szCs w:val="24"/>
        </w:rPr>
      </w:pPr>
      <w:r>
        <w:rPr>
          <w:rFonts w:ascii="Times New Roman" w:hAnsi="Times New Roman" w:cs="Times New Roman"/>
          <w:i w:val="0"/>
          <w:iCs w:val="0"/>
          <w:color w:val="000000" w:themeColor="text1"/>
          <w:sz w:val="24"/>
          <w:szCs w:val="24"/>
        </w:rPr>
        <w:t xml:space="preserve">Перечень мероприятий по территориальному планированию в отношении объектов регионального значения в соответствии со Схемой территориального планирования Калужской области </w:t>
      </w:r>
      <w:r w:rsidR="00D9337A" w:rsidRPr="00C1481F">
        <w:rPr>
          <w:rFonts w:ascii="Times New Roman" w:hAnsi="Times New Roman" w:cs="Times New Roman"/>
          <w:i w:val="0"/>
          <w:iCs w:val="0"/>
          <w:color w:val="000000" w:themeColor="text1"/>
          <w:sz w:val="24"/>
          <w:szCs w:val="24"/>
        </w:rPr>
        <w:t>представлен в Таблице</w:t>
      </w:r>
      <w:bookmarkEnd w:id="46"/>
      <w:r w:rsidR="00D9337A" w:rsidRPr="00C1481F">
        <w:rPr>
          <w:rFonts w:ascii="Times New Roman" w:hAnsi="Times New Roman" w:cs="Times New Roman"/>
          <w:i w:val="0"/>
          <w:iCs w:val="0"/>
          <w:color w:val="000000" w:themeColor="text1"/>
          <w:sz w:val="24"/>
          <w:szCs w:val="24"/>
        </w:rPr>
        <w:t xml:space="preserve"> </w:t>
      </w:r>
      <w:r w:rsidR="00D9337A" w:rsidRPr="00C1481F">
        <w:rPr>
          <w:rFonts w:ascii="Times New Roman" w:hAnsi="Times New Roman" w:cs="Times New Roman"/>
          <w:i w:val="0"/>
          <w:iCs w:val="0"/>
          <w:color w:val="000000" w:themeColor="text1"/>
          <w:sz w:val="24"/>
          <w:szCs w:val="24"/>
        </w:rPr>
        <w:fldChar w:fldCharType="begin"/>
      </w:r>
      <w:r w:rsidR="00D9337A" w:rsidRPr="00C1481F">
        <w:rPr>
          <w:rFonts w:ascii="Times New Roman" w:hAnsi="Times New Roman" w:cs="Times New Roman"/>
          <w:i w:val="0"/>
          <w:iCs w:val="0"/>
          <w:color w:val="000000" w:themeColor="text1"/>
          <w:sz w:val="24"/>
          <w:szCs w:val="24"/>
        </w:rPr>
        <w:instrText xml:space="preserve"> SEQ Рисунок \* ARABIC </w:instrText>
      </w:r>
      <w:r w:rsidR="00D9337A" w:rsidRPr="00C1481F">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34</w:t>
      </w:r>
      <w:r w:rsidR="00D9337A" w:rsidRPr="00C1481F">
        <w:rPr>
          <w:rFonts w:ascii="Times New Roman" w:hAnsi="Times New Roman" w:cs="Times New Roman"/>
          <w:i w:val="0"/>
          <w:iCs w:val="0"/>
          <w:color w:val="000000" w:themeColor="text1"/>
          <w:sz w:val="24"/>
          <w:szCs w:val="24"/>
        </w:rPr>
        <w:fldChar w:fldCharType="end"/>
      </w:r>
      <w:r w:rsidR="00D9337A">
        <w:rPr>
          <w:rFonts w:ascii="Times New Roman" w:hAnsi="Times New Roman" w:cs="Times New Roman"/>
          <w:i w:val="0"/>
          <w:iCs w:val="0"/>
          <w:color w:val="000000" w:themeColor="text1"/>
          <w:sz w:val="24"/>
          <w:szCs w:val="24"/>
        </w:rPr>
        <w:t>.</w:t>
      </w:r>
      <w:bookmarkStart w:id="47" w:name="_Hlk77149158"/>
      <w:r w:rsidR="00575574">
        <w:rPr>
          <w:rFonts w:ascii="Times New Roman" w:hAnsi="Times New Roman" w:cs="Times New Roman"/>
          <w:i w:val="0"/>
          <w:iCs w:val="0"/>
          <w:color w:val="000000" w:themeColor="text1"/>
          <w:sz w:val="24"/>
          <w:szCs w:val="24"/>
        </w:rPr>
        <w:br w:type="page"/>
      </w:r>
    </w:p>
    <w:p w14:paraId="4D06A72F" w14:textId="77777777" w:rsidR="00C75BB8" w:rsidRDefault="00C75BB8" w:rsidP="0084346D">
      <w:pPr>
        <w:pStyle w:val="ae"/>
        <w:spacing w:after="0" w:line="276" w:lineRule="auto"/>
        <w:ind w:firstLine="567"/>
        <w:jc w:val="both"/>
        <w:rPr>
          <w:rFonts w:ascii="Times New Roman" w:hAnsi="Times New Roman" w:cs="Times New Roman"/>
          <w:i w:val="0"/>
          <w:iCs w:val="0"/>
          <w:color w:val="000000" w:themeColor="text1"/>
          <w:sz w:val="24"/>
          <w:szCs w:val="24"/>
        </w:rPr>
        <w:sectPr w:rsidR="00C75BB8" w:rsidSect="00C75BB8">
          <w:pgSz w:w="11906" w:h="16838"/>
          <w:pgMar w:top="1134" w:right="851" w:bottom="1134" w:left="1701" w:header="709" w:footer="709" w:gutter="0"/>
          <w:cols w:space="708"/>
          <w:docGrid w:linePitch="360"/>
        </w:sectPr>
      </w:pPr>
    </w:p>
    <w:p w14:paraId="6265D19F" w14:textId="6B69985A" w:rsidR="00D9337A" w:rsidRDefault="00D9337A" w:rsidP="0084346D">
      <w:pPr>
        <w:pStyle w:val="ae"/>
        <w:spacing w:after="0" w:line="276" w:lineRule="auto"/>
        <w:ind w:firstLine="567"/>
        <w:jc w:val="both"/>
        <w:rPr>
          <w:rFonts w:ascii="Times New Roman" w:hAnsi="Times New Roman" w:cs="Times New Roman"/>
          <w:i w:val="0"/>
          <w:iCs w:val="0"/>
          <w:color w:val="000000" w:themeColor="text1"/>
          <w:sz w:val="24"/>
          <w:szCs w:val="24"/>
        </w:rPr>
      </w:pPr>
    </w:p>
    <w:p w14:paraId="178A7D44" w14:textId="77777777" w:rsidR="0085211D" w:rsidRDefault="0085211D" w:rsidP="007F72EB">
      <w:pPr>
        <w:pStyle w:val="a"/>
        <w:spacing w:line="240" w:lineRule="auto"/>
        <w:ind w:left="0" w:firstLine="567"/>
      </w:pPr>
    </w:p>
    <w:p w14:paraId="41B39279" w14:textId="4E11AF9A" w:rsidR="00D9337A" w:rsidRPr="007F72EB" w:rsidRDefault="00D9337A" w:rsidP="0085211D">
      <w:pPr>
        <w:pStyle w:val="a"/>
        <w:numPr>
          <w:ilvl w:val="0"/>
          <w:numId w:val="0"/>
        </w:numPr>
        <w:spacing w:line="240" w:lineRule="auto"/>
        <w:ind w:left="567"/>
        <w:jc w:val="center"/>
      </w:pPr>
      <w:r w:rsidRPr="007F72EB">
        <w:t>Перечень объектов регионального значения, планируемых к</w:t>
      </w:r>
      <w:r w:rsidR="007F72EB">
        <w:t xml:space="preserve"> </w:t>
      </w:r>
      <w:r w:rsidRPr="007F72EB">
        <w:t>размещению на территории сельского поселения</w:t>
      </w:r>
    </w:p>
    <w:tbl>
      <w:tblPr>
        <w:tblStyle w:val="ad"/>
        <w:tblW w:w="5000" w:type="pct"/>
        <w:tblLook w:val="04A0" w:firstRow="1" w:lastRow="0" w:firstColumn="1" w:lastColumn="0" w:noHBand="0" w:noVBand="1"/>
      </w:tblPr>
      <w:tblGrid>
        <w:gridCol w:w="753"/>
        <w:gridCol w:w="2519"/>
        <w:gridCol w:w="2301"/>
        <w:gridCol w:w="1606"/>
        <w:gridCol w:w="1696"/>
        <w:gridCol w:w="2019"/>
        <w:gridCol w:w="1420"/>
        <w:gridCol w:w="2246"/>
      </w:tblGrid>
      <w:tr w:rsidR="007F72EB" w:rsidRPr="007F72EB" w14:paraId="699B967B" w14:textId="77777777" w:rsidTr="00575574">
        <w:tc>
          <w:tcPr>
            <w:tcW w:w="303" w:type="pct"/>
            <w:vAlign w:val="center"/>
          </w:tcPr>
          <w:p w14:paraId="21071456" w14:textId="77777777" w:rsidR="00D9337A" w:rsidRPr="00C94DEE" w:rsidRDefault="00D9337A" w:rsidP="007F72EB">
            <w:pPr>
              <w:pStyle w:val="a"/>
              <w:numPr>
                <w:ilvl w:val="0"/>
                <w:numId w:val="0"/>
              </w:numPr>
              <w:spacing w:line="240" w:lineRule="auto"/>
              <w:jc w:val="center"/>
              <w:rPr>
                <w:sz w:val="20"/>
                <w:szCs w:val="20"/>
              </w:rPr>
            </w:pPr>
            <w:bookmarkStart w:id="48" w:name="_Hlk76391677"/>
            <w:bookmarkEnd w:id="47"/>
            <w:r w:rsidRPr="00C94DEE">
              <w:rPr>
                <w:sz w:val="20"/>
                <w:szCs w:val="20"/>
              </w:rPr>
              <w:t>№ п/п</w:t>
            </w:r>
          </w:p>
        </w:tc>
        <w:tc>
          <w:tcPr>
            <w:tcW w:w="909" w:type="pct"/>
            <w:vAlign w:val="center"/>
          </w:tcPr>
          <w:p w14:paraId="27A3DBB2" w14:textId="7D21D1A8" w:rsidR="00D9337A" w:rsidRPr="00C94DEE" w:rsidRDefault="00C94DEE" w:rsidP="007F72EB">
            <w:pPr>
              <w:pStyle w:val="a"/>
              <w:numPr>
                <w:ilvl w:val="0"/>
                <w:numId w:val="0"/>
              </w:numPr>
              <w:spacing w:line="240" w:lineRule="auto"/>
              <w:jc w:val="center"/>
              <w:rPr>
                <w:sz w:val="20"/>
                <w:szCs w:val="20"/>
              </w:rPr>
            </w:pPr>
            <w:r w:rsidRPr="00C94DEE">
              <w:rPr>
                <w:sz w:val="20"/>
                <w:szCs w:val="20"/>
              </w:rPr>
              <w:t xml:space="preserve">Назначение </w:t>
            </w:r>
            <w:r w:rsidR="00D9337A" w:rsidRPr="00C94DEE">
              <w:rPr>
                <w:sz w:val="20"/>
                <w:szCs w:val="20"/>
              </w:rPr>
              <w:t>объекта</w:t>
            </w:r>
          </w:p>
        </w:tc>
        <w:tc>
          <w:tcPr>
            <w:tcW w:w="834" w:type="pct"/>
            <w:vAlign w:val="center"/>
          </w:tcPr>
          <w:p w14:paraId="542FF4D5" w14:textId="4CF434F4" w:rsidR="00D9337A" w:rsidRPr="00C94DEE" w:rsidRDefault="00C94DEE" w:rsidP="007F72EB">
            <w:pPr>
              <w:pStyle w:val="a"/>
              <w:numPr>
                <w:ilvl w:val="0"/>
                <w:numId w:val="0"/>
              </w:numPr>
              <w:spacing w:line="240" w:lineRule="auto"/>
              <w:jc w:val="center"/>
              <w:rPr>
                <w:sz w:val="20"/>
                <w:szCs w:val="20"/>
              </w:rPr>
            </w:pPr>
            <w:r w:rsidRPr="00C94DEE">
              <w:rPr>
                <w:sz w:val="20"/>
                <w:szCs w:val="20"/>
              </w:rPr>
              <w:t xml:space="preserve">Наименование </w:t>
            </w:r>
          </w:p>
        </w:tc>
        <w:tc>
          <w:tcPr>
            <w:tcW w:w="530" w:type="pct"/>
            <w:vAlign w:val="center"/>
          </w:tcPr>
          <w:p w14:paraId="4ED07FEC" w14:textId="4EF57A36" w:rsidR="00D9337A" w:rsidRPr="00C94DEE" w:rsidRDefault="00C94DEE" w:rsidP="007F72EB">
            <w:pPr>
              <w:pStyle w:val="a"/>
              <w:numPr>
                <w:ilvl w:val="0"/>
                <w:numId w:val="0"/>
              </w:numPr>
              <w:spacing w:line="240" w:lineRule="auto"/>
              <w:jc w:val="center"/>
              <w:rPr>
                <w:sz w:val="20"/>
                <w:szCs w:val="20"/>
              </w:rPr>
            </w:pPr>
            <w:r w:rsidRPr="00C94DEE">
              <w:rPr>
                <w:sz w:val="20"/>
                <w:szCs w:val="20"/>
              </w:rPr>
              <w:t>Характеристики</w:t>
            </w:r>
          </w:p>
        </w:tc>
        <w:tc>
          <w:tcPr>
            <w:tcW w:w="606" w:type="pct"/>
            <w:vAlign w:val="center"/>
          </w:tcPr>
          <w:p w14:paraId="2FC853D5" w14:textId="7872785A" w:rsidR="00D9337A" w:rsidRPr="00C94DEE" w:rsidRDefault="00C94DEE" w:rsidP="007F72EB">
            <w:pPr>
              <w:pStyle w:val="a"/>
              <w:numPr>
                <w:ilvl w:val="0"/>
                <w:numId w:val="0"/>
              </w:numPr>
              <w:spacing w:line="240" w:lineRule="auto"/>
              <w:jc w:val="center"/>
              <w:rPr>
                <w:sz w:val="20"/>
                <w:szCs w:val="20"/>
              </w:rPr>
            </w:pPr>
            <w:r w:rsidRPr="00C94DEE">
              <w:rPr>
                <w:sz w:val="20"/>
                <w:szCs w:val="20"/>
              </w:rPr>
              <w:t>Местоположение</w:t>
            </w:r>
          </w:p>
        </w:tc>
        <w:tc>
          <w:tcPr>
            <w:tcW w:w="757" w:type="pct"/>
            <w:vAlign w:val="center"/>
          </w:tcPr>
          <w:p w14:paraId="50C11F53" w14:textId="77777777" w:rsidR="00C94DEE" w:rsidRPr="00C94DEE" w:rsidRDefault="00C94DEE" w:rsidP="00C94DEE">
            <w:pPr>
              <w:shd w:val="clear" w:color="auto" w:fill="FFFFFF"/>
              <w:jc w:val="both"/>
              <w:rPr>
                <w:rFonts w:ascii="Times New Roman" w:eastAsia="Times New Roman" w:hAnsi="Times New Roman" w:cs="Times New Roman"/>
                <w:sz w:val="20"/>
                <w:szCs w:val="20"/>
                <w:lang w:eastAsia="ru-RU"/>
              </w:rPr>
            </w:pPr>
            <w:r w:rsidRPr="00C94DEE">
              <w:rPr>
                <w:rFonts w:ascii="Times New Roman" w:eastAsia="Times New Roman" w:hAnsi="Times New Roman" w:cs="Times New Roman"/>
                <w:sz w:val="20"/>
                <w:szCs w:val="20"/>
                <w:lang w:eastAsia="ru-RU"/>
              </w:rPr>
              <w:t>Срок реализации:</w:t>
            </w:r>
          </w:p>
          <w:p w14:paraId="1BDB9490" w14:textId="77777777" w:rsidR="00C94DEE" w:rsidRPr="00C94DEE" w:rsidRDefault="00C94DEE" w:rsidP="00C94DEE">
            <w:pPr>
              <w:shd w:val="clear" w:color="auto" w:fill="FFFFFF"/>
              <w:jc w:val="both"/>
              <w:rPr>
                <w:rFonts w:ascii="Times New Roman" w:eastAsia="Times New Roman" w:hAnsi="Times New Roman" w:cs="Times New Roman"/>
                <w:sz w:val="20"/>
                <w:szCs w:val="20"/>
                <w:lang w:eastAsia="ru-RU"/>
              </w:rPr>
            </w:pPr>
            <w:r w:rsidRPr="00C94DEE">
              <w:rPr>
                <w:rFonts w:ascii="Times New Roman" w:eastAsia="Times New Roman" w:hAnsi="Times New Roman" w:cs="Times New Roman"/>
                <w:sz w:val="20"/>
                <w:szCs w:val="20"/>
                <w:lang w:eastAsia="ru-RU"/>
              </w:rPr>
              <w:t>Первая очередь (2022-2032)</w:t>
            </w:r>
          </w:p>
          <w:p w14:paraId="3344D6B7" w14:textId="51DF10E2" w:rsidR="00D9337A" w:rsidRPr="00C94DEE" w:rsidRDefault="00C94DEE" w:rsidP="00C94DEE">
            <w:pPr>
              <w:pStyle w:val="a"/>
              <w:numPr>
                <w:ilvl w:val="0"/>
                <w:numId w:val="0"/>
              </w:numPr>
              <w:spacing w:line="240" w:lineRule="auto"/>
              <w:jc w:val="center"/>
              <w:rPr>
                <w:sz w:val="20"/>
                <w:szCs w:val="20"/>
              </w:rPr>
            </w:pPr>
            <w:r w:rsidRPr="00C94DEE">
              <w:rPr>
                <w:sz w:val="20"/>
                <w:szCs w:val="20"/>
              </w:rPr>
              <w:t>Расчетный срок (2032-2042)</w:t>
            </w:r>
          </w:p>
        </w:tc>
        <w:tc>
          <w:tcPr>
            <w:tcW w:w="531" w:type="pct"/>
            <w:vAlign w:val="center"/>
          </w:tcPr>
          <w:p w14:paraId="2E2EA639" w14:textId="4729BB65" w:rsidR="00D9337A" w:rsidRPr="00C94DEE" w:rsidRDefault="00C94DEE" w:rsidP="007F72EB">
            <w:pPr>
              <w:pStyle w:val="a"/>
              <w:numPr>
                <w:ilvl w:val="0"/>
                <w:numId w:val="0"/>
              </w:numPr>
              <w:spacing w:line="240" w:lineRule="auto"/>
              <w:jc w:val="center"/>
              <w:rPr>
                <w:sz w:val="20"/>
                <w:szCs w:val="20"/>
              </w:rPr>
            </w:pPr>
            <w:r w:rsidRPr="00C94DEE">
              <w:rPr>
                <w:sz w:val="20"/>
                <w:szCs w:val="20"/>
              </w:rPr>
              <w:t>Статус объекта</w:t>
            </w:r>
          </w:p>
        </w:tc>
        <w:tc>
          <w:tcPr>
            <w:tcW w:w="530" w:type="pct"/>
            <w:vAlign w:val="center"/>
          </w:tcPr>
          <w:p w14:paraId="2B57FD42" w14:textId="5164E7EA" w:rsidR="00D9337A" w:rsidRPr="00C94DEE" w:rsidRDefault="00C94DEE" w:rsidP="007F72EB">
            <w:pPr>
              <w:pStyle w:val="a"/>
              <w:numPr>
                <w:ilvl w:val="0"/>
                <w:numId w:val="0"/>
              </w:numPr>
              <w:spacing w:line="240" w:lineRule="auto"/>
              <w:jc w:val="center"/>
              <w:rPr>
                <w:sz w:val="20"/>
                <w:szCs w:val="20"/>
              </w:rPr>
            </w:pPr>
            <w:r w:rsidRPr="00C94DEE">
              <w:rPr>
                <w:sz w:val="20"/>
                <w:szCs w:val="20"/>
              </w:rPr>
              <w:t>ЗОУИТ</w:t>
            </w:r>
          </w:p>
        </w:tc>
      </w:tr>
      <w:tr w:rsidR="00C94DEE" w:rsidRPr="007F72EB" w14:paraId="576CEFF8" w14:textId="77777777" w:rsidTr="00575574">
        <w:tc>
          <w:tcPr>
            <w:tcW w:w="303" w:type="pct"/>
            <w:vAlign w:val="center"/>
          </w:tcPr>
          <w:p w14:paraId="61259712" w14:textId="093EEE3D" w:rsidR="00C94DEE" w:rsidRDefault="00C94DEE" w:rsidP="00C94DEE">
            <w:pPr>
              <w:pStyle w:val="a"/>
              <w:numPr>
                <w:ilvl w:val="0"/>
                <w:numId w:val="0"/>
              </w:numPr>
              <w:spacing w:line="240" w:lineRule="auto"/>
              <w:jc w:val="center"/>
              <w:rPr>
                <w:sz w:val="20"/>
                <w:szCs w:val="20"/>
              </w:rPr>
            </w:pPr>
            <w:r>
              <w:rPr>
                <w:sz w:val="20"/>
                <w:szCs w:val="20"/>
              </w:rPr>
              <w:t>1</w:t>
            </w:r>
          </w:p>
        </w:tc>
        <w:tc>
          <w:tcPr>
            <w:tcW w:w="909" w:type="pct"/>
            <w:vAlign w:val="center"/>
          </w:tcPr>
          <w:p w14:paraId="7A217F80" w14:textId="4E465846" w:rsidR="00C94DEE" w:rsidRPr="002865B2" w:rsidRDefault="00C94DEE" w:rsidP="00C94DEE">
            <w:pPr>
              <w:pStyle w:val="a"/>
              <w:numPr>
                <w:ilvl w:val="0"/>
                <w:numId w:val="0"/>
              </w:numPr>
              <w:spacing w:line="240" w:lineRule="auto"/>
              <w:jc w:val="center"/>
              <w:rPr>
                <w:bCs/>
                <w:sz w:val="20"/>
                <w:szCs w:val="20"/>
              </w:rPr>
            </w:pPr>
            <w:r>
              <w:rPr>
                <w:bCs/>
                <w:sz w:val="20"/>
                <w:szCs w:val="20"/>
              </w:rPr>
              <w:t>2</w:t>
            </w:r>
          </w:p>
        </w:tc>
        <w:tc>
          <w:tcPr>
            <w:tcW w:w="834" w:type="pct"/>
            <w:vAlign w:val="center"/>
          </w:tcPr>
          <w:p w14:paraId="72255C44" w14:textId="7BB56585" w:rsidR="00C94DEE" w:rsidRPr="002865B2" w:rsidRDefault="00C94DEE" w:rsidP="00C94DEE">
            <w:pPr>
              <w:pStyle w:val="a"/>
              <w:numPr>
                <w:ilvl w:val="0"/>
                <w:numId w:val="0"/>
              </w:numPr>
              <w:spacing w:line="240" w:lineRule="auto"/>
              <w:jc w:val="center"/>
              <w:rPr>
                <w:bCs/>
                <w:sz w:val="20"/>
                <w:szCs w:val="20"/>
              </w:rPr>
            </w:pPr>
            <w:r>
              <w:rPr>
                <w:bCs/>
                <w:sz w:val="20"/>
                <w:szCs w:val="20"/>
              </w:rPr>
              <w:t>3</w:t>
            </w:r>
          </w:p>
        </w:tc>
        <w:tc>
          <w:tcPr>
            <w:tcW w:w="530" w:type="pct"/>
            <w:vAlign w:val="center"/>
          </w:tcPr>
          <w:p w14:paraId="1E5185D4" w14:textId="79049553" w:rsidR="00C94DEE" w:rsidRPr="002865B2" w:rsidRDefault="00C94DEE" w:rsidP="00C94DEE">
            <w:pPr>
              <w:pStyle w:val="a"/>
              <w:numPr>
                <w:ilvl w:val="0"/>
                <w:numId w:val="0"/>
              </w:numPr>
              <w:spacing w:line="240" w:lineRule="auto"/>
              <w:jc w:val="center"/>
              <w:rPr>
                <w:bCs/>
                <w:sz w:val="20"/>
                <w:szCs w:val="20"/>
              </w:rPr>
            </w:pPr>
            <w:r>
              <w:rPr>
                <w:bCs/>
                <w:sz w:val="20"/>
                <w:szCs w:val="20"/>
              </w:rPr>
              <w:t>4</w:t>
            </w:r>
          </w:p>
        </w:tc>
        <w:tc>
          <w:tcPr>
            <w:tcW w:w="606" w:type="pct"/>
            <w:vAlign w:val="center"/>
          </w:tcPr>
          <w:p w14:paraId="3887E9DC" w14:textId="3FE194A7" w:rsidR="00C94DEE" w:rsidRPr="002865B2" w:rsidRDefault="00C94DEE" w:rsidP="00C94DEE">
            <w:pPr>
              <w:pStyle w:val="a"/>
              <w:numPr>
                <w:ilvl w:val="0"/>
                <w:numId w:val="0"/>
              </w:numPr>
              <w:spacing w:line="240" w:lineRule="auto"/>
              <w:jc w:val="center"/>
              <w:rPr>
                <w:bCs/>
                <w:sz w:val="20"/>
                <w:szCs w:val="20"/>
              </w:rPr>
            </w:pPr>
            <w:r>
              <w:rPr>
                <w:bCs/>
                <w:sz w:val="20"/>
                <w:szCs w:val="20"/>
              </w:rPr>
              <w:t>5</w:t>
            </w:r>
          </w:p>
        </w:tc>
        <w:tc>
          <w:tcPr>
            <w:tcW w:w="757" w:type="pct"/>
            <w:vAlign w:val="center"/>
          </w:tcPr>
          <w:p w14:paraId="51238093" w14:textId="4C109C1D" w:rsidR="00C94DEE" w:rsidRPr="002865B2" w:rsidRDefault="00C94DEE" w:rsidP="00C94DEE">
            <w:pPr>
              <w:pStyle w:val="a"/>
              <w:numPr>
                <w:ilvl w:val="0"/>
                <w:numId w:val="0"/>
              </w:numPr>
              <w:spacing w:line="240" w:lineRule="auto"/>
              <w:jc w:val="center"/>
              <w:rPr>
                <w:bCs/>
                <w:sz w:val="20"/>
                <w:szCs w:val="20"/>
              </w:rPr>
            </w:pPr>
            <w:r>
              <w:rPr>
                <w:bCs/>
                <w:sz w:val="20"/>
                <w:szCs w:val="20"/>
              </w:rPr>
              <w:t>6</w:t>
            </w:r>
          </w:p>
        </w:tc>
        <w:tc>
          <w:tcPr>
            <w:tcW w:w="531" w:type="pct"/>
            <w:vAlign w:val="center"/>
          </w:tcPr>
          <w:p w14:paraId="5A087792" w14:textId="3441EF62" w:rsidR="00C94DEE" w:rsidRPr="00C94DEE" w:rsidRDefault="00C94DEE" w:rsidP="00C94DEE">
            <w:pPr>
              <w:pStyle w:val="a"/>
              <w:numPr>
                <w:ilvl w:val="0"/>
                <w:numId w:val="0"/>
              </w:numPr>
              <w:spacing w:line="240" w:lineRule="auto"/>
              <w:jc w:val="center"/>
              <w:rPr>
                <w:sz w:val="20"/>
                <w:szCs w:val="20"/>
              </w:rPr>
            </w:pPr>
            <w:r>
              <w:rPr>
                <w:sz w:val="20"/>
                <w:szCs w:val="20"/>
              </w:rPr>
              <w:t>7</w:t>
            </w:r>
          </w:p>
        </w:tc>
        <w:tc>
          <w:tcPr>
            <w:tcW w:w="530" w:type="pct"/>
            <w:vAlign w:val="center"/>
          </w:tcPr>
          <w:p w14:paraId="11DFF2A9" w14:textId="60895D30" w:rsidR="00C94DEE" w:rsidRPr="002865B2" w:rsidRDefault="00C94DEE" w:rsidP="00C94DEE">
            <w:pPr>
              <w:autoSpaceDE w:val="0"/>
              <w:autoSpaceDN w:val="0"/>
              <w:adjustRightInd w:val="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w:t>
            </w:r>
          </w:p>
        </w:tc>
      </w:tr>
      <w:tr w:rsidR="00C94DEE" w:rsidRPr="007F72EB" w14:paraId="26681E73" w14:textId="77777777" w:rsidTr="00575574">
        <w:tc>
          <w:tcPr>
            <w:tcW w:w="5000" w:type="pct"/>
            <w:gridSpan w:val="8"/>
          </w:tcPr>
          <w:p w14:paraId="5B4FFB4A" w14:textId="0D437E50" w:rsidR="00C94DEE" w:rsidRPr="002865B2" w:rsidRDefault="00C94DEE" w:rsidP="00C94DEE">
            <w:pPr>
              <w:autoSpaceDE w:val="0"/>
              <w:autoSpaceDN w:val="0"/>
              <w:adjustRightInd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Газоснабжение</w:t>
            </w:r>
          </w:p>
        </w:tc>
      </w:tr>
      <w:tr w:rsidR="00C94DEE" w:rsidRPr="007F72EB" w14:paraId="785A989A" w14:textId="77777777" w:rsidTr="00575574">
        <w:tc>
          <w:tcPr>
            <w:tcW w:w="303" w:type="pct"/>
          </w:tcPr>
          <w:p w14:paraId="10E8CDCB" w14:textId="226F7703" w:rsidR="00C94DEE" w:rsidRPr="007F72EB" w:rsidRDefault="00575574" w:rsidP="00C94DEE">
            <w:pPr>
              <w:pStyle w:val="a"/>
              <w:numPr>
                <w:ilvl w:val="0"/>
                <w:numId w:val="0"/>
              </w:numPr>
              <w:spacing w:line="240" w:lineRule="auto"/>
              <w:jc w:val="left"/>
              <w:rPr>
                <w:sz w:val="20"/>
                <w:szCs w:val="20"/>
              </w:rPr>
            </w:pPr>
            <w:r>
              <w:rPr>
                <w:sz w:val="20"/>
                <w:szCs w:val="20"/>
              </w:rPr>
              <w:t>1</w:t>
            </w:r>
          </w:p>
        </w:tc>
        <w:tc>
          <w:tcPr>
            <w:tcW w:w="909" w:type="pct"/>
          </w:tcPr>
          <w:p w14:paraId="4E2BA7CE" w14:textId="4E9036E9" w:rsidR="00C94DEE" w:rsidRPr="007F72EB" w:rsidRDefault="00C94DEE" w:rsidP="00C94DEE">
            <w:pPr>
              <w:pStyle w:val="a"/>
              <w:numPr>
                <w:ilvl w:val="0"/>
                <w:numId w:val="0"/>
              </w:numPr>
              <w:spacing w:line="240" w:lineRule="auto"/>
              <w:jc w:val="left"/>
              <w:rPr>
                <w:sz w:val="20"/>
                <w:szCs w:val="20"/>
              </w:rPr>
            </w:pPr>
            <w:r w:rsidRPr="002865B2">
              <w:rPr>
                <w:bCs/>
                <w:sz w:val="20"/>
                <w:szCs w:val="20"/>
              </w:rPr>
              <w:t>Организация газоснабжения</w:t>
            </w:r>
          </w:p>
        </w:tc>
        <w:tc>
          <w:tcPr>
            <w:tcW w:w="834" w:type="pct"/>
          </w:tcPr>
          <w:p w14:paraId="7BD1797A" w14:textId="73C48393" w:rsidR="00C94DEE" w:rsidRPr="007F72EB" w:rsidRDefault="00575574" w:rsidP="00C94DEE">
            <w:pPr>
              <w:pStyle w:val="a"/>
              <w:numPr>
                <w:ilvl w:val="0"/>
                <w:numId w:val="0"/>
              </w:numPr>
              <w:spacing w:line="240" w:lineRule="auto"/>
              <w:jc w:val="left"/>
              <w:rPr>
                <w:sz w:val="20"/>
                <w:szCs w:val="20"/>
              </w:rPr>
            </w:pPr>
            <w:r w:rsidRPr="002865B2">
              <w:rPr>
                <w:bCs/>
                <w:sz w:val="20"/>
                <w:szCs w:val="20"/>
              </w:rPr>
              <w:t>Газопровод межпоселковый к н.п. Караваинки, Михайловка (с/п Кольцово) и Тимофеевка Ферзиковского района</w:t>
            </w:r>
          </w:p>
        </w:tc>
        <w:tc>
          <w:tcPr>
            <w:tcW w:w="530" w:type="pct"/>
          </w:tcPr>
          <w:p w14:paraId="2E2E2FE3" w14:textId="3A2EF00F" w:rsidR="00C94DEE" w:rsidRPr="007F72EB" w:rsidRDefault="00575574" w:rsidP="00C94DEE">
            <w:pPr>
              <w:pStyle w:val="a"/>
              <w:numPr>
                <w:ilvl w:val="0"/>
                <w:numId w:val="0"/>
              </w:numPr>
              <w:spacing w:line="240" w:lineRule="auto"/>
              <w:jc w:val="left"/>
              <w:rPr>
                <w:sz w:val="20"/>
                <w:szCs w:val="20"/>
              </w:rPr>
            </w:pPr>
            <w:r w:rsidRPr="002865B2">
              <w:rPr>
                <w:bCs/>
                <w:sz w:val="20"/>
                <w:szCs w:val="20"/>
              </w:rPr>
              <w:t>Протяженность – 4,6 км</w:t>
            </w:r>
          </w:p>
        </w:tc>
        <w:tc>
          <w:tcPr>
            <w:tcW w:w="606" w:type="pct"/>
          </w:tcPr>
          <w:p w14:paraId="3CEFE6F7" w14:textId="2883C720" w:rsidR="00C94DEE" w:rsidRPr="007F72EB" w:rsidRDefault="00575574" w:rsidP="00C94DEE">
            <w:pPr>
              <w:pStyle w:val="a"/>
              <w:numPr>
                <w:ilvl w:val="0"/>
                <w:numId w:val="0"/>
              </w:numPr>
              <w:spacing w:line="240" w:lineRule="auto"/>
              <w:jc w:val="left"/>
              <w:rPr>
                <w:sz w:val="20"/>
                <w:szCs w:val="20"/>
              </w:rPr>
            </w:pPr>
            <w:r w:rsidRPr="002865B2">
              <w:rPr>
                <w:bCs/>
                <w:sz w:val="20"/>
                <w:szCs w:val="20"/>
              </w:rPr>
              <w:t>Ферзиковский район, МО СП «Село Кольцово», дер. Караваинки, дер. Михайловка, дер. Тимофеевка</w:t>
            </w:r>
          </w:p>
        </w:tc>
        <w:tc>
          <w:tcPr>
            <w:tcW w:w="757" w:type="pct"/>
          </w:tcPr>
          <w:p w14:paraId="5A7C60DA" w14:textId="77777777" w:rsidR="00C94DEE" w:rsidRPr="007F72EB" w:rsidRDefault="00575574" w:rsidP="00C94DEE">
            <w:pPr>
              <w:pStyle w:val="a"/>
              <w:numPr>
                <w:ilvl w:val="0"/>
                <w:numId w:val="0"/>
              </w:numPr>
              <w:spacing w:line="240" w:lineRule="auto"/>
              <w:jc w:val="left"/>
              <w:rPr>
                <w:sz w:val="20"/>
                <w:szCs w:val="20"/>
              </w:rPr>
            </w:pPr>
            <w:r w:rsidRPr="002865B2">
              <w:rPr>
                <w:bCs/>
                <w:sz w:val="20"/>
                <w:szCs w:val="20"/>
              </w:rPr>
              <w:t>Первая очередь, расчетный срок (2026-2041)</w:t>
            </w:r>
          </w:p>
        </w:tc>
        <w:tc>
          <w:tcPr>
            <w:tcW w:w="531" w:type="pct"/>
          </w:tcPr>
          <w:p w14:paraId="709C8434" w14:textId="64549557" w:rsidR="00C94DEE" w:rsidRPr="00C94DEE" w:rsidRDefault="00C94DEE" w:rsidP="00C94DEE">
            <w:pPr>
              <w:pStyle w:val="a"/>
              <w:numPr>
                <w:ilvl w:val="0"/>
                <w:numId w:val="0"/>
              </w:numPr>
              <w:spacing w:line="240" w:lineRule="auto"/>
              <w:jc w:val="left"/>
              <w:rPr>
                <w:sz w:val="20"/>
                <w:szCs w:val="20"/>
              </w:rPr>
            </w:pPr>
            <w:r w:rsidRPr="00C94DEE">
              <w:rPr>
                <w:sz w:val="20"/>
                <w:szCs w:val="20"/>
              </w:rPr>
              <w:t>Планируемый к размещению</w:t>
            </w:r>
          </w:p>
        </w:tc>
        <w:tc>
          <w:tcPr>
            <w:tcW w:w="530" w:type="pct"/>
            <w:vMerge w:val="restart"/>
          </w:tcPr>
          <w:p w14:paraId="3B43B2D5" w14:textId="77777777" w:rsidR="00575574" w:rsidRPr="002865B2" w:rsidRDefault="00575574" w:rsidP="00575574">
            <w:pPr>
              <w:autoSpaceDE w:val="0"/>
              <w:autoSpaceDN w:val="0"/>
              <w:adjustRightInd w:val="0"/>
              <w:jc w:val="center"/>
              <w:rPr>
                <w:rFonts w:ascii="Times New Roman" w:eastAsia="Times New Roman" w:hAnsi="Times New Roman" w:cs="Times New Roman"/>
                <w:bCs/>
                <w:sz w:val="20"/>
                <w:szCs w:val="20"/>
                <w:lang w:eastAsia="ru-RU"/>
              </w:rPr>
            </w:pPr>
            <w:r w:rsidRPr="002865B2">
              <w:rPr>
                <w:rFonts w:ascii="Times New Roman" w:eastAsia="Times New Roman" w:hAnsi="Times New Roman" w:cs="Times New Roman"/>
                <w:bCs/>
                <w:sz w:val="20"/>
                <w:szCs w:val="20"/>
                <w:lang w:eastAsia="ru-RU"/>
              </w:rPr>
              <w:t xml:space="preserve">Размеры охранных зон и зон минимальных расстояний устанавливаются в соответствии с пунктом 7 Правил охраны газораспределительных сетей, утвержденных постановлением Правительства Российской Федерации от 20 ноября 2000 г. № 878 «Об утверждении Правил охраны газораспределительных сетей» (в ред. Постановлений Правительства РФ от 22.12.2011 </w:t>
            </w:r>
            <w:hyperlink r:id="rId13" w:history="1">
              <w:r w:rsidRPr="002865B2">
                <w:rPr>
                  <w:rFonts w:ascii="Times New Roman" w:eastAsia="Times New Roman" w:hAnsi="Times New Roman" w:cs="Times New Roman"/>
                  <w:bCs/>
                  <w:sz w:val="20"/>
                  <w:szCs w:val="20"/>
                  <w:lang w:eastAsia="ru-RU"/>
                </w:rPr>
                <w:t>№ 1101</w:t>
              </w:r>
            </w:hyperlink>
            <w:r w:rsidRPr="002865B2">
              <w:rPr>
                <w:rFonts w:ascii="Times New Roman" w:eastAsia="Times New Roman" w:hAnsi="Times New Roman" w:cs="Times New Roman"/>
                <w:bCs/>
                <w:sz w:val="20"/>
                <w:szCs w:val="20"/>
                <w:lang w:eastAsia="ru-RU"/>
              </w:rPr>
              <w:t xml:space="preserve">, </w:t>
            </w:r>
          </w:p>
          <w:p w14:paraId="3F88A624" w14:textId="5397D5B7" w:rsidR="00C94DEE" w:rsidRPr="00E641F6" w:rsidRDefault="00575574" w:rsidP="00E641F6">
            <w:pPr>
              <w:autoSpaceDE w:val="0"/>
              <w:autoSpaceDN w:val="0"/>
              <w:adjustRightInd w:val="0"/>
              <w:jc w:val="center"/>
              <w:rPr>
                <w:rFonts w:ascii="Times New Roman" w:eastAsia="Times New Roman" w:hAnsi="Times New Roman" w:cs="Times New Roman"/>
                <w:bCs/>
                <w:sz w:val="20"/>
                <w:szCs w:val="20"/>
                <w:lang w:eastAsia="ru-RU"/>
              </w:rPr>
            </w:pPr>
            <w:r w:rsidRPr="002865B2">
              <w:rPr>
                <w:rFonts w:ascii="Times New Roman" w:eastAsia="Times New Roman" w:hAnsi="Times New Roman" w:cs="Times New Roman"/>
                <w:bCs/>
                <w:sz w:val="20"/>
                <w:szCs w:val="20"/>
                <w:lang w:eastAsia="ru-RU"/>
              </w:rPr>
              <w:t xml:space="preserve">от 17.05.2016 </w:t>
            </w:r>
            <w:hyperlink r:id="rId14" w:history="1">
              <w:r w:rsidRPr="002865B2">
                <w:rPr>
                  <w:rFonts w:ascii="Times New Roman" w:eastAsia="Times New Roman" w:hAnsi="Times New Roman" w:cs="Times New Roman"/>
                  <w:bCs/>
                  <w:sz w:val="20"/>
                  <w:szCs w:val="20"/>
                  <w:lang w:eastAsia="ru-RU"/>
                </w:rPr>
                <w:t>№ 444</w:t>
              </w:r>
            </w:hyperlink>
            <w:r w:rsidRPr="002865B2">
              <w:rPr>
                <w:rFonts w:ascii="Times New Roman" w:eastAsia="Times New Roman" w:hAnsi="Times New Roman" w:cs="Times New Roman"/>
                <w:bCs/>
                <w:sz w:val="20"/>
                <w:szCs w:val="20"/>
                <w:lang w:eastAsia="ru-RU"/>
              </w:rPr>
              <w:t>)</w:t>
            </w:r>
          </w:p>
        </w:tc>
      </w:tr>
      <w:tr w:rsidR="00C94DEE" w:rsidRPr="007F72EB" w14:paraId="37699F6F" w14:textId="77777777" w:rsidTr="00575574">
        <w:tc>
          <w:tcPr>
            <w:tcW w:w="303" w:type="pct"/>
          </w:tcPr>
          <w:p w14:paraId="469D50DE" w14:textId="61D83D71" w:rsidR="00C94DEE" w:rsidRPr="007F72EB" w:rsidRDefault="00C94DEE" w:rsidP="00C94DEE">
            <w:pPr>
              <w:pStyle w:val="a"/>
              <w:numPr>
                <w:ilvl w:val="0"/>
                <w:numId w:val="0"/>
              </w:numPr>
              <w:spacing w:line="240" w:lineRule="auto"/>
              <w:jc w:val="left"/>
              <w:rPr>
                <w:sz w:val="20"/>
                <w:szCs w:val="20"/>
              </w:rPr>
            </w:pPr>
            <w:r>
              <w:rPr>
                <w:sz w:val="20"/>
                <w:szCs w:val="20"/>
              </w:rPr>
              <w:t>2</w:t>
            </w:r>
          </w:p>
        </w:tc>
        <w:tc>
          <w:tcPr>
            <w:tcW w:w="909" w:type="pct"/>
          </w:tcPr>
          <w:p w14:paraId="1C34377B" w14:textId="263D3B18" w:rsidR="00C94DEE" w:rsidRPr="007F72EB" w:rsidRDefault="00C94DEE" w:rsidP="00C94DEE">
            <w:pPr>
              <w:pStyle w:val="a"/>
              <w:numPr>
                <w:ilvl w:val="0"/>
                <w:numId w:val="0"/>
              </w:numPr>
              <w:spacing w:line="240" w:lineRule="auto"/>
              <w:jc w:val="left"/>
              <w:rPr>
                <w:rStyle w:val="11pt"/>
                <w:rFonts w:eastAsia="Courier New"/>
                <w:b w:val="0"/>
                <w:bCs w:val="0"/>
                <w:sz w:val="20"/>
                <w:szCs w:val="20"/>
              </w:rPr>
            </w:pPr>
            <w:r w:rsidRPr="002865B2">
              <w:rPr>
                <w:bCs/>
                <w:sz w:val="20"/>
                <w:szCs w:val="20"/>
              </w:rPr>
              <w:t>Организация газоснабжения</w:t>
            </w:r>
          </w:p>
        </w:tc>
        <w:tc>
          <w:tcPr>
            <w:tcW w:w="834" w:type="pct"/>
          </w:tcPr>
          <w:p w14:paraId="1A413391" w14:textId="2E757E6A" w:rsidR="00C94DEE" w:rsidRPr="007F72EB" w:rsidRDefault="00575574" w:rsidP="00C94DEE">
            <w:pPr>
              <w:pStyle w:val="a"/>
              <w:numPr>
                <w:ilvl w:val="0"/>
                <w:numId w:val="0"/>
              </w:numPr>
              <w:spacing w:line="240" w:lineRule="auto"/>
              <w:jc w:val="left"/>
              <w:rPr>
                <w:rStyle w:val="11pt"/>
                <w:rFonts w:eastAsia="Courier New"/>
                <w:b w:val="0"/>
                <w:bCs w:val="0"/>
                <w:sz w:val="20"/>
                <w:szCs w:val="20"/>
              </w:rPr>
            </w:pPr>
            <w:r w:rsidRPr="002865B2">
              <w:rPr>
                <w:bCs/>
                <w:sz w:val="20"/>
                <w:szCs w:val="20"/>
              </w:rPr>
              <w:t>Газопровод межпоселковый к н.п. Воронино Ферзиковского района</w:t>
            </w:r>
          </w:p>
        </w:tc>
        <w:tc>
          <w:tcPr>
            <w:tcW w:w="530" w:type="pct"/>
          </w:tcPr>
          <w:p w14:paraId="5263F8E6" w14:textId="2816E5E7" w:rsidR="00C94DEE" w:rsidRPr="007F72EB" w:rsidRDefault="00575574" w:rsidP="00C94DEE">
            <w:pPr>
              <w:pStyle w:val="a"/>
              <w:numPr>
                <w:ilvl w:val="0"/>
                <w:numId w:val="0"/>
              </w:numPr>
              <w:spacing w:line="240" w:lineRule="auto"/>
              <w:jc w:val="left"/>
              <w:rPr>
                <w:sz w:val="20"/>
                <w:szCs w:val="20"/>
              </w:rPr>
            </w:pPr>
            <w:r w:rsidRPr="002865B2">
              <w:rPr>
                <w:bCs/>
                <w:sz w:val="20"/>
                <w:szCs w:val="20"/>
              </w:rPr>
              <w:t>Протяженность – 1,6 км</w:t>
            </w:r>
          </w:p>
        </w:tc>
        <w:tc>
          <w:tcPr>
            <w:tcW w:w="606" w:type="pct"/>
          </w:tcPr>
          <w:p w14:paraId="6050645F" w14:textId="0F87F4A9" w:rsidR="00C94DEE" w:rsidRPr="007F72EB" w:rsidRDefault="00575574" w:rsidP="00C94DEE">
            <w:pPr>
              <w:pStyle w:val="a"/>
              <w:numPr>
                <w:ilvl w:val="0"/>
                <w:numId w:val="0"/>
              </w:numPr>
              <w:spacing w:line="240" w:lineRule="auto"/>
              <w:jc w:val="left"/>
              <w:rPr>
                <w:sz w:val="20"/>
                <w:szCs w:val="20"/>
              </w:rPr>
            </w:pPr>
            <w:r w:rsidRPr="002865B2">
              <w:rPr>
                <w:bCs/>
                <w:sz w:val="20"/>
                <w:szCs w:val="20"/>
              </w:rPr>
              <w:t>Ферзиковский район, МО СП «Село Кольцово», дер. Воронино</w:t>
            </w:r>
          </w:p>
        </w:tc>
        <w:tc>
          <w:tcPr>
            <w:tcW w:w="757" w:type="pct"/>
          </w:tcPr>
          <w:p w14:paraId="07278208" w14:textId="134F8C05" w:rsidR="00C94DEE" w:rsidRPr="007F72EB" w:rsidRDefault="00575574" w:rsidP="00C94DEE">
            <w:pPr>
              <w:pStyle w:val="a"/>
              <w:numPr>
                <w:ilvl w:val="0"/>
                <w:numId w:val="0"/>
              </w:numPr>
              <w:spacing w:line="240" w:lineRule="auto"/>
              <w:jc w:val="left"/>
              <w:rPr>
                <w:sz w:val="20"/>
                <w:szCs w:val="20"/>
              </w:rPr>
            </w:pPr>
            <w:r w:rsidRPr="002865B2">
              <w:rPr>
                <w:bCs/>
                <w:sz w:val="20"/>
                <w:szCs w:val="20"/>
              </w:rPr>
              <w:t>Первая очередь, расчетный срок (2026-2041)</w:t>
            </w:r>
          </w:p>
        </w:tc>
        <w:tc>
          <w:tcPr>
            <w:tcW w:w="531" w:type="pct"/>
          </w:tcPr>
          <w:p w14:paraId="11B42781" w14:textId="0DA3DB1D" w:rsidR="00C94DEE" w:rsidRPr="007F72EB" w:rsidRDefault="00C94DEE" w:rsidP="00C94DEE">
            <w:pPr>
              <w:pStyle w:val="a"/>
              <w:numPr>
                <w:ilvl w:val="0"/>
                <w:numId w:val="0"/>
              </w:numPr>
              <w:spacing w:line="240" w:lineRule="auto"/>
              <w:jc w:val="left"/>
              <w:rPr>
                <w:sz w:val="20"/>
                <w:szCs w:val="20"/>
              </w:rPr>
            </w:pPr>
            <w:r w:rsidRPr="00C94DEE">
              <w:rPr>
                <w:sz w:val="20"/>
                <w:szCs w:val="20"/>
              </w:rPr>
              <w:t>Планируемый к размещению</w:t>
            </w:r>
          </w:p>
        </w:tc>
        <w:tc>
          <w:tcPr>
            <w:tcW w:w="530" w:type="pct"/>
            <w:vMerge/>
          </w:tcPr>
          <w:p w14:paraId="475C34FD" w14:textId="4E446EE0" w:rsidR="00C94DEE" w:rsidRPr="007F72EB" w:rsidRDefault="00C94DEE" w:rsidP="00C94DEE">
            <w:pPr>
              <w:pStyle w:val="a"/>
              <w:numPr>
                <w:ilvl w:val="0"/>
                <w:numId w:val="0"/>
              </w:numPr>
              <w:spacing w:line="240" w:lineRule="auto"/>
              <w:jc w:val="left"/>
              <w:rPr>
                <w:sz w:val="20"/>
                <w:szCs w:val="20"/>
              </w:rPr>
            </w:pPr>
          </w:p>
        </w:tc>
      </w:tr>
      <w:tr w:rsidR="00C94DEE" w:rsidRPr="007F72EB" w14:paraId="79A7D78F" w14:textId="77777777" w:rsidTr="00575574">
        <w:tc>
          <w:tcPr>
            <w:tcW w:w="303" w:type="pct"/>
          </w:tcPr>
          <w:p w14:paraId="6A1630C6" w14:textId="7B7AF90D" w:rsidR="00C94DEE" w:rsidRPr="007F72EB" w:rsidRDefault="00C94DEE" w:rsidP="00C94DEE">
            <w:pPr>
              <w:pStyle w:val="a"/>
              <w:numPr>
                <w:ilvl w:val="0"/>
                <w:numId w:val="0"/>
              </w:numPr>
              <w:spacing w:line="240" w:lineRule="auto"/>
              <w:jc w:val="left"/>
              <w:rPr>
                <w:sz w:val="20"/>
                <w:szCs w:val="20"/>
              </w:rPr>
            </w:pPr>
            <w:r>
              <w:rPr>
                <w:sz w:val="20"/>
                <w:szCs w:val="20"/>
              </w:rPr>
              <w:t>3</w:t>
            </w:r>
          </w:p>
        </w:tc>
        <w:tc>
          <w:tcPr>
            <w:tcW w:w="909" w:type="pct"/>
          </w:tcPr>
          <w:p w14:paraId="705A18C2" w14:textId="73CF924A" w:rsidR="00C94DEE" w:rsidRPr="007F72EB" w:rsidRDefault="00C94DEE" w:rsidP="00C94DEE">
            <w:pPr>
              <w:pStyle w:val="a"/>
              <w:numPr>
                <w:ilvl w:val="0"/>
                <w:numId w:val="0"/>
              </w:numPr>
              <w:spacing w:line="240" w:lineRule="auto"/>
              <w:jc w:val="left"/>
              <w:rPr>
                <w:color w:val="000000"/>
                <w:sz w:val="20"/>
                <w:szCs w:val="20"/>
              </w:rPr>
            </w:pPr>
            <w:r w:rsidRPr="002865B2">
              <w:rPr>
                <w:bCs/>
                <w:sz w:val="20"/>
                <w:szCs w:val="20"/>
              </w:rPr>
              <w:t>Организация газоснабжения</w:t>
            </w:r>
          </w:p>
        </w:tc>
        <w:tc>
          <w:tcPr>
            <w:tcW w:w="834" w:type="pct"/>
          </w:tcPr>
          <w:p w14:paraId="4B74BBD8" w14:textId="1FD00FFE" w:rsidR="00C94DEE" w:rsidRPr="007F72EB" w:rsidRDefault="00575574" w:rsidP="00C94DEE">
            <w:pPr>
              <w:pStyle w:val="a"/>
              <w:numPr>
                <w:ilvl w:val="0"/>
                <w:numId w:val="0"/>
              </w:numPr>
              <w:spacing w:line="240" w:lineRule="auto"/>
              <w:jc w:val="left"/>
              <w:rPr>
                <w:rStyle w:val="11pt"/>
                <w:rFonts w:eastAsia="Courier New"/>
                <w:b w:val="0"/>
                <w:bCs w:val="0"/>
                <w:sz w:val="20"/>
                <w:szCs w:val="20"/>
              </w:rPr>
            </w:pPr>
            <w:r w:rsidRPr="002865B2">
              <w:rPr>
                <w:bCs/>
                <w:sz w:val="20"/>
                <w:szCs w:val="20"/>
              </w:rPr>
              <w:t>Газопровод межпоселковый к н.п. Пышково Ферзиковского района</w:t>
            </w:r>
          </w:p>
        </w:tc>
        <w:tc>
          <w:tcPr>
            <w:tcW w:w="530" w:type="pct"/>
          </w:tcPr>
          <w:p w14:paraId="58572090" w14:textId="5F17951D" w:rsidR="00C94DEE" w:rsidRPr="007F72EB" w:rsidRDefault="00575574" w:rsidP="00C94DEE">
            <w:pPr>
              <w:pStyle w:val="a"/>
              <w:numPr>
                <w:ilvl w:val="0"/>
                <w:numId w:val="0"/>
              </w:numPr>
              <w:spacing w:line="240" w:lineRule="auto"/>
              <w:jc w:val="left"/>
              <w:rPr>
                <w:sz w:val="20"/>
                <w:szCs w:val="20"/>
              </w:rPr>
            </w:pPr>
            <w:r w:rsidRPr="002865B2">
              <w:rPr>
                <w:bCs/>
                <w:sz w:val="20"/>
                <w:szCs w:val="20"/>
              </w:rPr>
              <w:t>Протяженность – 1,8 км</w:t>
            </w:r>
          </w:p>
        </w:tc>
        <w:tc>
          <w:tcPr>
            <w:tcW w:w="606" w:type="pct"/>
          </w:tcPr>
          <w:p w14:paraId="21891F03" w14:textId="25674D01" w:rsidR="00C94DEE" w:rsidRPr="007F72EB" w:rsidRDefault="00575574" w:rsidP="00C94DEE">
            <w:pPr>
              <w:pStyle w:val="a"/>
              <w:numPr>
                <w:ilvl w:val="0"/>
                <w:numId w:val="0"/>
              </w:numPr>
              <w:spacing w:line="240" w:lineRule="auto"/>
              <w:jc w:val="left"/>
              <w:rPr>
                <w:sz w:val="20"/>
                <w:szCs w:val="20"/>
              </w:rPr>
            </w:pPr>
            <w:r w:rsidRPr="002865B2">
              <w:rPr>
                <w:bCs/>
                <w:sz w:val="20"/>
                <w:szCs w:val="20"/>
              </w:rPr>
              <w:t>Ферзиковский район, МО СП «Село Кольцово», дер. Пышково</w:t>
            </w:r>
          </w:p>
        </w:tc>
        <w:tc>
          <w:tcPr>
            <w:tcW w:w="757" w:type="pct"/>
          </w:tcPr>
          <w:p w14:paraId="247782BE" w14:textId="0169A01F" w:rsidR="00C94DEE" w:rsidRPr="007F72EB" w:rsidRDefault="00C94DEE" w:rsidP="00C94DEE">
            <w:pPr>
              <w:pStyle w:val="a"/>
              <w:numPr>
                <w:ilvl w:val="0"/>
                <w:numId w:val="0"/>
              </w:numPr>
              <w:spacing w:line="240" w:lineRule="auto"/>
              <w:jc w:val="left"/>
              <w:rPr>
                <w:sz w:val="20"/>
                <w:szCs w:val="20"/>
              </w:rPr>
            </w:pPr>
            <w:r w:rsidRPr="002865B2">
              <w:rPr>
                <w:bCs/>
                <w:sz w:val="20"/>
                <w:szCs w:val="20"/>
              </w:rPr>
              <w:t>Первая очередь, расчетный срок (2026-2041)</w:t>
            </w:r>
          </w:p>
        </w:tc>
        <w:tc>
          <w:tcPr>
            <w:tcW w:w="531" w:type="pct"/>
          </w:tcPr>
          <w:p w14:paraId="17DF85E6" w14:textId="09CA25DF" w:rsidR="00C94DEE" w:rsidRPr="007F72EB" w:rsidRDefault="00C94DEE" w:rsidP="00C94DEE">
            <w:pPr>
              <w:pStyle w:val="a"/>
              <w:numPr>
                <w:ilvl w:val="0"/>
                <w:numId w:val="0"/>
              </w:numPr>
              <w:spacing w:line="240" w:lineRule="auto"/>
              <w:jc w:val="left"/>
              <w:rPr>
                <w:sz w:val="20"/>
                <w:szCs w:val="20"/>
              </w:rPr>
            </w:pPr>
            <w:r w:rsidRPr="00C94DEE">
              <w:rPr>
                <w:sz w:val="20"/>
                <w:szCs w:val="20"/>
              </w:rPr>
              <w:t>Планируемый к размещению</w:t>
            </w:r>
          </w:p>
        </w:tc>
        <w:tc>
          <w:tcPr>
            <w:tcW w:w="530" w:type="pct"/>
            <w:vMerge/>
          </w:tcPr>
          <w:p w14:paraId="752077FB" w14:textId="2B1B908A" w:rsidR="00C94DEE" w:rsidRPr="007F72EB" w:rsidRDefault="00C94DEE" w:rsidP="00C94DEE">
            <w:pPr>
              <w:pStyle w:val="a"/>
              <w:numPr>
                <w:ilvl w:val="0"/>
                <w:numId w:val="0"/>
              </w:numPr>
              <w:spacing w:line="240" w:lineRule="auto"/>
              <w:jc w:val="left"/>
              <w:rPr>
                <w:sz w:val="20"/>
                <w:szCs w:val="20"/>
              </w:rPr>
            </w:pPr>
          </w:p>
        </w:tc>
      </w:tr>
      <w:tr w:rsidR="00C94DEE" w:rsidRPr="007F72EB" w14:paraId="410419E4" w14:textId="77777777" w:rsidTr="00575574">
        <w:tc>
          <w:tcPr>
            <w:tcW w:w="5000" w:type="pct"/>
            <w:gridSpan w:val="8"/>
          </w:tcPr>
          <w:p w14:paraId="5B114800" w14:textId="4BB2935C" w:rsidR="00C94DEE" w:rsidRPr="00C94DEE" w:rsidRDefault="00C94DEE" w:rsidP="00C94DEE">
            <w:pPr>
              <w:pStyle w:val="a"/>
              <w:numPr>
                <w:ilvl w:val="0"/>
                <w:numId w:val="0"/>
              </w:numPr>
              <w:spacing w:line="240" w:lineRule="auto"/>
              <w:jc w:val="left"/>
              <w:rPr>
                <w:sz w:val="20"/>
                <w:szCs w:val="20"/>
              </w:rPr>
            </w:pPr>
            <w:r w:rsidRPr="00C94DEE">
              <w:rPr>
                <w:sz w:val="20"/>
                <w:szCs w:val="20"/>
              </w:rPr>
              <w:t>Здравоохранение</w:t>
            </w:r>
          </w:p>
        </w:tc>
      </w:tr>
      <w:tr w:rsidR="00C94DEE" w:rsidRPr="007F72EB" w14:paraId="29D0D1CA" w14:textId="77777777" w:rsidTr="00575574">
        <w:tc>
          <w:tcPr>
            <w:tcW w:w="303" w:type="pct"/>
          </w:tcPr>
          <w:p w14:paraId="33740D43" w14:textId="0D1EA340" w:rsidR="00C94DEE" w:rsidRPr="007F72EB" w:rsidRDefault="00C75BB8" w:rsidP="00C94DEE">
            <w:pPr>
              <w:pStyle w:val="a"/>
              <w:numPr>
                <w:ilvl w:val="0"/>
                <w:numId w:val="0"/>
              </w:numPr>
              <w:spacing w:line="240" w:lineRule="auto"/>
              <w:jc w:val="left"/>
              <w:rPr>
                <w:sz w:val="20"/>
                <w:szCs w:val="20"/>
              </w:rPr>
            </w:pPr>
            <w:r>
              <w:rPr>
                <w:sz w:val="20"/>
                <w:szCs w:val="20"/>
              </w:rPr>
              <w:t>4</w:t>
            </w:r>
          </w:p>
        </w:tc>
        <w:tc>
          <w:tcPr>
            <w:tcW w:w="909" w:type="pct"/>
          </w:tcPr>
          <w:p w14:paraId="062D8E0C" w14:textId="062D42AA" w:rsidR="00C94DEE" w:rsidRPr="007F72EB" w:rsidRDefault="00C94DEE" w:rsidP="00C94DEE">
            <w:pPr>
              <w:pStyle w:val="a"/>
              <w:numPr>
                <w:ilvl w:val="0"/>
                <w:numId w:val="0"/>
              </w:numPr>
              <w:spacing w:line="240" w:lineRule="auto"/>
              <w:jc w:val="left"/>
              <w:rPr>
                <w:sz w:val="20"/>
                <w:szCs w:val="20"/>
              </w:rPr>
            </w:pPr>
            <w:r w:rsidRPr="002865B2">
              <w:rPr>
                <w:bCs/>
                <w:sz w:val="20"/>
                <w:szCs w:val="20"/>
              </w:rPr>
              <w:t>Организация медицинской помощи населению</w:t>
            </w:r>
          </w:p>
        </w:tc>
        <w:tc>
          <w:tcPr>
            <w:tcW w:w="834" w:type="pct"/>
          </w:tcPr>
          <w:p w14:paraId="1CAF1982" w14:textId="26B959E1" w:rsidR="00C94DEE" w:rsidRPr="007F72EB" w:rsidRDefault="00C94DEE" w:rsidP="00C94DEE">
            <w:pPr>
              <w:pStyle w:val="a"/>
              <w:numPr>
                <w:ilvl w:val="0"/>
                <w:numId w:val="0"/>
              </w:numPr>
              <w:spacing w:line="240" w:lineRule="auto"/>
              <w:jc w:val="left"/>
              <w:rPr>
                <w:rStyle w:val="11pt"/>
                <w:rFonts w:eastAsia="Courier New"/>
                <w:b w:val="0"/>
                <w:bCs w:val="0"/>
                <w:sz w:val="20"/>
                <w:szCs w:val="20"/>
              </w:rPr>
            </w:pPr>
            <w:r w:rsidRPr="002865B2">
              <w:rPr>
                <w:bCs/>
                <w:sz w:val="20"/>
                <w:szCs w:val="20"/>
              </w:rPr>
              <w:t xml:space="preserve">ГБУЗ КО «Калужская городская клиническая больница №4 имени Хлюстина А.С.» Кольцовский ФАП  </w:t>
            </w:r>
          </w:p>
        </w:tc>
        <w:tc>
          <w:tcPr>
            <w:tcW w:w="530" w:type="pct"/>
          </w:tcPr>
          <w:p w14:paraId="04725E15" w14:textId="0956D2DF" w:rsidR="00C94DEE" w:rsidRPr="007F72EB" w:rsidRDefault="00C94DEE" w:rsidP="00C94DEE">
            <w:pPr>
              <w:pStyle w:val="a"/>
              <w:numPr>
                <w:ilvl w:val="0"/>
                <w:numId w:val="0"/>
              </w:numPr>
              <w:spacing w:line="240" w:lineRule="auto"/>
              <w:jc w:val="left"/>
              <w:rPr>
                <w:sz w:val="20"/>
                <w:szCs w:val="20"/>
              </w:rPr>
            </w:pPr>
            <w:r w:rsidRPr="002865B2">
              <w:rPr>
                <w:bCs/>
                <w:sz w:val="20"/>
                <w:szCs w:val="20"/>
              </w:rPr>
              <w:t>20 посещений в смену</w:t>
            </w:r>
          </w:p>
        </w:tc>
        <w:tc>
          <w:tcPr>
            <w:tcW w:w="606" w:type="pct"/>
          </w:tcPr>
          <w:p w14:paraId="328FF48A" w14:textId="726933F9" w:rsidR="00C94DEE" w:rsidRPr="007F72EB" w:rsidRDefault="00C94DEE" w:rsidP="00C94DEE">
            <w:pPr>
              <w:pStyle w:val="a"/>
              <w:numPr>
                <w:ilvl w:val="0"/>
                <w:numId w:val="0"/>
              </w:numPr>
              <w:spacing w:line="240" w:lineRule="auto"/>
              <w:jc w:val="left"/>
              <w:rPr>
                <w:sz w:val="20"/>
                <w:szCs w:val="20"/>
              </w:rPr>
            </w:pPr>
            <w:r w:rsidRPr="002865B2">
              <w:rPr>
                <w:bCs/>
                <w:sz w:val="20"/>
                <w:szCs w:val="20"/>
              </w:rPr>
              <w:t>Калужская область, Ферзиковский район, СП «Село Кольцово», с. Кольцово</w:t>
            </w:r>
          </w:p>
        </w:tc>
        <w:tc>
          <w:tcPr>
            <w:tcW w:w="757" w:type="pct"/>
          </w:tcPr>
          <w:p w14:paraId="57A532B7" w14:textId="7D9C2205" w:rsidR="00C94DEE" w:rsidRPr="007F72EB" w:rsidRDefault="00C94DEE" w:rsidP="00C94DEE">
            <w:pPr>
              <w:pStyle w:val="a"/>
              <w:numPr>
                <w:ilvl w:val="0"/>
                <w:numId w:val="0"/>
              </w:numPr>
              <w:spacing w:line="240" w:lineRule="auto"/>
              <w:jc w:val="left"/>
              <w:rPr>
                <w:sz w:val="20"/>
                <w:szCs w:val="20"/>
              </w:rPr>
            </w:pPr>
            <w:r w:rsidRPr="002865B2">
              <w:rPr>
                <w:bCs/>
                <w:sz w:val="20"/>
                <w:szCs w:val="20"/>
              </w:rPr>
              <w:t>Первая очередь (2023)</w:t>
            </w:r>
          </w:p>
        </w:tc>
        <w:tc>
          <w:tcPr>
            <w:tcW w:w="531" w:type="pct"/>
          </w:tcPr>
          <w:p w14:paraId="7797757D" w14:textId="66044432" w:rsidR="00C94DEE" w:rsidRPr="007F72EB" w:rsidRDefault="00C94DEE" w:rsidP="00C94DEE">
            <w:pPr>
              <w:pStyle w:val="a"/>
              <w:numPr>
                <w:ilvl w:val="0"/>
                <w:numId w:val="0"/>
              </w:numPr>
              <w:spacing w:line="240" w:lineRule="auto"/>
              <w:jc w:val="left"/>
              <w:rPr>
                <w:sz w:val="20"/>
                <w:szCs w:val="20"/>
              </w:rPr>
            </w:pPr>
            <w:r w:rsidRPr="00C94DEE">
              <w:rPr>
                <w:sz w:val="20"/>
                <w:szCs w:val="20"/>
              </w:rPr>
              <w:t>Планируемый к размещению</w:t>
            </w:r>
          </w:p>
        </w:tc>
        <w:tc>
          <w:tcPr>
            <w:tcW w:w="530" w:type="pct"/>
          </w:tcPr>
          <w:p w14:paraId="0883228B" w14:textId="1F217BAE" w:rsidR="00C94DEE" w:rsidRPr="007F72EB" w:rsidRDefault="00C94DEE" w:rsidP="00C94DEE">
            <w:pPr>
              <w:pStyle w:val="a"/>
              <w:numPr>
                <w:ilvl w:val="0"/>
                <w:numId w:val="0"/>
              </w:numPr>
              <w:spacing w:line="240" w:lineRule="auto"/>
              <w:jc w:val="left"/>
              <w:rPr>
                <w:sz w:val="20"/>
                <w:szCs w:val="20"/>
              </w:rPr>
            </w:pPr>
            <w:r w:rsidRPr="002865B2">
              <w:rPr>
                <w:bCs/>
                <w:sz w:val="20"/>
                <w:szCs w:val="20"/>
              </w:rPr>
              <w:t>Установление ЗОУИТ не требуется</w:t>
            </w:r>
          </w:p>
        </w:tc>
      </w:tr>
      <w:bookmarkEnd w:id="48"/>
    </w:tbl>
    <w:p w14:paraId="70874EBD" w14:textId="77777777" w:rsidR="00D9337A" w:rsidRDefault="00D9337A" w:rsidP="00711FBA">
      <w:pPr>
        <w:spacing w:after="0" w:line="276" w:lineRule="auto"/>
        <w:jc w:val="both"/>
        <w:rPr>
          <w:rFonts w:ascii="Times New Roman" w:hAnsi="Times New Roman" w:cs="Times New Roman"/>
          <w:color w:val="000000" w:themeColor="text1"/>
          <w:sz w:val="24"/>
          <w:szCs w:val="24"/>
        </w:rPr>
        <w:sectPr w:rsidR="00D9337A" w:rsidSect="00575574">
          <w:pgSz w:w="16838" w:h="11906" w:orient="landscape"/>
          <w:pgMar w:top="851" w:right="1134" w:bottom="1701" w:left="1134" w:header="709" w:footer="709" w:gutter="0"/>
          <w:cols w:space="708"/>
          <w:docGrid w:linePitch="360"/>
        </w:sectPr>
      </w:pPr>
    </w:p>
    <w:p w14:paraId="58364422" w14:textId="3025E265" w:rsidR="00690D39" w:rsidRPr="004B0B13" w:rsidRDefault="00AF09D7" w:rsidP="0072659A">
      <w:pPr>
        <w:pStyle w:val="1"/>
        <w:spacing w:before="0" w:line="276" w:lineRule="auto"/>
        <w:jc w:val="both"/>
        <w:rPr>
          <w:rFonts w:ascii="Times New Roman" w:hAnsi="Times New Roman" w:cs="Times New Roman"/>
          <w:b/>
          <w:bCs/>
          <w:caps/>
          <w:color w:val="000000" w:themeColor="text1"/>
          <w:sz w:val="24"/>
          <w:szCs w:val="24"/>
        </w:rPr>
      </w:pPr>
      <w:bookmarkStart w:id="49" w:name="_Toc139382662"/>
      <w:r w:rsidRPr="00AF09D7">
        <w:rPr>
          <w:rFonts w:ascii="Times New Roman" w:hAnsi="Times New Roman" w:cs="Times New Roman"/>
          <w:b/>
          <w:bCs/>
          <w:caps/>
          <w:color w:val="000000" w:themeColor="text1"/>
          <w:sz w:val="24"/>
          <w:szCs w:val="24"/>
        </w:rPr>
        <w:lastRenderedPageBreak/>
        <w:t>6</w:t>
      </w:r>
      <w:r w:rsidR="00690D39" w:rsidRPr="001B7D87">
        <w:rPr>
          <w:rFonts w:ascii="Times New Roman" w:hAnsi="Times New Roman" w:cs="Times New Roman"/>
          <w:caps/>
          <w:color w:val="000000" w:themeColor="text1"/>
          <w:sz w:val="24"/>
          <w:szCs w:val="24"/>
        </w:rPr>
        <w:t xml:space="preserve"> </w:t>
      </w:r>
      <w:r w:rsidR="0035374F">
        <w:rPr>
          <w:rFonts w:ascii="Times New Roman" w:hAnsi="Times New Roman" w:cs="Times New Roman"/>
          <w:b/>
          <w:bCs/>
          <w:caps/>
          <w:color w:val="000000" w:themeColor="text1"/>
          <w:sz w:val="24"/>
          <w:szCs w:val="24"/>
        </w:rPr>
        <w:t>У</w:t>
      </w:r>
      <w:r w:rsidR="00690D39" w:rsidRPr="003259A3">
        <w:rPr>
          <w:rFonts w:ascii="Times New Roman" w:hAnsi="Times New Roman" w:cs="Times New Roman"/>
          <w:b/>
          <w:bCs/>
          <w:caps/>
          <w:color w:val="000000" w:themeColor="text1"/>
          <w:sz w:val="24"/>
          <w:szCs w:val="24"/>
        </w:rPr>
        <w:t>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49"/>
    </w:p>
    <w:p w14:paraId="6FA29AA4" w14:textId="45D0C16F" w:rsidR="00450B42" w:rsidRDefault="007F4DCE" w:rsidP="0072659A">
      <w:pPr>
        <w:spacing w:after="0" w:line="276" w:lineRule="auto"/>
        <w:ind w:firstLine="567"/>
        <w:jc w:val="both"/>
        <w:rPr>
          <w:rFonts w:ascii="Times New Roman" w:hAnsi="Times New Roman" w:cs="Times New Roman"/>
          <w:sz w:val="24"/>
          <w:szCs w:val="24"/>
        </w:rPr>
      </w:pPr>
      <w:bookmarkStart w:id="50" w:name="_Hlk76393627"/>
      <w:r>
        <w:rPr>
          <w:rFonts w:ascii="Times New Roman" w:hAnsi="Times New Roman" w:cs="Times New Roman"/>
          <w:sz w:val="24"/>
          <w:szCs w:val="24"/>
        </w:rPr>
        <w:t>В соответствии с</w:t>
      </w:r>
      <w:r w:rsidR="0021673E">
        <w:rPr>
          <w:rFonts w:ascii="Times New Roman" w:hAnsi="Times New Roman" w:cs="Times New Roman"/>
          <w:sz w:val="24"/>
          <w:szCs w:val="24"/>
        </w:rPr>
        <w:t xml:space="preserve"> действующей</w:t>
      </w:r>
      <w:r>
        <w:rPr>
          <w:rFonts w:ascii="Times New Roman" w:hAnsi="Times New Roman" w:cs="Times New Roman"/>
          <w:sz w:val="24"/>
          <w:szCs w:val="24"/>
        </w:rPr>
        <w:t xml:space="preserve"> С</w:t>
      </w:r>
      <w:r w:rsidR="008D17A2">
        <w:rPr>
          <w:rFonts w:ascii="Times New Roman" w:hAnsi="Times New Roman" w:cs="Times New Roman"/>
          <w:sz w:val="24"/>
          <w:szCs w:val="24"/>
        </w:rPr>
        <w:t>хем</w:t>
      </w:r>
      <w:r>
        <w:rPr>
          <w:rFonts w:ascii="Times New Roman" w:hAnsi="Times New Roman" w:cs="Times New Roman"/>
          <w:sz w:val="24"/>
          <w:szCs w:val="24"/>
        </w:rPr>
        <w:t>ой</w:t>
      </w:r>
      <w:r w:rsidR="008D17A2">
        <w:rPr>
          <w:rFonts w:ascii="Times New Roman" w:hAnsi="Times New Roman" w:cs="Times New Roman"/>
          <w:sz w:val="24"/>
          <w:szCs w:val="24"/>
        </w:rPr>
        <w:t xml:space="preserve"> территориально</w:t>
      </w:r>
      <w:r>
        <w:rPr>
          <w:rFonts w:ascii="Times New Roman" w:hAnsi="Times New Roman" w:cs="Times New Roman"/>
          <w:sz w:val="24"/>
          <w:szCs w:val="24"/>
        </w:rPr>
        <w:t>го</w:t>
      </w:r>
      <w:r w:rsidR="008D17A2">
        <w:rPr>
          <w:rFonts w:ascii="Times New Roman" w:hAnsi="Times New Roman" w:cs="Times New Roman"/>
          <w:sz w:val="24"/>
          <w:szCs w:val="24"/>
        </w:rPr>
        <w:t xml:space="preserve"> планирования</w:t>
      </w:r>
      <w:r w:rsidR="00985045">
        <w:rPr>
          <w:rFonts w:ascii="Times New Roman" w:hAnsi="Times New Roman" w:cs="Times New Roman"/>
          <w:sz w:val="24"/>
          <w:szCs w:val="24"/>
        </w:rPr>
        <w:t xml:space="preserve"> муниципального района </w:t>
      </w:r>
      <w:r w:rsidR="006409EE">
        <w:rPr>
          <w:rFonts w:ascii="Times New Roman" w:hAnsi="Times New Roman" w:cs="Times New Roman"/>
          <w:sz w:val="24"/>
          <w:szCs w:val="24"/>
        </w:rPr>
        <w:t>«Ферзиковский район» Калужской области,</w:t>
      </w:r>
      <w:r w:rsidR="00444C22">
        <w:rPr>
          <w:rFonts w:ascii="Times New Roman" w:hAnsi="Times New Roman" w:cs="Times New Roman"/>
          <w:sz w:val="24"/>
          <w:szCs w:val="24"/>
        </w:rPr>
        <w:t xml:space="preserve"> утвержденной Решением Районного Собрания от 03.004.2019 №213</w:t>
      </w:r>
      <w:r>
        <w:rPr>
          <w:rFonts w:ascii="Times New Roman" w:hAnsi="Times New Roman" w:cs="Times New Roman"/>
          <w:sz w:val="24"/>
          <w:szCs w:val="24"/>
        </w:rPr>
        <w:t>, на территории сельского поселения «Село Кольцово» планиру</w:t>
      </w:r>
      <w:r w:rsidR="00E659F2">
        <w:rPr>
          <w:rFonts w:ascii="Times New Roman" w:hAnsi="Times New Roman" w:cs="Times New Roman"/>
          <w:sz w:val="24"/>
          <w:szCs w:val="24"/>
        </w:rPr>
        <w:t>ются</w:t>
      </w:r>
      <w:r w:rsidR="00450B42">
        <w:rPr>
          <w:rFonts w:ascii="Times New Roman" w:hAnsi="Times New Roman" w:cs="Times New Roman"/>
          <w:sz w:val="24"/>
          <w:szCs w:val="24"/>
        </w:rPr>
        <w:t>:</w:t>
      </w:r>
    </w:p>
    <w:p w14:paraId="0822A9E6" w14:textId="709B9540" w:rsidR="00DE5757" w:rsidRDefault="00DE5757" w:rsidP="00E641F6">
      <w:pPr>
        <w:pStyle w:val="a5"/>
        <w:numPr>
          <w:ilvl w:val="0"/>
          <w:numId w:val="26"/>
        </w:numPr>
        <w:spacing w:after="0" w:line="276" w:lineRule="auto"/>
        <w:jc w:val="both"/>
        <w:rPr>
          <w:rFonts w:ascii="Times New Roman" w:hAnsi="Times New Roman" w:cs="Times New Roman"/>
          <w:sz w:val="24"/>
          <w:szCs w:val="24"/>
        </w:rPr>
      </w:pPr>
      <w:bookmarkStart w:id="51" w:name="_Hlk77149661"/>
      <w:bookmarkEnd w:id="50"/>
      <w:r w:rsidRPr="00DE5757">
        <w:rPr>
          <w:rFonts w:ascii="Times New Roman" w:hAnsi="Times New Roman" w:cs="Times New Roman"/>
          <w:sz w:val="24"/>
          <w:szCs w:val="24"/>
        </w:rPr>
        <w:t>объекты водоснабжения: реконструкция существующих и строительство новых водопроводных сетей, обеззараживающих установок очистки воды</w:t>
      </w:r>
      <w:r w:rsidR="00F421C1">
        <w:rPr>
          <w:rFonts w:ascii="Times New Roman" w:hAnsi="Times New Roman" w:cs="Times New Roman"/>
          <w:sz w:val="24"/>
          <w:szCs w:val="24"/>
        </w:rPr>
        <w:t>;</w:t>
      </w:r>
    </w:p>
    <w:p w14:paraId="1BB9A652" w14:textId="454BA02E" w:rsidR="005F5FB5" w:rsidRPr="00DE5757" w:rsidRDefault="005F5FB5" w:rsidP="00E641F6">
      <w:pPr>
        <w:pStyle w:val="a5"/>
        <w:numPr>
          <w:ilvl w:val="0"/>
          <w:numId w:val="2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объекты транспортной инфраструктуры: строительство дороги;</w:t>
      </w:r>
    </w:p>
    <w:p w14:paraId="78ED302F" w14:textId="58ED9CE3" w:rsidR="0006589E" w:rsidRPr="00DA296C" w:rsidRDefault="0006589E" w:rsidP="00DA296C">
      <w:pPr>
        <w:spacing w:after="0" w:line="276" w:lineRule="auto"/>
        <w:ind w:firstLine="567"/>
        <w:jc w:val="both"/>
        <w:rPr>
          <w:rFonts w:ascii="Times New Roman" w:hAnsi="Times New Roman" w:cs="Times New Roman"/>
          <w:sz w:val="24"/>
          <w:szCs w:val="24"/>
        </w:rPr>
      </w:pPr>
      <w:bookmarkStart w:id="52" w:name="_Hlk76393653"/>
      <w:bookmarkEnd w:id="51"/>
      <w:r w:rsidRPr="00DA296C">
        <w:rPr>
          <w:rFonts w:ascii="Times New Roman" w:hAnsi="Times New Roman" w:cs="Times New Roman"/>
          <w:color w:val="000000" w:themeColor="text1"/>
          <w:sz w:val="24"/>
          <w:szCs w:val="24"/>
        </w:rPr>
        <w:t>Сведения о планируемых для размещения на территории сельского поселения объектов местного</w:t>
      </w:r>
      <w:r w:rsidR="00B06521">
        <w:rPr>
          <w:rFonts w:ascii="Times New Roman" w:hAnsi="Times New Roman" w:cs="Times New Roman"/>
          <w:color w:val="000000" w:themeColor="text1"/>
          <w:sz w:val="24"/>
          <w:szCs w:val="24"/>
        </w:rPr>
        <w:t xml:space="preserve"> значения</w:t>
      </w:r>
      <w:r w:rsidRPr="00DA296C">
        <w:rPr>
          <w:rFonts w:ascii="Times New Roman" w:hAnsi="Times New Roman" w:cs="Times New Roman"/>
          <w:color w:val="000000" w:themeColor="text1"/>
          <w:sz w:val="24"/>
          <w:szCs w:val="24"/>
        </w:rPr>
        <w:t xml:space="preserve"> представлены в Таблице </w:t>
      </w:r>
      <w:bookmarkEnd w:id="52"/>
      <w:r w:rsidRPr="00DA296C">
        <w:rPr>
          <w:rFonts w:ascii="Times New Roman" w:hAnsi="Times New Roman" w:cs="Times New Roman"/>
          <w:color w:val="000000" w:themeColor="text1"/>
          <w:sz w:val="24"/>
          <w:szCs w:val="24"/>
        </w:rPr>
        <w:fldChar w:fldCharType="begin"/>
      </w:r>
      <w:r w:rsidRPr="00DA296C">
        <w:rPr>
          <w:rFonts w:ascii="Times New Roman" w:hAnsi="Times New Roman" w:cs="Times New Roman"/>
          <w:color w:val="000000" w:themeColor="text1"/>
          <w:sz w:val="24"/>
          <w:szCs w:val="24"/>
        </w:rPr>
        <w:instrText xml:space="preserve"> SEQ Рисунок \* ARABIC </w:instrText>
      </w:r>
      <w:r w:rsidRPr="00DA296C">
        <w:rPr>
          <w:rFonts w:ascii="Times New Roman" w:hAnsi="Times New Roman" w:cs="Times New Roman"/>
          <w:color w:val="000000" w:themeColor="text1"/>
          <w:sz w:val="24"/>
          <w:szCs w:val="24"/>
        </w:rPr>
        <w:fldChar w:fldCharType="separate"/>
      </w:r>
      <w:r w:rsidR="00C82228">
        <w:rPr>
          <w:rFonts w:ascii="Times New Roman" w:hAnsi="Times New Roman" w:cs="Times New Roman"/>
          <w:noProof/>
          <w:color w:val="000000" w:themeColor="text1"/>
          <w:sz w:val="24"/>
          <w:szCs w:val="24"/>
        </w:rPr>
        <w:t>35</w:t>
      </w:r>
      <w:r w:rsidRPr="00DA296C">
        <w:rPr>
          <w:rFonts w:ascii="Times New Roman" w:hAnsi="Times New Roman" w:cs="Times New Roman"/>
          <w:color w:val="000000" w:themeColor="text1"/>
          <w:sz w:val="24"/>
          <w:szCs w:val="24"/>
        </w:rPr>
        <w:fldChar w:fldCharType="end"/>
      </w:r>
      <w:r w:rsidRPr="00DA296C">
        <w:rPr>
          <w:rFonts w:ascii="Times New Roman" w:hAnsi="Times New Roman" w:cs="Times New Roman"/>
          <w:color w:val="000000" w:themeColor="text1"/>
          <w:sz w:val="24"/>
          <w:szCs w:val="24"/>
        </w:rPr>
        <w:t>.</w:t>
      </w:r>
    </w:p>
    <w:p w14:paraId="56B19ED4" w14:textId="77777777" w:rsidR="0085211D" w:rsidRDefault="0085211D" w:rsidP="0056279F">
      <w:pPr>
        <w:pStyle w:val="a"/>
        <w:spacing w:line="240" w:lineRule="auto"/>
      </w:pPr>
    </w:p>
    <w:p w14:paraId="492DAA3B" w14:textId="36F456C5" w:rsidR="0006589E" w:rsidRDefault="0006589E" w:rsidP="0085211D">
      <w:pPr>
        <w:pStyle w:val="a"/>
        <w:numPr>
          <w:ilvl w:val="0"/>
          <w:numId w:val="0"/>
        </w:numPr>
        <w:spacing w:line="240" w:lineRule="auto"/>
        <w:ind w:left="360"/>
        <w:jc w:val="center"/>
      </w:pPr>
      <w:r>
        <w:t xml:space="preserve">Перечень </w:t>
      </w:r>
      <w:r w:rsidRPr="00B377D5">
        <w:t xml:space="preserve">объектов </w:t>
      </w:r>
      <w:r>
        <w:t>местного</w:t>
      </w:r>
      <w:r w:rsidRPr="00B377D5">
        <w:t xml:space="preserve"> значения, планируемых к размещению на территории </w:t>
      </w:r>
      <w:r>
        <w:t>сельского поселения</w:t>
      </w:r>
    </w:p>
    <w:tbl>
      <w:tblPr>
        <w:tblStyle w:val="ad"/>
        <w:tblW w:w="9356" w:type="dxa"/>
        <w:tblInd w:w="-5" w:type="dxa"/>
        <w:tblLayout w:type="fixed"/>
        <w:tblLook w:val="04A0" w:firstRow="1" w:lastRow="0" w:firstColumn="1" w:lastColumn="0" w:noHBand="0" w:noVBand="1"/>
      </w:tblPr>
      <w:tblGrid>
        <w:gridCol w:w="567"/>
        <w:gridCol w:w="1701"/>
        <w:gridCol w:w="1418"/>
        <w:gridCol w:w="850"/>
        <w:gridCol w:w="993"/>
        <w:gridCol w:w="141"/>
        <w:gridCol w:w="1701"/>
        <w:gridCol w:w="993"/>
        <w:gridCol w:w="992"/>
      </w:tblGrid>
      <w:tr w:rsidR="005751CA" w14:paraId="26B19419" w14:textId="77777777" w:rsidTr="00E5383D">
        <w:trPr>
          <w:cantSplit/>
          <w:trHeight w:val="1134"/>
        </w:trPr>
        <w:tc>
          <w:tcPr>
            <w:tcW w:w="567" w:type="dxa"/>
            <w:vAlign w:val="center"/>
          </w:tcPr>
          <w:p w14:paraId="77E86F4C" w14:textId="77777777" w:rsidR="0006589E" w:rsidRDefault="0006589E" w:rsidP="0056279F">
            <w:pPr>
              <w:pStyle w:val="a"/>
              <w:numPr>
                <w:ilvl w:val="0"/>
                <w:numId w:val="0"/>
              </w:numPr>
              <w:spacing w:line="240" w:lineRule="auto"/>
              <w:jc w:val="center"/>
            </w:pPr>
            <w:bookmarkStart w:id="53" w:name="_Hlk76393946"/>
            <w:r>
              <w:rPr>
                <w:sz w:val="20"/>
                <w:szCs w:val="20"/>
              </w:rPr>
              <w:t xml:space="preserve"> </w:t>
            </w:r>
            <w:r w:rsidRPr="00B377D5">
              <w:rPr>
                <w:sz w:val="20"/>
                <w:szCs w:val="20"/>
              </w:rPr>
              <w:t>№ п/п</w:t>
            </w:r>
          </w:p>
        </w:tc>
        <w:tc>
          <w:tcPr>
            <w:tcW w:w="1701" w:type="dxa"/>
            <w:vAlign w:val="center"/>
          </w:tcPr>
          <w:p w14:paraId="2B02BCF5" w14:textId="3C11ECB8" w:rsidR="0006589E" w:rsidRDefault="0006589E" w:rsidP="0056279F">
            <w:pPr>
              <w:pStyle w:val="a"/>
              <w:numPr>
                <w:ilvl w:val="0"/>
                <w:numId w:val="0"/>
              </w:numPr>
              <w:spacing w:line="240" w:lineRule="auto"/>
              <w:jc w:val="center"/>
            </w:pPr>
            <w:r w:rsidRPr="00B377D5">
              <w:rPr>
                <w:sz w:val="20"/>
                <w:szCs w:val="20"/>
              </w:rPr>
              <w:t>Наименование</w:t>
            </w:r>
          </w:p>
        </w:tc>
        <w:tc>
          <w:tcPr>
            <w:tcW w:w="1418" w:type="dxa"/>
            <w:vAlign w:val="center"/>
          </w:tcPr>
          <w:p w14:paraId="2317D0B5" w14:textId="77777777" w:rsidR="0006589E" w:rsidRDefault="0006589E" w:rsidP="0056279F">
            <w:pPr>
              <w:pStyle w:val="a"/>
              <w:numPr>
                <w:ilvl w:val="0"/>
                <w:numId w:val="0"/>
              </w:numPr>
              <w:spacing w:line="240" w:lineRule="auto"/>
              <w:jc w:val="center"/>
            </w:pPr>
            <w:r w:rsidRPr="00B377D5">
              <w:rPr>
                <w:sz w:val="20"/>
                <w:szCs w:val="20"/>
              </w:rPr>
              <w:t>Описание места размещения объекта</w:t>
            </w:r>
          </w:p>
        </w:tc>
        <w:tc>
          <w:tcPr>
            <w:tcW w:w="850" w:type="dxa"/>
            <w:textDirection w:val="btLr"/>
            <w:vAlign w:val="center"/>
          </w:tcPr>
          <w:p w14:paraId="63AE7117" w14:textId="5351BEFC" w:rsidR="0006589E" w:rsidRDefault="0006589E" w:rsidP="00DF6379">
            <w:pPr>
              <w:pStyle w:val="a"/>
              <w:numPr>
                <w:ilvl w:val="0"/>
                <w:numId w:val="0"/>
              </w:numPr>
              <w:spacing w:line="240" w:lineRule="auto"/>
              <w:ind w:left="113" w:right="113"/>
              <w:jc w:val="center"/>
            </w:pPr>
            <w:r w:rsidRPr="00B377D5">
              <w:rPr>
                <w:sz w:val="20"/>
                <w:szCs w:val="20"/>
              </w:rPr>
              <w:t xml:space="preserve">Параметры </w:t>
            </w:r>
          </w:p>
        </w:tc>
        <w:tc>
          <w:tcPr>
            <w:tcW w:w="1134" w:type="dxa"/>
            <w:gridSpan w:val="2"/>
            <w:vAlign w:val="center"/>
          </w:tcPr>
          <w:p w14:paraId="3635682E" w14:textId="77777777" w:rsidR="0006589E" w:rsidRDefault="0006589E" w:rsidP="0056279F">
            <w:pPr>
              <w:pStyle w:val="a"/>
              <w:numPr>
                <w:ilvl w:val="0"/>
                <w:numId w:val="0"/>
              </w:numPr>
              <w:spacing w:line="240" w:lineRule="auto"/>
              <w:jc w:val="center"/>
            </w:pPr>
            <w:r w:rsidRPr="00B377D5">
              <w:rPr>
                <w:sz w:val="20"/>
                <w:szCs w:val="20"/>
              </w:rPr>
              <w:t>Характеристика зоны объекта с особыми условиями использования</w:t>
            </w:r>
          </w:p>
        </w:tc>
        <w:tc>
          <w:tcPr>
            <w:tcW w:w="1701" w:type="dxa"/>
            <w:vAlign w:val="center"/>
          </w:tcPr>
          <w:p w14:paraId="39EA8AF9" w14:textId="77777777" w:rsidR="0006589E" w:rsidRPr="00B377D5" w:rsidRDefault="0006589E" w:rsidP="0056279F">
            <w:pPr>
              <w:pStyle w:val="a"/>
              <w:numPr>
                <w:ilvl w:val="0"/>
                <w:numId w:val="0"/>
              </w:numPr>
              <w:spacing w:line="240" w:lineRule="auto"/>
              <w:jc w:val="center"/>
              <w:rPr>
                <w:sz w:val="20"/>
                <w:szCs w:val="20"/>
              </w:rPr>
            </w:pPr>
            <w:r w:rsidRPr="00B377D5">
              <w:rPr>
                <w:sz w:val="20"/>
                <w:szCs w:val="20"/>
              </w:rPr>
              <w:t>Обосновывающий или утвержденный документ</w:t>
            </w:r>
          </w:p>
        </w:tc>
        <w:tc>
          <w:tcPr>
            <w:tcW w:w="993" w:type="dxa"/>
            <w:vAlign w:val="center"/>
          </w:tcPr>
          <w:p w14:paraId="75E23943" w14:textId="77777777" w:rsidR="0006589E" w:rsidRPr="00B377D5" w:rsidRDefault="0006589E" w:rsidP="0056279F">
            <w:pPr>
              <w:jc w:val="center"/>
              <w:rPr>
                <w:rFonts w:ascii="Times New Roman" w:hAnsi="Times New Roman" w:cs="Times New Roman"/>
                <w:sz w:val="20"/>
                <w:szCs w:val="20"/>
              </w:rPr>
            </w:pPr>
            <w:r w:rsidRPr="00B377D5">
              <w:rPr>
                <w:rFonts w:ascii="Times New Roman" w:hAnsi="Times New Roman" w:cs="Times New Roman"/>
                <w:sz w:val="20"/>
                <w:szCs w:val="20"/>
              </w:rPr>
              <w:t>Необходимость изменения</w:t>
            </w:r>
          </w:p>
          <w:p w14:paraId="02BBB222" w14:textId="77777777" w:rsidR="0006589E" w:rsidRPr="00B377D5" w:rsidRDefault="0006589E" w:rsidP="0056279F">
            <w:pPr>
              <w:pStyle w:val="a"/>
              <w:numPr>
                <w:ilvl w:val="0"/>
                <w:numId w:val="0"/>
              </w:numPr>
              <w:spacing w:line="240" w:lineRule="auto"/>
              <w:jc w:val="center"/>
              <w:rPr>
                <w:sz w:val="20"/>
                <w:szCs w:val="20"/>
              </w:rPr>
            </w:pPr>
            <w:r w:rsidRPr="00B377D5">
              <w:rPr>
                <w:sz w:val="20"/>
                <w:szCs w:val="20"/>
              </w:rPr>
              <w:t>категории земли</w:t>
            </w:r>
          </w:p>
        </w:tc>
        <w:tc>
          <w:tcPr>
            <w:tcW w:w="992" w:type="dxa"/>
            <w:vAlign w:val="center"/>
          </w:tcPr>
          <w:p w14:paraId="75AD8050" w14:textId="77777777" w:rsidR="0006589E" w:rsidRPr="00B377D5" w:rsidRDefault="0006589E" w:rsidP="0056279F">
            <w:pPr>
              <w:jc w:val="center"/>
              <w:rPr>
                <w:rFonts w:ascii="Times New Roman" w:hAnsi="Times New Roman" w:cs="Times New Roman"/>
                <w:sz w:val="20"/>
                <w:szCs w:val="20"/>
              </w:rPr>
            </w:pPr>
            <w:r w:rsidRPr="00B377D5">
              <w:rPr>
                <w:rFonts w:ascii="Times New Roman" w:hAnsi="Times New Roman" w:cs="Times New Roman"/>
                <w:sz w:val="20"/>
                <w:szCs w:val="20"/>
              </w:rPr>
              <w:t>Срок</w:t>
            </w:r>
          </w:p>
          <w:p w14:paraId="1C208596" w14:textId="77777777" w:rsidR="0006589E" w:rsidRPr="00B377D5" w:rsidRDefault="0006589E" w:rsidP="0056279F">
            <w:pPr>
              <w:pStyle w:val="a"/>
              <w:numPr>
                <w:ilvl w:val="0"/>
                <w:numId w:val="0"/>
              </w:numPr>
              <w:spacing w:line="240" w:lineRule="auto"/>
              <w:jc w:val="center"/>
              <w:rPr>
                <w:sz w:val="20"/>
                <w:szCs w:val="20"/>
              </w:rPr>
            </w:pPr>
            <w:r w:rsidRPr="00B377D5">
              <w:rPr>
                <w:sz w:val="20"/>
                <w:szCs w:val="20"/>
              </w:rPr>
              <w:t>реализации</w:t>
            </w:r>
          </w:p>
        </w:tc>
      </w:tr>
      <w:tr w:rsidR="005751CA" w14:paraId="686D5677" w14:textId="77777777" w:rsidTr="00E5383D">
        <w:tc>
          <w:tcPr>
            <w:tcW w:w="567" w:type="dxa"/>
            <w:vAlign w:val="center"/>
          </w:tcPr>
          <w:p w14:paraId="6CA2BF41" w14:textId="65F7153F" w:rsidR="0006589E" w:rsidRPr="007C52D4" w:rsidRDefault="006E50B1" w:rsidP="0056279F">
            <w:pPr>
              <w:pStyle w:val="a"/>
              <w:numPr>
                <w:ilvl w:val="0"/>
                <w:numId w:val="0"/>
              </w:numPr>
              <w:spacing w:line="240" w:lineRule="auto"/>
              <w:jc w:val="center"/>
              <w:rPr>
                <w:sz w:val="20"/>
                <w:szCs w:val="20"/>
              </w:rPr>
            </w:pPr>
            <w:r>
              <w:rPr>
                <w:sz w:val="20"/>
                <w:szCs w:val="20"/>
              </w:rPr>
              <w:t>2</w:t>
            </w:r>
          </w:p>
        </w:tc>
        <w:tc>
          <w:tcPr>
            <w:tcW w:w="1701" w:type="dxa"/>
            <w:vAlign w:val="center"/>
          </w:tcPr>
          <w:p w14:paraId="3A901487" w14:textId="77777777" w:rsidR="0006589E" w:rsidRPr="004F4692" w:rsidRDefault="0006589E" w:rsidP="0056279F">
            <w:pPr>
              <w:pStyle w:val="a"/>
              <w:numPr>
                <w:ilvl w:val="0"/>
                <w:numId w:val="0"/>
              </w:numPr>
              <w:spacing w:line="240" w:lineRule="auto"/>
              <w:jc w:val="center"/>
              <w:rPr>
                <w:sz w:val="20"/>
                <w:szCs w:val="20"/>
              </w:rPr>
            </w:pPr>
            <w:r w:rsidRPr="004F4692">
              <w:rPr>
                <w:sz w:val="20"/>
                <w:szCs w:val="20"/>
              </w:rPr>
              <w:t>Строительство автодороги «Кольцово-Михайловка» - Старо-Селиваново</w:t>
            </w:r>
          </w:p>
        </w:tc>
        <w:tc>
          <w:tcPr>
            <w:tcW w:w="1418" w:type="dxa"/>
            <w:vAlign w:val="center"/>
          </w:tcPr>
          <w:p w14:paraId="447058E2" w14:textId="101E2646" w:rsidR="0006589E" w:rsidRDefault="0006589E" w:rsidP="0056279F">
            <w:pPr>
              <w:pStyle w:val="a"/>
              <w:numPr>
                <w:ilvl w:val="0"/>
                <w:numId w:val="0"/>
              </w:numPr>
              <w:spacing w:line="240" w:lineRule="auto"/>
              <w:jc w:val="center"/>
              <w:rPr>
                <w:rStyle w:val="11pt"/>
                <w:rFonts w:eastAsia="Courier New"/>
                <w:b w:val="0"/>
                <w:bCs w:val="0"/>
                <w:sz w:val="20"/>
                <w:szCs w:val="20"/>
              </w:rPr>
            </w:pPr>
            <w:r w:rsidRPr="007C52D4">
              <w:rPr>
                <w:rStyle w:val="11pt"/>
                <w:rFonts w:eastAsia="Courier New"/>
                <w:b w:val="0"/>
                <w:bCs w:val="0"/>
                <w:sz w:val="20"/>
                <w:szCs w:val="20"/>
              </w:rPr>
              <w:t>Ферзиковский район,</w:t>
            </w:r>
            <w:r w:rsidRPr="007C52D4">
              <w:rPr>
                <w:sz w:val="20"/>
                <w:szCs w:val="20"/>
              </w:rPr>
              <w:t xml:space="preserve"> Калужская область</w:t>
            </w:r>
            <w:r w:rsidR="00CE6D8A">
              <w:rPr>
                <w:sz w:val="20"/>
                <w:szCs w:val="20"/>
              </w:rPr>
              <w:t>"</w:t>
            </w:r>
          </w:p>
        </w:tc>
        <w:tc>
          <w:tcPr>
            <w:tcW w:w="850" w:type="dxa"/>
            <w:vAlign w:val="center"/>
          </w:tcPr>
          <w:p w14:paraId="250EA7C6" w14:textId="77777777" w:rsidR="0006589E" w:rsidRPr="00AC4B30" w:rsidRDefault="0006589E" w:rsidP="0056279F">
            <w:pPr>
              <w:pStyle w:val="a"/>
              <w:numPr>
                <w:ilvl w:val="0"/>
                <w:numId w:val="0"/>
              </w:numPr>
              <w:spacing w:line="240" w:lineRule="auto"/>
              <w:jc w:val="center"/>
              <w:rPr>
                <w:sz w:val="20"/>
                <w:szCs w:val="20"/>
              </w:rPr>
            </w:pPr>
            <w:r w:rsidRPr="00AC4B30">
              <w:rPr>
                <w:sz w:val="20"/>
                <w:szCs w:val="20"/>
              </w:rPr>
              <w:t>Протяженность 6 (5,4) км</w:t>
            </w:r>
          </w:p>
        </w:tc>
        <w:tc>
          <w:tcPr>
            <w:tcW w:w="993" w:type="dxa"/>
            <w:vAlign w:val="center"/>
          </w:tcPr>
          <w:p w14:paraId="3E473052" w14:textId="77777777" w:rsidR="0006589E" w:rsidRPr="00AC4B30" w:rsidRDefault="0006589E" w:rsidP="0056279F">
            <w:pPr>
              <w:pStyle w:val="a"/>
              <w:numPr>
                <w:ilvl w:val="0"/>
                <w:numId w:val="0"/>
              </w:numPr>
              <w:spacing w:line="240" w:lineRule="auto"/>
              <w:jc w:val="center"/>
              <w:rPr>
                <w:sz w:val="20"/>
                <w:szCs w:val="20"/>
              </w:rPr>
            </w:pPr>
            <w:r>
              <w:rPr>
                <w:sz w:val="20"/>
                <w:szCs w:val="20"/>
              </w:rPr>
              <w:t>П</w:t>
            </w:r>
            <w:r w:rsidRPr="00AC4B30">
              <w:rPr>
                <w:sz w:val="20"/>
                <w:szCs w:val="20"/>
              </w:rPr>
              <w:t>олоса отвода 15 м (</w:t>
            </w:r>
            <w:r w:rsidRPr="00AC4B30">
              <w:rPr>
                <w:sz w:val="20"/>
                <w:szCs w:val="20"/>
                <w:lang w:val="en-US"/>
              </w:rPr>
              <w:t>V</w:t>
            </w:r>
            <w:r w:rsidRPr="00AC4B30">
              <w:rPr>
                <w:sz w:val="20"/>
                <w:szCs w:val="20"/>
              </w:rPr>
              <w:t xml:space="preserve"> категория)</w:t>
            </w:r>
          </w:p>
        </w:tc>
        <w:tc>
          <w:tcPr>
            <w:tcW w:w="1842" w:type="dxa"/>
            <w:gridSpan w:val="2"/>
            <w:vAlign w:val="center"/>
          </w:tcPr>
          <w:p w14:paraId="4C158804" w14:textId="77777777" w:rsidR="0006589E" w:rsidRPr="007C52D4" w:rsidRDefault="0006589E" w:rsidP="0056279F">
            <w:pPr>
              <w:pStyle w:val="a"/>
              <w:numPr>
                <w:ilvl w:val="0"/>
                <w:numId w:val="0"/>
              </w:numPr>
              <w:spacing w:line="240" w:lineRule="auto"/>
              <w:jc w:val="center"/>
              <w:rPr>
                <w:sz w:val="20"/>
                <w:szCs w:val="20"/>
              </w:rPr>
            </w:pPr>
            <w:r w:rsidRPr="007C52D4">
              <w:rPr>
                <w:sz w:val="20"/>
                <w:szCs w:val="20"/>
              </w:rPr>
              <w:t xml:space="preserve">Схема территориального планирования </w:t>
            </w:r>
            <w:r>
              <w:rPr>
                <w:sz w:val="20"/>
                <w:szCs w:val="20"/>
              </w:rPr>
              <w:t>Ферзиковского района</w:t>
            </w:r>
          </w:p>
        </w:tc>
        <w:tc>
          <w:tcPr>
            <w:tcW w:w="993" w:type="dxa"/>
            <w:vAlign w:val="center"/>
          </w:tcPr>
          <w:p w14:paraId="6B23BF07" w14:textId="77777777" w:rsidR="000D76B7" w:rsidRDefault="000D76B7" w:rsidP="000D76B7">
            <w:pPr>
              <w:pStyle w:val="a"/>
              <w:numPr>
                <w:ilvl w:val="0"/>
                <w:numId w:val="0"/>
              </w:numPr>
              <w:spacing w:line="240" w:lineRule="auto"/>
              <w:jc w:val="center"/>
              <w:rPr>
                <w:sz w:val="20"/>
                <w:szCs w:val="20"/>
              </w:rPr>
            </w:pPr>
            <w:r>
              <w:rPr>
                <w:sz w:val="20"/>
                <w:szCs w:val="20"/>
              </w:rPr>
              <w:t>нет</w:t>
            </w:r>
          </w:p>
          <w:p w14:paraId="710FCD34" w14:textId="55646CAC" w:rsidR="0006589E" w:rsidRPr="007C52D4" w:rsidRDefault="000D76B7" w:rsidP="000D76B7">
            <w:pPr>
              <w:pStyle w:val="a"/>
              <w:numPr>
                <w:ilvl w:val="0"/>
                <w:numId w:val="0"/>
              </w:numPr>
              <w:spacing w:line="240" w:lineRule="auto"/>
              <w:jc w:val="center"/>
              <w:rPr>
                <w:sz w:val="20"/>
                <w:szCs w:val="20"/>
              </w:rPr>
            </w:pPr>
            <w:r>
              <w:rPr>
                <w:sz w:val="20"/>
                <w:szCs w:val="20"/>
              </w:rPr>
              <w:t>данных</w:t>
            </w:r>
          </w:p>
        </w:tc>
        <w:tc>
          <w:tcPr>
            <w:tcW w:w="992" w:type="dxa"/>
            <w:vAlign w:val="center"/>
          </w:tcPr>
          <w:p w14:paraId="0640363C" w14:textId="4C12CB88" w:rsidR="0006589E" w:rsidRPr="007C52D4" w:rsidRDefault="00434E24" w:rsidP="000D76B7">
            <w:pPr>
              <w:pStyle w:val="a"/>
              <w:numPr>
                <w:ilvl w:val="0"/>
                <w:numId w:val="0"/>
              </w:numPr>
              <w:spacing w:line="240" w:lineRule="auto"/>
              <w:jc w:val="center"/>
              <w:rPr>
                <w:sz w:val="20"/>
                <w:szCs w:val="20"/>
              </w:rPr>
            </w:pPr>
            <w:r w:rsidRPr="007C52D4">
              <w:rPr>
                <w:sz w:val="20"/>
                <w:szCs w:val="20"/>
              </w:rPr>
              <w:t>Первая очередь</w:t>
            </w:r>
          </w:p>
        </w:tc>
      </w:tr>
      <w:tr w:rsidR="00434E24" w14:paraId="2961E953" w14:textId="77777777" w:rsidTr="00E5383D">
        <w:tc>
          <w:tcPr>
            <w:tcW w:w="567" w:type="dxa"/>
            <w:vAlign w:val="center"/>
          </w:tcPr>
          <w:p w14:paraId="64D17A59" w14:textId="2C40D644" w:rsidR="00434E24" w:rsidRDefault="00434E24" w:rsidP="00434E24">
            <w:pPr>
              <w:pStyle w:val="a"/>
              <w:numPr>
                <w:ilvl w:val="0"/>
                <w:numId w:val="0"/>
              </w:numPr>
              <w:spacing w:line="240" w:lineRule="auto"/>
              <w:jc w:val="center"/>
              <w:rPr>
                <w:sz w:val="20"/>
                <w:szCs w:val="20"/>
              </w:rPr>
            </w:pPr>
            <w:r>
              <w:rPr>
                <w:sz w:val="20"/>
                <w:szCs w:val="20"/>
              </w:rPr>
              <w:t>3</w:t>
            </w:r>
          </w:p>
        </w:tc>
        <w:tc>
          <w:tcPr>
            <w:tcW w:w="1701" w:type="dxa"/>
            <w:vAlign w:val="center"/>
          </w:tcPr>
          <w:p w14:paraId="534F9F64" w14:textId="6B0DEBDB" w:rsidR="00434E24" w:rsidRPr="004F4692" w:rsidRDefault="00434E24" w:rsidP="00434E24">
            <w:pPr>
              <w:pStyle w:val="a"/>
              <w:numPr>
                <w:ilvl w:val="0"/>
                <w:numId w:val="0"/>
              </w:numPr>
              <w:spacing w:line="240" w:lineRule="auto"/>
              <w:jc w:val="center"/>
              <w:rPr>
                <w:sz w:val="20"/>
                <w:szCs w:val="20"/>
              </w:rPr>
            </w:pPr>
            <w:r>
              <w:rPr>
                <w:sz w:val="20"/>
                <w:szCs w:val="20"/>
              </w:rPr>
              <w:t>Строительство пунктов редуцирования газа (ПРГ)</w:t>
            </w:r>
          </w:p>
        </w:tc>
        <w:tc>
          <w:tcPr>
            <w:tcW w:w="1418" w:type="dxa"/>
            <w:vAlign w:val="center"/>
          </w:tcPr>
          <w:p w14:paraId="30A2B138" w14:textId="4E948B84" w:rsidR="00434E24" w:rsidRPr="007C52D4" w:rsidRDefault="00C94DEE" w:rsidP="00434E24">
            <w:pPr>
              <w:pStyle w:val="a"/>
              <w:numPr>
                <w:ilvl w:val="0"/>
                <w:numId w:val="0"/>
              </w:numPr>
              <w:spacing w:line="240" w:lineRule="auto"/>
              <w:jc w:val="center"/>
              <w:rPr>
                <w:rStyle w:val="11pt"/>
                <w:rFonts w:eastAsia="Courier New"/>
                <w:b w:val="0"/>
                <w:bCs w:val="0"/>
                <w:sz w:val="20"/>
                <w:szCs w:val="20"/>
              </w:rPr>
            </w:pPr>
            <w:r>
              <w:rPr>
                <w:sz w:val="20"/>
                <w:szCs w:val="20"/>
              </w:rPr>
              <w:t>с</w:t>
            </w:r>
            <w:r w:rsidR="00E5383D">
              <w:rPr>
                <w:sz w:val="20"/>
                <w:szCs w:val="20"/>
              </w:rPr>
              <w:t xml:space="preserve">. </w:t>
            </w:r>
            <w:r w:rsidR="00E5383D" w:rsidRPr="002967B8">
              <w:rPr>
                <w:sz w:val="20"/>
                <w:szCs w:val="20"/>
              </w:rPr>
              <w:t>Караваинк</w:t>
            </w:r>
            <w:r w:rsidR="00E5383D">
              <w:rPr>
                <w:sz w:val="20"/>
                <w:szCs w:val="20"/>
              </w:rPr>
              <w:t xml:space="preserve">, </w:t>
            </w:r>
            <w:r w:rsidR="00E5383D" w:rsidRPr="002967B8">
              <w:rPr>
                <w:sz w:val="20"/>
                <w:szCs w:val="20"/>
              </w:rPr>
              <w:t>Тимофеевк</w:t>
            </w:r>
            <w:r w:rsidR="00E5383D">
              <w:rPr>
                <w:sz w:val="20"/>
                <w:szCs w:val="20"/>
              </w:rPr>
              <w:t xml:space="preserve">, </w:t>
            </w:r>
            <w:r w:rsidR="00E5383D" w:rsidRPr="002967B8">
              <w:rPr>
                <w:sz w:val="20"/>
                <w:szCs w:val="20"/>
              </w:rPr>
              <w:t>Михайловка,</w:t>
            </w:r>
            <w:r w:rsidR="00E5383D">
              <w:rPr>
                <w:sz w:val="20"/>
                <w:szCs w:val="20"/>
              </w:rPr>
              <w:t xml:space="preserve"> </w:t>
            </w:r>
            <w:r w:rsidR="00E5383D" w:rsidRPr="002967B8">
              <w:rPr>
                <w:sz w:val="20"/>
                <w:szCs w:val="20"/>
              </w:rPr>
              <w:t>Воронино,</w:t>
            </w:r>
            <w:r w:rsidR="00E5383D">
              <w:rPr>
                <w:sz w:val="20"/>
                <w:szCs w:val="20"/>
              </w:rPr>
              <w:t xml:space="preserve"> </w:t>
            </w:r>
            <w:r w:rsidR="00E5383D" w:rsidRPr="002967B8">
              <w:rPr>
                <w:sz w:val="20"/>
                <w:szCs w:val="20"/>
              </w:rPr>
              <w:t>Поливаново</w:t>
            </w:r>
            <w:r w:rsidR="00E5383D">
              <w:rPr>
                <w:sz w:val="20"/>
                <w:szCs w:val="20"/>
              </w:rPr>
              <w:t xml:space="preserve"> </w:t>
            </w:r>
            <w:r w:rsidR="00E5383D" w:rsidRPr="002967B8">
              <w:rPr>
                <w:sz w:val="20"/>
                <w:szCs w:val="20"/>
              </w:rPr>
              <w:t>Алферьево,</w:t>
            </w:r>
            <w:r w:rsidR="00E5383D">
              <w:rPr>
                <w:sz w:val="20"/>
                <w:szCs w:val="20"/>
              </w:rPr>
              <w:t xml:space="preserve"> </w:t>
            </w:r>
            <w:r w:rsidR="00E5383D" w:rsidRPr="002967B8">
              <w:rPr>
                <w:sz w:val="20"/>
                <w:szCs w:val="20"/>
              </w:rPr>
              <w:t>Шахово,</w:t>
            </w:r>
            <w:r w:rsidR="00E5383D">
              <w:rPr>
                <w:sz w:val="20"/>
                <w:szCs w:val="20"/>
              </w:rPr>
              <w:t xml:space="preserve"> </w:t>
            </w:r>
            <w:r w:rsidR="00E5383D" w:rsidRPr="002967B8">
              <w:rPr>
                <w:sz w:val="20"/>
                <w:szCs w:val="20"/>
              </w:rPr>
              <w:t>Кашурки,</w:t>
            </w:r>
            <w:r w:rsidR="00E5383D">
              <w:rPr>
                <w:sz w:val="20"/>
                <w:szCs w:val="20"/>
              </w:rPr>
              <w:t xml:space="preserve"> </w:t>
            </w:r>
            <w:r w:rsidR="00E5383D" w:rsidRPr="002967B8">
              <w:rPr>
                <w:sz w:val="20"/>
                <w:szCs w:val="20"/>
              </w:rPr>
              <w:t>Пышково,</w:t>
            </w:r>
            <w:r w:rsidR="00E5383D">
              <w:rPr>
                <w:sz w:val="20"/>
                <w:szCs w:val="20"/>
              </w:rPr>
              <w:t xml:space="preserve"> </w:t>
            </w:r>
            <w:r w:rsidR="00E5383D" w:rsidRPr="002967B8">
              <w:rPr>
                <w:sz w:val="20"/>
                <w:szCs w:val="20"/>
              </w:rPr>
              <w:t>Новая Деревня</w:t>
            </w:r>
          </w:p>
        </w:tc>
        <w:tc>
          <w:tcPr>
            <w:tcW w:w="850" w:type="dxa"/>
            <w:vAlign w:val="center"/>
          </w:tcPr>
          <w:p w14:paraId="6C758EC7" w14:textId="42BF9E52" w:rsidR="00434E24" w:rsidRPr="00AC4B30" w:rsidRDefault="0098532A" w:rsidP="00434E24">
            <w:pPr>
              <w:pStyle w:val="a"/>
              <w:numPr>
                <w:ilvl w:val="0"/>
                <w:numId w:val="0"/>
              </w:numPr>
              <w:spacing w:line="240" w:lineRule="auto"/>
              <w:jc w:val="center"/>
              <w:rPr>
                <w:sz w:val="20"/>
                <w:szCs w:val="20"/>
              </w:rPr>
            </w:pPr>
            <w:r>
              <w:rPr>
                <w:sz w:val="20"/>
                <w:szCs w:val="20"/>
              </w:rPr>
              <w:t>-</w:t>
            </w:r>
          </w:p>
        </w:tc>
        <w:tc>
          <w:tcPr>
            <w:tcW w:w="993" w:type="dxa"/>
            <w:vAlign w:val="center"/>
          </w:tcPr>
          <w:p w14:paraId="74F35589" w14:textId="0C114FAC" w:rsidR="00434E24" w:rsidRDefault="00633C37" w:rsidP="00434E24">
            <w:pPr>
              <w:pStyle w:val="a"/>
              <w:numPr>
                <w:ilvl w:val="0"/>
                <w:numId w:val="0"/>
              </w:numPr>
              <w:spacing w:line="240" w:lineRule="auto"/>
              <w:jc w:val="center"/>
              <w:rPr>
                <w:sz w:val="20"/>
                <w:szCs w:val="20"/>
              </w:rPr>
            </w:pPr>
            <w:r w:rsidRPr="002967B8">
              <w:rPr>
                <w:sz w:val="20"/>
                <w:szCs w:val="20"/>
              </w:rPr>
              <w:t>Охранная</w:t>
            </w:r>
            <w:r w:rsidR="00434E24" w:rsidRPr="002967B8">
              <w:rPr>
                <w:sz w:val="20"/>
                <w:szCs w:val="20"/>
              </w:rPr>
              <w:t xml:space="preserve"> зона до 100 м</w:t>
            </w:r>
          </w:p>
        </w:tc>
        <w:tc>
          <w:tcPr>
            <w:tcW w:w="1842" w:type="dxa"/>
            <w:gridSpan w:val="2"/>
            <w:vAlign w:val="center"/>
          </w:tcPr>
          <w:p w14:paraId="362562AE" w14:textId="3DBFAC5D" w:rsidR="00434E24" w:rsidRPr="007C52D4" w:rsidRDefault="00434E24" w:rsidP="00434E24">
            <w:pPr>
              <w:pStyle w:val="a"/>
              <w:numPr>
                <w:ilvl w:val="0"/>
                <w:numId w:val="0"/>
              </w:numPr>
              <w:spacing w:line="240" w:lineRule="auto"/>
              <w:jc w:val="center"/>
              <w:rPr>
                <w:sz w:val="20"/>
                <w:szCs w:val="20"/>
              </w:rPr>
            </w:pPr>
            <w:r w:rsidRPr="007C52D4">
              <w:rPr>
                <w:sz w:val="20"/>
                <w:szCs w:val="20"/>
              </w:rPr>
              <w:t xml:space="preserve">Схема территориального планирования </w:t>
            </w:r>
            <w:r>
              <w:rPr>
                <w:sz w:val="20"/>
                <w:szCs w:val="20"/>
              </w:rPr>
              <w:t>Ферзиковского района</w:t>
            </w:r>
          </w:p>
        </w:tc>
        <w:tc>
          <w:tcPr>
            <w:tcW w:w="993" w:type="dxa"/>
            <w:vAlign w:val="center"/>
          </w:tcPr>
          <w:p w14:paraId="06985C6C" w14:textId="77777777" w:rsidR="00434E24" w:rsidRDefault="00434E24" w:rsidP="00434E24">
            <w:pPr>
              <w:pStyle w:val="a"/>
              <w:numPr>
                <w:ilvl w:val="0"/>
                <w:numId w:val="0"/>
              </w:numPr>
              <w:spacing w:line="240" w:lineRule="auto"/>
              <w:jc w:val="center"/>
              <w:rPr>
                <w:sz w:val="20"/>
                <w:szCs w:val="20"/>
              </w:rPr>
            </w:pPr>
            <w:r>
              <w:rPr>
                <w:sz w:val="20"/>
                <w:szCs w:val="20"/>
              </w:rPr>
              <w:t>нет</w:t>
            </w:r>
          </w:p>
          <w:p w14:paraId="53477511" w14:textId="1E1E536F" w:rsidR="00434E24" w:rsidRDefault="00434E24" w:rsidP="00434E24">
            <w:pPr>
              <w:pStyle w:val="a"/>
              <w:numPr>
                <w:ilvl w:val="0"/>
                <w:numId w:val="0"/>
              </w:numPr>
              <w:spacing w:line="240" w:lineRule="auto"/>
              <w:jc w:val="center"/>
              <w:rPr>
                <w:sz w:val="20"/>
                <w:szCs w:val="20"/>
              </w:rPr>
            </w:pPr>
            <w:r>
              <w:rPr>
                <w:sz w:val="20"/>
                <w:szCs w:val="20"/>
              </w:rPr>
              <w:t>данных</w:t>
            </w:r>
          </w:p>
        </w:tc>
        <w:tc>
          <w:tcPr>
            <w:tcW w:w="992" w:type="dxa"/>
            <w:vAlign w:val="center"/>
          </w:tcPr>
          <w:p w14:paraId="7762EE6E" w14:textId="0C7385A5" w:rsidR="00434E24" w:rsidRDefault="00434E24" w:rsidP="00434E24">
            <w:pPr>
              <w:pStyle w:val="a"/>
              <w:numPr>
                <w:ilvl w:val="0"/>
                <w:numId w:val="0"/>
              </w:numPr>
              <w:spacing w:line="240" w:lineRule="auto"/>
              <w:jc w:val="center"/>
              <w:rPr>
                <w:sz w:val="20"/>
                <w:szCs w:val="20"/>
              </w:rPr>
            </w:pPr>
            <w:r w:rsidRPr="007C52D4">
              <w:rPr>
                <w:sz w:val="20"/>
                <w:szCs w:val="20"/>
              </w:rPr>
              <w:t>Первая очередь</w:t>
            </w:r>
          </w:p>
        </w:tc>
      </w:tr>
      <w:bookmarkEnd w:id="53"/>
    </w:tbl>
    <w:p w14:paraId="7BBF91A1" w14:textId="77777777" w:rsidR="00E0778F" w:rsidRDefault="00E0778F" w:rsidP="00720496">
      <w:pPr>
        <w:pStyle w:val="a"/>
        <w:numPr>
          <w:ilvl w:val="0"/>
          <w:numId w:val="0"/>
        </w:numPr>
        <w:spacing w:line="240" w:lineRule="auto"/>
        <w:ind w:left="360" w:hanging="360"/>
        <w:jc w:val="left"/>
        <w:sectPr w:rsidR="00E0778F" w:rsidSect="00E0778F">
          <w:pgSz w:w="11906" w:h="16838"/>
          <w:pgMar w:top="1134" w:right="851" w:bottom="1134" w:left="1701" w:header="709" w:footer="709" w:gutter="0"/>
          <w:cols w:space="708"/>
          <w:docGrid w:linePitch="360"/>
        </w:sectPr>
      </w:pPr>
    </w:p>
    <w:p w14:paraId="14DCA978" w14:textId="0C4FBE05" w:rsidR="00C76D6E" w:rsidRPr="00C1481F" w:rsidRDefault="00C76D6E" w:rsidP="00C76D6E">
      <w:pPr>
        <w:pStyle w:val="a"/>
        <w:numPr>
          <w:ilvl w:val="0"/>
          <w:numId w:val="0"/>
        </w:numPr>
        <w:ind w:left="360" w:hanging="360"/>
      </w:pPr>
    </w:p>
    <w:p w14:paraId="13E51026" w14:textId="7B97A741" w:rsidR="00690D39" w:rsidRDefault="00AF09D7" w:rsidP="00720496">
      <w:pPr>
        <w:pStyle w:val="1"/>
        <w:spacing w:before="0" w:line="276" w:lineRule="auto"/>
        <w:jc w:val="both"/>
        <w:rPr>
          <w:rFonts w:ascii="Times New Roman" w:hAnsi="Times New Roman"/>
          <w:b/>
          <w:bCs/>
          <w:caps/>
          <w:color w:val="000000" w:themeColor="text1"/>
          <w:sz w:val="24"/>
        </w:rPr>
      </w:pPr>
      <w:bookmarkStart w:id="54" w:name="_Toc139382663"/>
      <w:r w:rsidRPr="00AF09D7">
        <w:rPr>
          <w:rFonts w:ascii="Times New Roman" w:hAnsi="Times New Roman"/>
          <w:b/>
          <w:bCs/>
          <w:caps/>
          <w:color w:val="000000" w:themeColor="text1"/>
          <w:sz w:val="24"/>
        </w:rPr>
        <w:t>7</w:t>
      </w:r>
      <w:r w:rsidR="00690D39" w:rsidRPr="00720496">
        <w:rPr>
          <w:rFonts w:ascii="Times New Roman" w:hAnsi="Times New Roman"/>
          <w:caps/>
          <w:color w:val="000000" w:themeColor="text1"/>
          <w:sz w:val="24"/>
        </w:rPr>
        <w:t xml:space="preserve"> </w:t>
      </w:r>
      <w:r w:rsidR="0035374F">
        <w:rPr>
          <w:rFonts w:ascii="Times New Roman" w:hAnsi="Times New Roman"/>
          <w:b/>
          <w:bCs/>
          <w:caps/>
          <w:color w:val="000000" w:themeColor="text1"/>
          <w:sz w:val="24"/>
        </w:rPr>
        <w:t>П</w:t>
      </w:r>
      <w:r w:rsidR="00690D39" w:rsidRPr="00720496">
        <w:rPr>
          <w:rFonts w:ascii="Times New Roman" w:hAnsi="Times New Roman"/>
          <w:b/>
          <w:bCs/>
          <w:caps/>
          <w:color w:val="000000" w:themeColor="text1"/>
          <w:sz w:val="24"/>
        </w:rPr>
        <w:t>еречень и характеристик</w:t>
      </w:r>
      <w:r w:rsidR="0099432F" w:rsidRPr="00720496">
        <w:rPr>
          <w:rFonts w:ascii="Times New Roman" w:hAnsi="Times New Roman"/>
          <w:b/>
          <w:bCs/>
          <w:caps/>
          <w:color w:val="000000" w:themeColor="text1"/>
          <w:sz w:val="24"/>
        </w:rPr>
        <w:t>а</w:t>
      </w:r>
      <w:r w:rsidR="00690D39" w:rsidRPr="00720496">
        <w:rPr>
          <w:rFonts w:ascii="Times New Roman" w:hAnsi="Times New Roman"/>
          <w:b/>
          <w:bCs/>
          <w:caps/>
          <w:color w:val="000000" w:themeColor="text1"/>
          <w:sz w:val="24"/>
        </w:rPr>
        <w:t xml:space="preserve"> основных факторов риска возникновения чрезвычайных ситуаций природного и техногенного характера</w:t>
      </w:r>
      <w:bookmarkEnd w:id="54"/>
    </w:p>
    <w:p w14:paraId="0DDC7AC8" w14:textId="036BE7FD" w:rsidR="00355AA5" w:rsidRPr="00355AA5" w:rsidRDefault="00355AA5" w:rsidP="00355AA5">
      <w:pPr>
        <w:spacing w:after="0" w:line="276" w:lineRule="auto"/>
        <w:ind w:firstLine="567"/>
        <w:jc w:val="both"/>
        <w:rPr>
          <w:rFonts w:ascii="Times New Roman" w:hAnsi="Times New Roman" w:cs="Times New Roman"/>
          <w:sz w:val="24"/>
          <w:szCs w:val="24"/>
        </w:rPr>
      </w:pPr>
      <w:r w:rsidRPr="00355AA5">
        <w:rPr>
          <w:rFonts w:ascii="Times New Roman" w:hAnsi="Times New Roman" w:cs="Times New Roman"/>
          <w:sz w:val="24"/>
          <w:szCs w:val="24"/>
        </w:rPr>
        <w:t>На территории</w:t>
      </w:r>
      <w:r>
        <w:rPr>
          <w:rFonts w:ascii="Times New Roman" w:hAnsi="Times New Roman" w:cs="Times New Roman"/>
          <w:sz w:val="24"/>
          <w:szCs w:val="24"/>
        </w:rPr>
        <w:t xml:space="preserve"> </w:t>
      </w:r>
      <w:r w:rsidRPr="00355AA5">
        <w:rPr>
          <w:rFonts w:ascii="Times New Roman" w:hAnsi="Times New Roman" w:cs="Times New Roman"/>
          <w:sz w:val="24"/>
          <w:szCs w:val="24"/>
        </w:rPr>
        <w:t>сельского поселения</w:t>
      </w:r>
      <w:r>
        <w:rPr>
          <w:rFonts w:ascii="Times New Roman" w:hAnsi="Times New Roman" w:cs="Times New Roman"/>
          <w:sz w:val="24"/>
          <w:szCs w:val="24"/>
        </w:rPr>
        <w:t xml:space="preserve"> «Село Кольцово»</w:t>
      </w:r>
      <w:r w:rsidRPr="00355AA5">
        <w:rPr>
          <w:rFonts w:ascii="Times New Roman" w:hAnsi="Times New Roman" w:cs="Times New Roman"/>
          <w:sz w:val="24"/>
          <w:szCs w:val="24"/>
        </w:rPr>
        <w:t xml:space="preserve"> сохраняется угроза возникновения чрезвычайных ситуаций природного, техногенного и биолого-социального характера.</w:t>
      </w:r>
    </w:p>
    <w:p w14:paraId="07B403BD" w14:textId="0CB2FA05" w:rsidR="00355AA5" w:rsidRPr="00355AA5" w:rsidRDefault="00355AA5" w:rsidP="00355AA5">
      <w:pPr>
        <w:spacing w:after="0" w:line="276" w:lineRule="auto"/>
        <w:ind w:firstLine="567"/>
        <w:jc w:val="both"/>
        <w:rPr>
          <w:rFonts w:ascii="Times New Roman" w:hAnsi="Times New Roman" w:cs="Times New Roman"/>
          <w:sz w:val="24"/>
          <w:szCs w:val="24"/>
        </w:rPr>
      </w:pPr>
      <w:r w:rsidRPr="00355AA5">
        <w:rPr>
          <w:rFonts w:ascii="Times New Roman" w:hAnsi="Times New Roman" w:cs="Times New Roman"/>
          <w:sz w:val="24"/>
          <w:szCs w:val="24"/>
        </w:rPr>
        <w:t>Количество и масштабы последствий чрезвычайных ситуаций, которые могут возникнуть на территории поселения в особый период и в условиях мирного времени заставляют вести поиск решений по защите населения и территории и прогнозировать степень риска и опасности в военное время и при возникновении чрезвычайных ситуаций техногенного и природного характера. Раздел сформулирован с использованием Прогноза источников чрезвычайных ситуаций на территории Калужской области на 2021 год, разработанного на основе данных ФГБУ «Калужский центр по гидрометеорологии и мониторингу окружающей среды», ФБУЗ «Центр гигиены и эпидемиологии в Калужской области», комитета ветеринарии Калужской области, министерства сельского хозяйства, Управления Росприроднадзора по Калужской области и ГБУ КО «Областные станция по борьбе с болезнями животных и ветлаборатория».</w:t>
      </w:r>
    </w:p>
    <w:p w14:paraId="45A56DC1" w14:textId="6ACE97C6" w:rsidR="00C445EA" w:rsidRPr="00C445EA" w:rsidRDefault="00AF09D7" w:rsidP="00C445EA">
      <w:pPr>
        <w:pStyle w:val="2"/>
        <w:spacing w:before="0" w:line="276" w:lineRule="auto"/>
        <w:ind w:firstLine="567"/>
        <w:jc w:val="both"/>
        <w:rPr>
          <w:rFonts w:ascii="Times New Roman" w:hAnsi="Times New Roman" w:cs="Times New Roman"/>
          <w:b/>
          <w:bCs/>
          <w:color w:val="000000" w:themeColor="text1"/>
          <w:sz w:val="24"/>
          <w:szCs w:val="24"/>
        </w:rPr>
      </w:pPr>
      <w:bookmarkStart w:id="55" w:name="_Toc139382664"/>
      <w:r>
        <w:rPr>
          <w:rFonts w:ascii="Times New Roman" w:hAnsi="Times New Roman" w:cs="Times New Roman"/>
          <w:b/>
          <w:bCs/>
          <w:color w:val="000000" w:themeColor="text1"/>
          <w:sz w:val="24"/>
          <w:szCs w:val="24"/>
        </w:rPr>
        <w:t>7</w:t>
      </w:r>
      <w:r w:rsidR="00A60DC2" w:rsidRPr="00C445EA">
        <w:rPr>
          <w:rFonts w:ascii="Times New Roman" w:hAnsi="Times New Roman" w:cs="Times New Roman"/>
          <w:b/>
          <w:bCs/>
          <w:color w:val="000000" w:themeColor="text1"/>
          <w:sz w:val="24"/>
          <w:szCs w:val="24"/>
        </w:rPr>
        <w:t>.1 Чрезвычайные ситуации природного характера</w:t>
      </w:r>
      <w:bookmarkEnd w:id="55"/>
    </w:p>
    <w:p w14:paraId="0B2999C0" w14:textId="48890FE5" w:rsidR="00C445EA" w:rsidRDefault="00C445EA" w:rsidP="001551A9">
      <w:pPr>
        <w:spacing w:after="0" w:line="276" w:lineRule="auto"/>
        <w:ind w:firstLine="567"/>
        <w:jc w:val="both"/>
        <w:rPr>
          <w:rFonts w:ascii="Times New Roman" w:hAnsi="Times New Roman" w:cs="Times New Roman"/>
          <w:sz w:val="24"/>
          <w:szCs w:val="24"/>
        </w:rPr>
      </w:pPr>
      <w:r w:rsidRPr="00C445EA">
        <w:rPr>
          <w:rFonts w:ascii="Times New Roman" w:hAnsi="Times New Roman" w:cs="Times New Roman"/>
          <w:sz w:val="24"/>
          <w:szCs w:val="24"/>
        </w:rPr>
        <w:t>Природная чрезвычайная ситуация</w:t>
      </w:r>
      <w:r>
        <w:rPr>
          <w:rFonts w:ascii="Times New Roman" w:hAnsi="Times New Roman" w:cs="Times New Roman"/>
          <w:sz w:val="24"/>
          <w:szCs w:val="24"/>
        </w:rPr>
        <w:t xml:space="preserve"> – </w:t>
      </w:r>
      <w:r w:rsidRPr="00C445EA">
        <w:rPr>
          <w:rFonts w:ascii="Times New Roman" w:hAnsi="Times New Roman" w:cs="Times New Roman"/>
          <w:sz w:val="24"/>
          <w:szCs w:val="24"/>
        </w:rPr>
        <w:t>обстановка на определенной территории или акватории, сложившаяся в результате возникновения источника природной чрезвычайной ситуации, котор</w:t>
      </w:r>
      <w:r>
        <w:rPr>
          <w:rFonts w:ascii="Times New Roman" w:hAnsi="Times New Roman" w:cs="Times New Roman"/>
          <w:sz w:val="24"/>
          <w:szCs w:val="24"/>
        </w:rPr>
        <w:t>ая</w:t>
      </w:r>
      <w:r w:rsidRPr="00C445EA">
        <w:rPr>
          <w:rFonts w:ascii="Times New Roman" w:hAnsi="Times New Roman" w:cs="Times New Roman"/>
          <w:sz w:val="24"/>
          <w:szCs w:val="24"/>
        </w:rPr>
        <w:t xml:space="preserve"> может повлечь или пов</w:t>
      </w:r>
      <w:r>
        <w:rPr>
          <w:rFonts w:ascii="Times New Roman" w:hAnsi="Times New Roman" w:cs="Times New Roman"/>
          <w:sz w:val="24"/>
          <w:szCs w:val="24"/>
        </w:rPr>
        <w:t>лекла</w:t>
      </w:r>
      <w:r w:rsidRPr="00C445EA">
        <w:rPr>
          <w:rFonts w:ascii="Times New Roman" w:hAnsi="Times New Roman" w:cs="Times New Roman"/>
          <w:sz w:val="24"/>
          <w:szCs w:val="24"/>
        </w:rPr>
        <w:t xml:space="preserve">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w:t>
      </w:r>
    </w:p>
    <w:p w14:paraId="4F25D761" w14:textId="77777777" w:rsidR="001551A9" w:rsidRPr="00A3523A" w:rsidRDefault="001551A9" w:rsidP="001551A9">
      <w:pPr>
        <w:spacing w:after="0" w:line="276" w:lineRule="auto"/>
        <w:ind w:firstLine="567"/>
        <w:jc w:val="both"/>
        <w:rPr>
          <w:rFonts w:ascii="Times New Roman" w:hAnsi="Times New Roman" w:cs="Times New Roman"/>
          <w:sz w:val="24"/>
          <w:szCs w:val="24"/>
        </w:rPr>
      </w:pPr>
      <w:r w:rsidRPr="00A3523A">
        <w:rPr>
          <w:rFonts w:ascii="Times New Roman" w:hAnsi="Times New Roman" w:cs="Times New Roman"/>
          <w:sz w:val="24"/>
          <w:szCs w:val="24"/>
        </w:rPr>
        <w:t>Территория Калужской области относится к наиболее благоприятной по суровости природных условий из всех районов Российской Федерации.</w:t>
      </w:r>
    </w:p>
    <w:p w14:paraId="4D33969D" w14:textId="3C729BDE" w:rsidR="001551A9" w:rsidRDefault="001551A9" w:rsidP="001551A9">
      <w:pPr>
        <w:spacing w:after="0" w:line="276" w:lineRule="auto"/>
        <w:ind w:firstLine="567"/>
        <w:jc w:val="both"/>
        <w:rPr>
          <w:rFonts w:ascii="Times New Roman" w:hAnsi="Times New Roman" w:cs="Times New Roman"/>
          <w:sz w:val="24"/>
          <w:szCs w:val="24"/>
        </w:rPr>
      </w:pPr>
      <w:r w:rsidRPr="00A3523A">
        <w:rPr>
          <w:rFonts w:ascii="Times New Roman" w:hAnsi="Times New Roman" w:cs="Times New Roman"/>
          <w:sz w:val="24"/>
          <w:szCs w:val="24"/>
        </w:rPr>
        <w:t>Исходя из географического положения и климатических условий, в области не прогнозируются катастрофические явления, однако ее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w:t>
      </w:r>
    </w:p>
    <w:p w14:paraId="479DCE28" w14:textId="706DF251" w:rsidR="001551A9" w:rsidRPr="001551A9" w:rsidRDefault="001551A9" w:rsidP="001551A9">
      <w:pPr>
        <w:spacing w:after="0" w:line="276" w:lineRule="auto"/>
        <w:ind w:firstLine="567"/>
        <w:jc w:val="both"/>
        <w:rPr>
          <w:rFonts w:ascii="Times New Roman" w:hAnsi="Times New Roman" w:cs="Times New Roman"/>
          <w:sz w:val="24"/>
          <w:szCs w:val="24"/>
        </w:rPr>
      </w:pPr>
      <w:r w:rsidRPr="001551A9">
        <w:rPr>
          <w:rFonts w:ascii="Times New Roman" w:hAnsi="Times New Roman" w:cs="Times New Roman"/>
          <w:sz w:val="24"/>
          <w:szCs w:val="24"/>
        </w:rPr>
        <w:t>Наибольший ущерб хозяйствам области приносят смерчи, ливневые дожди, засуха, градобитие, заморозки, весеннее половодье, оползни, природные пожары. Они вызывают осложнение в деятельности отраслей экономики, транспорта, сельского хозяйства и причиняют значительный материальный ущерб.</w:t>
      </w:r>
    </w:p>
    <w:p w14:paraId="60DE34D6" w14:textId="388D200F" w:rsidR="001551A9" w:rsidRDefault="001551A9" w:rsidP="001551A9">
      <w:pPr>
        <w:spacing w:after="0" w:line="276" w:lineRule="auto"/>
        <w:ind w:firstLine="567"/>
        <w:jc w:val="both"/>
        <w:rPr>
          <w:rFonts w:ascii="Times New Roman" w:hAnsi="Times New Roman" w:cs="Times New Roman"/>
          <w:sz w:val="24"/>
          <w:szCs w:val="24"/>
        </w:rPr>
      </w:pPr>
      <w:r w:rsidRPr="001551A9">
        <w:rPr>
          <w:rFonts w:ascii="Times New Roman" w:hAnsi="Times New Roman" w:cs="Times New Roman"/>
          <w:sz w:val="24"/>
          <w:szCs w:val="24"/>
        </w:rPr>
        <w:t xml:space="preserve">На территории Калужской области наиболее тяжелые последствия для населения и территорий могут вызвать такие циклические природные явления как весеннее половодье и лесоторфяные пожары, а также опасные гидрометеорологические явления (сильный ветер, сильный дождь, сильный мороз, сильный снегопад, гололед, сильная жара, град, заморозки и др., комплекс неблагоприятных явлений) особенно в осенне-зимний период.  </w:t>
      </w:r>
    </w:p>
    <w:p w14:paraId="4E484765" w14:textId="6AEB65E9" w:rsidR="00C445EA" w:rsidRPr="007C1243" w:rsidRDefault="00C445EA" w:rsidP="007C1243">
      <w:pPr>
        <w:spacing w:after="0" w:line="276" w:lineRule="auto"/>
        <w:ind w:firstLine="567"/>
        <w:jc w:val="both"/>
        <w:rPr>
          <w:rFonts w:ascii="Times New Roman" w:hAnsi="Times New Roman" w:cs="Times New Roman"/>
          <w:b/>
          <w:bCs/>
          <w:sz w:val="24"/>
          <w:szCs w:val="24"/>
        </w:rPr>
      </w:pPr>
      <w:r w:rsidRPr="00C445EA">
        <w:rPr>
          <w:rFonts w:ascii="Times New Roman" w:hAnsi="Times New Roman" w:cs="Times New Roman"/>
          <w:b/>
          <w:bCs/>
          <w:sz w:val="24"/>
          <w:szCs w:val="24"/>
        </w:rPr>
        <w:t>Опасные геологические явления и процессы</w:t>
      </w:r>
      <w:r w:rsidR="007C1243" w:rsidRPr="007C1243">
        <w:rPr>
          <w:rFonts w:ascii="Times New Roman" w:hAnsi="Times New Roman" w:cs="Times New Roman"/>
          <w:sz w:val="24"/>
          <w:szCs w:val="24"/>
        </w:rPr>
        <w:t xml:space="preserve"> – </w:t>
      </w:r>
      <w:r w:rsidRPr="00C445EA">
        <w:rPr>
          <w:rFonts w:ascii="Times New Roman" w:hAnsi="Times New Roman" w:cs="Times New Roman"/>
          <w:sz w:val="24"/>
          <w:szCs w:val="24"/>
        </w:rPr>
        <w:t>событи</w:t>
      </w:r>
      <w:r w:rsidR="005376D8">
        <w:rPr>
          <w:rFonts w:ascii="Times New Roman" w:hAnsi="Times New Roman" w:cs="Times New Roman"/>
          <w:sz w:val="24"/>
          <w:szCs w:val="24"/>
        </w:rPr>
        <w:t>я</w:t>
      </w:r>
      <w:r w:rsidRPr="00C445EA">
        <w:rPr>
          <w:rFonts w:ascii="Times New Roman" w:hAnsi="Times New Roman" w:cs="Times New Roman"/>
          <w:sz w:val="24"/>
          <w:szCs w:val="24"/>
        </w:rPr>
        <w:t xml:space="preserve"> геологического происхождения или результат деятельности геологических процессов, возникающих в земной</w:t>
      </w:r>
      <w:r w:rsidR="007C1243">
        <w:rPr>
          <w:rFonts w:ascii="Times New Roman" w:hAnsi="Times New Roman" w:cs="Times New Roman"/>
          <w:sz w:val="24"/>
          <w:szCs w:val="24"/>
        </w:rPr>
        <w:t xml:space="preserve"> </w:t>
      </w:r>
      <w:r w:rsidRPr="00C445EA">
        <w:rPr>
          <w:rFonts w:ascii="Times New Roman" w:hAnsi="Times New Roman" w:cs="Times New Roman"/>
          <w:sz w:val="24"/>
          <w:szCs w:val="24"/>
        </w:rPr>
        <w:t>коре</w:t>
      </w:r>
      <w:r w:rsidR="007C1243">
        <w:rPr>
          <w:rFonts w:ascii="Times New Roman" w:hAnsi="Times New Roman" w:cs="Times New Roman"/>
          <w:sz w:val="24"/>
          <w:szCs w:val="24"/>
        </w:rPr>
        <w:t xml:space="preserve"> </w:t>
      </w:r>
      <w:r w:rsidRPr="00C445EA">
        <w:rPr>
          <w:rFonts w:ascii="Times New Roman" w:hAnsi="Times New Roman" w:cs="Times New Roman"/>
          <w:sz w:val="24"/>
          <w:szCs w:val="24"/>
        </w:rPr>
        <w:t>под 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w:t>
      </w:r>
    </w:p>
    <w:p w14:paraId="63164D0B" w14:textId="77777777" w:rsidR="007C1243" w:rsidRPr="007C1243" w:rsidRDefault="00C445EA" w:rsidP="007C1243">
      <w:pPr>
        <w:spacing w:after="0" w:line="276" w:lineRule="auto"/>
        <w:ind w:firstLine="567"/>
        <w:jc w:val="both"/>
        <w:rPr>
          <w:rFonts w:ascii="Times New Roman" w:hAnsi="Times New Roman" w:cs="Times New Roman"/>
          <w:sz w:val="24"/>
          <w:szCs w:val="24"/>
        </w:rPr>
      </w:pPr>
      <w:r w:rsidRPr="001623AD">
        <w:rPr>
          <w:rFonts w:ascii="Times New Roman" w:hAnsi="Times New Roman" w:cs="Times New Roman"/>
          <w:i/>
          <w:iCs/>
          <w:sz w:val="24"/>
          <w:szCs w:val="24"/>
        </w:rPr>
        <w:lastRenderedPageBreak/>
        <w:t>Обвал</w:t>
      </w:r>
      <w:r w:rsidR="007C1243" w:rsidRPr="007C1243">
        <w:rPr>
          <w:rFonts w:ascii="Times New Roman" w:hAnsi="Times New Roman" w:cs="Times New Roman"/>
          <w:sz w:val="24"/>
          <w:szCs w:val="24"/>
        </w:rPr>
        <w:t xml:space="preserve"> – </w:t>
      </w:r>
      <w:r w:rsidRPr="007C1243">
        <w:rPr>
          <w:rFonts w:ascii="Times New Roman" w:hAnsi="Times New Roman" w:cs="Times New Roman"/>
          <w:sz w:val="24"/>
          <w:szCs w:val="24"/>
        </w:rPr>
        <w:t>отрыв и падение больших масс горных пород на крутых и обрывистых склонах гор, речных долин и морских побережий, происходящее главным образом за счет ослабления связности горных пород под влиянием процессов выветривания, деятельности поверхностных и подземных вод.</w:t>
      </w:r>
    </w:p>
    <w:p w14:paraId="1036DC93" w14:textId="77777777" w:rsidR="00DA0DE7" w:rsidRDefault="00C445EA" w:rsidP="00DA0DE7">
      <w:pPr>
        <w:spacing w:after="0" w:line="276" w:lineRule="auto"/>
        <w:ind w:firstLine="567"/>
        <w:jc w:val="both"/>
        <w:rPr>
          <w:rFonts w:ascii="Times New Roman" w:hAnsi="Times New Roman" w:cs="Times New Roman"/>
          <w:sz w:val="24"/>
          <w:szCs w:val="24"/>
        </w:rPr>
      </w:pPr>
      <w:r w:rsidRPr="001623AD">
        <w:rPr>
          <w:rFonts w:ascii="Times New Roman" w:hAnsi="Times New Roman" w:cs="Times New Roman"/>
          <w:i/>
          <w:iCs/>
          <w:sz w:val="24"/>
          <w:szCs w:val="24"/>
        </w:rPr>
        <w:t>Оползень</w:t>
      </w:r>
      <w:r w:rsidR="001623AD">
        <w:rPr>
          <w:rFonts w:ascii="Times New Roman" w:hAnsi="Times New Roman" w:cs="Times New Roman"/>
          <w:sz w:val="24"/>
          <w:szCs w:val="24"/>
        </w:rPr>
        <w:t xml:space="preserve"> – </w:t>
      </w:r>
      <w:r w:rsidRPr="007C1243">
        <w:rPr>
          <w:rFonts w:ascii="Times New Roman" w:hAnsi="Times New Roman" w:cs="Times New Roman"/>
          <w:sz w:val="24"/>
          <w:szCs w:val="24"/>
        </w:rPr>
        <w:t>смещение масс горных пород по склону под воздействием собственного веса и дополнительной нагрузки вследствие подмыва склона, переувлажнения, сейсмических толчков и иных процессов.</w:t>
      </w:r>
    </w:p>
    <w:p w14:paraId="0C0A2591" w14:textId="38939138" w:rsidR="00C445EA" w:rsidRPr="00DA0DE7" w:rsidRDefault="00C445EA" w:rsidP="00DA0DE7">
      <w:pPr>
        <w:spacing w:after="0" w:line="276" w:lineRule="auto"/>
        <w:ind w:firstLine="567"/>
        <w:jc w:val="both"/>
        <w:rPr>
          <w:rFonts w:ascii="Times New Roman" w:hAnsi="Times New Roman" w:cs="Times New Roman"/>
          <w:sz w:val="24"/>
          <w:szCs w:val="24"/>
        </w:rPr>
      </w:pPr>
      <w:r w:rsidRPr="005376D8">
        <w:rPr>
          <w:rFonts w:ascii="Times New Roman" w:hAnsi="Times New Roman" w:cs="Times New Roman"/>
          <w:b/>
          <w:bCs/>
          <w:sz w:val="24"/>
          <w:szCs w:val="24"/>
        </w:rPr>
        <w:t>Опасные гидрологические явления и процессы</w:t>
      </w:r>
      <w:r w:rsidR="005376D8">
        <w:rPr>
          <w:rFonts w:ascii="Times New Roman" w:hAnsi="Times New Roman" w:cs="Times New Roman"/>
          <w:b/>
          <w:bCs/>
          <w:sz w:val="24"/>
          <w:szCs w:val="24"/>
        </w:rPr>
        <w:t xml:space="preserve"> </w:t>
      </w:r>
      <w:r w:rsidR="005376D8" w:rsidRPr="005376D8">
        <w:rPr>
          <w:rFonts w:ascii="Times New Roman" w:hAnsi="Times New Roman" w:cs="Times New Roman"/>
          <w:sz w:val="24"/>
          <w:szCs w:val="24"/>
        </w:rPr>
        <w:t xml:space="preserve">– </w:t>
      </w:r>
      <w:r w:rsidRPr="005376D8">
        <w:rPr>
          <w:rFonts w:ascii="Times New Roman" w:hAnsi="Times New Roman" w:cs="Times New Roman"/>
          <w:sz w:val="24"/>
          <w:szCs w:val="24"/>
        </w:rPr>
        <w:t>событи</w:t>
      </w:r>
      <w:r w:rsidR="005376D8">
        <w:rPr>
          <w:rFonts w:ascii="Times New Roman" w:hAnsi="Times New Roman" w:cs="Times New Roman"/>
          <w:sz w:val="24"/>
          <w:szCs w:val="24"/>
        </w:rPr>
        <w:t>я</w:t>
      </w:r>
      <w:r w:rsidRPr="00C445EA">
        <w:rPr>
          <w:rFonts w:ascii="Times New Roman" w:hAnsi="Times New Roman" w:cs="Times New Roman"/>
          <w:sz w:val="24"/>
          <w:szCs w:val="24"/>
        </w:rPr>
        <w:t xml:space="preserve">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w:t>
      </w:r>
    </w:p>
    <w:p w14:paraId="04017304" w14:textId="77777777" w:rsidR="00F52803" w:rsidRDefault="00C445EA" w:rsidP="00F52803">
      <w:pPr>
        <w:spacing w:after="0" w:line="276" w:lineRule="auto"/>
        <w:ind w:firstLine="567"/>
        <w:jc w:val="both"/>
        <w:rPr>
          <w:rFonts w:ascii="Times New Roman" w:hAnsi="Times New Roman" w:cs="Times New Roman"/>
          <w:sz w:val="24"/>
          <w:szCs w:val="24"/>
        </w:rPr>
      </w:pPr>
      <w:r w:rsidRPr="005376D8">
        <w:rPr>
          <w:rFonts w:ascii="Times New Roman" w:hAnsi="Times New Roman" w:cs="Times New Roman"/>
          <w:i/>
          <w:iCs/>
          <w:sz w:val="24"/>
          <w:szCs w:val="24"/>
        </w:rPr>
        <w:t>Паводок</w:t>
      </w:r>
      <w:r w:rsidR="005376D8">
        <w:rPr>
          <w:rFonts w:ascii="Times New Roman" w:hAnsi="Times New Roman" w:cs="Times New Roman"/>
          <w:sz w:val="24"/>
          <w:szCs w:val="24"/>
        </w:rPr>
        <w:t xml:space="preserve"> – </w:t>
      </w:r>
      <w:r w:rsidRPr="00C445EA">
        <w:rPr>
          <w:rFonts w:ascii="Times New Roman" w:hAnsi="Times New Roman" w:cs="Times New Roman"/>
          <w:sz w:val="24"/>
          <w:szCs w:val="24"/>
        </w:rPr>
        <w:t>фаза водного режима реки, которая может многократно повторяться в различные сезоны года, характеризующаяся интенсивным, обычно кратковременным увеличением расходов и уровней воды, и вызываемая дождями или снеготаянием во время оттепелей.</w:t>
      </w:r>
    </w:p>
    <w:p w14:paraId="201C623D" w14:textId="1F9DCE56" w:rsidR="00C445EA" w:rsidRPr="00C445EA" w:rsidRDefault="00C445EA" w:rsidP="00F52803">
      <w:pPr>
        <w:spacing w:after="0" w:line="276" w:lineRule="auto"/>
        <w:ind w:firstLine="567"/>
        <w:jc w:val="both"/>
        <w:rPr>
          <w:rFonts w:ascii="Times New Roman" w:hAnsi="Times New Roman" w:cs="Times New Roman"/>
          <w:sz w:val="24"/>
          <w:szCs w:val="24"/>
        </w:rPr>
      </w:pPr>
      <w:r w:rsidRPr="005376D8">
        <w:rPr>
          <w:rFonts w:ascii="Times New Roman" w:hAnsi="Times New Roman" w:cs="Times New Roman"/>
          <w:i/>
          <w:iCs/>
          <w:sz w:val="24"/>
          <w:szCs w:val="24"/>
        </w:rPr>
        <w:t>Катастрофический паводок</w:t>
      </w:r>
      <w:r w:rsidR="005376D8">
        <w:rPr>
          <w:rFonts w:ascii="Times New Roman" w:hAnsi="Times New Roman" w:cs="Times New Roman"/>
          <w:sz w:val="24"/>
          <w:szCs w:val="24"/>
        </w:rPr>
        <w:t xml:space="preserve"> – </w:t>
      </w:r>
      <w:r w:rsidRPr="00C445EA">
        <w:rPr>
          <w:rFonts w:ascii="Times New Roman" w:hAnsi="Times New Roman" w:cs="Times New Roman"/>
          <w:sz w:val="24"/>
          <w:szCs w:val="24"/>
        </w:rPr>
        <w:t>выдающийся по величине и редкий по повторяемости паводок, могущий вызвать жертвы и разрушения.</w:t>
      </w:r>
    </w:p>
    <w:p w14:paraId="0F6F49FB" w14:textId="46A615A7" w:rsidR="002B2FF7" w:rsidRDefault="00C445EA" w:rsidP="002B2FF7">
      <w:pPr>
        <w:spacing w:after="0" w:line="276" w:lineRule="auto"/>
        <w:ind w:firstLine="567"/>
        <w:jc w:val="both"/>
        <w:rPr>
          <w:rFonts w:ascii="Times New Roman" w:hAnsi="Times New Roman" w:cs="Times New Roman"/>
          <w:sz w:val="24"/>
          <w:szCs w:val="24"/>
        </w:rPr>
      </w:pPr>
      <w:r w:rsidRPr="005B6F40">
        <w:rPr>
          <w:rFonts w:ascii="Times New Roman" w:hAnsi="Times New Roman" w:cs="Times New Roman"/>
          <w:i/>
          <w:iCs/>
          <w:sz w:val="24"/>
          <w:szCs w:val="24"/>
        </w:rPr>
        <w:t>Затор</w:t>
      </w:r>
      <w:r w:rsidR="005B6F40">
        <w:rPr>
          <w:rFonts w:ascii="Times New Roman" w:hAnsi="Times New Roman" w:cs="Times New Roman"/>
          <w:sz w:val="24"/>
          <w:szCs w:val="24"/>
        </w:rPr>
        <w:t xml:space="preserve"> – </w:t>
      </w:r>
      <w:r w:rsidRPr="00C445EA">
        <w:rPr>
          <w:rFonts w:ascii="Times New Roman" w:hAnsi="Times New Roman" w:cs="Times New Roman"/>
          <w:sz w:val="24"/>
          <w:szCs w:val="24"/>
        </w:rPr>
        <w:t>нагромождение </w:t>
      </w:r>
      <w:r w:rsidRPr="005376D8">
        <w:rPr>
          <w:rFonts w:ascii="Times New Roman" w:hAnsi="Times New Roman" w:cs="Times New Roman"/>
          <w:sz w:val="24"/>
          <w:szCs w:val="24"/>
        </w:rPr>
        <w:t>льдин </w:t>
      </w:r>
      <w:r w:rsidRPr="00C445EA">
        <w:rPr>
          <w:rFonts w:ascii="Times New Roman" w:hAnsi="Times New Roman" w:cs="Times New Roman"/>
          <w:sz w:val="24"/>
          <w:szCs w:val="24"/>
        </w:rPr>
        <w:t>во время </w:t>
      </w:r>
      <w:r w:rsidRPr="005376D8">
        <w:rPr>
          <w:rFonts w:ascii="Times New Roman" w:hAnsi="Times New Roman" w:cs="Times New Roman"/>
          <w:sz w:val="24"/>
          <w:szCs w:val="24"/>
        </w:rPr>
        <w:t>ледохода </w:t>
      </w:r>
      <w:r w:rsidRPr="00C445EA">
        <w:rPr>
          <w:rFonts w:ascii="Times New Roman" w:hAnsi="Times New Roman" w:cs="Times New Roman"/>
          <w:sz w:val="24"/>
          <w:szCs w:val="24"/>
        </w:rPr>
        <w:t>на </w:t>
      </w:r>
      <w:r w:rsidRPr="005376D8">
        <w:rPr>
          <w:rFonts w:ascii="Times New Roman" w:hAnsi="Times New Roman" w:cs="Times New Roman"/>
          <w:sz w:val="24"/>
          <w:szCs w:val="24"/>
        </w:rPr>
        <w:t>водотоках</w:t>
      </w:r>
      <w:r w:rsidRPr="00C445EA">
        <w:rPr>
          <w:rFonts w:ascii="Times New Roman" w:hAnsi="Times New Roman" w:cs="Times New Roman"/>
          <w:sz w:val="24"/>
          <w:szCs w:val="24"/>
        </w:rPr>
        <w:t>. Заторы обычно происходят в сужениях и </w:t>
      </w:r>
      <w:r w:rsidRPr="005B6F40">
        <w:rPr>
          <w:rFonts w:ascii="Times New Roman" w:hAnsi="Times New Roman" w:cs="Times New Roman"/>
          <w:sz w:val="24"/>
          <w:szCs w:val="24"/>
        </w:rPr>
        <w:t>излучинах рек</w:t>
      </w:r>
      <w:r w:rsidRPr="00C445EA">
        <w:rPr>
          <w:rFonts w:ascii="Times New Roman" w:hAnsi="Times New Roman" w:cs="Times New Roman"/>
          <w:sz w:val="24"/>
          <w:szCs w:val="24"/>
        </w:rPr>
        <w:t>, на отмелях и в других местах, где проход льдин затруднен. Вследствие заторов </w:t>
      </w:r>
      <w:r w:rsidRPr="002B2FF7">
        <w:rPr>
          <w:rFonts w:ascii="Times New Roman" w:hAnsi="Times New Roman" w:cs="Times New Roman"/>
          <w:sz w:val="24"/>
          <w:szCs w:val="24"/>
        </w:rPr>
        <w:t>уровень воды </w:t>
      </w:r>
      <w:r w:rsidRPr="00C445EA">
        <w:rPr>
          <w:rFonts w:ascii="Times New Roman" w:hAnsi="Times New Roman" w:cs="Times New Roman"/>
          <w:sz w:val="24"/>
          <w:szCs w:val="24"/>
        </w:rPr>
        <w:t>повышается, вызывая </w:t>
      </w:r>
      <w:r w:rsidRPr="002B2FF7">
        <w:rPr>
          <w:rFonts w:ascii="Times New Roman" w:hAnsi="Times New Roman" w:cs="Times New Roman"/>
          <w:sz w:val="24"/>
          <w:szCs w:val="24"/>
        </w:rPr>
        <w:t>наводнения</w:t>
      </w:r>
      <w:r w:rsidRPr="00C445EA">
        <w:rPr>
          <w:rFonts w:ascii="Times New Roman" w:hAnsi="Times New Roman" w:cs="Times New Roman"/>
          <w:sz w:val="24"/>
          <w:szCs w:val="24"/>
        </w:rPr>
        <w:t>.</w:t>
      </w:r>
    </w:p>
    <w:p w14:paraId="79A9BFFC" w14:textId="7D310DF0" w:rsidR="00C445EA" w:rsidRPr="00C445EA" w:rsidRDefault="00C445EA" w:rsidP="002B2FF7">
      <w:pPr>
        <w:spacing w:after="0" w:line="276" w:lineRule="auto"/>
        <w:ind w:firstLine="567"/>
        <w:jc w:val="both"/>
        <w:rPr>
          <w:rFonts w:ascii="Times New Roman" w:hAnsi="Times New Roman" w:cs="Times New Roman"/>
          <w:sz w:val="24"/>
          <w:szCs w:val="24"/>
        </w:rPr>
      </w:pPr>
      <w:r w:rsidRPr="002B2FF7">
        <w:rPr>
          <w:rFonts w:ascii="Times New Roman" w:hAnsi="Times New Roman" w:cs="Times New Roman"/>
          <w:i/>
          <w:iCs/>
          <w:sz w:val="24"/>
          <w:szCs w:val="24"/>
        </w:rPr>
        <w:t>Зажор</w:t>
      </w:r>
      <w:r w:rsidR="002B2FF7">
        <w:rPr>
          <w:rFonts w:ascii="Times New Roman" w:hAnsi="Times New Roman" w:cs="Times New Roman"/>
          <w:sz w:val="24"/>
          <w:szCs w:val="24"/>
        </w:rPr>
        <w:t xml:space="preserve"> – </w:t>
      </w:r>
      <w:r w:rsidRPr="00C445EA">
        <w:rPr>
          <w:rFonts w:ascii="Times New Roman" w:hAnsi="Times New Roman" w:cs="Times New Roman"/>
          <w:sz w:val="24"/>
          <w:szCs w:val="24"/>
        </w:rPr>
        <w:t>скопление шуги, </w:t>
      </w:r>
      <w:r w:rsidRPr="002B2FF7">
        <w:rPr>
          <w:rFonts w:ascii="Times New Roman" w:hAnsi="Times New Roman" w:cs="Times New Roman"/>
          <w:sz w:val="24"/>
          <w:szCs w:val="24"/>
        </w:rPr>
        <w:t>донного льда </w:t>
      </w:r>
      <w:r w:rsidRPr="00C445EA">
        <w:rPr>
          <w:rFonts w:ascii="Times New Roman" w:hAnsi="Times New Roman" w:cs="Times New Roman"/>
          <w:sz w:val="24"/>
          <w:szCs w:val="24"/>
        </w:rPr>
        <w:t>и других видов внутриводного льда в </w:t>
      </w:r>
      <w:r w:rsidRPr="002B2FF7">
        <w:rPr>
          <w:rFonts w:ascii="Times New Roman" w:hAnsi="Times New Roman" w:cs="Times New Roman"/>
          <w:sz w:val="24"/>
          <w:szCs w:val="24"/>
        </w:rPr>
        <w:t>русле </w:t>
      </w:r>
      <w:r w:rsidRPr="00C445EA">
        <w:rPr>
          <w:rFonts w:ascii="Times New Roman" w:hAnsi="Times New Roman" w:cs="Times New Roman"/>
          <w:sz w:val="24"/>
          <w:szCs w:val="24"/>
        </w:rPr>
        <w:t>реки в период осеннего шугохода и в начале </w:t>
      </w:r>
      <w:r w:rsidRPr="002B2FF7">
        <w:rPr>
          <w:rFonts w:ascii="Times New Roman" w:hAnsi="Times New Roman" w:cs="Times New Roman"/>
          <w:sz w:val="24"/>
          <w:szCs w:val="24"/>
        </w:rPr>
        <w:t>ледостава</w:t>
      </w:r>
      <w:r w:rsidRPr="00C445EA">
        <w:rPr>
          <w:rFonts w:ascii="Times New Roman" w:hAnsi="Times New Roman" w:cs="Times New Roman"/>
          <w:sz w:val="24"/>
          <w:szCs w:val="24"/>
        </w:rPr>
        <w:t>, стесняющее живое сечение потока и приводящее к подпору (подъему уровня воды), снижению пропускной способности русла либо отверстий водопропускного сооружения и возможному затоплению прибрежных участков реки.</w:t>
      </w:r>
    </w:p>
    <w:p w14:paraId="00372AF3" w14:textId="37D7BDBF" w:rsidR="00C445EA" w:rsidRPr="00906BB6" w:rsidRDefault="00C445EA" w:rsidP="00906BB6">
      <w:pPr>
        <w:spacing w:after="0" w:line="276" w:lineRule="auto"/>
        <w:ind w:firstLine="567"/>
        <w:jc w:val="both"/>
        <w:rPr>
          <w:rFonts w:ascii="Times New Roman" w:hAnsi="Times New Roman" w:cs="Times New Roman"/>
          <w:sz w:val="24"/>
          <w:szCs w:val="24"/>
        </w:rPr>
      </w:pPr>
      <w:r w:rsidRPr="00906BB6">
        <w:rPr>
          <w:rFonts w:ascii="Times New Roman" w:hAnsi="Times New Roman" w:cs="Times New Roman"/>
          <w:i/>
          <w:iCs/>
          <w:sz w:val="24"/>
          <w:szCs w:val="24"/>
        </w:rPr>
        <w:t>Затопление</w:t>
      </w:r>
      <w:r w:rsidR="00906BB6">
        <w:rPr>
          <w:rFonts w:ascii="Times New Roman" w:hAnsi="Times New Roman" w:cs="Times New Roman"/>
          <w:sz w:val="24"/>
          <w:szCs w:val="24"/>
        </w:rPr>
        <w:t xml:space="preserve"> – </w:t>
      </w:r>
      <w:r w:rsidRPr="00906BB6">
        <w:rPr>
          <w:rFonts w:ascii="Times New Roman" w:hAnsi="Times New Roman" w:cs="Times New Roman"/>
          <w:sz w:val="24"/>
          <w:szCs w:val="24"/>
        </w:rPr>
        <w:t>покрытие территории водой в период половодья или паводков.</w:t>
      </w:r>
    </w:p>
    <w:p w14:paraId="5F775E41" w14:textId="50A54B8C" w:rsidR="00C445EA" w:rsidRPr="00906BB6" w:rsidRDefault="00C445EA" w:rsidP="00906BB6">
      <w:pPr>
        <w:spacing w:after="0" w:line="276" w:lineRule="auto"/>
        <w:ind w:firstLine="567"/>
        <w:jc w:val="both"/>
        <w:rPr>
          <w:rFonts w:ascii="Times New Roman" w:hAnsi="Times New Roman" w:cs="Times New Roman"/>
          <w:sz w:val="24"/>
          <w:szCs w:val="24"/>
        </w:rPr>
      </w:pPr>
      <w:r w:rsidRPr="00906BB6">
        <w:rPr>
          <w:rFonts w:ascii="Times New Roman" w:hAnsi="Times New Roman" w:cs="Times New Roman"/>
          <w:i/>
          <w:iCs/>
          <w:sz w:val="24"/>
          <w:szCs w:val="24"/>
        </w:rPr>
        <w:t>Подтопление</w:t>
      </w:r>
      <w:r w:rsidR="00906BB6">
        <w:rPr>
          <w:rFonts w:ascii="Times New Roman" w:hAnsi="Times New Roman" w:cs="Times New Roman"/>
          <w:sz w:val="24"/>
          <w:szCs w:val="24"/>
        </w:rPr>
        <w:t xml:space="preserve"> – </w:t>
      </w:r>
      <w:r w:rsidRPr="00906BB6">
        <w:rPr>
          <w:rFonts w:ascii="Times New Roman" w:hAnsi="Times New Roman" w:cs="Times New Roman"/>
          <w:sz w:val="24"/>
          <w:szCs w:val="24"/>
        </w:rPr>
        <w:t>повышение уровня грунтовых вод, нарушающее нормальное использование территории, строительство и эксплуатацию расположенных на ней объектов.</w:t>
      </w:r>
    </w:p>
    <w:p w14:paraId="0167C361" w14:textId="13FA7BF1" w:rsidR="00C445EA" w:rsidRPr="00906BB6" w:rsidRDefault="00C445EA" w:rsidP="00906BB6">
      <w:pPr>
        <w:spacing w:after="0" w:line="276" w:lineRule="auto"/>
        <w:ind w:firstLine="567"/>
        <w:jc w:val="both"/>
        <w:rPr>
          <w:rFonts w:ascii="Times New Roman" w:hAnsi="Times New Roman" w:cs="Times New Roman"/>
          <w:sz w:val="24"/>
          <w:szCs w:val="24"/>
        </w:rPr>
      </w:pPr>
      <w:r w:rsidRPr="00DB0199">
        <w:rPr>
          <w:rFonts w:ascii="Times New Roman" w:hAnsi="Times New Roman" w:cs="Times New Roman"/>
          <w:i/>
          <w:iCs/>
          <w:sz w:val="24"/>
          <w:szCs w:val="24"/>
        </w:rPr>
        <w:t>Зона затопления</w:t>
      </w:r>
      <w:r w:rsidR="00DB0199">
        <w:rPr>
          <w:rFonts w:ascii="Times New Roman" w:hAnsi="Times New Roman" w:cs="Times New Roman"/>
          <w:sz w:val="24"/>
          <w:szCs w:val="24"/>
        </w:rPr>
        <w:t xml:space="preserve"> – </w:t>
      </w:r>
      <w:r w:rsidRPr="00906BB6">
        <w:rPr>
          <w:rFonts w:ascii="Times New Roman" w:hAnsi="Times New Roman" w:cs="Times New Roman"/>
          <w:sz w:val="24"/>
          <w:szCs w:val="24"/>
        </w:rPr>
        <w:t>территория, покрываемая водой в результате превышения притока воды по сравнению с пропускной способностью русла.</w:t>
      </w:r>
    </w:p>
    <w:p w14:paraId="04BF00FC" w14:textId="71CBAA3E" w:rsidR="00C445EA" w:rsidRPr="00906BB6" w:rsidRDefault="00C445EA" w:rsidP="00906BB6">
      <w:pPr>
        <w:spacing w:after="0" w:line="276" w:lineRule="auto"/>
        <w:ind w:firstLine="567"/>
        <w:jc w:val="both"/>
        <w:rPr>
          <w:rFonts w:ascii="Times New Roman" w:hAnsi="Times New Roman" w:cs="Times New Roman"/>
          <w:sz w:val="24"/>
          <w:szCs w:val="24"/>
        </w:rPr>
      </w:pPr>
      <w:r w:rsidRPr="00814263">
        <w:rPr>
          <w:rFonts w:ascii="Times New Roman" w:hAnsi="Times New Roman" w:cs="Times New Roman"/>
          <w:i/>
          <w:iCs/>
          <w:sz w:val="24"/>
          <w:szCs w:val="24"/>
        </w:rPr>
        <w:t>Зона вероятного затопления</w:t>
      </w:r>
      <w:r w:rsidR="00814263">
        <w:rPr>
          <w:rFonts w:ascii="Times New Roman" w:hAnsi="Times New Roman" w:cs="Times New Roman"/>
          <w:sz w:val="24"/>
          <w:szCs w:val="24"/>
        </w:rPr>
        <w:t xml:space="preserve"> – </w:t>
      </w:r>
      <w:r w:rsidRPr="00906BB6">
        <w:rPr>
          <w:rFonts w:ascii="Times New Roman" w:hAnsi="Times New Roman" w:cs="Times New Roman"/>
          <w:sz w:val="24"/>
          <w:szCs w:val="24"/>
        </w:rPr>
        <w:t>территория, в пределах которой возможно или прогнозируется образование зоны затопления.</w:t>
      </w:r>
    </w:p>
    <w:p w14:paraId="2E95857D" w14:textId="38DDEB86" w:rsidR="00C445EA" w:rsidRPr="00906BB6" w:rsidRDefault="00C445EA" w:rsidP="00906BB6">
      <w:pPr>
        <w:spacing w:after="0" w:line="276" w:lineRule="auto"/>
        <w:ind w:firstLine="567"/>
        <w:jc w:val="both"/>
        <w:rPr>
          <w:rFonts w:ascii="Times New Roman" w:hAnsi="Times New Roman" w:cs="Times New Roman"/>
          <w:sz w:val="24"/>
          <w:szCs w:val="24"/>
        </w:rPr>
      </w:pPr>
      <w:r w:rsidRPr="00254364">
        <w:rPr>
          <w:rFonts w:ascii="Times New Roman" w:hAnsi="Times New Roman" w:cs="Times New Roman"/>
          <w:i/>
          <w:iCs/>
          <w:sz w:val="24"/>
          <w:szCs w:val="24"/>
        </w:rPr>
        <w:t>Зона катастрофического затопления</w:t>
      </w:r>
      <w:r w:rsidR="00254364">
        <w:rPr>
          <w:rFonts w:ascii="Times New Roman" w:hAnsi="Times New Roman" w:cs="Times New Roman"/>
          <w:sz w:val="24"/>
          <w:szCs w:val="24"/>
        </w:rPr>
        <w:t xml:space="preserve"> – </w:t>
      </w:r>
      <w:r w:rsidRPr="00906BB6">
        <w:rPr>
          <w:rFonts w:ascii="Times New Roman" w:hAnsi="Times New Roman" w:cs="Times New Roman"/>
          <w:sz w:val="24"/>
          <w:szCs w:val="24"/>
        </w:rPr>
        <w:t>зона затопления, на которой произошла гибель людей, сельскохозяйственных животных и растений, повреждены или уничтожены материальные ценности, а также нанесен ущерб окружающей природной среде.</w:t>
      </w:r>
    </w:p>
    <w:p w14:paraId="392EC564" w14:textId="51A0C780" w:rsidR="00C445EA" w:rsidRPr="00906BB6" w:rsidRDefault="00C445EA" w:rsidP="00906BB6">
      <w:pPr>
        <w:spacing w:after="0" w:line="276" w:lineRule="auto"/>
        <w:ind w:firstLine="567"/>
        <w:jc w:val="both"/>
        <w:rPr>
          <w:rFonts w:ascii="Times New Roman" w:hAnsi="Times New Roman" w:cs="Times New Roman"/>
          <w:sz w:val="24"/>
          <w:szCs w:val="24"/>
        </w:rPr>
      </w:pPr>
      <w:r w:rsidRPr="008C0FA0">
        <w:rPr>
          <w:rFonts w:ascii="Times New Roman" w:hAnsi="Times New Roman" w:cs="Times New Roman"/>
          <w:i/>
          <w:iCs/>
          <w:sz w:val="24"/>
          <w:szCs w:val="24"/>
        </w:rPr>
        <w:t>Зона вероятного катастрофического затопления</w:t>
      </w:r>
      <w:r w:rsidR="008C0FA0">
        <w:rPr>
          <w:rFonts w:ascii="Times New Roman" w:hAnsi="Times New Roman" w:cs="Times New Roman"/>
          <w:sz w:val="24"/>
          <w:szCs w:val="24"/>
        </w:rPr>
        <w:t xml:space="preserve"> – </w:t>
      </w:r>
      <w:r w:rsidRPr="00906BB6">
        <w:rPr>
          <w:rFonts w:ascii="Times New Roman" w:hAnsi="Times New Roman" w:cs="Times New Roman"/>
          <w:sz w:val="24"/>
          <w:szCs w:val="24"/>
        </w:rPr>
        <w:t>зона вероятного затопления, на которой ожидается или возможна гибель людей, сельскохозяйственных животных и растений, повреждение или уничтожение материальных ценностей, а также ущерб окружающей природной среде.</w:t>
      </w:r>
    </w:p>
    <w:p w14:paraId="7B9EF122" w14:textId="751AF0DF" w:rsidR="00C445EA" w:rsidRPr="00C445EA" w:rsidRDefault="00C445EA" w:rsidP="002A1BBA">
      <w:pPr>
        <w:spacing w:after="0" w:line="276" w:lineRule="auto"/>
        <w:ind w:firstLine="567"/>
        <w:jc w:val="both"/>
        <w:rPr>
          <w:rFonts w:ascii="Times New Roman" w:hAnsi="Times New Roman" w:cs="Times New Roman"/>
          <w:sz w:val="24"/>
          <w:szCs w:val="24"/>
        </w:rPr>
      </w:pPr>
      <w:r w:rsidRPr="00906BB6">
        <w:rPr>
          <w:rFonts w:ascii="Times New Roman" w:hAnsi="Times New Roman" w:cs="Times New Roman"/>
          <w:sz w:val="24"/>
          <w:szCs w:val="24"/>
        </w:rPr>
        <w:t>По многолетним наблюдениям поведение рек муниципального образования в период весеннего паводка предсказуемо, что позволяет принимать определенные меры по защите населения в этот период.</w:t>
      </w:r>
      <w:r w:rsidR="00997F10">
        <w:rPr>
          <w:rFonts w:ascii="Times New Roman" w:hAnsi="Times New Roman" w:cs="Times New Roman"/>
          <w:sz w:val="24"/>
          <w:szCs w:val="24"/>
        </w:rPr>
        <w:t xml:space="preserve"> Максимальный уровень воды в реке Оке и её притоках прогнозируются Центральным управлением гидрометеорологии с заблаговременностью в один месяц.</w:t>
      </w:r>
    </w:p>
    <w:p w14:paraId="53CCAF0F" w14:textId="524D17F1" w:rsidR="00C445EA" w:rsidRPr="00682691" w:rsidRDefault="00C445EA" w:rsidP="00682691">
      <w:pPr>
        <w:spacing w:after="0" w:line="276" w:lineRule="auto"/>
        <w:ind w:firstLine="567"/>
        <w:jc w:val="both"/>
        <w:rPr>
          <w:rFonts w:ascii="Times New Roman" w:hAnsi="Times New Roman" w:cs="Times New Roman"/>
          <w:b/>
          <w:bCs/>
          <w:sz w:val="24"/>
          <w:szCs w:val="24"/>
        </w:rPr>
      </w:pPr>
      <w:r w:rsidRPr="00682691">
        <w:rPr>
          <w:rFonts w:ascii="Times New Roman" w:hAnsi="Times New Roman" w:cs="Times New Roman"/>
          <w:b/>
          <w:bCs/>
          <w:sz w:val="24"/>
          <w:szCs w:val="24"/>
        </w:rPr>
        <w:lastRenderedPageBreak/>
        <w:t>Опасные метеорологические явления и процессы</w:t>
      </w:r>
      <w:r w:rsidR="00682691">
        <w:rPr>
          <w:rFonts w:ascii="Times New Roman" w:hAnsi="Times New Roman" w:cs="Times New Roman"/>
          <w:sz w:val="24"/>
          <w:szCs w:val="24"/>
        </w:rPr>
        <w:t xml:space="preserve"> – </w:t>
      </w:r>
      <w:r w:rsidRPr="00C445EA">
        <w:rPr>
          <w:rFonts w:ascii="Times New Roman" w:hAnsi="Times New Roman" w:cs="Times New Roman"/>
          <w:sz w:val="24"/>
          <w:szCs w:val="24"/>
        </w:rPr>
        <w:t>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p w14:paraId="6E64C649" w14:textId="73D06FD0" w:rsidR="00C445EA" w:rsidRPr="00C445EA" w:rsidRDefault="00C445EA" w:rsidP="00C445EA">
      <w:pPr>
        <w:spacing w:after="0" w:line="276" w:lineRule="auto"/>
        <w:ind w:firstLine="567"/>
        <w:jc w:val="both"/>
        <w:rPr>
          <w:rFonts w:ascii="Times New Roman" w:hAnsi="Times New Roman" w:cs="Times New Roman"/>
          <w:sz w:val="24"/>
          <w:szCs w:val="24"/>
        </w:rPr>
      </w:pPr>
      <w:r w:rsidRPr="00BA4D2B">
        <w:rPr>
          <w:rFonts w:ascii="Times New Roman" w:hAnsi="Times New Roman" w:cs="Times New Roman"/>
          <w:i/>
          <w:iCs/>
          <w:sz w:val="24"/>
          <w:szCs w:val="24"/>
        </w:rPr>
        <w:t>Сильный ветер</w:t>
      </w:r>
      <w:r w:rsidR="00406A33">
        <w:rPr>
          <w:rFonts w:ascii="Times New Roman" w:hAnsi="Times New Roman" w:cs="Times New Roman"/>
          <w:sz w:val="24"/>
          <w:szCs w:val="24"/>
        </w:rPr>
        <w:t xml:space="preserve"> – </w:t>
      </w:r>
      <w:r w:rsidRPr="00C445EA">
        <w:rPr>
          <w:rFonts w:ascii="Times New Roman" w:hAnsi="Times New Roman" w:cs="Times New Roman"/>
          <w:sz w:val="24"/>
          <w:szCs w:val="24"/>
        </w:rPr>
        <w:t>движение воздуха относительно земной поверхности со скоростью или горизонтальной составляющей свыше 14 м/с.</w:t>
      </w:r>
    </w:p>
    <w:p w14:paraId="2B17D7AE" w14:textId="0F9F7822" w:rsidR="00C445EA" w:rsidRPr="00C445EA" w:rsidRDefault="00C445EA" w:rsidP="00C445EA">
      <w:pPr>
        <w:spacing w:after="0" w:line="276" w:lineRule="auto"/>
        <w:ind w:firstLine="567"/>
        <w:jc w:val="both"/>
        <w:rPr>
          <w:rFonts w:ascii="Times New Roman" w:hAnsi="Times New Roman" w:cs="Times New Roman"/>
          <w:sz w:val="24"/>
          <w:szCs w:val="24"/>
        </w:rPr>
      </w:pPr>
      <w:r w:rsidRPr="007C22C8">
        <w:rPr>
          <w:rFonts w:ascii="Times New Roman" w:hAnsi="Times New Roman" w:cs="Times New Roman"/>
          <w:i/>
          <w:iCs/>
          <w:sz w:val="24"/>
          <w:szCs w:val="24"/>
        </w:rPr>
        <w:t>Вихрь</w:t>
      </w:r>
      <w:r w:rsidR="007C22C8">
        <w:rPr>
          <w:rFonts w:ascii="Times New Roman" w:hAnsi="Times New Roman" w:cs="Times New Roman"/>
          <w:sz w:val="24"/>
          <w:szCs w:val="24"/>
        </w:rPr>
        <w:t xml:space="preserve"> – </w:t>
      </w:r>
      <w:r w:rsidRPr="00C445EA">
        <w:rPr>
          <w:rFonts w:ascii="Times New Roman" w:hAnsi="Times New Roman" w:cs="Times New Roman"/>
          <w:sz w:val="24"/>
          <w:szCs w:val="24"/>
        </w:rPr>
        <w:t>атмосферное образование с вращательным движением воздуха вокруг вертикальной или наклонной оси.</w:t>
      </w:r>
    </w:p>
    <w:p w14:paraId="4CB9FD1C" w14:textId="6CBFA811" w:rsidR="00C445EA" w:rsidRPr="00C445EA" w:rsidRDefault="00C445EA" w:rsidP="00C445EA">
      <w:pPr>
        <w:spacing w:after="0" w:line="276" w:lineRule="auto"/>
        <w:ind w:firstLine="567"/>
        <w:jc w:val="both"/>
        <w:rPr>
          <w:rFonts w:ascii="Times New Roman" w:hAnsi="Times New Roman" w:cs="Times New Roman"/>
          <w:sz w:val="24"/>
          <w:szCs w:val="24"/>
        </w:rPr>
      </w:pPr>
      <w:r w:rsidRPr="00344B9B">
        <w:rPr>
          <w:rFonts w:ascii="Times New Roman" w:hAnsi="Times New Roman" w:cs="Times New Roman"/>
          <w:i/>
          <w:iCs/>
          <w:sz w:val="24"/>
          <w:szCs w:val="24"/>
        </w:rPr>
        <w:t>Ураган</w:t>
      </w:r>
      <w:r w:rsidR="00344B9B">
        <w:rPr>
          <w:rFonts w:ascii="Times New Roman" w:hAnsi="Times New Roman" w:cs="Times New Roman"/>
          <w:sz w:val="24"/>
          <w:szCs w:val="24"/>
        </w:rPr>
        <w:t xml:space="preserve"> – </w:t>
      </w:r>
      <w:r w:rsidRPr="00C445EA">
        <w:rPr>
          <w:rFonts w:ascii="Times New Roman" w:hAnsi="Times New Roman" w:cs="Times New Roman"/>
          <w:sz w:val="24"/>
          <w:szCs w:val="24"/>
        </w:rPr>
        <w:t>ветер разрушительной силы и значительной продолжительности, скорость которого превышает 32 м/с.</w:t>
      </w:r>
    </w:p>
    <w:p w14:paraId="162FFF47" w14:textId="1F1B1349" w:rsidR="00C445EA" w:rsidRPr="00C445EA" w:rsidRDefault="00C445EA" w:rsidP="00C445EA">
      <w:pPr>
        <w:spacing w:after="0" w:line="276" w:lineRule="auto"/>
        <w:ind w:firstLine="567"/>
        <w:jc w:val="both"/>
        <w:rPr>
          <w:rFonts w:ascii="Times New Roman" w:hAnsi="Times New Roman" w:cs="Times New Roman"/>
          <w:sz w:val="24"/>
          <w:szCs w:val="24"/>
        </w:rPr>
      </w:pPr>
      <w:r w:rsidRPr="00DE1FD3">
        <w:rPr>
          <w:rFonts w:ascii="Times New Roman" w:hAnsi="Times New Roman" w:cs="Times New Roman"/>
          <w:i/>
          <w:iCs/>
          <w:sz w:val="24"/>
          <w:szCs w:val="24"/>
        </w:rPr>
        <w:t>Смерч</w:t>
      </w:r>
      <w:r w:rsidR="00DE1FD3">
        <w:rPr>
          <w:rFonts w:ascii="Times New Roman" w:hAnsi="Times New Roman" w:cs="Times New Roman"/>
          <w:sz w:val="24"/>
          <w:szCs w:val="24"/>
        </w:rPr>
        <w:t xml:space="preserve"> – </w:t>
      </w:r>
      <w:r w:rsidRPr="00C445EA">
        <w:rPr>
          <w:rFonts w:ascii="Times New Roman" w:hAnsi="Times New Roman" w:cs="Times New Roman"/>
          <w:sz w:val="24"/>
          <w:szCs w:val="24"/>
        </w:rPr>
        <w:t>сильный маломасштабный атмосферный вихрь диаметром до 1000 м, в котором воздух вращается со скоростью до 100 м/с, обладающий большой разрушительной силой.</w:t>
      </w:r>
    </w:p>
    <w:p w14:paraId="4A61140B" w14:textId="5ED94F50" w:rsidR="00C445EA" w:rsidRPr="00C445EA" w:rsidRDefault="00C445EA" w:rsidP="00C445EA">
      <w:pPr>
        <w:spacing w:after="0" w:line="276" w:lineRule="auto"/>
        <w:ind w:firstLine="567"/>
        <w:jc w:val="both"/>
        <w:rPr>
          <w:rFonts w:ascii="Times New Roman" w:hAnsi="Times New Roman" w:cs="Times New Roman"/>
          <w:sz w:val="24"/>
          <w:szCs w:val="24"/>
        </w:rPr>
      </w:pPr>
      <w:r w:rsidRPr="0082736C">
        <w:rPr>
          <w:rFonts w:ascii="Times New Roman" w:hAnsi="Times New Roman" w:cs="Times New Roman"/>
          <w:i/>
          <w:iCs/>
          <w:sz w:val="24"/>
          <w:szCs w:val="24"/>
        </w:rPr>
        <w:t>Шквал</w:t>
      </w:r>
      <w:r w:rsidR="0082736C">
        <w:rPr>
          <w:rFonts w:ascii="Times New Roman" w:hAnsi="Times New Roman" w:cs="Times New Roman"/>
          <w:sz w:val="24"/>
          <w:szCs w:val="24"/>
        </w:rPr>
        <w:t xml:space="preserve"> – </w:t>
      </w:r>
      <w:r w:rsidRPr="00C445EA">
        <w:rPr>
          <w:rFonts w:ascii="Times New Roman" w:hAnsi="Times New Roman" w:cs="Times New Roman"/>
          <w:sz w:val="24"/>
          <w:szCs w:val="24"/>
        </w:rPr>
        <w:t>резкое кратковременное усиление ветра до 20 - 30 м/с и выше, сопровождающееся изменением его направления, связанное с конвективными процессами.</w:t>
      </w:r>
    </w:p>
    <w:p w14:paraId="094ACE41" w14:textId="207A1E7B" w:rsidR="00C445EA" w:rsidRPr="00C445EA" w:rsidRDefault="00C445EA" w:rsidP="00C445EA">
      <w:pPr>
        <w:spacing w:after="0" w:line="276" w:lineRule="auto"/>
        <w:ind w:firstLine="567"/>
        <w:jc w:val="both"/>
        <w:rPr>
          <w:rFonts w:ascii="Times New Roman" w:hAnsi="Times New Roman" w:cs="Times New Roman"/>
          <w:sz w:val="24"/>
          <w:szCs w:val="24"/>
        </w:rPr>
      </w:pPr>
      <w:r w:rsidRPr="00453207">
        <w:rPr>
          <w:rFonts w:ascii="Times New Roman" w:hAnsi="Times New Roman" w:cs="Times New Roman"/>
          <w:i/>
          <w:iCs/>
          <w:sz w:val="24"/>
          <w:szCs w:val="24"/>
        </w:rPr>
        <w:t>Продолжительный дождь</w:t>
      </w:r>
      <w:r w:rsidR="004025E0">
        <w:rPr>
          <w:rFonts w:ascii="Times New Roman" w:hAnsi="Times New Roman" w:cs="Times New Roman"/>
          <w:sz w:val="24"/>
          <w:szCs w:val="24"/>
        </w:rPr>
        <w:t xml:space="preserve"> – </w:t>
      </w:r>
      <w:r w:rsidRPr="00C445EA">
        <w:rPr>
          <w:rFonts w:ascii="Times New Roman" w:hAnsi="Times New Roman" w:cs="Times New Roman"/>
          <w:sz w:val="24"/>
          <w:szCs w:val="24"/>
        </w:rPr>
        <w:t>жидкие атмосферные осадки, выпадающие непрерывно или почти непрерывно в течение нескольких суток, могущие вызвать паводки, затопление и подтопление.</w:t>
      </w:r>
    </w:p>
    <w:p w14:paraId="15D74871" w14:textId="334D8B13" w:rsidR="00C445EA" w:rsidRPr="00C445EA" w:rsidRDefault="00C445EA" w:rsidP="00C445EA">
      <w:pPr>
        <w:spacing w:after="0" w:line="276" w:lineRule="auto"/>
        <w:ind w:firstLine="567"/>
        <w:jc w:val="both"/>
        <w:rPr>
          <w:rFonts w:ascii="Times New Roman" w:hAnsi="Times New Roman" w:cs="Times New Roman"/>
          <w:sz w:val="24"/>
          <w:szCs w:val="24"/>
        </w:rPr>
      </w:pPr>
      <w:r w:rsidRPr="004025E0">
        <w:rPr>
          <w:rFonts w:ascii="Times New Roman" w:hAnsi="Times New Roman" w:cs="Times New Roman"/>
          <w:i/>
          <w:iCs/>
          <w:sz w:val="24"/>
          <w:szCs w:val="24"/>
        </w:rPr>
        <w:t>Гроза</w:t>
      </w:r>
      <w:r w:rsidR="004025E0">
        <w:rPr>
          <w:rFonts w:ascii="Times New Roman" w:hAnsi="Times New Roman" w:cs="Times New Roman"/>
          <w:sz w:val="24"/>
          <w:szCs w:val="24"/>
        </w:rPr>
        <w:t xml:space="preserve"> – </w:t>
      </w:r>
      <w:r w:rsidRPr="00C445EA">
        <w:rPr>
          <w:rFonts w:ascii="Times New Roman" w:hAnsi="Times New Roman" w:cs="Times New Roman"/>
          <w:sz w:val="24"/>
          <w:szCs w:val="24"/>
        </w:rPr>
        <w:t>атмосферное явление, связанное с развитием мощных кучево-дождевых облаков, сопровождающееся многократными электрическими разрядами между облаками и земной поверхностью, звуковыми явлениями, сильными осадками, нередко с градом.</w:t>
      </w:r>
    </w:p>
    <w:p w14:paraId="7F02CCB2" w14:textId="071E175C" w:rsidR="00C445EA" w:rsidRPr="00C445EA" w:rsidRDefault="00C445EA" w:rsidP="00C445EA">
      <w:pPr>
        <w:spacing w:after="0" w:line="276" w:lineRule="auto"/>
        <w:ind w:firstLine="567"/>
        <w:jc w:val="both"/>
        <w:rPr>
          <w:rFonts w:ascii="Times New Roman" w:hAnsi="Times New Roman" w:cs="Times New Roman"/>
          <w:sz w:val="24"/>
          <w:szCs w:val="24"/>
        </w:rPr>
      </w:pPr>
      <w:r w:rsidRPr="004025E0">
        <w:rPr>
          <w:rFonts w:ascii="Times New Roman" w:hAnsi="Times New Roman" w:cs="Times New Roman"/>
          <w:i/>
          <w:iCs/>
          <w:sz w:val="24"/>
          <w:szCs w:val="24"/>
        </w:rPr>
        <w:t>Ливень</w:t>
      </w:r>
      <w:r w:rsidR="004025E0">
        <w:rPr>
          <w:rFonts w:ascii="Times New Roman" w:hAnsi="Times New Roman" w:cs="Times New Roman"/>
          <w:sz w:val="24"/>
          <w:szCs w:val="24"/>
        </w:rPr>
        <w:t xml:space="preserve"> – </w:t>
      </w:r>
      <w:r w:rsidRPr="00C445EA">
        <w:rPr>
          <w:rFonts w:ascii="Times New Roman" w:hAnsi="Times New Roman" w:cs="Times New Roman"/>
          <w:sz w:val="24"/>
          <w:szCs w:val="24"/>
        </w:rPr>
        <w:t>кратковременные атмосферные осадки большой интенсивности, обычно в виде дождя или снега.</w:t>
      </w:r>
    </w:p>
    <w:p w14:paraId="2973CAF7" w14:textId="398A274D" w:rsidR="00C445EA" w:rsidRPr="00C445EA" w:rsidRDefault="00C445EA" w:rsidP="00C445EA">
      <w:pPr>
        <w:spacing w:after="0" w:line="276" w:lineRule="auto"/>
        <w:ind w:firstLine="567"/>
        <w:jc w:val="both"/>
        <w:rPr>
          <w:rFonts w:ascii="Times New Roman" w:hAnsi="Times New Roman" w:cs="Times New Roman"/>
          <w:sz w:val="24"/>
          <w:szCs w:val="24"/>
        </w:rPr>
      </w:pPr>
      <w:r w:rsidRPr="004025E0">
        <w:rPr>
          <w:rFonts w:ascii="Times New Roman" w:hAnsi="Times New Roman" w:cs="Times New Roman"/>
          <w:i/>
          <w:iCs/>
          <w:sz w:val="24"/>
          <w:szCs w:val="24"/>
        </w:rPr>
        <w:t>Град</w:t>
      </w:r>
      <w:r w:rsidR="004025E0">
        <w:rPr>
          <w:rFonts w:ascii="Times New Roman" w:hAnsi="Times New Roman" w:cs="Times New Roman"/>
          <w:sz w:val="24"/>
          <w:szCs w:val="24"/>
        </w:rPr>
        <w:t xml:space="preserve"> – </w:t>
      </w:r>
      <w:r w:rsidRPr="00C445EA">
        <w:rPr>
          <w:rFonts w:ascii="Times New Roman" w:hAnsi="Times New Roman" w:cs="Times New Roman"/>
          <w:sz w:val="24"/>
          <w:szCs w:val="24"/>
        </w:rPr>
        <w:t>атмосферные осадки, выпадающие в теплое время года, в виде частичек плотного льда диаметром от 5 мм до 15 см, обычно вместе с ливневым дождем при грозе.</w:t>
      </w:r>
    </w:p>
    <w:p w14:paraId="5A3E3AC6" w14:textId="183952E1" w:rsidR="00C445EA" w:rsidRPr="00C445EA" w:rsidRDefault="00C445EA" w:rsidP="00C445EA">
      <w:pPr>
        <w:spacing w:after="0" w:line="276" w:lineRule="auto"/>
        <w:ind w:firstLine="567"/>
        <w:jc w:val="both"/>
        <w:rPr>
          <w:rFonts w:ascii="Times New Roman" w:hAnsi="Times New Roman" w:cs="Times New Roman"/>
          <w:sz w:val="24"/>
          <w:szCs w:val="24"/>
        </w:rPr>
      </w:pPr>
      <w:r w:rsidRPr="00085BAE">
        <w:rPr>
          <w:rFonts w:ascii="Times New Roman" w:hAnsi="Times New Roman" w:cs="Times New Roman"/>
          <w:i/>
          <w:iCs/>
          <w:sz w:val="24"/>
          <w:szCs w:val="24"/>
        </w:rPr>
        <w:t>Снег</w:t>
      </w:r>
      <w:r w:rsidR="00085BAE">
        <w:rPr>
          <w:rFonts w:ascii="Times New Roman" w:hAnsi="Times New Roman" w:cs="Times New Roman"/>
          <w:sz w:val="24"/>
          <w:szCs w:val="24"/>
        </w:rPr>
        <w:t xml:space="preserve"> – </w:t>
      </w:r>
      <w:r w:rsidRPr="00C445EA">
        <w:rPr>
          <w:rFonts w:ascii="Times New Roman" w:hAnsi="Times New Roman" w:cs="Times New Roman"/>
          <w:sz w:val="24"/>
          <w:szCs w:val="24"/>
        </w:rPr>
        <w:t>твердые атмосферные осадки, состоящие из ледяных кристаллов или снежинок различной формы, выпадающих из облаков при температуре воздуха ниже 0 °С.</w:t>
      </w:r>
    </w:p>
    <w:p w14:paraId="20619DFD" w14:textId="5BA0AF57" w:rsidR="00C445EA" w:rsidRPr="00C445EA" w:rsidRDefault="00C445EA" w:rsidP="00C445EA">
      <w:pPr>
        <w:spacing w:after="0" w:line="276" w:lineRule="auto"/>
        <w:ind w:firstLine="567"/>
        <w:jc w:val="both"/>
        <w:rPr>
          <w:rFonts w:ascii="Times New Roman" w:hAnsi="Times New Roman" w:cs="Times New Roman"/>
          <w:sz w:val="24"/>
          <w:szCs w:val="24"/>
        </w:rPr>
      </w:pPr>
      <w:r w:rsidRPr="00085BAE">
        <w:rPr>
          <w:rFonts w:ascii="Times New Roman" w:hAnsi="Times New Roman" w:cs="Times New Roman"/>
          <w:i/>
          <w:iCs/>
          <w:sz w:val="24"/>
          <w:szCs w:val="24"/>
        </w:rPr>
        <w:t>Гололед</w:t>
      </w:r>
      <w:r w:rsidR="00085BAE">
        <w:rPr>
          <w:rFonts w:ascii="Times New Roman" w:hAnsi="Times New Roman" w:cs="Times New Roman"/>
          <w:sz w:val="24"/>
          <w:szCs w:val="24"/>
        </w:rPr>
        <w:t xml:space="preserve"> – </w:t>
      </w:r>
      <w:r w:rsidRPr="00C445EA">
        <w:rPr>
          <w:rFonts w:ascii="Times New Roman" w:hAnsi="Times New Roman" w:cs="Times New Roman"/>
          <w:sz w:val="24"/>
          <w:szCs w:val="24"/>
        </w:rPr>
        <w:t>слой плотного льда, образующийся на земной поверхности и на предметах при намерзании переохлажденных капель дождя или тумана.</w:t>
      </w:r>
    </w:p>
    <w:p w14:paraId="5BF6C781" w14:textId="50CCC496" w:rsidR="00C445EA" w:rsidRPr="00C445EA" w:rsidRDefault="00C445EA" w:rsidP="00C445EA">
      <w:pPr>
        <w:spacing w:after="0" w:line="276" w:lineRule="auto"/>
        <w:ind w:firstLine="567"/>
        <w:jc w:val="both"/>
        <w:rPr>
          <w:rFonts w:ascii="Times New Roman" w:hAnsi="Times New Roman" w:cs="Times New Roman"/>
          <w:sz w:val="24"/>
          <w:szCs w:val="24"/>
        </w:rPr>
      </w:pPr>
      <w:r w:rsidRPr="00DF79DC">
        <w:rPr>
          <w:rFonts w:ascii="Times New Roman" w:hAnsi="Times New Roman" w:cs="Times New Roman"/>
          <w:i/>
          <w:iCs/>
          <w:sz w:val="24"/>
          <w:szCs w:val="24"/>
        </w:rPr>
        <w:t>Сильный снегопад</w:t>
      </w:r>
      <w:r w:rsidR="00DF79DC">
        <w:rPr>
          <w:rFonts w:ascii="Times New Roman" w:hAnsi="Times New Roman" w:cs="Times New Roman"/>
          <w:sz w:val="24"/>
          <w:szCs w:val="24"/>
        </w:rPr>
        <w:t xml:space="preserve"> – </w:t>
      </w:r>
      <w:r w:rsidRPr="00C445EA">
        <w:rPr>
          <w:rFonts w:ascii="Times New Roman" w:hAnsi="Times New Roman" w:cs="Times New Roman"/>
          <w:sz w:val="24"/>
          <w:szCs w:val="24"/>
        </w:rPr>
        <w:t>продолжительное интенсивное выпадение снега из облаков, приводящее к значительному ухудшению видимости и затруднению движения транспорта.</w:t>
      </w:r>
    </w:p>
    <w:p w14:paraId="25507C7A" w14:textId="01DAC068" w:rsidR="00C445EA" w:rsidRPr="00C445EA" w:rsidRDefault="00C445EA" w:rsidP="00C445EA">
      <w:pPr>
        <w:spacing w:after="0" w:line="276" w:lineRule="auto"/>
        <w:ind w:firstLine="567"/>
        <w:jc w:val="both"/>
        <w:rPr>
          <w:rFonts w:ascii="Times New Roman" w:hAnsi="Times New Roman" w:cs="Times New Roman"/>
          <w:sz w:val="24"/>
          <w:szCs w:val="24"/>
        </w:rPr>
      </w:pPr>
      <w:r w:rsidRPr="00661B57">
        <w:rPr>
          <w:rFonts w:ascii="Times New Roman" w:hAnsi="Times New Roman" w:cs="Times New Roman"/>
          <w:i/>
          <w:iCs/>
          <w:sz w:val="24"/>
          <w:szCs w:val="24"/>
        </w:rPr>
        <w:t>Сильная метель</w:t>
      </w:r>
      <w:r w:rsidR="00661B57">
        <w:rPr>
          <w:rFonts w:ascii="Times New Roman" w:hAnsi="Times New Roman" w:cs="Times New Roman"/>
          <w:sz w:val="24"/>
          <w:szCs w:val="24"/>
        </w:rPr>
        <w:t xml:space="preserve"> – </w:t>
      </w:r>
      <w:r w:rsidRPr="00C445EA">
        <w:rPr>
          <w:rFonts w:ascii="Times New Roman" w:hAnsi="Times New Roman" w:cs="Times New Roman"/>
          <w:sz w:val="24"/>
          <w:szCs w:val="24"/>
        </w:rPr>
        <w:t>перенос снега над поверхностью земли сильным ветром, возможно, в сочетании с выпадением снега, приводящий к ухудшению видимости и заносу транспортных магистралей.</w:t>
      </w:r>
    </w:p>
    <w:p w14:paraId="1BC41B48" w14:textId="05DB1C6A" w:rsidR="00C445EA" w:rsidRPr="00C445EA" w:rsidRDefault="00C445EA" w:rsidP="00C445EA">
      <w:pPr>
        <w:spacing w:after="0" w:line="276" w:lineRule="auto"/>
        <w:ind w:firstLine="567"/>
        <w:jc w:val="both"/>
        <w:rPr>
          <w:rFonts w:ascii="Times New Roman" w:hAnsi="Times New Roman" w:cs="Times New Roman"/>
          <w:sz w:val="24"/>
          <w:szCs w:val="24"/>
        </w:rPr>
      </w:pPr>
      <w:r w:rsidRPr="008D799A">
        <w:rPr>
          <w:rFonts w:ascii="Times New Roman" w:hAnsi="Times New Roman" w:cs="Times New Roman"/>
          <w:i/>
          <w:iCs/>
          <w:sz w:val="24"/>
          <w:szCs w:val="24"/>
        </w:rPr>
        <w:t>Туман</w:t>
      </w:r>
      <w:r w:rsidR="008D799A" w:rsidRPr="008D799A">
        <w:rPr>
          <w:rFonts w:ascii="Times New Roman" w:hAnsi="Times New Roman" w:cs="Times New Roman"/>
          <w:i/>
          <w:iCs/>
          <w:sz w:val="24"/>
          <w:szCs w:val="24"/>
        </w:rPr>
        <w:t xml:space="preserve"> </w:t>
      </w:r>
      <w:r w:rsidR="008D799A">
        <w:rPr>
          <w:rFonts w:ascii="Times New Roman" w:hAnsi="Times New Roman" w:cs="Times New Roman"/>
          <w:sz w:val="24"/>
          <w:szCs w:val="24"/>
        </w:rPr>
        <w:t xml:space="preserve">– </w:t>
      </w:r>
      <w:r w:rsidRPr="00C445EA">
        <w:rPr>
          <w:rFonts w:ascii="Times New Roman" w:hAnsi="Times New Roman" w:cs="Times New Roman"/>
          <w:sz w:val="24"/>
          <w:szCs w:val="24"/>
        </w:rPr>
        <w:t>скопление продуктов конденсации в виде капель или кристаллов, взвешенных в воздухе непосредственно над поверхностью земли, сопровождающееся значительным ухудшением видимости.</w:t>
      </w:r>
    </w:p>
    <w:p w14:paraId="3BC6DD60" w14:textId="77777777" w:rsidR="00F4318E" w:rsidRDefault="00C445EA" w:rsidP="00F4318E">
      <w:pPr>
        <w:spacing w:after="0" w:line="276" w:lineRule="auto"/>
        <w:ind w:firstLine="567"/>
        <w:jc w:val="both"/>
        <w:rPr>
          <w:rFonts w:ascii="Times New Roman" w:hAnsi="Times New Roman" w:cs="Times New Roman"/>
          <w:sz w:val="24"/>
          <w:szCs w:val="24"/>
        </w:rPr>
      </w:pPr>
      <w:r w:rsidRPr="00C979E4">
        <w:rPr>
          <w:rFonts w:ascii="Times New Roman" w:hAnsi="Times New Roman" w:cs="Times New Roman"/>
          <w:i/>
          <w:iCs/>
          <w:sz w:val="24"/>
          <w:szCs w:val="24"/>
        </w:rPr>
        <w:t>Засуха</w:t>
      </w:r>
      <w:r w:rsidR="00C979E4">
        <w:rPr>
          <w:rFonts w:ascii="Times New Roman" w:hAnsi="Times New Roman" w:cs="Times New Roman"/>
          <w:sz w:val="24"/>
          <w:szCs w:val="24"/>
        </w:rPr>
        <w:t xml:space="preserve"> – </w:t>
      </w:r>
      <w:r w:rsidRPr="00C445EA">
        <w:rPr>
          <w:rFonts w:ascii="Times New Roman" w:hAnsi="Times New Roman" w:cs="Times New Roman"/>
          <w:sz w:val="24"/>
          <w:szCs w:val="24"/>
        </w:rPr>
        <w:t>комплекс метеорологических факторов в виде продолжительного отсутствия осадков в сочетании с высокой температурой и понижением влажности воздуха, приводящий к нарушению водного баланса растений и вызывающий их угнетение или гибель.</w:t>
      </w:r>
    </w:p>
    <w:p w14:paraId="5DBE374D" w14:textId="586FD6A8" w:rsidR="00C445EA" w:rsidRPr="00C445EA" w:rsidRDefault="00C445EA" w:rsidP="00F4318E">
      <w:pPr>
        <w:spacing w:after="0" w:line="276" w:lineRule="auto"/>
        <w:ind w:firstLine="567"/>
        <w:jc w:val="both"/>
        <w:rPr>
          <w:rFonts w:ascii="Times New Roman" w:hAnsi="Times New Roman" w:cs="Times New Roman"/>
          <w:sz w:val="24"/>
          <w:szCs w:val="24"/>
        </w:rPr>
      </w:pPr>
      <w:r w:rsidRPr="00F4318E">
        <w:rPr>
          <w:rFonts w:ascii="Times New Roman" w:hAnsi="Times New Roman" w:cs="Times New Roman"/>
          <w:i/>
          <w:iCs/>
          <w:sz w:val="24"/>
          <w:szCs w:val="24"/>
        </w:rPr>
        <w:t>Природный пожар</w:t>
      </w:r>
      <w:r w:rsidR="00F4318E">
        <w:rPr>
          <w:rFonts w:ascii="Times New Roman" w:hAnsi="Times New Roman" w:cs="Times New Roman"/>
          <w:sz w:val="24"/>
          <w:szCs w:val="24"/>
        </w:rPr>
        <w:t xml:space="preserve"> – </w:t>
      </w:r>
      <w:r w:rsidRPr="00C445EA">
        <w:rPr>
          <w:rFonts w:ascii="Times New Roman" w:hAnsi="Times New Roman" w:cs="Times New Roman"/>
          <w:sz w:val="24"/>
          <w:szCs w:val="24"/>
        </w:rPr>
        <w:t>неконтролируемый процесс горения, стихийно возникающий и распространяющийся в природной среде.</w:t>
      </w:r>
      <w:r w:rsidR="00290084">
        <w:rPr>
          <w:rFonts w:ascii="Times New Roman" w:hAnsi="Times New Roman" w:cs="Times New Roman"/>
          <w:sz w:val="24"/>
          <w:szCs w:val="24"/>
        </w:rPr>
        <w:t xml:space="preserve"> Существуют</w:t>
      </w:r>
      <w:r w:rsidR="00454AD8">
        <w:rPr>
          <w:rFonts w:ascii="Times New Roman" w:hAnsi="Times New Roman" w:cs="Times New Roman"/>
          <w:sz w:val="24"/>
          <w:szCs w:val="24"/>
        </w:rPr>
        <w:t xml:space="preserve"> природные пожары двух видов</w:t>
      </w:r>
      <w:r w:rsidR="00290084">
        <w:rPr>
          <w:rFonts w:ascii="Times New Roman" w:hAnsi="Times New Roman" w:cs="Times New Roman"/>
          <w:sz w:val="24"/>
          <w:szCs w:val="24"/>
        </w:rPr>
        <w:t>:</w:t>
      </w:r>
    </w:p>
    <w:p w14:paraId="655C7C2E" w14:textId="31E99BAE" w:rsidR="00C445EA" w:rsidRPr="00290084" w:rsidRDefault="00C445EA" w:rsidP="00E641F6">
      <w:pPr>
        <w:pStyle w:val="a5"/>
        <w:numPr>
          <w:ilvl w:val="0"/>
          <w:numId w:val="27"/>
        </w:numPr>
        <w:spacing w:after="0" w:line="276" w:lineRule="auto"/>
        <w:jc w:val="both"/>
        <w:rPr>
          <w:rFonts w:ascii="Times New Roman" w:hAnsi="Times New Roman" w:cs="Times New Roman"/>
          <w:sz w:val="24"/>
          <w:szCs w:val="24"/>
        </w:rPr>
      </w:pPr>
      <w:r w:rsidRPr="00290084">
        <w:rPr>
          <w:rFonts w:ascii="Times New Roman" w:hAnsi="Times New Roman" w:cs="Times New Roman"/>
          <w:sz w:val="24"/>
          <w:szCs w:val="24"/>
        </w:rPr>
        <w:t>Степной пожар</w:t>
      </w:r>
      <w:r w:rsidR="00290084" w:rsidRPr="00290084">
        <w:rPr>
          <w:rFonts w:ascii="Times New Roman" w:hAnsi="Times New Roman" w:cs="Times New Roman"/>
          <w:sz w:val="24"/>
          <w:szCs w:val="24"/>
        </w:rPr>
        <w:t xml:space="preserve"> – </w:t>
      </w:r>
      <w:r w:rsidRPr="00290084">
        <w:rPr>
          <w:rFonts w:ascii="Times New Roman" w:hAnsi="Times New Roman" w:cs="Times New Roman"/>
          <w:sz w:val="24"/>
          <w:szCs w:val="24"/>
        </w:rPr>
        <w:t>естественно возникающие или искусственно вызываемые палы в степях.</w:t>
      </w:r>
    </w:p>
    <w:p w14:paraId="2814F08A" w14:textId="60B71330" w:rsidR="00C445EA" w:rsidRDefault="00C445EA" w:rsidP="00E641F6">
      <w:pPr>
        <w:pStyle w:val="a5"/>
        <w:numPr>
          <w:ilvl w:val="0"/>
          <w:numId w:val="27"/>
        </w:numPr>
        <w:spacing w:after="0" w:line="276" w:lineRule="auto"/>
        <w:jc w:val="both"/>
        <w:rPr>
          <w:rFonts w:ascii="Times New Roman" w:hAnsi="Times New Roman" w:cs="Times New Roman"/>
          <w:sz w:val="24"/>
          <w:szCs w:val="24"/>
        </w:rPr>
      </w:pPr>
      <w:r w:rsidRPr="00290084">
        <w:rPr>
          <w:rFonts w:ascii="Times New Roman" w:hAnsi="Times New Roman" w:cs="Times New Roman"/>
          <w:sz w:val="24"/>
          <w:szCs w:val="24"/>
        </w:rPr>
        <w:lastRenderedPageBreak/>
        <w:t>Торфяной пожар - возгорание торфяного болота, осушенного или естественного, при перегреве его поверхности лучами солнца или в результате небрежного обращения людей с огнем.</w:t>
      </w:r>
    </w:p>
    <w:p w14:paraId="6A680D06" w14:textId="6C9377CC" w:rsidR="00A930AC" w:rsidRDefault="00A930AC" w:rsidP="00A930AC">
      <w:pPr>
        <w:pStyle w:val="a5"/>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Среднегодовое число дней пожарной опасности по условиям погоды обычно составляет 155 дней, но в отдельные годы может достигать 182 – 210 дней. Пожароопасный сезон наступает в первой декаде мая и заканчивается в конце первой декады октября.</w:t>
      </w:r>
    </w:p>
    <w:p w14:paraId="7067C105" w14:textId="5EE63711" w:rsidR="00997F10" w:rsidRPr="00997F10" w:rsidRDefault="00997F10" w:rsidP="00997F10">
      <w:pPr>
        <w:spacing w:after="0"/>
        <w:ind w:firstLine="567"/>
        <w:jc w:val="both"/>
        <w:rPr>
          <w:rFonts w:ascii="Times New Roman" w:hAnsi="Times New Roman" w:cs="Times New Roman"/>
          <w:sz w:val="24"/>
          <w:szCs w:val="24"/>
        </w:rPr>
      </w:pPr>
      <w:r w:rsidRPr="00997F10">
        <w:rPr>
          <w:rFonts w:ascii="Times New Roman" w:hAnsi="Times New Roman" w:cs="Times New Roman"/>
          <w:sz w:val="24"/>
          <w:szCs w:val="24"/>
        </w:rPr>
        <w:t>Наиболее пожароопасными месяцами для лесов Калужской области являются конец</w:t>
      </w:r>
      <w:r>
        <w:rPr>
          <w:rFonts w:ascii="Times New Roman" w:hAnsi="Times New Roman" w:cs="Times New Roman"/>
          <w:sz w:val="24"/>
          <w:szCs w:val="24"/>
        </w:rPr>
        <w:t xml:space="preserve"> </w:t>
      </w:r>
      <w:r w:rsidRPr="00997F10">
        <w:rPr>
          <w:rFonts w:ascii="Times New Roman" w:hAnsi="Times New Roman" w:cs="Times New Roman"/>
          <w:sz w:val="24"/>
          <w:szCs w:val="24"/>
        </w:rPr>
        <w:t>апреля – май и летний период при высокой температуре и малом количестве осадков.</w:t>
      </w:r>
      <w:r>
        <w:rPr>
          <w:rFonts w:ascii="Times New Roman" w:hAnsi="Times New Roman" w:cs="Times New Roman"/>
          <w:sz w:val="24"/>
          <w:szCs w:val="24"/>
        </w:rPr>
        <w:t xml:space="preserve"> </w:t>
      </w:r>
      <w:r w:rsidRPr="00997F10">
        <w:rPr>
          <w:rFonts w:ascii="Times New Roman" w:hAnsi="Times New Roman" w:cs="Times New Roman"/>
          <w:sz w:val="24"/>
          <w:szCs w:val="24"/>
        </w:rPr>
        <w:t>Осенние пожары – более редкое явление. Соответственно самый высокий показатель</w:t>
      </w:r>
      <w:r>
        <w:rPr>
          <w:rFonts w:ascii="Times New Roman" w:hAnsi="Times New Roman" w:cs="Times New Roman"/>
          <w:sz w:val="24"/>
          <w:szCs w:val="24"/>
        </w:rPr>
        <w:t xml:space="preserve"> </w:t>
      </w:r>
      <w:r w:rsidRPr="00997F10">
        <w:rPr>
          <w:rFonts w:ascii="Times New Roman" w:hAnsi="Times New Roman" w:cs="Times New Roman"/>
          <w:sz w:val="24"/>
          <w:szCs w:val="24"/>
        </w:rPr>
        <w:t>горимости лесов наблюдается с конца апреля до начала сентября.</w:t>
      </w:r>
    </w:p>
    <w:p w14:paraId="732D2F27" w14:textId="1F871533" w:rsidR="00C445EA" w:rsidRPr="00E71CFA" w:rsidRDefault="00C445EA" w:rsidP="00E71CFA">
      <w:pPr>
        <w:spacing w:after="0" w:line="276" w:lineRule="auto"/>
        <w:ind w:firstLine="567"/>
        <w:jc w:val="both"/>
        <w:rPr>
          <w:rFonts w:ascii="Times New Roman" w:hAnsi="Times New Roman" w:cs="Times New Roman"/>
          <w:b/>
          <w:bCs/>
          <w:sz w:val="24"/>
          <w:szCs w:val="24"/>
        </w:rPr>
      </w:pPr>
      <w:r w:rsidRPr="00E71CFA">
        <w:rPr>
          <w:rFonts w:ascii="Times New Roman" w:hAnsi="Times New Roman" w:cs="Times New Roman"/>
          <w:b/>
          <w:bCs/>
          <w:sz w:val="24"/>
          <w:szCs w:val="24"/>
        </w:rPr>
        <w:t>Опасные геологические явления и процессы</w:t>
      </w:r>
      <w:r w:rsidR="00E71CFA">
        <w:rPr>
          <w:rFonts w:ascii="Times New Roman" w:hAnsi="Times New Roman" w:cs="Times New Roman"/>
          <w:b/>
          <w:bCs/>
          <w:sz w:val="24"/>
          <w:szCs w:val="24"/>
        </w:rPr>
        <w:t xml:space="preserve">. </w:t>
      </w:r>
      <w:r w:rsidRPr="00C445EA">
        <w:rPr>
          <w:rFonts w:ascii="Times New Roman" w:hAnsi="Times New Roman" w:cs="Times New Roman"/>
          <w:sz w:val="24"/>
          <w:szCs w:val="24"/>
        </w:rPr>
        <w:t xml:space="preserve">Исходя из анализа инженерно-геологических условий на территории сельского поселения в существующих границах, а также </w:t>
      </w:r>
      <w:r w:rsidR="00791DB2" w:rsidRPr="00C445EA">
        <w:rPr>
          <w:rFonts w:ascii="Times New Roman" w:hAnsi="Times New Roman" w:cs="Times New Roman"/>
          <w:sz w:val="24"/>
          <w:szCs w:val="24"/>
        </w:rPr>
        <w:t>прилегающим к</w:t>
      </w:r>
      <w:r w:rsidRPr="00C445EA">
        <w:rPr>
          <w:rFonts w:ascii="Times New Roman" w:hAnsi="Times New Roman" w:cs="Times New Roman"/>
          <w:sz w:val="24"/>
          <w:szCs w:val="24"/>
        </w:rPr>
        <w:t xml:space="preserve"> ней территориям, можно выделить три зоны по степени пораженности опасными инженерно-геологическими процессами с учетом гидрологических и экологических условий в этих районах:</w:t>
      </w:r>
    </w:p>
    <w:p w14:paraId="2776EEF8" w14:textId="094DA313" w:rsidR="00C445EA" w:rsidRPr="00C445EA" w:rsidRDefault="00C445EA" w:rsidP="00C445EA">
      <w:pPr>
        <w:spacing w:after="0" w:line="276" w:lineRule="auto"/>
        <w:ind w:firstLine="567"/>
        <w:jc w:val="both"/>
        <w:rPr>
          <w:rFonts w:ascii="Times New Roman" w:hAnsi="Times New Roman" w:cs="Times New Roman"/>
          <w:sz w:val="24"/>
          <w:szCs w:val="24"/>
        </w:rPr>
      </w:pPr>
      <w:r w:rsidRPr="00C445EA">
        <w:rPr>
          <w:rFonts w:ascii="Times New Roman" w:hAnsi="Times New Roman" w:cs="Times New Roman"/>
          <w:sz w:val="24"/>
          <w:szCs w:val="24"/>
        </w:rPr>
        <w:t>1</w:t>
      </w:r>
      <w:r w:rsidR="00225251">
        <w:rPr>
          <w:rFonts w:ascii="Times New Roman" w:hAnsi="Times New Roman" w:cs="Times New Roman"/>
          <w:sz w:val="24"/>
          <w:szCs w:val="24"/>
        </w:rPr>
        <w:t xml:space="preserve"> </w:t>
      </w:r>
      <w:r w:rsidRPr="00C445EA">
        <w:rPr>
          <w:rFonts w:ascii="Times New Roman" w:hAnsi="Times New Roman" w:cs="Times New Roman"/>
          <w:sz w:val="24"/>
          <w:szCs w:val="24"/>
        </w:rPr>
        <w:t>Благоприятные </w:t>
      </w:r>
      <w:r w:rsidR="00791DB2" w:rsidRPr="00C445EA">
        <w:rPr>
          <w:rFonts w:ascii="Times New Roman" w:hAnsi="Times New Roman" w:cs="Times New Roman"/>
          <w:sz w:val="24"/>
          <w:szCs w:val="24"/>
        </w:rPr>
        <w:t>для градостроительного освоения</w:t>
      </w:r>
      <w:r w:rsidRPr="00C445EA">
        <w:rPr>
          <w:rFonts w:ascii="Times New Roman" w:hAnsi="Times New Roman" w:cs="Times New Roman"/>
          <w:sz w:val="24"/>
          <w:szCs w:val="24"/>
        </w:rPr>
        <w:t> территории.</w:t>
      </w:r>
    </w:p>
    <w:p w14:paraId="18BA670E" w14:textId="6B7ABE96" w:rsidR="00C445EA" w:rsidRPr="00C445EA" w:rsidRDefault="00C445EA" w:rsidP="00C445EA">
      <w:pPr>
        <w:spacing w:after="0" w:line="276" w:lineRule="auto"/>
        <w:ind w:firstLine="567"/>
        <w:jc w:val="both"/>
        <w:rPr>
          <w:rFonts w:ascii="Times New Roman" w:hAnsi="Times New Roman" w:cs="Times New Roman"/>
          <w:sz w:val="24"/>
          <w:szCs w:val="24"/>
        </w:rPr>
      </w:pPr>
      <w:r w:rsidRPr="00C445EA">
        <w:rPr>
          <w:rFonts w:ascii="Times New Roman" w:hAnsi="Times New Roman" w:cs="Times New Roman"/>
          <w:sz w:val="24"/>
          <w:szCs w:val="24"/>
        </w:rPr>
        <w:t>Это участки территории, в пределах которых в сложившихся природно-техногенных условиях опасные процессы отсутствуют. Строительство новых объектов здесь возможно осуществлять с минимальной инженерной подготовкой территории с целью предотвращения новообразований опасных процессов.</w:t>
      </w:r>
    </w:p>
    <w:p w14:paraId="42103816" w14:textId="429CEEB6" w:rsidR="00C445EA" w:rsidRPr="00C445EA" w:rsidRDefault="00C445EA" w:rsidP="00C445EA">
      <w:pPr>
        <w:spacing w:after="0" w:line="276" w:lineRule="auto"/>
        <w:ind w:firstLine="567"/>
        <w:jc w:val="both"/>
        <w:rPr>
          <w:rFonts w:ascii="Times New Roman" w:hAnsi="Times New Roman" w:cs="Times New Roman"/>
          <w:sz w:val="24"/>
          <w:szCs w:val="24"/>
        </w:rPr>
      </w:pPr>
      <w:r w:rsidRPr="00C445EA">
        <w:rPr>
          <w:rFonts w:ascii="Times New Roman" w:hAnsi="Times New Roman" w:cs="Times New Roman"/>
          <w:sz w:val="24"/>
          <w:szCs w:val="24"/>
        </w:rPr>
        <w:t>2</w:t>
      </w:r>
      <w:r w:rsidR="00225251">
        <w:rPr>
          <w:rFonts w:ascii="Times New Roman" w:hAnsi="Times New Roman" w:cs="Times New Roman"/>
          <w:sz w:val="24"/>
          <w:szCs w:val="24"/>
        </w:rPr>
        <w:t xml:space="preserve"> </w:t>
      </w:r>
      <w:r w:rsidRPr="00C445EA">
        <w:rPr>
          <w:rFonts w:ascii="Times New Roman" w:hAnsi="Times New Roman" w:cs="Times New Roman"/>
          <w:sz w:val="24"/>
          <w:szCs w:val="24"/>
        </w:rPr>
        <w:t>Относительно благоприятные для строительного освоения</w:t>
      </w:r>
      <w:r w:rsidR="00BD29C3">
        <w:rPr>
          <w:rFonts w:ascii="Times New Roman" w:hAnsi="Times New Roman" w:cs="Times New Roman"/>
          <w:sz w:val="24"/>
          <w:szCs w:val="24"/>
        </w:rPr>
        <w:t>.</w:t>
      </w:r>
    </w:p>
    <w:p w14:paraId="03448015" w14:textId="695BDC54" w:rsidR="00C445EA" w:rsidRPr="00C445EA" w:rsidRDefault="00C445EA" w:rsidP="00C445EA">
      <w:pPr>
        <w:spacing w:after="0" w:line="276" w:lineRule="auto"/>
        <w:ind w:firstLine="567"/>
        <w:jc w:val="both"/>
        <w:rPr>
          <w:rFonts w:ascii="Times New Roman" w:hAnsi="Times New Roman" w:cs="Times New Roman"/>
          <w:sz w:val="24"/>
          <w:szCs w:val="24"/>
        </w:rPr>
      </w:pPr>
      <w:r w:rsidRPr="00C445EA">
        <w:rPr>
          <w:rFonts w:ascii="Times New Roman" w:hAnsi="Times New Roman" w:cs="Times New Roman"/>
          <w:sz w:val="24"/>
          <w:szCs w:val="24"/>
        </w:rPr>
        <w:t>Несущие свойства пород лимитируются подстилающими породами и глубиной залегания грунтовых вод. Рекомендуется применять свайные фундаменты и гидроизоляцию подвальных помещений. При рытье котлованов предусмотреть водоотливные и дренажные мероприятия. Террасы благоприятны для пашен, многолетних трав, овощных культур.</w:t>
      </w:r>
    </w:p>
    <w:p w14:paraId="75F2622B" w14:textId="1F11F5EF" w:rsidR="00C445EA" w:rsidRPr="00C445EA" w:rsidRDefault="00225251" w:rsidP="00C445E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ED38D3" w:rsidRPr="00C445EA">
        <w:rPr>
          <w:rFonts w:ascii="Times New Roman" w:hAnsi="Times New Roman" w:cs="Times New Roman"/>
          <w:sz w:val="24"/>
          <w:szCs w:val="24"/>
        </w:rPr>
        <w:t>Неблагоприятные для</w:t>
      </w:r>
      <w:r w:rsidR="00C445EA" w:rsidRPr="00C445EA">
        <w:rPr>
          <w:rFonts w:ascii="Times New Roman" w:hAnsi="Times New Roman" w:cs="Times New Roman"/>
          <w:sz w:val="24"/>
          <w:szCs w:val="24"/>
        </w:rPr>
        <w:t> </w:t>
      </w:r>
      <w:r w:rsidR="00ED38D3" w:rsidRPr="00C445EA">
        <w:rPr>
          <w:rFonts w:ascii="Times New Roman" w:hAnsi="Times New Roman" w:cs="Times New Roman"/>
          <w:sz w:val="24"/>
          <w:szCs w:val="24"/>
        </w:rPr>
        <w:t>строительного освоения</w:t>
      </w:r>
      <w:r w:rsidR="00C445EA" w:rsidRPr="00C445EA">
        <w:rPr>
          <w:rFonts w:ascii="Times New Roman" w:hAnsi="Times New Roman" w:cs="Times New Roman"/>
          <w:sz w:val="24"/>
          <w:szCs w:val="24"/>
        </w:rPr>
        <w:t> территории.</w:t>
      </w:r>
    </w:p>
    <w:p w14:paraId="4FB92990" w14:textId="77777777" w:rsidR="004505E2" w:rsidRDefault="00C445EA" w:rsidP="004505E2">
      <w:pPr>
        <w:spacing w:after="0" w:line="276" w:lineRule="auto"/>
        <w:ind w:firstLine="567"/>
        <w:jc w:val="both"/>
        <w:rPr>
          <w:rFonts w:ascii="Times New Roman" w:hAnsi="Times New Roman" w:cs="Times New Roman"/>
          <w:sz w:val="24"/>
          <w:szCs w:val="24"/>
        </w:rPr>
      </w:pPr>
      <w:r w:rsidRPr="00C445EA">
        <w:rPr>
          <w:rFonts w:ascii="Times New Roman" w:hAnsi="Times New Roman" w:cs="Times New Roman"/>
          <w:sz w:val="24"/>
          <w:szCs w:val="24"/>
        </w:rPr>
        <w:t>Это территории проявления одного из характерных для района процессов – техногенного подтопления и заболачивания, суффозионного разуплотнения песчано-супесчаных разностей грунтов «активной зоны». На долю таких участков приходится небольшая часть территории. Любое строительное освоение этих участков требует опережающего строительства комплексных систем инженерной защиты с последующим ведением мониторинга за состоянием процессов, зданий, сооружений и работой систем инженерной защиты.</w:t>
      </w:r>
      <w:bookmarkStart w:id="56" w:name="_Toc343872812"/>
      <w:bookmarkEnd w:id="56"/>
    </w:p>
    <w:p w14:paraId="7E5295D8" w14:textId="7994777F" w:rsidR="00C445EA" w:rsidRPr="004505E2" w:rsidRDefault="00C445EA" w:rsidP="004505E2">
      <w:pPr>
        <w:spacing w:after="0" w:line="276" w:lineRule="auto"/>
        <w:ind w:firstLine="567"/>
        <w:jc w:val="center"/>
        <w:rPr>
          <w:rFonts w:ascii="Times New Roman" w:hAnsi="Times New Roman" w:cs="Times New Roman"/>
          <w:b/>
          <w:bCs/>
          <w:sz w:val="24"/>
          <w:szCs w:val="24"/>
        </w:rPr>
      </w:pPr>
      <w:r w:rsidRPr="004505E2">
        <w:rPr>
          <w:rFonts w:ascii="Times New Roman" w:hAnsi="Times New Roman" w:cs="Times New Roman"/>
          <w:b/>
          <w:bCs/>
          <w:sz w:val="24"/>
          <w:szCs w:val="24"/>
        </w:rPr>
        <w:t>Мероприятия по предотвращению риска возникновения чрезвычайных ситуаций природного характера.</w:t>
      </w:r>
    </w:p>
    <w:p w14:paraId="414B7209" w14:textId="29CD751B" w:rsidR="00C445EA" w:rsidRPr="0060162B" w:rsidRDefault="00225251" w:rsidP="00225251">
      <w:pPr>
        <w:spacing w:after="0" w:line="276" w:lineRule="auto"/>
        <w:ind w:firstLine="567"/>
        <w:jc w:val="both"/>
        <w:rPr>
          <w:rFonts w:ascii="Times New Roman" w:hAnsi="Times New Roman" w:cs="Times New Roman"/>
          <w:b/>
          <w:bCs/>
          <w:sz w:val="24"/>
          <w:szCs w:val="24"/>
        </w:rPr>
      </w:pPr>
      <w:bookmarkStart w:id="57" w:name="_Toc343872813"/>
      <w:bookmarkEnd w:id="57"/>
      <w:r w:rsidRPr="0060162B">
        <w:rPr>
          <w:rFonts w:ascii="Times New Roman" w:hAnsi="Times New Roman" w:cs="Times New Roman"/>
          <w:b/>
          <w:bCs/>
          <w:sz w:val="24"/>
          <w:szCs w:val="24"/>
        </w:rPr>
        <w:t xml:space="preserve">1 </w:t>
      </w:r>
      <w:r w:rsidR="00C445EA" w:rsidRPr="0060162B">
        <w:rPr>
          <w:rFonts w:ascii="Times New Roman" w:hAnsi="Times New Roman" w:cs="Times New Roman"/>
          <w:b/>
          <w:bCs/>
          <w:sz w:val="24"/>
          <w:szCs w:val="24"/>
        </w:rPr>
        <w:t>Геологические и гидрологические процессы</w:t>
      </w:r>
    </w:p>
    <w:p w14:paraId="49EA348A" w14:textId="77777777" w:rsidR="00BF1FA5" w:rsidRDefault="00C445EA" w:rsidP="00BF1FA5">
      <w:pPr>
        <w:spacing w:after="0" w:line="276" w:lineRule="auto"/>
        <w:ind w:firstLine="567"/>
        <w:jc w:val="both"/>
        <w:rPr>
          <w:rFonts w:ascii="Times New Roman" w:hAnsi="Times New Roman" w:cs="Times New Roman"/>
          <w:sz w:val="24"/>
          <w:szCs w:val="24"/>
        </w:rPr>
      </w:pPr>
      <w:r w:rsidRPr="00C445EA">
        <w:rPr>
          <w:rFonts w:ascii="Times New Roman" w:hAnsi="Times New Roman" w:cs="Times New Roman"/>
          <w:sz w:val="24"/>
          <w:szCs w:val="24"/>
        </w:rPr>
        <w:t>На территории сельского поселения комплексного мониторинга по обследованию опасных геологических и гидрогеологических процессов и системе защиты от них не проводилось. В связи с этим мероприятия по предотвращению риска возникновения чрезвычайных ситуаций природного характера носят рекомендательно-инструктивный характер.</w:t>
      </w:r>
      <w:bookmarkStart w:id="58" w:name="_Toc343872814"/>
      <w:bookmarkEnd w:id="58"/>
    </w:p>
    <w:p w14:paraId="0EA55EB2" w14:textId="410FF558" w:rsidR="00C445EA" w:rsidRPr="00E05604" w:rsidRDefault="00C445EA" w:rsidP="00BF1FA5">
      <w:pPr>
        <w:spacing w:after="0" w:line="276" w:lineRule="auto"/>
        <w:ind w:firstLine="567"/>
        <w:jc w:val="both"/>
        <w:rPr>
          <w:rFonts w:ascii="Times New Roman" w:hAnsi="Times New Roman" w:cs="Times New Roman"/>
          <w:b/>
          <w:bCs/>
          <w:sz w:val="24"/>
          <w:szCs w:val="24"/>
        </w:rPr>
      </w:pPr>
      <w:r w:rsidRPr="00E05604">
        <w:rPr>
          <w:rFonts w:ascii="Times New Roman" w:hAnsi="Times New Roman" w:cs="Times New Roman"/>
          <w:b/>
          <w:bCs/>
          <w:sz w:val="24"/>
          <w:szCs w:val="24"/>
        </w:rPr>
        <w:t>2</w:t>
      </w:r>
      <w:r w:rsidR="00BF1FA5" w:rsidRPr="00E05604">
        <w:rPr>
          <w:rFonts w:ascii="Times New Roman" w:hAnsi="Times New Roman" w:cs="Times New Roman"/>
          <w:b/>
          <w:bCs/>
          <w:sz w:val="24"/>
          <w:szCs w:val="24"/>
        </w:rPr>
        <w:t xml:space="preserve"> </w:t>
      </w:r>
      <w:r w:rsidRPr="00E05604">
        <w:rPr>
          <w:rFonts w:ascii="Times New Roman" w:hAnsi="Times New Roman" w:cs="Times New Roman"/>
          <w:b/>
          <w:bCs/>
          <w:sz w:val="24"/>
          <w:szCs w:val="24"/>
        </w:rPr>
        <w:t>Лесные пожары</w:t>
      </w:r>
    </w:p>
    <w:p w14:paraId="792E7EF2" w14:textId="2C0FB1F4" w:rsidR="00C445EA" w:rsidRDefault="00C445EA" w:rsidP="00C445EA">
      <w:pPr>
        <w:spacing w:after="0" w:line="276" w:lineRule="auto"/>
        <w:ind w:firstLine="567"/>
        <w:jc w:val="both"/>
        <w:rPr>
          <w:rFonts w:ascii="Times New Roman" w:hAnsi="Times New Roman" w:cs="Times New Roman"/>
          <w:sz w:val="24"/>
          <w:szCs w:val="24"/>
        </w:rPr>
      </w:pPr>
      <w:r w:rsidRPr="00C445EA">
        <w:rPr>
          <w:rFonts w:ascii="Times New Roman" w:hAnsi="Times New Roman" w:cs="Times New Roman"/>
          <w:sz w:val="24"/>
          <w:szCs w:val="24"/>
        </w:rPr>
        <w:t xml:space="preserve">Значительная часть территории муниципального образования занята лесами. Преобладающими породами древесной растительности является береза, осина, ель, сосна, дуб, липа. В лесах хорошо развит подлесок, встречаются низкорослые кустарники. На территории муниципального образования преобладают леса 3-го, 4-го класса низкой </w:t>
      </w:r>
      <w:r w:rsidRPr="00C445EA">
        <w:rPr>
          <w:rFonts w:ascii="Times New Roman" w:hAnsi="Times New Roman" w:cs="Times New Roman"/>
          <w:sz w:val="24"/>
          <w:szCs w:val="24"/>
        </w:rPr>
        <w:lastRenderedPageBreak/>
        <w:t>степени горимости. Возникновение пожаров в лесах не вызывает особой опасности для населенных пунктов и предприятий муниципального образования.</w:t>
      </w:r>
    </w:p>
    <w:p w14:paraId="0C74F663" w14:textId="77777777" w:rsidR="00FC4D4A" w:rsidRDefault="00FC4D4A" w:rsidP="00FC4D4A">
      <w:pPr>
        <w:spacing w:after="0" w:line="276" w:lineRule="auto"/>
        <w:ind w:firstLine="567"/>
        <w:jc w:val="both"/>
        <w:rPr>
          <w:rFonts w:ascii="Times New Roman" w:hAnsi="Times New Roman" w:cs="Times New Roman"/>
          <w:sz w:val="24"/>
          <w:szCs w:val="24"/>
        </w:rPr>
      </w:pPr>
      <w:r w:rsidRPr="00454AD8">
        <w:rPr>
          <w:rFonts w:ascii="Times New Roman" w:hAnsi="Times New Roman" w:cs="Times New Roman"/>
          <w:sz w:val="24"/>
          <w:szCs w:val="24"/>
        </w:rPr>
        <w:t>В 2020 году на территории области возникло 80 очагов природных пожаров, на площади 183,23 га</w:t>
      </w:r>
      <w:r>
        <w:rPr>
          <w:rFonts w:ascii="Times New Roman" w:hAnsi="Times New Roman" w:cs="Times New Roman"/>
          <w:sz w:val="24"/>
          <w:szCs w:val="24"/>
        </w:rPr>
        <w:t>.</w:t>
      </w:r>
      <w:r w:rsidRPr="00454AD8">
        <w:rPr>
          <w:rFonts w:ascii="Times New Roman" w:hAnsi="Times New Roman" w:cs="Times New Roman"/>
          <w:sz w:val="24"/>
          <w:szCs w:val="24"/>
        </w:rPr>
        <w:t xml:space="preserve"> Все пожары потушены в день возникновения, угрозы населенным пунктам не возникало.</w:t>
      </w:r>
    </w:p>
    <w:p w14:paraId="07C8F12B" w14:textId="465BF175" w:rsidR="00C445EA" w:rsidRPr="00C445EA" w:rsidRDefault="00C445EA" w:rsidP="00C445EA">
      <w:pPr>
        <w:spacing w:after="0" w:line="276" w:lineRule="auto"/>
        <w:ind w:firstLine="567"/>
        <w:jc w:val="both"/>
        <w:rPr>
          <w:rFonts w:ascii="Times New Roman" w:hAnsi="Times New Roman" w:cs="Times New Roman"/>
          <w:sz w:val="24"/>
          <w:szCs w:val="24"/>
        </w:rPr>
      </w:pPr>
      <w:r w:rsidRPr="00C445EA">
        <w:rPr>
          <w:rFonts w:ascii="Times New Roman" w:hAnsi="Times New Roman" w:cs="Times New Roman"/>
          <w:sz w:val="24"/>
          <w:szCs w:val="24"/>
        </w:rPr>
        <w:t>План мероприятий по профилактике лесных пожаров, противопожарному обустройству лесного фонда, а также лесов, не входящих в лесной фонд</w:t>
      </w:r>
      <w:r w:rsidR="00586758">
        <w:rPr>
          <w:rFonts w:ascii="Times New Roman" w:hAnsi="Times New Roman" w:cs="Times New Roman"/>
          <w:sz w:val="24"/>
          <w:szCs w:val="24"/>
        </w:rPr>
        <w:t>:</w:t>
      </w:r>
    </w:p>
    <w:p w14:paraId="42D8BDC9" w14:textId="16326444" w:rsidR="00C445EA" w:rsidRPr="00586758" w:rsidRDefault="00C445EA" w:rsidP="00E641F6">
      <w:pPr>
        <w:pStyle w:val="a5"/>
        <w:numPr>
          <w:ilvl w:val="0"/>
          <w:numId w:val="28"/>
        </w:numPr>
        <w:spacing w:after="0" w:line="276" w:lineRule="auto"/>
        <w:ind w:left="0" w:firstLine="567"/>
        <w:jc w:val="both"/>
        <w:rPr>
          <w:rFonts w:ascii="Times New Roman" w:hAnsi="Times New Roman" w:cs="Times New Roman"/>
          <w:sz w:val="24"/>
          <w:szCs w:val="24"/>
        </w:rPr>
      </w:pPr>
      <w:r w:rsidRPr="00586758">
        <w:rPr>
          <w:rFonts w:ascii="Times New Roman" w:hAnsi="Times New Roman" w:cs="Times New Roman"/>
          <w:sz w:val="24"/>
          <w:szCs w:val="24"/>
        </w:rPr>
        <w:t>Разработка и утверждение в сельском поселении плана мероприятий по профилактике лесных пожаров, противопожарному обустройству лесного фонда, а также лесов, не входящих в лесной фонд.</w:t>
      </w:r>
    </w:p>
    <w:p w14:paraId="0FF5A695" w14:textId="06D1C770" w:rsidR="00C445EA" w:rsidRPr="00586758" w:rsidRDefault="00C445EA" w:rsidP="00E641F6">
      <w:pPr>
        <w:pStyle w:val="a5"/>
        <w:numPr>
          <w:ilvl w:val="0"/>
          <w:numId w:val="28"/>
        </w:numPr>
        <w:spacing w:after="0" w:line="276" w:lineRule="auto"/>
        <w:ind w:left="0" w:firstLine="567"/>
        <w:jc w:val="both"/>
        <w:rPr>
          <w:rFonts w:ascii="Times New Roman" w:hAnsi="Times New Roman" w:cs="Times New Roman"/>
          <w:sz w:val="24"/>
          <w:szCs w:val="24"/>
        </w:rPr>
      </w:pPr>
      <w:r w:rsidRPr="00586758">
        <w:rPr>
          <w:rFonts w:ascii="Times New Roman" w:hAnsi="Times New Roman" w:cs="Times New Roman"/>
          <w:sz w:val="24"/>
          <w:szCs w:val="24"/>
        </w:rPr>
        <w:t>Проверка подготовки лесозаготовительных и других организаций, работающих в лесу и на торфяных месторождениях, к пожароопасному сезону, контроль оснащенности противопожарным оборудованием и выполнения правил пожарной безопасности в лесах сельского поселения.</w:t>
      </w:r>
    </w:p>
    <w:p w14:paraId="5E045E72" w14:textId="42D27B89" w:rsidR="00C445EA" w:rsidRPr="00586758" w:rsidRDefault="00C445EA" w:rsidP="00E641F6">
      <w:pPr>
        <w:pStyle w:val="a5"/>
        <w:numPr>
          <w:ilvl w:val="0"/>
          <w:numId w:val="28"/>
        </w:numPr>
        <w:spacing w:after="0" w:line="276" w:lineRule="auto"/>
        <w:ind w:left="0" w:firstLine="567"/>
        <w:jc w:val="both"/>
        <w:rPr>
          <w:rFonts w:ascii="Times New Roman" w:hAnsi="Times New Roman" w:cs="Times New Roman"/>
          <w:sz w:val="24"/>
          <w:szCs w:val="24"/>
        </w:rPr>
      </w:pPr>
      <w:r w:rsidRPr="00586758">
        <w:rPr>
          <w:rFonts w:ascii="Times New Roman" w:hAnsi="Times New Roman" w:cs="Times New Roman"/>
          <w:sz w:val="24"/>
          <w:szCs w:val="24"/>
        </w:rPr>
        <w:t>Санитарная очистка лесосек, придорожных полос, трасс линий электропередачи и газопроводов, проходящих в лесах на всей территории сельского поселения.</w:t>
      </w:r>
    </w:p>
    <w:p w14:paraId="68A81DB8" w14:textId="50F05959" w:rsidR="00C445EA" w:rsidRPr="00586758" w:rsidRDefault="00C445EA" w:rsidP="00E641F6">
      <w:pPr>
        <w:pStyle w:val="a5"/>
        <w:numPr>
          <w:ilvl w:val="0"/>
          <w:numId w:val="28"/>
        </w:numPr>
        <w:spacing w:after="0" w:line="276" w:lineRule="auto"/>
        <w:ind w:left="0" w:firstLine="567"/>
        <w:jc w:val="both"/>
        <w:rPr>
          <w:rFonts w:ascii="Times New Roman" w:hAnsi="Times New Roman" w:cs="Times New Roman"/>
          <w:sz w:val="24"/>
          <w:szCs w:val="24"/>
        </w:rPr>
      </w:pPr>
      <w:r w:rsidRPr="00586758">
        <w:rPr>
          <w:rFonts w:ascii="Times New Roman" w:hAnsi="Times New Roman" w:cs="Times New Roman"/>
          <w:sz w:val="24"/>
          <w:szCs w:val="24"/>
        </w:rPr>
        <w:t>Установка противопожарных панно вдоль дорог и в местах отдыха населения.</w:t>
      </w:r>
    </w:p>
    <w:p w14:paraId="148901AD" w14:textId="467ABB85" w:rsidR="00C445EA" w:rsidRPr="00586758" w:rsidRDefault="00C445EA" w:rsidP="00E641F6">
      <w:pPr>
        <w:pStyle w:val="a5"/>
        <w:numPr>
          <w:ilvl w:val="0"/>
          <w:numId w:val="28"/>
        </w:numPr>
        <w:spacing w:after="0" w:line="276" w:lineRule="auto"/>
        <w:ind w:left="0" w:firstLine="567"/>
        <w:jc w:val="both"/>
        <w:rPr>
          <w:rFonts w:ascii="Times New Roman" w:hAnsi="Times New Roman" w:cs="Times New Roman"/>
          <w:sz w:val="24"/>
          <w:szCs w:val="24"/>
        </w:rPr>
      </w:pPr>
      <w:r w:rsidRPr="00586758">
        <w:rPr>
          <w:rFonts w:ascii="Times New Roman" w:hAnsi="Times New Roman" w:cs="Times New Roman"/>
          <w:sz w:val="24"/>
          <w:szCs w:val="24"/>
        </w:rPr>
        <w:t>Создание противопожарных </w:t>
      </w:r>
      <w:r w:rsidR="00FD7F5F" w:rsidRPr="00586758">
        <w:rPr>
          <w:rFonts w:ascii="Times New Roman" w:hAnsi="Times New Roman" w:cs="Times New Roman"/>
          <w:sz w:val="24"/>
          <w:szCs w:val="24"/>
        </w:rPr>
        <w:t>разрывов и</w:t>
      </w:r>
      <w:r w:rsidRPr="00586758">
        <w:rPr>
          <w:rFonts w:ascii="Times New Roman" w:hAnsi="Times New Roman" w:cs="Times New Roman"/>
          <w:sz w:val="24"/>
          <w:szCs w:val="24"/>
        </w:rPr>
        <w:t> минерализованных полос, а также обновление имеющихся.</w:t>
      </w:r>
    </w:p>
    <w:p w14:paraId="6711F78D" w14:textId="5A53447F" w:rsidR="00C445EA" w:rsidRPr="003807D7" w:rsidRDefault="00C445EA" w:rsidP="00E641F6">
      <w:pPr>
        <w:pStyle w:val="a5"/>
        <w:numPr>
          <w:ilvl w:val="0"/>
          <w:numId w:val="28"/>
        </w:numPr>
        <w:spacing w:after="0" w:line="276" w:lineRule="auto"/>
        <w:ind w:left="0" w:firstLine="567"/>
        <w:jc w:val="both"/>
        <w:rPr>
          <w:rFonts w:ascii="Times New Roman" w:hAnsi="Times New Roman" w:cs="Times New Roman"/>
          <w:sz w:val="24"/>
          <w:szCs w:val="24"/>
        </w:rPr>
      </w:pPr>
      <w:r w:rsidRPr="003807D7">
        <w:rPr>
          <w:rFonts w:ascii="Times New Roman" w:hAnsi="Times New Roman" w:cs="Times New Roman"/>
          <w:sz w:val="24"/>
          <w:szCs w:val="24"/>
        </w:rPr>
        <w:t>Организация радиопередач </w:t>
      </w:r>
      <w:r w:rsidR="003807D7" w:rsidRPr="003807D7">
        <w:rPr>
          <w:rFonts w:ascii="Times New Roman" w:hAnsi="Times New Roman" w:cs="Times New Roman"/>
          <w:sz w:val="24"/>
          <w:szCs w:val="24"/>
        </w:rPr>
        <w:t>на тему</w:t>
      </w:r>
      <w:r w:rsidRPr="003807D7">
        <w:rPr>
          <w:rFonts w:ascii="Times New Roman" w:hAnsi="Times New Roman" w:cs="Times New Roman"/>
          <w:sz w:val="24"/>
          <w:szCs w:val="24"/>
        </w:rPr>
        <w:t> бережного отношения к лесу, соблюдения санитарных правил и правил пожарной безопасности в лесах, своевременное оповещение населения о пожарной опасности.</w:t>
      </w:r>
    </w:p>
    <w:p w14:paraId="3752D4C8" w14:textId="6D61F6B8" w:rsidR="00C445EA" w:rsidRPr="003807D7" w:rsidRDefault="00C445EA" w:rsidP="00E641F6">
      <w:pPr>
        <w:pStyle w:val="a5"/>
        <w:numPr>
          <w:ilvl w:val="0"/>
          <w:numId w:val="28"/>
        </w:numPr>
        <w:spacing w:after="0" w:line="276" w:lineRule="auto"/>
        <w:ind w:left="0" w:firstLine="567"/>
        <w:jc w:val="both"/>
        <w:rPr>
          <w:rFonts w:ascii="Times New Roman" w:hAnsi="Times New Roman" w:cs="Times New Roman"/>
          <w:sz w:val="24"/>
          <w:szCs w:val="24"/>
        </w:rPr>
      </w:pPr>
      <w:r w:rsidRPr="003807D7">
        <w:rPr>
          <w:rFonts w:ascii="Times New Roman" w:hAnsi="Times New Roman" w:cs="Times New Roman"/>
          <w:sz w:val="24"/>
          <w:szCs w:val="24"/>
        </w:rPr>
        <w:t>Активизация работы школьных лесничеств, уделение особого внимания вопросам противопожарной охраны лесов и выполнению правил пожарной безопасности в лесах.</w:t>
      </w:r>
    </w:p>
    <w:p w14:paraId="7FB9E075" w14:textId="523560D3" w:rsidR="00C445EA" w:rsidRPr="00933469" w:rsidRDefault="00C445EA" w:rsidP="00E641F6">
      <w:pPr>
        <w:pStyle w:val="a5"/>
        <w:numPr>
          <w:ilvl w:val="0"/>
          <w:numId w:val="28"/>
        </w:numPr>
        <w:spacing w:after="0" w:line="276" w:lineRule="auto"/>
        <w:ind w:left="0" w:firstLine="567"/>
        <w:jc w:val="both"/>
        <w:rPr>
          <w:rFonts w:ascii="Times New Roman" w:hAnsi="Times New Roman" w:cs="Times New Roman"/>
          <w:sz w:val="24"/>
          <w:szCs w:val="24"/>
        </w:rPr>
      </w:pPr>
      <w:r w:rsidRPr="00933469">
        <w:rPr>
          <w:rFonts w:ascii="Times New Roman" w:hAnsi="Times New Roman" w:cs="Times New Roman"/>
          <w:sz w:val="24"/>
          <w:szCs w:val="24"/>
        </w:rPr>
        <w:t>Организация патрулирования лесов, телефонной или радиосвязи с лесничествами, торфодобывающими организациями, мониторинга классов пожарной опасности по погодным условиям.</w:t>
      </w:r>
    </w:p>
    <w:p w14:paraId="18E4E69C" w14:textId="545515FB" w:rsidR="00C445EA" w:rsidRPr="000C16A5" w:rsidRDefault="00C445EA" w:rsidP="00E641F6">
      <w:pPr>
        <w:pStyle w:val="a5"/>
        <w:numPr>
          <w:ilvl w:val="0"/>
          <w:numId w:val="28"/>
        </w:numPr>
        <w:spacing w:after="0" w:line="276" w:lineRule="auto"/>
        <w:ind w:left="0" w:firstLine="567"/>
        <w:jc w:val="both"/>
        <w:rPr>
          <w:rFonts w:ascii="Times New Roman" w:hAnsi="Times New Roman" w:cs="Times New Roman"/>
          <w:sz w:val="24"/>
          <w:szCs w:val="24"/>
        </w:rPr>
      </w:pPr>
      <w:r w:rsidRPr="000C16A5">
        <w:rPr>
          <w:rFonts w:ascii="Times New Roman" w:hAnsi="Times New Roman" w:cs="Times New Roman"/>
          <w:sz w:val="24"/>
          <w:szCs w:val="24"/>
        </w:rPr>
        <w:t>Проверка готовности пожарно-химических станций лесхозов к пожароопасному сезону путем проведения смотров.</w:t>
      </w:r>
    </w:p>
    <w:p w14:paraId="565AB205" w14:textId="77777777" w:rsidR="00FC4D4A" w:rsidRDefault="00C445EA" w:rsidP="00E641F6">
      <w:pPr>
        <w:pStyle w:val="a5"/>
        <w:numPr>
          <w:ilvl w:val="0"/>
          <w:numId w:val="28"/>
        </w:numPr>
        <w:spacing w:after="0" w:line="276" w:lineRule="auto"/>
        <w:ind w:left="0" w:firstLine="567"/>
        <w:jc w:val="both"/>
        <w:rPr>
          <w:rFonts w:ascii="Times New Roman" w:hAnsi="Times New Roman" w:cs="Times New Roman"/>
          <w:sz w:val="24"/>
          <w:szCs w:val="24"/>
        </w:rPr>
      </w:pPr>
      <w:r w:rsidRPr="00BB1173">
        <w:rPr>
          <w:rFonts w:ascii="Times New Roman" w:hAnsi="Times New Roman" w:cs="Times New Roman"/>
          <w:sz w:val="24"/>
          <w:szCs w:val="24"/>
        </w:rPr>
        <w:t>Повышение готовности формирований гражданской обороны путем доукомплектования личным составом, пожарной и землеройной техникой, проведения смотров готовности и тактики специальных учений (по одному учению на каждом из наиболее важных объектов).</w:t>
      </w:r>
    </w:p>
    <w:p w14:paraId="22FD6B4E" w14:textId="7A1EDB4C" w:rsidR="006F6D01" w:rsidRDefault="00C445EA" w:rsidP="00E641F6">
      <w:pPr>
        <w:pStyle w:val="a5"/>
        <w:numPr>
          <w:ilvl w:val="0"/>
          <w:numId w:val="28"/>
        </w:numPr>
        <w:spacing w:after="0" w:line="276" w:lineRule="auto"/>
        <w:ind w:left="0" w:firstLine="567"/>
        <w:jc w:val="both"/>
        <w:rPr>
          <w:rFonts w:ascii="Times New Roman" w:hAnsi="Times New Roman" w:cs="Times New Roman"/>
          <w:sz w:val="24"/>
          <w:szCs w:val="24"/>
        </w:rPr>
      </w:pPr>
      <w:r w:rsidRPr="00FC4D4A">
        <w:rPr>
          <w:rFonts w:ascii="Times New Roman" w:hAnsi="Times New Roman" w:cs="Times New Roman"/>
          <w:sz w:val="24"/>
          <w:szCs w:val="24"/>
        </w:rPr>
        <w:t xml:space="preserve">Подготовка для органов местного самоуправления и руководителей организаций предложений о создании и поддержании в надлежащем состоянии минерализованных полос вокруг </w:t>
      </w:r>
      <w:r w:rsidR="006F6D01" w:rsidRPr="00FC4D4A">
        <w:rPr>
          <w:rFonts w:ascii="Times New Roman" w:hAnsi="Times New Roman" w:cs="Times New Roman"/>
          <w:sz w:val="24"/>
          <w:szCs w:val="24"/>
        </w:rPr>
        <w:t>жилых домов</w:t>
      </w:r>
      <w:r w:rsidRPr="00FC4D4A">
        <w:rPr>
          <w:rFonts w:ascii="Times New Roman" w:hAnsi="Times New Roman" w:cs="Times New Roman"/>
          <w:sz w:val="24"/>
          <w:szCs w:val="24"/>
        </w:rPr>
        <w:t>, детских и других учреждений, организаций, находящихся вблизи от леса и торфяных месторождений, об обеспечении в этих поселениях запаса воды для целей пожаротушения.</w:t>
      </w:r>
    </w:p>
    <w:p w14:paraId="0FE0B3FF" w14:textId="77777777" w:rsidR="006F6D01" w:rsidRDefault="00C445EA" w:rsidP="00E641F6">
      <w:pPr>
        <w:pStyle w:val="a5"/>
        <w:numPr>
          <w:ilvl w:val="0"/>
          <w:numId w:val="28"/>
        </w:numPr>
        <w:spacing w:after="0" w:line="276" w:lineRule="auto"/>
        <w:ind w:left="0" w:firstLine="567"/>
        <w:jc w:val="both"/>
        <w:rPr>
          <w:rFonts w:ascii="Times New Roman" w:hAnsi="Times New Roman" w:cs="Times New Roman"/>
          <w:sz w:val="24"/>
          <w:szCs w:val="24"/>
        </w:rPr>
      </w:pPr>
      <w:r w:rsidRPr="006F6D01">
        <w:rPr>
          <w:rFonts w:ascii="Times New Roman" w:hAnsi="Times New Roman" w:cs="Times New Roman"/>
          <w:sz w:val="24"/>
          <w:szCs w:val="24"/>
        </w:rPr>
        <w:t>При высокой пожарной опасности внесение в органы государственной власти предложений о запрещении посещения лесов и торфяников, приостановке работ в лесу, на торфяных месторождениях, а также предложений об ограничении движения автотранспорта на участках леса с высоким классом пожарной опасности по условиям местопроизрастания.</w:t>
      </w:r>
    </w:p>
    <w:p w14:paraId="3C82CFFE" w14:textId="77777777" w:rsidR="006F6D01" w:rsidRDefault="00C445EA" w:rsidP="00E641F6">
      <w:pPr>
        <w:pStyle w:val="a5"/>
        <w:numPr>
          <w:ilvl w:val="0"/>
          <w:numId w:val="28"/>
        </w:numPr>
        <w:spacing w:after="0" w:line="276" w:lineRule="auto"/>
        <w:ind w:left="0" w:firstLine="567"/>
        <w:jc w:val="both"/>
        <w:rPr>
          <w:rFonts w:ascii="Times New Roman" w:hAnsi="Times New Roman" w:cs="Times New Roman"/>
          <w:sz w:val="24"/>
          <w:szCs w:val="24"/>
        </w:rPr>
      </w:pPr>
      <w:r w:rsidRPr="006F6D01">
        <w:rPr>
          <w:rFonts w:ascii="Times New Roman" w:hAnsi="Times New Roman" w:cs="Times New Roman"/>
          <w:sz w:val="24"/>
          <w:szCs w:val="24"/>
        </w:rPr>
        <w:lastRenderedPageBreak/>
        <w:t>Организация связи с заинтересованными федеральными органами исполнительной власти в ходе проведения противопожарных работ.</w:t>
      </w:r>
    </w:p>
    <w:p w14:paraId="79AB2C6C" w14:textId="77777777" w:rsidR="006F6D01" w:rsidRDefault="00C445EA" w:rsidP="00E641F6">
      <w:pPr>
        <w:pStyle w:val="a5"/>
        <w:numPr>
          <w:ilvl w:val="0"/>
          <w:numId w:val="28"/>
        </w:numPr>
        <w:spacing w:after="0" w:line="276" w:lineRule="auto"/>
        <w:ind w:left="0" w:firstLine="567"/>
        <w:jc w:val="both"/>
        <w:rPr>
          <w:rFonts w:ascii="Times New Roman" w:hAnsi="Times New Roman" w:cs="Times New Roman"/>
          <w:sz w:val="24"/>
          <w:szCs w:val="24"/>
        </w:rPr>
      </w:pPr>
      <w:r w:rsidRPr="006F6D01">
        <w:rPr>
          <w:rFonts w:ascii="Times New Roman" w:hAnsi="Times New Roman" w:cs="Times New Roman"/>
          <w:sz w:val="24"/>
          <w:szCs w:val="24"/>
        </w:rPr>
        <w:t>Осуществление неотложных мероприятий по своевременному выявлению очагов и предупреждению массового распространения вредителей и болезней насаждений. Соблюдение санитарных правил при лесопользовании.</w:t>
      </w:r>
    </w:p>
    <w:p w14:paraId="79B17A64" w14:textId="0B22FC65" w:rsidR="00C445EA" w:rsidRPr="006F6D01" w:rsidRDefault="00C445EA" w:rsidP="00E641F6">
      <w:pPr>
        <w:pStyle w:val="a5"/>
        <w:numPr>
          <w:ilvl w:val="0"/>
          <w:numId w:val="28"/>
        </w:numPr>
        <w:spacing w:after="0" w:line="276" w:lineRule="auto"/>
        <w:ind w:left="0" w:firstLine="567"/>
        <w:jc w:val="both"/>
        <w:rPr>
          <w:rFonts w:ascii="Times New Roman" w:hAnsi="Times New Roman" w:cs="Times New Roman"/>
          <w:sz w:val="24"/>
          <w:szCs w:val="24"/>
        </w:rPr>
      </w:pPr>
      <w:r w:rsidRPr="006F6D01">
        <w:rPr>
          <w:rFonts w:ascii="Times New Roman" w:hAnsi="Times New Roman" w:cs="Times New Roman"/>
          <w:sz w:val="24"/>
          <w:szCs w:val="24"/>
        </w:rPr>
        <w:t>Направление в УВД области информации о необходимости проведения рейдов и патрулирования лесов.</w:t>
      </w:r>
    </w:p>
    <w:p w14:paraId="1A1F9713" w14:textId="77777777" w:rsidR="00073B01" w:rsidRDefault="00C445EA" w:rsidP="00073B01">
      <w:pPr>
        <w:spacing w:after="0" w:line="276" w:lineRule="auto"/>
        <w:ind w:firstLine="567"/>
        <w:jc w:val="both"/>
        <w:rPr>
          <w:rFonts w:ascii="Times New Roman" w:hAnsi="Times New Roman" w:cs="Times New Roman"/>
          <w:sz w:val="24"/>
          <w:szCs w:val="24"/>
        </w:rPr>
      </w:pPr>
      <w:r w:rsidRPr="00C445EA">
        <w:rPr>
          <w:rFonts w:ascii="Times New Roman" w:hAnsi="Times New Roman" w:cs="Times New Roman"/>
          <w:sz w:val="24"/>
          <w:szCs w:val="24"/>
        </w:rPr>
        <w:t>На территории сельского поселения «</w:t>
      </w:r>
      <w:r w:rsidR="003B6544">
        <w:rPr>
          <w:rFonts w:ascii="Times New Roman" w:hAnsi="Times New Roman" w:cs="Times New Roman"/>
          <w:sz w:val="24"/>
          <w:szCs w:val="24"/>
        </w:rPr>
        <w:t>Село Кольцово</w:t>
      </w:r>
      <w:r w:rsidRPr="00C445EA">
        <w:rPr>
          <w:rFonts w:ascii="Times New Roman" w:hAnsi="Times New Roman" w:cs="Times New Roman"/>
          <w:sz w:val="24"/>
          <w:szCs w:val="24"/>
        </w:rPr>
        <w:t>» проводятся мероприятия по профилактике лесных пожаров и противопожарному благоустройству лесного фонда:</w:t>
      </w:r>
    </w:p>
    <w:p w14:paraId="33CE385C" w14:textId="0E4A23EE" w:rsidR="00C445EA" w:rsidRPr="00C445EA" w:rsidRDefault="00C445EA" w:rsidP="00073B01">
      <w:pPr>
        <w:spacing w:after="0" w:line="276" w:lineRule="auto"/>
        <w:ind w:firstLine="567"/>
        <w:jc w:val="both"/>
        <w:rPr>
          <w:rFonts w:ascii="Times New Roman" w:hAnsi="Times New Roman" w:cs="Times New Roman"/>
          <w:sz w:val="24"/>
          <w:szCs w:val="24"/>
        </w:rPr>
      </w:pPr>
      <w:r w:rsidRPr="00C445EA">
        <w:rPr>
          <w:rFonts w:ascii="Times New Roman" w:hAnsi="Times New Roman" w:cs="Times New Roman"/>
          <w:sz w:val="24"/>
          <w:szCs w:val="24"/>
        </w:rPr>
        <w:t>Мероприятия по </w:t>
      </w:r>
      <w:r w:rsidR="003B6544" w:rsidRPr="00C445EA">
        <w:rPr>
          <w:rFonts w:ascii="Times New Roman" w:hAnsi="Times New Roman" w:cs="Times New Roman"/>
          <w:sz w:val="24"/>
          <w:szCs w:val="24"/>
        </w:rPr>
        <w:t>предупреждению возникновения</w:t>
      </w:r>
      <w:r w:rsidRPr="00C445EA">
        <w:rPr>
          <w:rFonts w:ascii="Times New Roman" w:hAnsi="Times New Roman" w:cs="Times New Roman"/>
          <w:sz w:val="24"/>
          <w:szCs w:val="24"/>
        </w:rPr>
        <w:t xml:space="preserve"> лесных пожаров и </w:t>
      </w:r>
      <w:r w:rsidR="003B6544" w:rsidRPr="00C445EA">
        <w:rPr>
          <w:rFonts w:ascii="Times New Roman" w:hAnsi="Times New Roman" w:cs="Times New Roman"/>
          <w:sz w:val="24"/>
          <w:szCs w:val="24"/>
        </w:rPr>
        <w:t>контроль соблюдения</w:t>
      </w:r>
      <w:r w:rsidRPr="00C445EA">
        <w:rPr>
          <w:rFonts w:ascii="Times New Roman" w:hAnsi="Times New Roman" w:cs="Times New Roman"/>
          <w:sz w:val="24"/>
          <w:szCs w:val="24"/>
        </w:rPr>
        <w:t xml:space="preserve"> правил пожарной безопасности в лесах:</w:t>
      </w:r>
    </w:p>
    <w:p w14:paraId="0954F831" w14:textId="7AAD5B81" w:rsidR="00C445EA" w:rsidRPr="003D3110" w:rsidRDefault="003D3110" w:rsidP="00E641F6">
      <w:pPr>
        <w:pStyle w:val="a5"/>
        <w:numPr>
          <w:ilvl w:val="0"/>
          <w:numId w:val="30"/>
        </w:numPr>
        <w:spacing w:after="0" w:line="276" w:lineRule="auto"/>
        <w:jc w:val="both"/>
        <w:rPr>
          <w:rFonts w:ascii="Times New Roman" w:hAnsi="Times New Roman" w:cs="Times New Roman"/>
          <w:sz w:val="24"/>
          <w:szCs w:val="24"/>
        </w:rPr>
      </w:pPr>
      <w:r w:rsidRPr="003D3110">
        <w:rPr>
          <w:rFonts w:ascii="Times New Roman" w:hAnsi="Times New Roman" w:cs="Times New Roman"/>
          <w:sz w:val="24"/>
          <w:szCs w:val="24"/>
        </w:rPr>
        <w:t>р</w:t>
      </w:r>
      <w:r w:rsidR="00C445EA" w:rsidRPr="003D3110">
        <w:rPr>
          <w:rFonts w:ascii="Times New Roman" w:hAnsi="Times New Roman" w:cs="Times New Roman"/>
          <w:sz w:val="24"/>
          <w:szCs w:val="24"/>
        </w:rPr>
        <w:t>азъяснение правил пожарной безопасности (лекции, плакаты, публикации, выступления по радио и телевидению);</w:t>
      </w:r>
    </w:p>
    <w:p w14:paraId="1570A8CB" w14:textId="7292D622" w:rsidR="00073B01" w:rsidRPr="003D3110" w:rsidRDefault="003D3110" w:rsidP="00E641F6">
      <w:pPr>
        <w:pStyle w:val="a5"/>
        <w:numPr>
          <w:ilvl w:val="0"/>
          <w:numId w:val="30"/>
        </w:numPr>
        <w:spacing w:after="0" w:line="276" w:lineRule="auto"/>
        <w:jc w:val="both"/>
        <w:rPr>
          <w:rFonts w:ascii="Times New Roman" w:hAnsi="Times New Roman" w:cs="Times New Roman"/>
          <w:sz w:val="24"/>
          <w:szCs w:val="24"/>
        </w:rPr>
      </w:pPr>
      <w:r w:rsidRPr="003D3110">
        <w:rPr>
          <w:rFonts w:ascii="Times New Roman" w:hAnsi="Times New Roman" w:cs="Times New Roman"/>
          <w:sz w:val="24"/>
          <w:szCs w:val="24"/>
        </w:rPr>
        <w:t>у</w:t>
      </w:r>
      <w:r w:rsidR="00073B01" w:rsidRPr="003D3110">
        <w:rPr>
          <w:rFonts w:ascii="Times New Roman" w:hAnsi="Times New Roman" w:cs="Times New Roman"/>
          <w:sz w:val="24"/>
          <w:szCs w:val="24"/>
        </w:rPr>
        <w:t>стройство эрозионных полос. </w:t>
      </w:r>
    </w:p>
    <w:p w14:paraId="284E9831" w14:textId="64858CA4" w:rsidR="00073B01" w:rsidRDefault="00C445EA" w:rsidP="00073B01">
      <w:pPr>
        <w:spacing w:after="0" w:line="276" w:lineRule="auto"/>
        <w:ind w:firstLine="567"/>
        <w:jc w:val="both"/>
        <w:rPr>
          <w:rFonts w:ascii="Times New Roman" w:hAnsi="Times New Roman" w:cs="Times New Roman"/>
          <w:sz w:val="24"/>
          <w:szCs w:val="24"/>
        </w:rPr>
      </w:pPr>
      <w:r w:rsidRPr="00C445EA">
        <w:rPr>
          <w:rFonts w:ascii="Times New Roman" w:hAnsi="Times New Roman" w:cs="Times New Roman"/>
          <w:sz w:val="24"/>
          <w:szCs w:val="24"/>
        </w:rPr>
        <w:t>В соответствии с правилами пожарной безопасности запрещается:</w:t>
      </w:r>
      <w:r w:rsidR="00073B01">
        <w:rPr>
          <w:rFonts w:ascii="Times New Roman" w:hAnsi="Times New Roman" w:cs="Times New Roman"/>
          <w:sz w:val="24"/>
          <w:szCs w:val="24"/>
        </w:rPr>
        <w:t xml:space="preserve"> </w:t>
      </w:r>
    </w:p>
    <w:p w14:paraId="03C455F7" w14:textId="722248C5" w:rsidR="00C445EA" w:rsidRPr="00073B01" w:rsidRDefault="00C445EA" w:rsidP="00E641F6">
      <w:pPr>
        <w:pStyle w:val="a5"/>
        <w:numPr>
          <w:ilvl w:val="0"/>
          <w:numId w:val="29"/>
        </w:numPr>
        <w:spacing w:after="0" w:line="276" w:lineRule="auto"/>
        <w:jc w:val="both"/>
        <w:rPr>
          <w:rFonts w:ascii="Times New Roman" w:hAnsi="Times New Roman" w:cs="Times New Roman"/>
          <w:sz w:val="24"/>
          <w:szCs w:val="24"/>
        </w:rPr>
      </w:pPr>
      <w:r w:rsidRPr="00073B01">
        <w:rPr>
          <w:rFonts w:ascii="Times New Roman" w:hAnsi="Times New Roman" w:cs="Times New Roman"/>
          <w:sz w:val="24"/>
          <w:szCs w:val="24"/>
        </w:rPr>
        <w:t>разведение костров в пожароопасных местах;</w:t>
      </w:r>
    </w:p>
    <w:p w14:paraId="1E22A399" w14:textId="77777777" w:rsidR="00C445EA" w:rsidRPr="00073B01" w:rsidRDefault="00C445EA" w:rsidP="00E641F6">
      <w:pPr>
        <w:pStyle w:val="a5"/>
        <w:numPr>
          <w:ilvl w:val="0"/>
          <w:numId w:val="29"/>
        </w:numPr>
        <w:spacing w:after="0" w:line="276" w:lineRule="auto"/>
        <w:jc w:val="both"/>
        <w:rPr>
          <w:rFonts w:ascii="Times New Roman" w:hAnsi="Times New Roman" w:cs="Times New Roman"/>
          <w:sz w:val="24"/>
          <w:szCs w:val="24"/>
        </w:rPr>
      </w:pPr>
      <w:r w:rsidRPr="00073B01">
        <w:rPr>
          <w:rFonts w:ascii="Times New Roman" w:hAnsi="Times New Roman" w:cs="Times New Roman"/>
          <w:sz w:val="24"/>
          <w:szCs w:val="24"/>
        </w:rPr>
        <w:t>бросание горящих спичек, окурков, тлеющих костров;</w:t>
      </w:r>
    </w:p>
    <w:p w14:paraId="31EAE745" w14:textId="77777777" w:rsidR="00C445EA" w:rsidRPr="00073B01" w:rsidRDefault="00C445EA" w:rsidP="00E641F6">
      <w:pPr>
        <w:pStyle w:val="a5"/>
        <w:numPr>
          <w:ilvl w:val="0"/>
          <w:numId w:val="29"/>
        </w:numPr>
        <w:spacing w:after="0" w:line="276" w:lineRule="auto"/>
        <w:jc w:val="both"/>
        <w:rPr>
          <w:rFonts w:ascii="Times New Roman" w:hAnsi="Times New Roman" w:cs="Times New Roman"/>
          <w:sz w:val="24"/>
          <w:szCs w:val="24"/>
        </w:rPr>
      </w:pPr>
      <w:r w:rsidRPr="00073B01">
        <w:rPr>
          <w:rFonts w:ascii="Times New Roman" w:hAnsi="Times New Roman" w:cs="Times New Roman"/>
          <w:sz w:val="24"/>
          <w:szCs w:val="24"/>
        </w:rPr>
        <w:t>использование на охоте пыжей из тлеющих материалов;</w:t>
      </w:r>
    </w:p>
    <w:p w14:paraId="4798D598" w14:textId="38492B54" w:rsidR="00A60DC2" w:rsidRPr="00073B01" w:rsidRDefault="00C445EA" w:rsidP="00E641F6">
      <w:pPr>
        <w:pStyle w:val="a5"/>
        <w:numPr>
          <w:ilvl w:val="0"/>
          <w:numId w:val="29"/>
        </w:numPr>
        <w:spacing w:after="0" w:line="276" w:lineRule="auto"/>
        <w:jc w:val="both"/>
        <w:rPr>
          <w:rFonts w:ascii="Times New Roman" w:hAnsi="Times New Roman" w:cs="Times New Roman"/>
          <w:sz w:val="24"/>
          <w:szCs w:val="24"/>
        </w:rPr>
      </w:pPr>
      <w:r w:rsidRPr="00073B01">
        <w:rPr>
          <w:rFonts w:ascii="Times New Roman" w:hAnsi="Times New Roman" w:cs="Times New Roman"/>
          <w:sz w:val="24"/>
          <w:szCs w:val="24"/>
        </w:rPr>
        <w:t>выжигание сухой травы на участках, примыкающих к лесу, и т.д.</w:t>
      </w:r>
    </w:p>
    <w:p w14:paraId="375214B1" w14:textId="76098C51" w:rsidR="00A60DC2" w:rsidRDefault="009D5A2F" w:rsidP="005C085C">
      <w:pPr>
        <w:pStyle w:val="2"/>
        <w:ind w:firstLine="567"/>
        <w:rPr>
          <w:rFonts w:ascii="Times New Roman" w:hAnsi="Times New Roman" w:cs="Times New Roman"/>
          <w:b/>
          <w:bCs/>
          <w:color w:val="000000" w:themeColor="text1"/>
          <w:sz w:val="24"/>
          <w:szCs w:val="24"/>
        </w:rPr>
      </w:pPr>
      <w:bookmarkStart w:id="59" w:name="_Toc139382665"/>
      <w:r>
        <w:rPr>
          <w:rFonts w:ascii="Times New Roman" w:hAnsi="Times New Roman" w:cs="Times New Roman"/>
          <w:b/>
          <w:bCs/>
          <w:color w:val="000000" w:themeColor="text1"/>
          <w:sz w:val="24"/>
          <w:szCs w:val="24"/>
        </w:rPr>
        <w:t>7</w:t>
      </w:r>
      <w:r w:rsidR="00A60DC2" w:rsidRPr="005C085C">
        <w:rPr>
          <w:rFonts w:ascii="Times New Roman" w:hAnsi="Times New Roman" w:cs="Times New Roman"/>
          <w:b/>
          <w:bCs/>
          <w:color w:val="000000" w:themeColor="text1"/>
          <w:sz w:val="24"/>
          <w:szCs w:val="24"/>
        </w:rPr>
        <w:t>.2 Чрезвычайные ситуации техногенного характера</w:t>
      </w:r>
      <w:bookmarkEnd w:id="59"/>
    </w:p>
    <w:p w14:paraId="039A11E9" w14:textId="77777777" w:rsidR="001D75B6" w:rsidRDefault="001D75B6" w:rsidP="001D75B6">
      <w:pPr>
        <w:spacing w:after="0" w:line="276" w:lineRule="auto"/>
        <w:ind w:firstLine="567"/>
        <w:jc w:val="both"/>
        <w:rPr>
          <w:rFonts w:ascii="Times New Roman" w:hAnsi="Times New Roman" w:cs="Times New Roman"/>
          <w:sz w:val="24"/>
          <w:szCs w:val="24"/>
        </w:rPr>
      </w:pPr>
      <w:r w:rsidRPr="001D75B6">
        <w:rPr>
          <w:rFonts w:ascii="Times New Roman" w:hAnsi="Times New Roman" w:cs="Times New Roman"/>
          <w:sz w:val="24"/>
          <w:szCs w:val="24"/>
        </w:rPr>
        <w:t xml:space="preserve">Основные источники техногенных чрезвычайных ситуаций </w:t>
      </w:r>
      <w:r>
        <w:rPr>
          <w:rFonts w:ascii="Times New Roman" w:hAnsi="Times New Roman" w:cs="Times New Roman"/>
          <w:sz w:val="24"/>
          <w:szCs w:val="24"/>
        </w:rPr>
        <w:t>в Калужской области</w:t>
      </w:r>
      <w:r w:rsidRPr="001D75B6">
        <w:rPr>
          <w:rFonts w:ascii="Times New Roman" w:hAnsi="Times New Roman" w:cs="Times New Roman"/>
          <w:sz w:val="24"/>
          <w:szCs w:val="24"/>
        </w:rPr>
        <w:t xml:space="preserve"> связаны с транспортными авариями (дорожно-транспортными происшествиями), с пожарами в зданиях и сооружениях</w:t>
      </w:r>
      <w:r>
        <w:rPr>
          <w:rFonts w:ascii="Times New Roman" w:hAnsi="Times New Roman" w:cs="Times New Roman"/>
          <w:sz w:val="24"/>
          <w:szCs w:val="24"/>
        </w:rPr>
        <w:t>.</w:t>
      </w:r>
    </w:p>
    <w:p w14:paraId="522BEA9F" w14:textId="6997BAB6" w:rsidR="000E447F" w:rsidRDefault="001D75B6" w:rsidP="001D75B6">
      <w:pPr>
        <w:spacing w:after="0" w:line="276" w:lineRule="auto"/>
        <w:ind w:firstLine="567"/>
        <w:jc w:val="both"/>
        <w:rPr>
          <w:rFonts w:ascii="Times New Roman" w:hAnsi="Times New Roman" w:cs="Times New Roman"/>
          <w:sz w:val="24"/>
          <w:szCs w:val="24"/>
        </w:rPr>
      </w:pPr>
      <w:r w:rsidRPr="001D75B6">
        <w:rPr>
          <w:rFonts w:ascii="Times New Roman" w:hAnsi="Times New Roman" w:cs="Times New Roman"/>
          <w:sz w:val="24"/>
          <w:szCs w:val="24"/>
        </w:rPr>
        <w:t xml:space="preserve">Радиационная обстановка в норме. По наблюдениям территориального подразделения Росгидромета </w:t>
      </w:r>
      <w:r w:rsidR="00477157">
        <w:rPr>
          <w:rFonts w:ascii="Times New Roman" w:hAnsi="Times New Roman" w:cs="Times New Roman"/>
          <w:sz w:val="24"/>
          <w:szCs w:val="24"/>
        </w:rPr>
        <w:t xml:space="preserve">в </w:t>
      </w:r>
      <w:r w:rsidRPr="001D75B6">
        <w:rPr>
          <w:rFonts w:ascii="Times New Roman" w:hAnsi="Times New Roman" w:cs="Times New Roman"/>
          <w:sz w:val="24"/>
          <w:szCs w:val="24"/>
        </w:rPr>
        <w:t>Калужской области экстремально высокого загрязнения атмосферного воздуха не наблюдалось. Основным загрязнителем остается автомобильный транспорт.</w:t>
      </w:r>
    </w:p>
    <w:p w14:paraId="5CAF9F03" w14:textId="77777777" w:rsidR="00EF7E33" w:rsidRDefault="00EF7E33" w:rsidP="00EF7E33">
      <w:pPr>
        <w:spacing w:after="0" w:line="276" w:lineRule="auto"/>
        <w:ind w:firstLine="567"/>
        <w:jc w:val="both"/>
        <w:rPr>
          <w:rFonts w:ascii="Times New Roman" w:hAnsi="Times New Roman" w:cs="Times New Roman"/>
          <w:sz w:val="24"/>
          <w:szCs w:val="24"/>
        </w:rPr>
      </w:pPr>
      <w:r w:rsidRPr="00EF7E33">
        <w:rPr>
          <w:rFonts w:ascii="Times New Roman" w:hAnsi="Times New Roman" w:cs="Times New Roman"/>
          <w:sz w:val="24"/>
          <w:szCs w:val="24"/>
        </w:rPr>
        <w:t>По мимо дорожно-транспортных происшествий</w:t>
      </w:r>
      <w:r>
        <w:rPr>
          <w:rFonts w:ascii="Times New Roman" w:hAnsi="Times New Roman" w:cs="Times New Roman"/>
          <w:sz w:val="24"/>
          <w:szCs w:val="24"/>
        </w:rPr>
        <w:t xml:space="preserve"> </w:t>
      </w:r>
      <w:r w:rsidRPr="00EF7E33">
        <w:rPr>
          <w:rFonts w:ascii="Times New Roman" w:hAnsi="Times New Roman" w:cs="Times New Roman"/>
          <w:sz w:val="24"/>
          <w:szCs w:val="24"/>
        </w:rPr>
        <w:t>распространенными источниками возникновения чрезвычайных ситуаций техногенного характера являются пожары и взрывы, которые происходят:</w:t>
      </w:r>
    </w:p>
    <w:p w14:paraId="22CCA916" w14:textId="77777777" w:rsidR="00EF7E33" w:rsidRPr="00EF7E33" w:rsidRDefault="00EF7E33" w:rsidP="00E641F6">
      <w:pPr>
        <w:pStyle w:val="a5"/>
        <w:numPr>
          <w:ilvl w:val="0"/>
          <w:numId w:val="31"/>
        </w:numPr>
        <w:spacing w:after="0" w:line="276" w:lineRule="auto"/>
        <w:jc w:val="both"/>
        <w:rPr>
          <w:rFonts w:ascii="Times New Roman" w:hAnsi="Times New Roman" w:cs="Times New Roman"/>
          <w:sz w:val="24"/>
          <w:szCs w:val="24"/>
        </w:rPr>
      </w:pPr>
      <w:r w:rsidRPr="00EF7E33">
        <w:rPr>
          <w:rFonts w:ascii="Times New Roman" w:hAnsi="Times New Roman" w:cs="Times New Roman"/>
          <w:sz w:val="24"/>
          <w:szCs w:val="24"/>
        </w:rPr>
        <w:t>на промышленных объектах;</w:t>
      </w:r>
    </w:p>
    <w:p w14:paraId="7E540EF9" w14:textId="77777777" w:rsidR="00EF7E33" w:rsidRPr="00EF7E33" w:rsidRDefault="00EF7E33" w:rsidP="00E641F6">
      <w:pPr>
        <w:pStyle w:val="a5"/>
        <w:numPr>
          <w:ilvl w:val="0"/>
          <w:numId w:val="31"/>
        </w:numPr>
        <w:spacing w:after="0" w:line="276" w:lineRule="auto"/>
        <w:jc w:val="both"/>
        <w:rPr>
          <w:rFonts w:ascii="Times New Roman" w:hAnsi="Times New Roman" w:cs="Times New Roman"/>
          <w:sz w:val="24"/>
          <w:szCs w:val="24"/>
        </w:rPr>
      </w:pPr>
      <w:r w:rsidRPr="00EF7E33">
        <w:rPr>
          <w:rFonts w:ascii="Times New Roman" w:hAnsi="Times New Roman" w:cs="Times New Roman"/>
          <w:sz w:val="24"/>
          <w:szCs w:val="24"/>
        </w:rPr>
        <w:t>на объектах добычи, хранения и переработки легковоспламеняющихся, горючих и взрывчатых веществ;</w:t>
      </w:r>
    </w:p>
    <w:p w14:paraId="52F179F8" w14:textId="77777777" w:rsidR="00EF7E33" w:rsidRPr="00EF7E33" w:rsidRDefault="00EF7E33" w:rsidP="00E641F6">
      <w:pPr>
        <w:pStyle w:val="a5"/>
        <w:numPr>
          <w:ilvl w:val="0"/>
          <w:numId w:val="31"/>
        </w:numPr>
        <w:spacing w:after="0" w:line="276" w:lineRule="auto"/>
        <w:jc w:val="both"/>
        <w:rPr>
          <w:rFonts w:ascii="Times New Roman" w:hAnsi="Times New Roman" w:cs="Times New Roman"/>
          <w:sz w:val="24"/>
          <w:szCs w:val="24"/>
        </w:rPr>
      </w:pPr>
      <w:r w:rsidRPr="00EF7E33">
        <w:rPr>
          <w:rFonts w:ascii="Times New Roman" w:hAnsi="Times New Roman" w:cs="Times New Roman"/>
          <w:sz w:val="24"/>
          <w:szCs w:val="24"/>
        </w:rPr>
        <w:t>на транспорте;</w:t>
      </w:r>
    </w:p>
    <w:p w14:paraId="03B2A29F" w14:textId="77777777" w:rsidR="00EF7E33" w:rsidRPr="00EF7E33" w:rsidRDefault="00EF7E33" w:rsidP="00E641F6">
      <w:pPr>
        <w:pStyle w:val="a5"/>
        <w:numPr>
          <w:ilvl w:val="0"/>
          <w:numId w:val="31"/>
        </w:numPr>
        <w:spacing w:after="0" w:line="276" w:lineRule="auto"/>
        <w:jc w:val="both"/>
        <w:rPr>
          <w:rFonts w:ascii="Times New Roman" w:hAnsi="Times New Roman" w:cs="Times New Roman"/>
          <w:sz w:val="24"/>
          <w:szCs w:val="24"/>
        </w:rPr>
      </w:pPr>
      <w:r w:rsidRPr="00EF7E33">
        <w:rPr>
          <w:rFonts w:ascii="Times New Roman" w:hAnsi="Times New Roman" w:cs="Times New Roman"/>
          <w:sz w:val="24"/>
          <w:szCs w:val="24"/>
        </w:rPr>
        <w:t>в шахтах, горных выработках, метрополитенах;</w:t>
      </w:r>
    </w:p>
    <w:p w14:paraId="7121362C" w14:textId="41AF6034" w:rsidR="00EF7E33" w:rsidRDefault="00EF7E33" w:rsidP="00E641F6">
      <w:pPr>
        <w:pStyle w:val="a5"/>
        <w:numPr>
          <w:ilvl w:val="0"/>
          <w:numId w:val="31"/>
        </w:numPr>
        <w:spacing w:after="0" w:line="276" w:lineRule="auto"/>
        <w:jc w:val="both"/>
        <w:rPr>
          <w:rFonts w:ascii="Times New Roman" w:hAnsi="Times New Roman" w:cs="Times New Roman"/>
          <w:sz w:val="24"/>
          <w:szCs w:val="24"/>
        </w:rPr>
      </w:pPr>
      <w:r w:rsidRPr="00EF7E33">
        <w:rPr>
          <w:rFonts w:ascii="Times New Roman" w:hAnsi="Times New Roman" w:cs="Times New Roman"/>
          <w:sz w:val="24"/>
          <w:szCs w:val="24"/>
        </w:rPr>
        <w:t>в зданиях и сооружениях жилого, социально-бытового и культурного назначения.</w:t>
      </w:r>
    </w:p>
    <w:p w14:paraId="630E82E6" w14:textId="77777777" w:rsidR="00631192" w:rsidRPr="00631192" w:rsidRDefault="00631192" w:rsidP="00631192">
      <w:pPr>
        <w:spacing w:after="0" w:line="276" w:lineRule="auto"/>
        <w:ind w:firstLine="567"/>
        <w:jc w:val="both"/>
        <w:rPr>
          <w:rFonts w:ascii="Times New Roman" w:hAnsi="Times New Roman" w:cs="Times New Roman"/>
          <w:sz w:val="24"/>
          <w:szCs w:val="24"/>
        </w:rPr>
      </w:pPr>
      <w:r w:rsidRPr="00631192">
        <w:rPr>
          <w:rFonts w:ascii="Times New Roman" w:hAnsi="Times New Roman" w:cs="Times New Roman"/>
          <w:sz w:val="24"/>
          <w:szCs w:val="24"/>
        </w:rPr>
        <w:t>Основными причинами пожара являются: неисправности в электрических сетях, нарушение технологического режима и мер пожарной безопасности (курение, разведение открытого огня, применение неисправного оборудования и т.п.).</w:t>
      </w:r>
    </w:p>
    <w:p w14:paraId="3EC08E8B" w14:textId="77777777" w:rsidR="00631192" w:rsidRPr="00631192" w:rsidRDefault="00631192" w:rsidP="00631192">
      <w:pPr>
        <w:spacing w:after="0" w:line="276" w:lineRule="auto"/>
        <w:ind w:firstLine="567"/>
        <w:jc w:val="both"/>
        <w:rPr>
          <w:rFonts w:ascii="Times New Roman" w:hAnsi="Times New Roman" w:cs="Times New Roman"/>
          <w:sz w:val="24"/>
          <w:szCs w:val="24"/>
        </w:rPr>
      </w:pPr>
      <w:r w:rsidRPr="00631192">
        <w:rPr>
          <w:rFonts w:ascii="Times New Roman" w:hAnsi="Times New Roman" w:cs="Times New Roman"/>
          <w:sz w:val="24"/>
          <w:szCs w:val="24"/>
        </w:rPr>
        <w:t>Основными опасными факторами пожара являются тепловое излучение, высокая температура, отравляющее действие дыма (продуктов сгорания: окиси углерода и др.) и снижение видимости при задымлении. Критическими значениями параметров для человека, при длительном воздействии указанных значений опасных факторов пожара, являются:</w:t>
      </w:r>
    </w:p>
    <w:p w14:paraId="5701A2BF" w14:textId="47C80586" w:rsidR="00CA1760" w:rsidRDefault="00FC2A24" w:rsidP="002862E8">
      <w:pPr>
        <w:spacing w:after="0" w:line="276" w:lineRule="auto"/>
        <w:ind w:firstLine="567"/>
        <w:jc w:val="both"/>
        <w:rPr>
          <w:rFonts w:ascii="Times New Roman" w:hAnsi="Times New Roman" w:cs="Times New Roman"/>
          <w:sz w:val="24"/>
          <w:szCs w:val="24"/>
        </w:rPr>
      </w:pPr>
      <w:r w:rsidRPr="00FC2A24">
        <w:rPr>
          <w:rFonts w:ascii="Times New Roman" w:hAnsi="Times New Roman" w:cs="Times New Roman"/>
          <w:sz w:val="24"/>
          <w:szCs w:val="24"/>
        </w:rPr>
        <w:t>Основными поражающими факторами взрыва являются воздушная ударная волна и осколочные поля, образуемые летящими обломками различного рода объектов, технологического оборудования, взрывных устройств.</w:t>
      </w:r>
    </w:p>
    <w:p w14:paraId="5F88B1F5" w14:textId="1B693568" w:rsidR="00BD7013" w:rsidRDefault="00BD7013" w:rsidP="002862E8">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период навигации возможны происшествия, связанные с маломерными судами. Наиболее вероятны происшествия на реке Оке, в том числе в границах Ферзиковского района.</w:t>
      </w:r>
    </w:p>
    <w:p w14:paraId="4E8250A4" w14:textId="09CC3E70" w:rsidR="00CA1760" w:rsidRPr="002865BE" w:rsidRDefault="00CA1760" w:rsidP="002865BE">
      <w:pPr>
        <w:spacing w:after="0" w:line="276" w:lineRule="auto"/>
        <w:ind w:firstLine="567"/>
        <w:jc w:val="center"/>
        <w:rPr>
          <w:rFonts w:ascii="Times New Roman" w:hAnsi="Times New Roman" w:cs="Times New Roman"/>
          <w:b/>
          <w:bCs/>
          <w:sz w:val="24"/>
          <w:szCs w:val="24"/>
        </w:rPr>
      </w:pPr>
      <w:r w:rsidRPr="002865BE">
        <w:rPr>
          <w:rFonts w:ascii="Times New Roman" w:hAnsi="Times New Roman" w:cs="Times New Roman"/>
          <w:b/>
          <w:bCs/>
          <w:sz w:val="24"/>
          <w:szCs w:val="24"/>
        </w:rPr>
        <w:t>Мероприятия по предупреждению возникновения чрезвычайных ситуаций техногенного характера:</w:t>
      </w:r>
    </w:p>
    <w:p w14:paraId="7548E03B" w14:textId="6AD85880" w:rsidR="00477157" w:rsidRPr="00477157" w:rsidRDefault="00CA1760" w:rsidP="00477157">
      <w:pPr>
        <w:spacing w:after="0" w:line="276" w:lineRule="auto"/>
        <w:ind w:firstLine="567"/>
        <w:jc w:val="both"/>
        <w:rPr>
          <w:rFonts w:ascii="Times New Roman" w:hAnsi="Times New Roman" w:cs="Times New Roman"/>
          <w:sz w:val="24"/>
          <w:szCs w:val="24"/>
          <w:lang w:eastAsia="ru-RU"/>
        </w:rPr>
      </w:pPr>
      <w:r w:rsidRPr="00CA1760">
        <w:rPr>
          <w:rFonts w:ascii="Times New Roman" w:hAnsi="Times New Roman" w:cs="Times New Roman"/>
          <w:sz w:val="24"/>
          <w:szCs w:val="24"/>
        </w:rPr>
        <w:t>В число предупредительных мероприятий могут быть включены мероприятия, направленные на устранение причин, которые могут вызвать пожар (взрыв), на ограничение (локализацию) распространения пожаров, создание условий для эвакуации людей и имущества при пожаре, своевременное обнаружение пожара и оповещение о нем, тушение пожара, поддержание сил ликвидации пожаров в постоянной готовности.</w:t>
      </w:r>
      <w:r w:rsidR="00F73F7B">
        <w:rPr>
          <w:rFonts w:ascii="Times New Roman" w:hAnsi="Times New Roman" w:cs="Times New Roman"/>
          <w:sz w:val="24"/>
          <w:szCs w:val="24"/>
        </w:rPr>
        <w:t xml:space="preserve"> </w:t>
      </w:r>
      <w:r w:rsidRPr="00CA1760">
        <w:rPr>
          <w:rFonts w:ascii="Times New Roman" w:hAnsi="Times New Roman" w:cs="Times New Roman"/>
          <w:sz w:val="24"/>
          <w:szCs w:val="24"/>
        </w:rPr>
        <w:t>Соблюдение технологических режимов производства, содержание оборудования, особенно энергетических сетей, в исправном состоянии позволяет, в большинстве случаев, исключить причину возгорания.</w:t>
      </w:r>
      <w:r w:rsidR="00F73F7B">
        <w:rPr>
          <w:rFonts w:ascii="Times New Roman" w:hAnsi="Times New Roman" w:cs="Times New Roman"/>
          <w:sz w:val="24"/>
          <w:szCs w:val="24"/>
        </w:rPr>
        <w:t xml:space="preserve"> </w:t>
      </w:r>
      <w:r w:rsidRPr="00CA1760">
        <w:rPr>
          <w:rFonts w:ascii="Times New Roman" w:hAnsi="Times New Roman" w:cs="Times New Roman"/>
          <w:sz w:val="24"/>
          <w:szCs w:val="24"/>
        </w:rPr>
        <w:t>Своевременное обнаружение пожара может достигаться оснащением производственных и бытовых помещений системами автоматической пожарной сигнализации или, в отдельных случаях, с помощью организационных мер.</w:t>
      </w:r>
      <w:r w:rsidR="00F73F7B">
        <w:rPr>
          <w:rFonts w:ascii="Times New Roman" w:hAnsi="Times New Roman" w:cs="Times New Roman"/>
          <w:sz w:val="24"/>
          <w:szCs w:val="24"/>
        </w:rPr>
        <w:t xml:space="preserve"> </w:t>
      </w:r>
      <w:r w:rsidRPr="00CA1760">
        <w:rPr>
          <w:rFonts w:ascii="Times New Roman" w:hAnsi="Times New Roman" w:cs="Times New Roman"/>
          <w:sz w:val="24"/>
          <w:szCs w:val="24"/>
        </w:rPr>
        <w:t>Первоначальное тушение пожара (до прибытия вызванных сил) успешно проводится на тех объектах, которые оснащены автоматическими установками тушения</w:t>
      </w:r>
      <w:r w:rsidRPr="00CA1760">
        <w:rPr>
          <w:rFonts w:ascii="Times New Roman" w:hAnsi="Times New Roman" w:cs="Times New Roman"/>
          <w:sz w:val="24"/>
          <w:szCs w:val="24"/>
          <w:lang w:eastAsia="ru-RU"/>
        </w:rPr>
        <w:t xml:space="preserve"> пожара.</w:t>
      </w:r>
    </w:p>
    <w:p w14:paraId="14D8E1E3" w14:textId="049BD23B" w:rsidR="007576D9" w:rsidRDefault="007576D9" w:rsidP="007576D9">
      <w:pPr>
        <w:spacing w:after="0" w:line="276" w:lineRule="auto"/>
        <w:ind w:firstLine="567"/>
        <w:jc w:val="both"/>
        <w:rPr>
          <w:rFonts w:ascii="Times New Roman" w:hAnsi="Times New Roman" w:cs="Times New Roman"/>
          <w:color w:val="000000" w:themeColor="text1"/>
          <w:sz w:val="24"/>
          <w:szCs w:val="24"/>
          <w:lang w:eastAsia="ru-RU"/>
        </w:rPr>
      </w:pPr>
      <w:r w:rsidRPr="00F73F7B">
        <w:rPr>
          <w:rFonts w:ascii="Times New Roman" w:hAnsi="Times New Roman" w:cs="Times New Roman"/>
          <w:color w:val="000000" w:themeColor="text1"/>
          <w:sz w:val="24"/>
          <w:szCs w:val="24"/>
          <w:lang w:eastAsia="ru-RU"/>
        </w:rPr>
        <w:t xml:space="preserve">Предельные значения расчетных показателей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 приведены </w:t>
      </w:r>
      <w:r w:rsidRPr="00F73F7B">
        <w:rPr>
          <w:rFonts w:ascii="Times New Roman" w:hAnsi="Times New Roman" w:cs="Times New Roman"/>
          <w:color w:val="000000" w:themeColor="text1"/>
          <w:sz w:val="24"/>
          <w:szCs w:val="24"/>
        </w:rPr>
        <w:t>согласно местным нормативам градостроительного проектирования Ферзиковского района Калужской области</w:t>
      </w:r>
      <w:r w:rsidRPr="00F73F7B">
        <w:rPr>
          <w:rFonts w:ascii="Times New Roman" w:hAnsi="Times New Roman" w:cs="Times New Roman"/>
          <w:color w:val="000000" w:themeColor="text1"/>
          <w:sz w:val="24"/>
          <w:szCs w:val="24"/>
          <w:lang w:eastAsia="ru-RU"/>
        </w:rPr>
        <w:t xml:space="preserve"> в Таблице </w:t>
      </w:r>
      <w:r w:rsidRPr="00F73F7B">
        <w:rPr>
          <w:rFonts w:ascii="Times New Roman" w:hAnsi="Times New Roman" w:cs="Times New Roman"/>
          <w:color w:val="000000" w:themeColor="text1"/>
          <w:sz w:val="24"/>
          <w:szCs w:val="24"/>
          <w:lang w:eastAsia="ru-RU"/>
        </w:rPr>
        <w:fldChar w:fldCharType="begin"/>
      </w:r>
      <w:r w:rsidRPr="00F73F7B">
        <w:rPr>
          <w:rFonts w:ascii="Times New Roman" w:hAnsi="Times New Roman" w:cs="Times New Roman"/>
          <w:color w:val="000000" w:themeColor="text1"/>
          <w:sz w:val="24"/>
          <w:szCs w:val="24"/>
          <w:lang w:eastAsia="ru-RU"/>
        </w:rPr>
        <w:instrText xml:space="preserve"> SEQ Рисунок \* ARABIC </w:instrText>
      </w:r>
      <w:r w:rsidRPr="00F73F7B">
        <w:rPr>
          <w:rFonts w:ascii="Times New Roman" w:hAnsi="Times New Roman" w:cs="Times New Roman"/>
          <w:color w:val="000000" w:themeColor="text1"/>
          <w:sz w:val="24"/>
          <w:szCs w:val="24"/>
          <w:lang w:eastAsia="ru-RU"/>
        </w:rPr>
        <w:fldChar w:fldCharType="separate"/>
      </w:r>
      <w:r w:rsidR="00C82228">
        <w:rPr>
          <w:rFonts w:ascii="Times New Roman" w:hAnsi="Times New Roman" w:cs="Times New Roman"/>
          <w:noProof/>
          <w:color w:val="000000" w:themeColor="text1"/>
          <w:sz w:val="24"/>
          <w:szCs w:val="24"/>
          <w:lang w:eastAsia="ru-RU"/>
        </w:rPr>
        <w:t>36</w:t>
      </w:r>
      <w:r w:rsidRPr="00F73F7B">
        <w:rPr>
          <w:rFonts w:ascii="Times New Roman" w:hAnsi="Times New Roman" w:cs="Times New Roman"/>
          <w:color w:val="000000" w:themeColor="text1"/>
          <w:sz w:val="24"/>
          <w:szCs w:val="24"/>
          <w:lang w:eastAsia="ru-RU"/>
        </w:rPr>
        <w:fldChar w:fldCharType="end"/>
      </w:r>
      <w:r>
        <w:rPr>
          <w:rFonts w:ascii="Times New Roman" w:hAnsi="Times New Roman" w:cs="Times New Roman"/>
          <w:color w:val="000000" w:themeColor="text1"/>
          <w:sz w:val="24"/>
          <w:szCs w:val="24"/>
          <w:lang w:eastAsia="ru-RU"/>
        </w:rPr>
        <w:t>.</w:t>
      </w:r>
    </w:p>
    <w:p w14:paraId="7C9AA49D" w14:textId="77777777" w:rsidR="0085211D" w:rsidRDefault="0085211D" w:rsidP="005B7616">
      <w:pPr>
        <w:pStyle w:val="a"/>
        <w:spacing w:line="240" w:lineRule="auto"/>
      </w:pPr>
    </w:p>
    <w:p w14:paraId="49C6C489" w14:textId="2600827C" w:rsidR="007576D9" w:rsidRDefault="007576D9" w:rsidP="0085211D">
      <w:pPr>
        <w:pStyle w:val="a"/>
        <w:numPr>
          <w:ilvl w:val="0"/>
          <w:numId w:val="0"/>
        </w:numPr>
        <w:spacing w:line="240" w:lineRule="auto"/>
        <w:jc w:val="center"/>
      </w:pPr>
      <w:r>
        <w:t>Уровень территориальной доступности в области предупреждения и ликвидации последствий чрезвычайных ситуаций</w:t>
      </w:r>
    </w:p>
    <w:tbl>
      <w:tblPr>
        <w:tblStyle w:val="ad"/>
        <w:tblW w:w="9356" w:type="dxa"/>
        <w:tblInd w:w="-5" w:type="dxa"/>
        <w:tblLayout w:type="fixed"/>
        <w:tblLook w:val="04A0" w:firstRow="1" w:lastRow="0" w:firstColumn="1" w:lastColumn="0" w:noHBand="0" w:noVBand="1"/>
      </w:tblPr>
      <w:tblGrid>
        <w:gridCol w:w="567"/>
        <w:gridCol w:w="4290"/>
        <w:gridCol w:w="4499"/>
      </w:tblGrid>
      <w:tr w:rsidR="00A068BC" w:rsidRPr="00424511" w14:paraId="4C2FD360" w14:textId="77777777" w:rsidTr="005F3DF0">
        <w:tc>
          <w:tcPr>
            <w:tcW w:w="567" w:type="dxa"/>
            <w:vAlign w:val="center"/>
          </w:tcPr>
          <w:p w14:paraId="61B871A0" w14:textId="0F0726FE" w:rsidR="00A068BC" w:rsidRPr="002D25A2" w:rsidRDefault="00A068BC" w:rsidP="005B7616">
            <w:pPr>
              <w:pStyle w:val="a"/>
              <w:numPr>
                <w:ilvl w:val="0"/>
                <w:numId w:val="0"/>
              </w:numPr>
              <w:spacing w:line="240" w:lineRule="auto"/>
              <w:jc w:val="center"/>
              <w:rPr>
                <w:color w:val="000000" w:themeColor="text1"/>
                <w:sz w:val="20"/>
                <w:szCs w:val="20"/>
                <w:lang w:val="en-US"/>
              </w:rPr>
            </w:pPr>
            <w:r w:rsidRPr="002D25A2">
              <w:rPr>
                <w:color w:val="000000" w:themeColor="text1"/>
                <w:sz w:val="20"/>
                <w:szCs w:val="20"/>
              </w:rPr>
              <w:t>№ п/п</w:t>
            </w:r>
          </w:p>
        </w:tc>
        <w:tc>
          <w:tcPr>
            <w:tcW w:w="4290" w:type="dxa"/>
            <w:vAlign w:val="center"/>
          </w:tcPr>
          <w:p w14:paraId="7BEBF6D7" w14:textId="4D8F01FB" w:rsidR="00A068BC" w:rsidRPr="002D25A2" w:rsidRDefault="00A068BC" w:rsidP="005B7616">
            <w:pPr>
              <w:pStyle w:val="a"/>
              <w:numPr>
                <w:ilvl w:val="0"/>
                <w:numId w:val="0"/>
              </w:numPr>
              <w:spacing w:line="240" w:lineRule="auto"/>
              <w:jc w:val="center"/>
              <w:rPr>
                <w:color w:val="000000" w:themeColor="text1"/>
                <w:sz w:val="20"/>
                <w:szCs w:val="20"/>
              </w:rPr>
            </w:pPr>
            <w:r w:rsidRPr="002D25A2">
              <w:rPr>
                <w:color w:val="000000" w:themeColor="text1"/>
                <w:sz w:val="20"/>
                <w:szCs w:val="20"/>
              </w:rPr>
              <w:t>Наименование вида объекта местного значения</w:t>
            </w:r>
          </w:p>
        </w:tc>
        <w:tc>
          <w:tcPr>
            <w:tcW w:w="4499" w:type="dxa"/>
            <w:vAlign w:val="center"/>
          </w:tcPr>
          <w:p w14:paraId="3AB85208" w14:textId="296D497B" w:rsidR="00A068BC" w:rsidRPr="002D25A2" w:rsidRDefault="00A068BC" w:rsidP="005B7616">
            <w:pPr>
              <w:pStyle w:val="a"/>
              <w:numPr>
                <w:ilvl w:val="0"/>
                <w:numId w:val="0"/>
              </w:numPr>
              <w:spacing w:line="240" w:lineRule="auto"/>
              <w:jc w:val="center"/>
              <w:rPr>
                <w:color w:val="000000" w:themeColor="text1"/>
                <w:sz w:val="20"/>
                <w:szCs w:val="20"/>
              </w:rPr>
            </w:pPr>
            <w:r w:rsidRPr="002D25A2">
              <w:rPr>
                <w:color w:val="000000" w:themeColor="text1"/>
                <w:sz w:val="20"/>
                <w:szCs w:val="20"/>
              </w:rPr>
              <w:t>Предельное значение расчетного показателя максимально допустимого уровня территориальной доступности ОМЗ</w:t>
            </w:r>
          </w:p>
        </w:tc>
      </w:tr>
      <w:tr w:rsidR="00A068BC" w:rsidRPr="00424511" w14:paraId="08E42038" w14:textId="77777777" w:rsidTr="007E7424">
        <w:tc>
          <w:tcPr>
            <w:tcW w:w="567" w:type="dxa"/>
            <w:vAlign w:val="center"/>
          </w:tcPr>
          <w:p w14:paraId="35223E2C" w14:textId="03A9CEB3" w:rsidR="00A068BC" w:rsidRPr="002D25A2" w:rsidRDefault="00A068BC" w:rsidP="005B7616">
            <w:pPr>
              <w:pStyle w:val="a"/>
              <w:numPr>
                <w:ilvl w:val="0"/>
                <w:numId w:val="0"/>
              </w:numPr>
              <w:spacing w:line="240" w:lineRule="auto"/>
              <w:jc w:val="center"/>
              <w:rPr>
                <w:color w:val="000000" w:themeColor="text1"/>
                <w:sz w:val="20"/>
                <w:szCs w:val="20"/>
              </w:rPr>
            </w:pPr>
            <w:r w:rsidRPr="002D25A2">
              <w:rPr>
                <w:color w:val="000000" w:themeColor="text1"/>
                <w:sz w:val="20"/>
                <w:szCs w:val="20"/>
              </w:rPr>
              <w:t>1</w:t>
            </w:r>
          </w:p>
        </w:tc>
        <w:tc>
          <w:tcPr>
            <w:tcW w:w="4290" w:type="dxa"/>
          </w:tcPr>
          <w:p w14:paraId="7DB7FFC3" w14:textId="596D0B6D" w:rsidR="00A068BC" w:rsidRPr="002D25A2" w:rsidRDefault="00A068BC" w:rsidP="005B7616">
            <w:pPr>
              <w:pStyle w:val="a"/>
              <w:numPr>
                <w:ilvl w:val="0"/>
                <w:numId w:val="0"/>
              </w:numPr>
              <w:spacing w:line="240" w:lineRule="auto"/>
              <w:jc w:val="left"/>
              <w:rPr>
                <w:color w:val="000000" w:themeColor="text1"/>
                <w:sz w:val="20"/>
                <w:szCs w:val="20"/>
              </w:rPr>
            </w:pPr>
            <w:r w:rsidRPr="002D25A2">
              <w:rPr>
                <w:color w:val="000000" w:themeColor="text1"/>
                <w:sz w:val="20"/>
                <w:szCs w:val="20"/>
              </w:rPr>
              <w:t>Объекты добровольной и муниципальной пожарной охраны, в том числе на межселенной территории</w:t>
            </w:r>
          </w:p>
        </w:tc>
        <w:tc>
          <w:tcPr>
            <w:tcW w:w="4499" w:type="dxa"/>
          </w:tcPr>
          <w:p w14:paraId="0BD1C0F5" w14:textId="74290A70" w:rsidR="00A068BC" w:rsidRPr="002D25A2" w:rsidRDefault="002D25A2" w:rsidP="005B7616">
            <w:pPr>
              <w:pStyle w:val="a"/>
              <w:numPr>
                <w:ilvl w:val="0"/>
                <w:numId w:val="0"/>
              </w:numPr>
              <w:spacing w:line="240" w:lineRule="auto"/>
              <w:jc w:val="left"/>
              <w:rPr>
                <w:color w:val="000000" w:themeColor="text1"/>
                <w:sz w:val="20"/>
                <w:szCs w:val="20"/>
              </w:rPr>
            </w:pPr>
            <w:r w:rsidRPr="002D25A2">
              <w:rPr>
                <w:sz w:val="20"/>
                <w:szCs w:val="20"/>
              </w:rPr>
              <w:t>Время прибытия первого подразделения к месту вызова в сельских поселениях не должно превышать 20 минут</w:t>
            </w:r>
          </w:p>
        </w:tc>
      </w:tr>
    </w:tbl>
    <w:p w14:paraId="64E08846" w14:textId="040AFAA0" w:rsidR="007576D9" w:rsidRDefault="007576D9" w:rsidP="005B7616">
      <w:pPr>
        <w:spacing w:after="0" w:line="240" w:lineRule="auto"/>
        <w:jc w:val="both"/>
        <w:rPr>
          <w:rFonts w:ascii="Times New Roman" w:hAnsi="Times New Roman" w:cs="Times New Roman"/>
          <w:sz w:val="24"/>
          <w:szCs w:val="24"/>
        </w:rPr>
      </w:pPr>
    </w:p>
    <w:p w14:paraId="349E4BF4" w14:textId="77777777" w:rsidR="00187BD8" w:rsidRDefault="00E74FC5" w:rsidP="00187BD8">
      <w:pPr>
        <w:spacing w:after="0" w:line="276" w:lineRule="auto"/>
        <w:ind w:firstLine="567"/>
        <w:jc w:val="both"/>
        <w:rPr>
          <w:rFonts w:ascii="Times New Roman" w:hAnsi="Times New Roman" w:cs="Times New Roman"/>
          <w:sz w:val="24"/>
          <w:szCs w:val="24"/>
        </w:rPr>
      </w:pPr>
      <w:r w:rsidRPr="00B80B27">
        <w:rPr>
          <w:rFonts w:ascii="Times New Roman" w:hAnsi="Times New Roman" w:cs="Times New Roman"/>
          <w:sz w:val="24"/>
          <w:szCs w:val="24"/>
        </w:rPr>
        <w:t>Сельское поселение «Село Кольцово» обслужива</w:t>
      </w:r>
      <w:r>
        <w:rPr>
          <w:rFonts w:ascii="Times New Roman" w:hAnsi="Times New Roman" w:cs="Times New Roman"/>
          <w:sz w:val="24"/>
          <w:szCs w:val="24"/>
        </w:rPr>
        <w:t>е</w:t>
      </w:r>
      <w:r w:rsidRPr="00B80B27">
        <w:rPr>
          <w:rFonts w:ascii="Times New Roman" w:hAnsi="Times New Roman" w:cs="Times New Roman"/>
          <w:sz w:val="24"/>
          <w:szCs w:val="24"/>
        </w:rPr>
        <w:t>т пожарная часть Управления Государственной Противопожарной Службы, расположенная в поселке Ферзиково.</w:t>
      </w:r>
    </w:p>
    <w:p w14:paraId="343D7C3B" w14:textId="125FB0F7" w:rsidR="00E74FC5" w:rsidRDefault="00E74FC5" w:rsidP="00187BD8">
      <w:pPr>
        <w:pStyle w:val="ae"/>
        <w:spacing w:after="0" w:line="276" w:lineRule="auto"/>
        <w:ind w:firstLine="567"/>
        <w:jc w:val="both"/>
        <w:rPr>
          <w:rFonts w:ascii="Times New Roman" w:hAnsi="Times New Roman" w:cs="Times New Roman"/>
          <w:i w:val="0"/>
          <w:iCs w:val="0"/>
          <w:color w:val="000000" w:themeColor="text1"/>
          <w:sz w:val="24"/>
          <w:szCs w:val="24"/>
        </w:rPr>
      </w:pPr>
      <w:r w:rsidRPr="00187BD8">
        <w:rPr>
          <w:rFonts w:ascii="Times New Roman" w:hAnsi="Times New Roman" w:cs="Times New Roman"/>
          <w:i w:val="0"/>
          <w:iCs w:val="0"/>
          <w:color w:val="000000" w:themeColor="text1"/>
          <w:sz w:val="24"/>
          <w:szCs w:val="24"/>
        </w:rPr>
        <w:t>В с. Кольцово сформирована ДПД (добровольная пожарная дружина).</w:t>
      </w:r>
      <w:bookmarkStart w:id="60" w:name="_Toc351313197"/>
      <w:bookmarkEnd w:id="60"/>
      <w:r w:rsidR="00187BD8" w:rsidRPr="00187BD8">
        <w:rPr>
          <w:rFonts w:ascii="Times New Roman" w:hAnsi="Times New Roman" w:cs="Times New Roman"/>
          <w:i w:val="0"/>
          <w:iCs w:val="0"/>
          <w:color w:val="000000" w:themeColor="text1"/>
          <w:sz w:val="24"/>
          <w:szCs w:val="24"/>
        </w:rPr>
        <w:t xml:space="preserve"> Расстояни</w:t>
      </w:r>
      <w:r w:rsidR="00165DAA">
        <w:rPr>
          <w:rFonts w:ascii="Times New Roman" w:hAnsi="Times New Roman" w:cs="Times New Roman"/>
          <w:i w:val="0"/>
          <w:iCs w:val="0"/>
          <w:color w:val="000000" w:themeColor="text1"/>
          <w:sz w:val="24"/>
          <w:szCs w:val="24"/>
        </w:rPr>
        <w:t>е</w:t>
      </w:r>
      <w:r w:rsidR="00187BD8" w:rsidRPr="00187BD8">
        <w:rPr>
          <w:rFonts w:ascii="Times New Roman" w:hAnsi="Times New Roman" w:cs="Times New Roman"/>
          <w:i w:val="0"/>
          <w:iCs w:val="0"/>
          <w:color w:val="000000" w:themeColor="text1"/>
          <w:sz w:val="24"/>
          <w:szCs w:val="24"/>
        </w:rPr>
        <w:t xml:space="preserve"> от административного центра до других населенных пунктов </w:t>
      </w:r>
      <w:r w:rsidR="004B4290" w:rsidRPr="00187BD8">
        <w:rPr>
          <w:rFonts w:ascii="Times New Roman" w:hAnsi="Times New Roman" w:cs="Times New Roman"/>
          <w:i w:val="0"/>
          <w:iCs w:val="0"/>
          <w:color w:val="000000" w:themeColor="text1"/>
          <w:sz w:val="24"/>
          <w:szCs w:val="24"/>
        </w:rPr>
        <w:t xml:space="preserve">поселения, </w:t>
      </w:r>
      <w:r w:rsidR="004B4290">
        <w:rPr>
          <w:rFonts w:ascii="Times New Roman" w:hAnsi="Times New Roman" w:cs="Times New Roman"/>
          <w:i w:val="0"/>
          <w:iCs w:val="0"/>
          <w:color w:val="000000" w:themeColor="text1"/>
          <w:sz w:val="24"/>
          <w:szCs w:val="24"/>
        </w:rPr>
        <w:t>характеризующее</w:t>
      </w:r>
      <w:r w:rsidR="00187BD8" w:rsidRPr="00187BD8">
        <w:rPr>
          <w:rFonts w:ascii="Times New Roman" w:hAnsi="Times New Roman" w:cs="Times New Roman"/>
          <w:i w:val="0"/>
          <w:iCs w:val="0"/>
          <w:color w:val="000000" w:themeColor="text1"/>
          <w:sz w:val="24"/>
          <w:szCs w:val="24"/>
        </w:rPr>
        <w:t xml:space="preserve"> уровень доступности в области ликвидации пожаров приведе</w:t>
      </w:r>
      <w:r w:rsidR="007034F0">
        <w:rPr>
          <w:rFonts w:ascii="Times New Roman" w:hAnsi="Times New Roman" w:cs="Times New Roman"/>
          <w:i w:val="0"/>
          <w:iCs w:val="0"/>
          <w:color w:val="000000" w:themeColor="text1"/>
          <w:sz w:val="24"/>
          <w:szCs w:val="24"/>
        </w:rPr>
        <w:t>ны</w:t>
      </w:r>
      <w:r w:rsidR="00187BD8" w:rsidRPr="00187BD8">
        <w:rPr>
          <w:rFonts w:ascii="Times New Roman" w:hAnsi="Times New Roman" w:cs="Times New Roman"/>
          <w:i w:val="0"/>
          <w:iCs w:val="0"/>
          <w:color w:val="000000" w:themeColor="text1"/>
          <w:sz w:val="24"/>
          <w:szCs w:val="24"/>
        </w:rPr>
        <w:t xml:space="preserve"> в Таблице </w:t>
      </w:r>
      <w:r w:rsidR="00187BD8" w:rsidRPr="00187BD8">
        <w:rPr>
          <w:rFonts w:ascii="Times New Roman" w:hAnsi="Times New Roman" w:cs="Times New Roman"/>
          <w:i w:val="0"/>
          <w:iCs w:val="0"/>
          <w:color w:val="000000" w:themeColor="text1"/>
          <w:sz w:val="24"/>
          <w:szCs w:val="24"/>
        </w:rPr>
        <w:fldChar w:fldCharType="begin"/>
      </w:r>
      <w:r w:rsidR="00187BD8" w:rsidRPr="00187BD8">
        <w:rPr>
          <w:rFonts w:ascii="Times New Roman" w:hAnsi="Times New Roman" w:cs="Times New Roman"/>
          <w:i w:val="0"/>
          <w:iCs w:val="0"/>
          <w:color w:val="000000" w:themeColor="text1"/>
          <w:sz w:val="24"/>
          <w:szCs w:val="24"/>
        </w:rPr>
        <w:instrText xml:space="preserve"> SEQ Рисунок \* ARABIC </w:instrText>
      </w:r>
      <w:r w:rsidR="00187BD8" w:rsidRPr="00187BD8">
        <w:rPr>
          <w:rFonts w:ascii="Times New Roman" w:hAnsi="Times New Roman" w:cs="Times New Roman"/>
          <w:i w:val="0"/>
          <w:iCs w:val="0"/>
          <w:color w:val="000000" w:themeColor="text1"/>
          <w:sz w:val="24"/>
          <w:szCs w:val="24"/>
        </w:rPr>
        <w:fldChar w:fldCharType="separate"/>
      </w:r>
      <w:r w:rsidR="00C82228">
        <w:rPr>
          <w:rFonts w:ascii="Times New Roman" w:hAnsi="Times New Roman" w:cs="Times New Roman"/>
          <w:i w:val="0"/>
          <w:iCs w:val="0"/>
          <w:noProof/>
          <w:color w:val="000000" w:themeColor="text1"/>
          <w:sz w:val="24"/>
          <w:szCs w:val="24"/>
        </w:rPr>
        <w:t>37</w:t>
      </w:r>
      <w:r w:rsidR="00187BD8" w:rsidRPr="00187BD8">
        <w:rPr>
          <w:rFonts w:ascii="Times New Roman" w:hAnsi="Times New Roman" w:cs="Times New Roman"/>
          <w:i w:val="0"/>
          <w:iCs w:val="0"/>
          <w:color w:val="000000" w:themeColor="text1"/>
          <w:sz w:val="24"/>
          <w:szCs w:val="24"/>
        </w:rPr>
        <w:fldChar w:fldCharType="end"/>
      </w:r>
      <w:r w:rsidR="009447AC">
        <w:rPr>
          <w:rFonts w:ascii="Times New Roman" w:hAnsi="Times New Roman" w:cs="Times New Roman"/>
          <w:i w:val="0"/>
          <w:iCs w:val="0"/>
          <w:color w:val="000000" w:themeColor="text1"/>
          <w:sz w:val="24"/>
          <w:szCs w:val="24"/>
        </w:rPr>
        <w:t>.</w:t>
      </w:r>
    </w:p>
    <w:p w14:paraId="672889FC" w14:textId="19426529" w:rsidR="009447AC" w:rsidRDefault="009447AC" w:rsidP="007A6E4F">
      <w:pPr>
        <w:spacing w:after="0" w:line="240" w:lineRule="auto"/>
      </w:pPr>
    </w:p>
    <w:p w14:paraId="3050C774" w14:textId="77777777" w:rsidR="0085211D" w:rsidRDefault="0085211D" w:rsidP="007A6E4F">
      <w:pPr>
        <w:pStyle w:val="a"/>
        <w:spacing w:line="240" w:lineRule="auto"/>
      </w:pPr>
    </w:p>
    <w:p w14:paraId="232F9CDB" w14:textId="77270DFE" w:rsidR="009447AC" w:rsidRDefault="009447AC" w:rsidP="0085211D">
      <w:pPr>
        <w:pStyle w:val="a"/>
        <w:numPr>
          <w:ilvl w:val="0"/>
          <w:numId w:val="0"/>
        </w:numPr>
        <w:spacing w:line="240" w:lineRule="auto"/>
        <w:jc w:val="center"/>
      </w:pPr>
      <w:r>
        <w:t>Расстояни</w:t>
      </w:r>
      <w:r w:rsidR="00165DAA">
        <w:t>е</w:t>
      </w:r>
      <w:r>
        <w:t xml:space="preserve"> от села Кольцово до населенных пунктов</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4252"/>
        <w:gridCol w:w="4525"/>
      </w:tblGrid>
      <w:tr w:rsidR="0042460A" w:rsidRPr="0042460A" w14:paraId="2B151195" w14:textId="77777777" w:rsidTr="006C54BD">
        <w:trPr>
          <w:trHeight w:hRule="exact" w:val="529"/>
        </w:trPr>
        <w:tc>
          <w:tcPr>
            <w:tcW w:w="304" w:type="pct"/>
          </w:tcPr>
          <w:p w14:paraId="361EC87A" w14:textId="30673E9F" w:rsidR="0042460A" w:rsidRPr="0042460A" w:rsidRDefault="006C54BD" w:rsidP="00DC7579">
            <w:pPr>
              <w:pStyle w:val="afb"/>
              <w:jc w:val="center"/>
              <w:rPr>
                <w:rFonts w:ascii="Times New Roman" w:hAnsi="Times New Roman" w:cs="Times New Roman"/>
                <w:sz w:val="20"/>
                <w:szCs w:val="20"/>
              </w:rPr>
            </w:pPr>
            <w:r>
              <w:rPr>
                <w:rFonts w:ascii="Times New Roman" w:hAnsi="Times New Roman" w:cs="Times New Roman"/>
                <w:sz w:val="20"/>
                <w:szCs w:val="20"/>
              </w:rPr>
              <w:t>№ п</w:t>
            </w:r>
            <w:r>
              <w:rPr>
                <w:rFonts w:ascii="Times New Roman" w:hAnsi="Times New Roman" w:cs="Times New Roman"/>
                <w:sz w:val="20"/>
                <w:szCs w:val="20"/>
                <w:lang w:val="en-US"/>
              </w:rPr>
              <w:t>/</w:t>
            </w:r>
            <w:r>
              <w:rPr>
                <w:rFonts w:ascii="Times New Roman" w:hAnsi="Times New Roman" w:cs="Times New Roman"/>
                <w:sz w:val="20"/>
                <w:szCs w:val="20"/>
              </w:rPr>
              <w:t>п</w:t>
            </w:r>
          </w:p>
        </w:tc>
        <w:tc>
          <w:tcPr>
            <w:tcW w:w="2275" w:type="pct"/>
            <w:shd w:val="clear" w:color="auto" w:fill="auto"/>
            <w:vAlign w:val="center"/>
          </w:tcPr>
          <w:p w14:paraId="42707AA0" w14:textId="0695528D" w:rsidR="0042460A" w:rsidRPr="0042460A" w:rsidRDefault="0042460A" w:rsidP="006C54BD">
            <w:pPr>
              <w:pStyle w:val="afb"/>
              <w:jc w:val="center"/>
              <w:rPr>
                <w:rFonts w:ascii="Times New Roman" w:hAnsi="Times New Roman" w:cs="Times New Roman"/>
                <w:sz w:val="20"/>
                <w:szCs w:val="20"/>
              </w:rPr>
            </w:pPr>
            <w:r w:rsidRPr="0042460A">
              <w:rPr>
                <w:rFonts w:ascii="Times New Roman" w:hAnsi="Times New Roman" w:cs="Times New Roman"/>
                <w:sz w:val="20"/>
                <w:szCs w:val="20"/>
              </w:rPr>
              <w:t xml:space="preserve">Населенные </w:t>
            </w:r>
            <w:r w:rsidR="00282558">
              <w:rPr>
                <w:rFonts w:ascii="Times New Roman" w:hAnsi="Times New Roman" w:cs="Times New Roman"/>
                <w:sz w:val="20"/>
                <w:szCs w:val="20"/>
              </w:rPr>
              <w:t>пункты</w:t>
            </w:r>
          </w:p>
        </w:tc>
        <w:tc>
          <w:tcPr>
            <w:tcW w:w="2421" w:type="pct"/>
            <w:shd w:val="clear" w:color="auto" w:fill="auto"/>
            <w:vAlign w:val="center"/>
          </w:tcPr>
          <w:p w14:paraId="701D3206" w14:textId="77777777" w:rsidR="0042460A" w:rsidRPr="0042460A" w:rsidRDefault="0042460A" w:rsidP="006C54BD">
            <w:pPr>
              <w:pStyle w:val="afb"/>
              <w:jc w:val="center"/>
              <w:rPr>
                <w:rFonts w:ascii="Times New Roman" w:hAnsi="Times New Roman" w:cs="Times New Roman"/>
                <w:sz w:val="20"/>
                <w:szCs w:val="20"/>
              </w:rPr>
            </w:pPr>
            <w:r w:rsidRPr="0042460A">
              <w:rPr>
                <w:rFonts w:ascii="Times New Roman" w:hAnsi="Times New Roman" w:cs="Times New Roman"/>
                <w:spacing w:val="2"/>
                <w:sz w:val="20"/>
                <w:szCs w:val="20"/>
              </w:rPr>
              <w:t>Расстояние от с. Кольцово</w:t>
            </w:r>
            <w:r w:rsidRPr="0042460A">
              <w:rPr>
                <w:rFonts w:ascii="Times New Roman" w:hAnsi="Times New Roman" w:cs="Times New Roman"/>
                <w:sz w:val="20"/>
                <w:szCs w:val="20"/>
              </w:rPr>
              <w:t>,</w:t>
            </w:r>
            <w:r w:rsidRPr="0042460A">
              <w:rPr>
                <w:rFonts w:ascii="Times New Roman" w:hAnsi="Times New Roman" w:cs="Times New Roman"/>
                <w:spacing w:val="-1"/>
                <w:sz w:val="20"/>
                <w:szCs w:val="20"/>
              </w:rPr>
              <w:t xml:space="preserve"> км</w:t>
            </w:r>
          </w:p>
        </w:tc>
      </w:tr>
      <w:tr w:rsidR="0042460A" w:rsidRPr="0042460A" w14:paraId="5E348AA6" w14:textId="77777777" w:rsidTr="006D5678">
        <w:trPr>
          <w:trHeight w:val="20"/>
        </w:trPr>
        <w:tc>
          <w:tcPr>
            <w:tcW w:w="304" w:type="pct"/>
            <w:vAlign w:val="center"/>
          </w:tcPr>
          <w:p w14:paraId="008FA31E" w14:textId="40E6B544" w:rsidR="0042460A" w:rsidRPr="006D5678" w:rsidRDefault="006D5678" w:rsidP="006D5678">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2275" w:type="pct"/>
            <w:shd w:val="clear" w:color="auto" w:fill="auto"/>
          </w:tcPr>
          <w:p w14:paraId="62504F47" w14:textId="55FDB182" w:rsidR="0042460A" w:rsidRPr="0042460A" w:rsidRDefault="0042460A" w:rsidP="00DC7579">
            <w:pPr>
              <w:pStyle w:val="afb"/>
              <w:rPr>
                <w:rFonts w:ascii="Times New Roman" w:hAnsi="Times New Roman" w:cs="Times New Roman"/>
                <w:sz w:val="20"/>
                <w:szCs w:val="20"/>
              </w:rPr>
            </w:pPr>
            <w:r w:rsidRPr="0042460A">
              <w:rPr>
                <w:rFonts w:ascii="Times New Roman" w:hAnsi="Times New Roman" w:cs="Times New Roman"/>
                <w:sz w:val="20"/>
                <w:szCs w:val="20"/>
              </w:rPr>
              <w:t>д. Алферьево</w:t>
            </w:r>
          </w:p>
        </w:tc>
        <w:tc>
          <w:tcPr>
            <w:tcW w:w="2421" w:type="pct"/>
            <w:shd w:val="clear" w:color="auto" w:fill="auto"/>
          </w:tcPr>
          <w:p w14:paraId="3DFE41F1" w14:textId="77777777" w:rsidR="0042460A" w:rsidRPr="0042460A" w:rsidRDefault="0042460A" w:rsidP="00DC7579">
            <w:pPr>
              <w:pStyle w:val="afb"/>
              <w:jc w:val="center"/>
              <w:rPr>
                <w:rFonts w:ascii="Times New Roman" w:hAnsi="Times New Roman" w:cs="Times New Roman"/>
                <w:spacing w:val="2"/>
                <w:sz w:val="20"/>
                <w:szCs w:val="20"/>
              </w:rPr>
            </w:pPr>
            <w:r w:rsidRPr="0042460A">
              <w:rPr>
                <w:rFonts w:ascii="Times New Roman" w:hAnsi="Times New Roman" w:cs="Times New Roman"/>
                <w:spacing w:val="2"/>
                <w:sz w:val="20"/>
                <w:szCs w:val="20"/>
              </w:rPr>
              <w:t>4.0</w:t>
            </w:r>
          </w:p>
        </w:tc>
      </w:tr>
      <w:tr w:rsidR="0042460A" w:rsidRPr="0042460A" w14:paraId="12CD8732" w14:textId="77777777" w:rsidTr="006D5678">
        <w:tc>
          <w:tcPr>
            <w:tcW w:w="304" w:type="pct"/>
            <w:vAlign w:val="center"/>
          </w:tcPr>
          <w:p w14:paraId="18CA23B2" w14:textId="6DC4C565" w:rsidR="0042460A" w:rsidRPr="006D5678" w:rsidRDefault="006D5678" w:rsidP="006D5678">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2275" w:type="pct"/>
            <w:shd w:val="clear" w:color="auto" w:fill="auto"/>
          </w:tcPr>
          <w:p w14:paraId="20B7E2D1" w14:textId="2171760A" w:rsidR="0042460A" w:rsidRPr="0042460A" w:rsidRDefault="0042460A" w:rsidP="00DC7579">
            <w:pPr>
              <w:pStyle w:val="afb"/>
              <w:rPr>
                <w:rFonts w:ascii="Times New Roman" w:hAnsi="Times New Roman" w:cs="Times New Roman"/>
                <w:sz w:val="20"/>
                <w:szCs w:val="20"/>
              </w:rPr>
            </w:pPr>
            <w:r w:rsidRPr="0042460A">
              <w:rPr>
                <w:rFonts w:ascii="Times New Roman" w:hAnsi="Times New Roman" w:cs="Times New Roman"/>
                <w:sz w:val="20"/>
                <w:szCs w:val="20"/>
              </w:rPr>
              <w:t>д. Воронино</w:t>
            </w:r>
          </w:p>
        </w:tc>
        <w:tc>
          <w:tcPr>
            <w:tcW w:w="2421" w:type="pct"/>
            <w:shd w:val="clear" w:color="auto" w:fill="auto"/>
          </w:tcPr>
          <w:p w14:paraId="49851D9A" w14:textId="77777777" w:rsidR="0042460A" w:rsidRPr="0042460A" w:rsidRDefault="0042460A" w:rsidP="00DC7579">
            <w:pPr>
              <w:pStyle w:val="afb"/>
              <w:jc w:val="center"/>
              <w:rPr>
                <w:rFonts w:ascii="Times New Roman" w:hAnsi="Times New Roman" w:cs="Times New Roman"/>
                <w:sz w:val="20"/>
                <w:szCs w:val="20"/>
              </w:rPr>
            </w:pPr>
            <w:r w:rsidRPr="0042460A">
              <w:rPr>
                <w:rFonts w:ascii="Times New Roman" w:hAnsi="Times New Roman" w:cs="Times New Roman"/>
                <w:sz w:val="20"/>
                <w:szCs w:val="20"/>
              </w:rPr>
              <w:t>2.0</w:t>
            </w:r>
          </w:p>
        </w:tc>
      </w:tr>
      <w:tr w:rsidR="0042460A" w:rsidRPr="0042460A" w14:paraId="5EF131EE" w14:textId="77777777" w:rsidTr="006D5678">
        <w:trPr>
          <w:trHeight w:val="20"/>
        </w:trPr>
        <w:tc>
          <w:tcPr>
            <w:tcW w:w="304" w:type="pct"/>
            <w:vAlign w:val="center"/>
          </w:tcPr>
          <w:p w14:paraId="20F178E5" w14:textId="30D5AFC6" w:rsidR="0042460A" w:rsidRPr="006D5678" w:rsidRDefault="006D5678" w:rsidP="006D5678">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2275" w:type="pct"/>
            <w:shd w:val="clear" w:color="auto" w:fill="auto"/>
          </w:tcPr>
          <w:p w14:paraId="71C8525E" w14:textId="2952FBD2" w:rsidR="0042460A" w:rsidRPr="0042460A" w:rsidRDefault="0042460A" w:rsidP="00DC7579">
            <w:pPr>
              <w:pStyle w:val="afb"/>
              <w:rPr>
                <w:rFonts w:ascii="Times New Roman" w:hAnsi="Times New Roman" w:cs="Times New Roman"/>
                <w:sz w:val="20"/>
                <w:szCs w:val="20"/>
              </w:rPr>
            </w:pPr>
            <w:r w:rsidRPr="0042460A">
              <w:rPr>
                <w:rFonts w:ascii="Times New Roman" w:hAnsi="Times New Roman" w:cs="Times New Roman"/>
                <w:sz w:val="20"/>
                <w:szCs w:val="20"/>
              </w:rPr>
              <w:t>д.</w:t>
            </w:r>
            <w:r w:rsidR="00282558">
              <w:rPr>
                <w:rFonts w:ascii="Times New Roman" w:hAnsi="Times New Roman" w:cs="Times New Roman"/>
                <w:sz w:val="20"/>
                <w:szCs w:val="20"/>
              </w:rPr>
              <w:t xml:space="preserve"> </w:t>
            </w:r>
            <w:r w:rsidRPr="0042460A">
              <w:rPr>
                <w:rFonts w:ascii="Times New Roman" w:hAnsi="Times New Roman" w:cs="Times New Roman"/>
                <w:sz w:val="20"/>
                <w:szCs w:val="20"/>
              </w:rPr>
              <w:t>Караваинки</w:t>
            </w:r>
          </w:p>
        </w:tc>
        <w:tc>
          <w:tcPr>
            <w:tcW w:w="2421" w:type="pct"/>
            <w:shd w:val="clear" w:color="auto" w:fill="auto"/>
          </w:tcPr>
          <w:p w14:paraId="2D0CCBBF" w14:textId="77777777" w:rsidR="0042460A" w:rsidRPr="0042460A" w:rsidRDefault="0042460A" w:rsidP="00DC7579">
            <w:pPr>
              <w:pStyle w:val="afb"/>
              <w:jc w:val="center"/>
              <w:rPr>
                <w:rFonts w:ascii="Times New Roman" w:hAnsi="Times New Roman" w:cs="Times New Roman"/>
                <w:sz w:val="20"/>
                <w:szCs w:val="20"/>
              </w:rPr>
            </w:pPr>
            <w:r w:rsidRPr="0042460A">
              <w:rPr>
                <w:rFonts w:ascii="Times New Roman" w:hAnsi="Times New Roman" w:cs="Times New Roman"/>
                <w:sz w:val="20"/>
                <w:szCs w:val="20"/>
              </w:rPr>
              <w:t>4.0</w:t>
            </w:r>
          </w:p>
        </w:tc>
      </w:tr>
      <w:tr w:rsidR="0042460A" w:rsidRPr="0042460A" w14:paraId="1F9453B4" w14:textId="77777777" w:rsidTr="006D5678">
        <w:trPr>
          <w:trHeight w:val="20"/>
        </w:trPr>
        <w:tc>
          <w:tcPr>
            <w:tcW w:w="304" w:type="pct"/>
            <w:vAlign w:val="center"/>
          </w:tcPr>
          <w:p w14:paraId="21C14532" w14:textId="10C510FB" w:rsidR="0042460A" w:rsidRPr="006D5678" w:rsidRDefault="006D5678" w:rsidP="006D5678">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2275" w:type="pct"/>
            <w:shd w:val="clear" w:color="auto" w:fill="auto"/>
          </w:tcPr>
          <w:p w14:paraId="6615659B" w14:textId="6AB7A1A6" w:rsidR="0042460A" w:rsidRPr="0042460A" w:rsidRDefault="0042460A" w:rsidP="00DC7579">
            <w:pPr>
              <w:pStyle w:val="afb"/>
              <w:rPr>
                <w:rFonts w:ascii="Times New Roman" w:hAnsi="Times New Roman" w:cs="Times New Roman"/>
                <w:sz w:val="20"/>
                <w:szCs w:val="20"/>
              </w:rPr>
            </w:pPr>
            <w:r w:rsidRPr="0042460A">
              <w:rPr>
                <w:rFonts w:ascii="Times New Roman" w:hAnsi="Times New Roman" w:cs="Times New Roman"/>
                <w:sz w:val="20"/>
                <w:szCs w:val="20"/>
              </w:rPr>
              <w:t>д. Кашурки</w:t>
            </w:r>
          </w:p>
        </w:tc>
        <w:tc>
          <w:tcPr>
            <w:tcW w:w="2421" w:type="pct"/>
            <w:shd w:val="clear" w:color="auto" w:fill="auto"/>
          </w:tcPr>
          <w:p w14:paraId="5DE7C598" w14:textId="77777777" w:rsidR="0042460A" w:rsidRPr="0042460A" w:rsidRDefault="0042460A" w:rsidP="00DC7579">
            <w:pPr>
              <w:pStyle w:val="afb"/>
              <w:jc w:val="center"/>
              <w:rPr>
                <w:rFonts w:ascii="Times New Roman" w:hAnsi="Times New Roman" w:cs="Times New Roman"/>
                <w:sz w:val="20"/>
                <w:szCs w:val="20"/>
              </w:rPr>
            </w:pPr>
            <w:r w:rsidRPr="0042460A">
              <w:rPr>
                <w:rFonts w:ascii="Times New Roman" w:hAnsi="Times New Roman" w:cs="Times New Roman"/>
                <w:sz w:val="20"/>
                <w:szCs w:val="20"/>
              </w:rPr>
              <w:t>6.5</w:t>
            </w:r>
          </w:p>
        </w:tc>
      </w:tr>
      <w:tr w:rsidR="0042460A" w:rsidRPr="0042460A" w14:paraId="7A6398EF" w14:textId="77777777" w:rsidTr="006D5678">
        <w:trPr>
          <w:trHeight w:val="20"/>
        </w:trPr>
        <w:tc>
          <w:tcPr>
            <w:tcW w:w="304" w:type="pct"/>
            <w:vAlign w:val="center"/>
          </w:tcPr>
          <w:p w14:paraId="1E6E285D" w14:textId="73291CAF" w:rsidR="0042460A" w:rsidRPr="006D5678" w:rsidRDefault="006D5678" w:rsidP="006D5678">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2275" w:type="pct"/>
            <w:shd w:val="clear" w:color="auto" w:fill="auto"/>
          </w:tcPr>
          <w:p w14:paraId="185BE10E" w14:textId="0E884FE8" w:rsidR="0042460A" w:rsidRPr="0042460A" w:rsidRDefault="0042460A" w:rsidP="00DC7579">
            <w:pPr>
              <w:pStyle w:val="afb"/>
              <w:rPr>
                <w:rFonts w:ascii="Times New Roman" w:hAnsi="Times New Roman" w:cs="Times New Roman"/>
                <w:sz w:val="20"/>
                <w:szCs w:val="20"/>
              </w:rPr>
            </w:pPr>
            <w:r w:rsidRPr="0042460A">
              <w:rPr>
                <w:rFonts w:ascii="Times New Roman" w:hAnsi="Times New Roman" w:cs="Times New Roman"/>
                <w:sz w:val="20"/>
                <w:szCs w:val="20"/>
              </w:rPr>
              <w:t>д. Михайловка</w:t>
            </w:r>
          </w:p>
        </w:tc>
        <w:tc>
          <w:tcPr>
            <w:tcW w:w="2421" w:type="pct"/>
            <w:shd w:val="clear" w:color="auto" w:fill="auto"/>
          </w:tcPr>
          <w:p w14:paraId="17D5A690" w14:textId="77777777" w:rsidR="0042460A" w:rsidRPr="0042460A" w:rsidRDefault="0042460A" w:rsidP="00DC7579">
            <w:pPr>
              <w:pStyle w:val="afb"/>
              <w:jc w:val="center"/>
              <w:rPr>
                <w:rFonts w:ascii="Times New Roman" w:hAnsi="Times New Roman" w:cs="Times New Roman"/>
                <w:sz w:val="20"/>
                <w:szCs w:val="20"/>
              </w:rPr>
            </w:pPr>
            <w:r w:rsidRPr="0042460A">
              <w:rPr>
                <w:rFonts w:ascii="Times New Roman" w:hAnsi="Times New Roman" w:cs="Times New Roman"/>
                <w:sz w:val="20"/>
                <w:szCs w:val="20"/>
              </w:rPr>
              <w:t>3.92</w:t>
            </w:r>
          </w:p>
        </w:tc>
      </w:tr>
      <w:tr w:rsidR="0042460A" w:rsidRPr="0042460A" w14:paraId="7F28210F" w14:textId="77777777" w:rsidTr="006D5678">
        <w:trPr>
          <w:trHeight w:val="20"/>
        </w:trPr>
        <w:tc>
          <w:tcPr>
            <w:tcW w:w="304" w:type="pct"/>
            <w:vAlign w:val="center"/>
          </w:tcPr>
          <w:p w14:paraId="77D61CB1" w14:textId="0B3E6BED" w:rsidR="0042460A" w:rsidRPr="006D5678" w:rsidRDefault="006D5678" w:rsidP="006D5678">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2275" w:type="pct"/>
            <w:shd w:val="clear" w:color="auto" w:fill="auto"/>
          </w:tcPr>
          <w:p w14:paraId="59EEF29F" w14:textId="030F2A4A" w:rsidR="0042460A" w:rsidRPr="0042460A" w:rsidRDefault="0042460A" w:rsidP="00DC7579">
            <w:pPr>
              <w:pStyle w:val="afb"/>
              <w:rPr>
                <w:rFonts w:ascii="Times New Roman" w:hAnsi="Times New Roman" w:cs="Times New Roman"/>
                <w:sz w:val="20"/>
                <w:szCs w:val="20"/>
              </w:rPr>
            </w:pPr>
            <w:r w:rsidRPr="0042460A">
              <w:rPr>
                <w:rFonts w:ascii="Times New Roman" w:hAnsi="Times New Roman" w:cs="Times New Roman"/>
                <w:sz w:val="20"/>
                <w:szCs w:val="20"/>
              </w:rPr>
              <w:t>д. Новая Деревня</w:t>
            </w:r>
          </w:p>
        </w:tc>
        <w:tc>
          <w:tcPr>
            <w:tcW w:w="2421" w:type="pct"/>
            <w:shd w:val="clear" w:color="auto" w:fill="auto"/>
          </w:tcPr>
          <w:p w14:paraId="3EDEA9E2" w14:textId="77777777" w:rsidR="0042460A" w:rsidRPr="0042460A" w:rsidRDefault="0042460A" w:rsidP="00DC7579">
            <w:pPr>
              <w:pStyle w:val="afb"/>
              <w:jc w:val="center"/>
              <w:rPr>
                <w:rFonts w:ascii="Times New Roman" w:hAnsi="Times New Roman" w:cs="Times New Roman"/>
                <w:sz w:val="20"/>
                <w:szCs w:val="20"/>
              </w:rPr>
            </w:pPr>
            <w:r w:rsidRPr="0042460A">
              <w:rPr>
                <w:rFonts w:ascii="Times New Roman" w:hAnsi="Times New Roman" w:cs="Times New Roman"/>
                <w:sz w:val="20"/>
                <w:szCs w:val="20"/>
              </w:rPr>
              <w:t>3.368</w:t>
            </w:r>
          </w:p>
        </w:tc>
      </w:tr>
      <w:tr w:rsidR="0042460A" w:rsidRPr="0042460A" w14:paraId="049D2F55" w14:textId="77777777" w:rsidTr="006D5678">
        <w:trPr>
          <w:trHeight w:val="20"/>
        </w:trPr>
        <w:tc>
          <w:tcPr>
            <w:tcW w:w="304" w:type="pct"/>
            <w:vAlign w:val="center"/>
          </w:tcPr>
          <w:p w14:paraId="609E7059" w14:textId="74BF0A6F" w:rsidR="0042460A" w:rsidRPr="006D5678" w:rsidRDefault="006D5678" w:rsidP="006D5678">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2275" w:type="pct"/>
            <w:shd w:val="clear" w:color="auto" w:fill="auto"/>
          </w:tcPr>
          <w:p w14:paraId="4189341C" w14:textId="6C179AE7" w:rsidR="0042460A" w:rsidRPr="0042460A" w:rsidRDefault="0042460A" w:rsidP="00DC7579">
            <w:pPr>
              <w:pStyle w:val="afb"/>
              <w:rPr>
                <w:rFonts w:ascii="Times New Roman" w:hAnsi="Times New Roman" w:cs="Times New Roman"/>
                <w:sz w:val="20"/>
                <w:szCs w:val="20"/>
              </w:rPr>
            </w:pPr>
            <w:r w:rsidRPr="0042460A">
              <w:rPr>
                <w:rFonts w:ascii="Times New Roman" w:hAnsi="Times New Roman" w:cs="Times New Roman"/>
                <w:sz w:val="20"/>
                <w:szCs w:val="20"/>
              </w:rPr>
              <w:t>д. Поливаново</w:t>
            </w:r>
          </w:p>
        </w:tc>
        <w:tc>
          <w:tcPr>
            <w:tcW w:w="2421" w:type="pct"/>
            <w:shd w:val="clear" w:color="auto" w:fill="auto"/>
          </w:tcPr>
          <w:p w14:paraId="47A0F328" w14:textId="77777777" w:rsidR="0042460A" w:rsidRPr="0042460A" w:rsidRDefault="0042460A" w:rsidP="00DC7579">
            <w:pPr>
              <w:pStyle w:val="afb"/>
              <w:jc w:val="center"/>
              <w:rPr>
                <w:rFonts w:ascii="Times New Roman" w:hAnsi="Times New Roman" w:cs="Times New Roman"/>
                <w:sz w:val="20"/>
                <w:szCs w:val="20"/>
              </w:rPr>
            </w:pPr>
            <w:r w:rsidRPr="0042460A">
              <w:rPr>
                <w:rFonts w:ascii="Times New Roman" w:hAnsi="Times New Roman" w:cs="Times New Roman"/>
                <w:sz w:val="20"/>
                <w:szCs w:val="20"/>
              </w:rPr>
              <w:t>3.0</w:t>
            </w:r>
          </w:p>
        </w:tc>
      </w:tr>
      <w:tr w:rsidR="0042460A" w:rsidRPr="0042460A" w14:paraId="3B8CCBA5" w14:textId="77777777" w:rsidTr="006D5678">
        <w:trPr>
          <w:trHeight w:val="20"/>
        </w:trPr>
        <w:tc>
          <w:tcPr>
            <w:tcW w:w="304" w:type="pct"/>
            <w:vAlign w:val="center"/>
          </w:tcPr>
          <w:p w14:paraId="403F1672" w14:textId="60002C06" w:rsidR="0042460A" w:rsidRPr="006D5678" w:rsidRDefault="006D5678" w:rsidP="006D5678">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2275" w:type="pct"/>
            <w:shd w:val="clear" w:color="auto" w:fill="auto"/>
          </w:tcPr>
          <w:p w14:paraId="1D2D95A4" w14:textId="3948FDD8" w:rsidR="0042460A" w:rsidRPr="0042460A" w:rsidRDefault="0042460A" w:rsidP="00DC7579">
            <w:pPr>
              <w:pStyle w:val="afb"/>
              <w:rPr>
                <w:rFonts w:ascii="Times New Roman" w:hAnsi="Times New Roman" w:cs="Times New Roman"/>
                <w:sz w:val="20"/>
                <w:szCs w:val="20"/>
              </w:rPr>
            </w:pPr>
            <w:r w:rsidRPr="0042460A">
              <w:rPr>
                <w:rFonts w:ascii="Times New Roman" w:hAnsi="Times New Roman" w:cs="Times New Roman"/>
                <w:sz w:val="20"/>
                <w:szCs w:val="20"/>
              </w:rPr>
              <w:t>д. Пышково</w:t>
            </w:r>
          </w:p>
        </w:tc>
        <w:tc>
          <w:tcPr>
            <w:tcW w:w="2421" w:type="pct"/>
            <w:shd w:val="clear" w:color="auto" w:fill="auto"/>
          </w:tcPr>
          <w:p w14:paraId="78D26C2C" w14:textId="77777777" w:rsidR="0042460A" w:rsidRPr="0042460A" w:rsidRDefault="0042460A" w:rsidP="00DC7579">
            <w:pPr>
              <w:pStyle w:val="afb"/>
              <w:jc w:val="center"/>
              <w:rPr>
                <w:rFonts w:ascii="Times New Roman" w:hAnsi="Times New Roman" w:cs="Times New Roman"/>
                <w:sz w:val="20"/>
                <w:szCs w:val="20"/>
              </w:rPr>
            </w:pPr>
            <w:r w:rsidRPr="0042460A">
              <w:rPr>
                <w:rFonts w:ascii="Times New Roman" w:hAnsi="Times New Roman" w:cs="Times New Roman"/>
                <w:sz w:val="20"/>
                <w:szCs w:val="20"/>
              </w:rPr>
              <w:t>7.0</w:t>
            </w:r>
          </w:p>
        </w:tc>
      </w:tr>
      <w:tr w:rsidR="0042460A" w:rsidRPr="0042460A" w14:paraId="1F8D9351" w14:textId="77777777" w:rsidTr="006D5678">
        <w:trPr>
          <w:trHeight w:val="20"/>
        </w:trPr>
        <w:tc>
          <w:tcPr>
            <w:tcW w:w="304" w:type="pct"/>
            <w:vAlign w:val="center"/>
          </w:tcPr>
          <w:p w14:paraId="520C0CC1" w14:textId="01A5CB02" w:rsidR="0042460A" w:rsidRPr="006D5678" w:rsidRDefault="006D5678" w:rsidP="006D5678">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9</w:t>
            </w:r>
          </w:p>
        </w:tc>
        <w:tc>
          <w:tcPr>
            <w:tcW w:w="2275" w:type="pct"/>
            <w:shd w:val="clear" w:color="auto" w:fill="auto"/>
          </w:tcPr>
          <w:p w14:paraId="236D55EE" w14:textId="4F4CD81F" w:rsidR="0042460A" w:rsidRPr="0042460A" w:rsidRDefault="0042460A" w:rsidP="00DC7579">
            <w:pPr>
              <w:pStyle w:val="afb"/>
              <w:rPr>
                <w:rFonts w:ascii="Times New Roman" w:hAnsi="Times New Roman" w:cs="Times New Roman"/>
                <w:sz w:val="20"/>
                <w:szCs w:val="20"/>
              </w:rPr>
            </w:pPr>
            <w:r w:rsidRPr="0042460A">
              <w:rPr>
                <w:rFonts w:ascii="Times New Roman" w:hAnsi="Times New Roman" w:cs="Times New Roman"/>
                <w:sz w:val="20"/>
                <w:szCs w:val="20"/>
              </w:rPr>
              <w:t>д. Тимофеевка</w:t>
            </w:r>
          </w:p>
        </w:tc>
        <w:tc>
          <w:tcPr>
            <w:tcW w:w="2421" w:type="pct"/>
            <w:shd w:val="clear" w:color="auto" w:fill="auto"/>
          </w:tcPr>
          <w:p w14:paraId="34864EE6" w14:textId="77777777" w:rsidR="0042460A" w:rsidRPr="0042460A" w:rsidRDefault="0042460A" w:rsidP="00DC7579">
            <w:pPr>
              <w:pStyle w:val="afb"/>
              <w:jc w:val="center"/>
              <w:rPr>
                <w:rFonts w:ascii="Times New Roman" w:hAnsi="Times New Roman" w:cs="Times New Roman"/>
                <w:sz w:val="20"/>
                <w:szCs w:val="20"/>
              </w:rPr>
            </w:pPr>
            <w:r w:rsidRPr="0042460A">
              <w:rPr>
                <w:rFonts w:ascii="Times New Roman" w:hAnsi="Times New Roman" w:cs="Times New Roman"/>
                <w:sz w:val="20"/>
                <w:szCs w:val="20"/>
              </w:rPr>
              <w:t>4.277</w:t>
            </w:r>
          </w:p>
        </w:tc>
      </w:tr>
      <w:tr w:rsidR="0042460A" w:rsidRPr="0042460A" w14:paraId="5F13723B" w14:textId="77777777" w:rsidTr="006D5678">
        <w:trPr>
          <w:trHeight w:val="20"/>
        </w:trPr>
        <w:tc>
          <w:tcPr>
            <w:tcW w:w="304" w:type="pct"/>
            <w:vAlign w:val="center"/>
          </w:tcPr>
          <w:p w14:paraId="728B4CB0" w14:textId="048297F0" w:rsidR="0042460A" w:rsidRPr="006D5678" w:rsidRDefault="006D5678" w:rsidP="008062DA">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2275" w:type="pct"/>
            <w:shd w:val="clear" w:color="auto" w:fill="auto"/>
          </w:tcPr>
          <w:p w14:paraId="15594207" w14:textId="33522CBE" w:rsidR="0042460A" w:rsidRPr="0042460A" w:rsidRDefault="0042460A" w:rsidP="008062DA">
            <w:pPr>
              <w:pStyle w:val="afb"/>
              <w:rPr>
                <w:rFonts w:ascii="Times New Roman" w:hAnsi="Times New Roman" w:cs="Times New Roman"/>
                <w:sz w:val="20"/>
                <w:szCs w:val="20"/>
              </w:rPr>
            </w:pPr>
            <w:r w:rsidRPr="0042460A">
              <w:rPr>
                <w:rFonts w:ascii="Times New Roman" w:hAnsi="Times New Roman" w:cs="Times New Roman"/>
                <w:sz w:val="20"/>
                <w:szCs w:val="20"/>
              </w:rPr>
              <w:t>д. Шахово</w:t>
            </w:r>
          </w:p>
        </w:tc>
        <w:tc>
          <w:tcPr>
            <w:tcW w:w="2421" w:type="pct"/>
            <w:shd w:val="clear" w:color="auto" w:fill="auto"/>
          </w:tcPr>
          <w:p w14:paraId="1C46B17B" w14:textId="77777777" w:rsidR="0042460A" w:rsidRPr="0042460A" w:rsidRDefault="0042460A" w:rsidP="008062DA">
            <w:pPr>
              <w:pStyle w:val="afb"/>
              <w:jc w:val="center"/>
              <w:rPr>
                <w:rFonts w:ascii="Times New Roman" w:hAnsi="Times New Roman" w:cs="Times New Roman"/>
                <w:sz w:val="20"/>
                <w:szCs w:val="20"/>
              </w:rPr>
            </w:pPr>
            <w:r w:rsidRPr="0042460A">
              <w:rPr>
                <w:rFonts w:ascii="Times New Roman" w:hAnsi="Times New Roman" w:cs="Times New Roman"/>
                <w:sz w:val="20"/>
                <w:szCs w:val="20"/>
              </w:rPr>
              <w:t>5.2</w:t>
            </w:r>
          </w:p>
        </w:tc>
      </w:tr>
    </w:tbl>
    <w:p w14:paraId="0ADA95D3" w14:textId="77777777" w:rsidR="00E74FC5" w:rsidRPr="00AB278F" w:rsidRDefault="00E74FC5" w:rsidP="008062DA">
      <w:pPr>
        <w:spacing w:after="0" w:line="240" w:lineRule="auto"/>
        <w:jc w:val="both"/>
        <w:rPr>
          <w:rFonts w:ascii="Times New Roman" w:hAnsi="Times New Roman" w:cs="Times New Roman"/>
          <w:sz w:val="24"/>
          <w:szCs w:val="24"/>
        </w:rPr>
      </w:pPr>
    </w:p>
    <w:p w14:paraId="08C8238F" w14:textId="560140C1" w:rsidR="00477157" w:rsidRDefault="00AF09D7" w:rsidP="00F04ACD">
      <w:pPr>
        <w:pStyle w:val="2"/>
        <w:spacing w:before="0" w:line="276" w:lineRule="auto"/>
        <w:ind w:firstLine="567"/>
        <w:rPr>
          <w:rFonts w:ascii="Times New Roman" w:hAnsi="Times New Roman" w:cs="Times New Roman"/>
          <w:b/>
          <w:bCs/>
          <w:color w:val="000000" w:themeColor="text1"/>
          <w:sz w:val="24"/>
          <w:szCs w:val="24"/>
        </w:rPr>
      </w:pPr>
      <w:bookmarkStart w:id="61" w:name="_Toc139382666"/>
      <w:r>
        <w:rPr>
          <w:rFonts w:ascii="Times New Roman" w:hAnsi="Times New Roman" w:cs="Times New Roman"/>
          <w:b/>
          <w:bCs/>
          <w:color w:val="000000" w:themeColor="text1"/>
          <w:sz w:val="24"/>
          <w:szCs w:val="24"/>
        </w:rPr>
        <w:t>7</w:t>
      </w:r>
      <w:r w:rsidR="00477157" w:rsidRPr="002661AB">
        <w:rPr>
          <w:rFonts w:ascii="Times New Roman" w:hAnsi="Times New Roman" w:cs="Times New Roman"/>
          <w:b/>
          <w:bCs/>
          <w:color w:val="000000" w:themeColor="text1"/>
          <w:sz w:val="24"/>
          <w:szCs w:val="24"/>
        </w:rPr>
        <w:t>.3 Чрезвычайные ситуации биолого-социального характера</w:t>
      </w:r>
      <w:bookmarkEnd w:id="61"/>
    </w:p>
    <w:p w14:paraId="6474A1EC" w14:textId="102AE053" w:rsidR="00457210" w:rsidRPr="00DC300B" w:rsidRDefault="00457210" w:rsidP="00F04ACD">
      <w:pPr>
        <w:spacing w:after="0" w:line="276" w:lineRule="auto"/>
        <w:ind w:firstLine="567"/>
        <w:jc w:val="both"/>
        <w:rPr>
          <w:rFonts w:ascii="Times New Roman" w:hAnsi="Times New Roman" w:cs="Times New Roman"/>
          <w:sz w:val="24"/>
          <w:szCs w:val="24"/>
        </w:rPr>
      </w:pPr>
      <w:r w:rsidRPr="00DC300B">
        <w:rPr>
          <w:rFonts w:ascii="Times New Roman" w:hAnsi="Times New Roman" w:cs="Times New Roman"/>
          <w:sz w:val="24"/>
          <w:szCs w:val="24"/>
        </w:rPr>
        <w:t>Биолого-социальные источники ЧС:</w:t>
      </w:r>
    </w:p>
    <w:p w14:paraId="330CAAEB" w14:textId="5FB9957A" w:rsidR="00457210" w:rsidRPr="006621CC" w:rsidRDefault="00457210" w:rsidP="00E641F6">
      <w:pPr>
        <w:pStyle w:val="a5"/>
        <w:numPr>
          <w:ilvl w:val="0"/>
          <w:numId w:val="35"/>
        </w:numPr>
        <w:spacing w:after="0" w:line="276" w:lineRule="auto"/>
        <w:jc w:val="both"/>
        <w:rPr>
          <w:rFonts w:ascii="Times New Roman" w:hAnsi="Times New Roman" w:cs="Times New Roman"/>
          <w:sz w:val="24"/>
          <w:szCs w:val="24"/>
        </w:rPr>
      </w:pPr>
      <w:r w:rsidRPr="006621CC">
        <w:rPr>
          <w:rFonts w:ascii="Times New Roman" w:hAnsi="Times New Roman" w:cs="Times New Roman"/>
          <w:sz w:val="24"/>
          <w:szCs w:val="24"/>
        </w:rPr>
        <w:t>инфекционные, паразитарные болезни и отравления людей (особо опасные болезни, опасные кишечные инфекции, инфекционные заболевания людей невыясненной этиологии, отравление людей, эпидемии);</w:t>
      </w:r>
    </w:p>
    <w:p w14:paraId="42B58BFA" w14:textId="52A38453" w:rsidR="00457210" w:rsidRPr="006621CC" w:rsidRDefault="00457210" w:rsidP="00E641F6">
      <w:pPr>
        <w:pStyle w:val="a5"/>
        <w:numPr>
          <w:ilvl w:val="0"/>
          <w:numId w:val="35"/>
        </w:numPr>
        <w:spacing w:after="0" w:line="276" w:lineRule="auto"/>
        <w:jc w:val="both"/>
        <w:rPr>
          <w:rFonts w:ascii="Times New Roman" w:hAnsi="Times New Roman" w:cs="Times New Roman"/>
          <w:sz w:val="24"/>
          <w:szCs w:val="24"/>
        </w:rPr>
      </w:pPr>
      <w:r w:rsidRPr="006621CC">
        <w:rPr>
          <w:rFonts w:ascii="Times New Roman" w:hAnsi="Times New Roman" w:cs="Times New Roman"/>
          <w:sz w:val="24"/>
          <w:szCs w:val="24"/>
        </w:rPr>
        <w:t>особо опасные болезни сельскохозяйственных животных и рыб (особо опасные болезни сельскохозяйственных животных, прочие острые инфекционные болезни сельскохозяйственных животных, хронические инфекционные болезни сельскохозяйственных животных, экзотические болезни животных и болезни невыясненной этиологии), массовая гибель рыб;</w:t>
      </w:r>
    </w:p>
    <w:p w14:paraId="49C7C8FE" w14:textId="77777777" w:rsidR="00457210" w:rsidRPr="006621CC" w:rsidRDefault="00457210" w:rsidP="00E641F6">
      <w:pPr>
        <w:pStyle w:val="a5"/>
        <w:numPr>
          <w:ilvl w:val="0"/>
          <w:numId w:val="35"/>
        </w:numPr>
        <w:spacing w:after="0" w:line="276" w:lineRule="auto"/>
        <w:jc w:val="both"/>
        <w:rPr>
          <w:rFonts w:ascii="Times New Roman" w:hAnsi="Times New Roman" w:cs="Times New Roman"/>
          <w:sz w:val="24"/>
          <w:szCs w:val="24"/>
        </w:rPr>
      </w:pPr>
      <w:r w:rsidRPr="006621CC">
        <w:rPr>
          <w:rFonts w:ascii="Times New Roman" w:hAnsi="Times New Roman" w:cs="Times New Roman"/>
          <w:sz w:val="24"/>
          <w:szCs w:val="24"/>
        </w:rPr>
        <w:t>карантинные и особо опасные болезни и вредители сельскохозяйственных растений</w:t>
      </w:r>
    </w:p>
    <w:p w14:paraId="57EC9636" w14:textId="4A0696D8" w:rsidR="00457210" w:rsidRPr="006621CC" w:rsidRDefault="00457210" w:rsidP="00E641F6">
      <w:pPr>
        <w:pStyle w:val="a5"/>
        <w:numPr>
          <w:ilvl w:val="0"/>
          <w:numId w:val="35"/>
        </w:numPr>
        <w:spacing w:after="0" w:line="276" w:lineRule="auto"/>
        <w:jc w:val="both"/>
        <w:rPr>
          <w:rFonts w:ascii="Times New Roman" w:hAnsi="Times New Roman" w:cs="Times New Roman"/>
          <w:sz w:val="24"/>
          <w:szCs w:val="24"/>
        </w:rPr>
      </w:pPr>
      <w:r w:rsidRPr="006621CC">
        <w:rPr>
          <w:rFonts w:ascii="Times New Roman" w:hAnsi="Times New Roman" w:cs="Times New Roman"/>
          <w:sz w:val="24"/>
          <w:szCs w:val="24"/>
        </w:rPr>
        <w:t>и леса, массовое поражение растений болезнями и вредителями, массовое поражение леса болезнями и вредителями.</w:t>
      </w:r>
    </w:p>
    <w:p w14:paraId="2ABFF50F" w14:textId="77777777" w:rsidR="00DC300B" w:rsidRPr="00DC300B" w:rsidRDefault="00477157" w:rsidP="00F04ACD">
      <w:pPr>
        <w:spacing w:after="0" w:line="276" w:lineRule="auto"/>
        <w:ind w:firstLine="567"/>
        <w:jc w:val="both"/>
        <w:rPr>
          <w:rFonts w:ascii="Times New Roman" w:hAnsi="Times New Roman" w:cs="Times New Roman"/>
          <w:sz w:val="24"/>
          <w:szCs w:val="24"/>
        </w:rPr>
      </w:pPr>
      <w:r w:rsidRPr="00DC300B">
        <w:rPr>
          <w:rFonts w:ascii="Times New Roman" w:hAnsi="Times New Roman" w:cs="Times New Roman"/>
          <w:sz w:val="24"/>
          <w:szCs w:val="24"/>
        </w:rPr>
        <w:t>На территории Калужской области</w:t>
      </w:r>
      <w:r w:rsidR="00DC300B" w:rsidRPr="00DC300B">
        <w:rPr>
          <w:rFonts w:ascii="Times New Roman" w:hAnsi="Times New Roman" w:cs="Times New Roman"/>
          <w:sz w:val="24"/>
          <w:szCs w:val="24"/>
        </w:rPr>
        <w:t xml:space="preserve"> сохраняется вероятность распространения среди населения заболеваний с воздушно-капельным механизмом передачи (вспышки острых респираторных заболеваний, инфекции верхних дыхательных путей), случаев заболевания COVID-19 и внебольничными пневмониями.</w:t>
      </w:r>
    </w:p>
    <w:p w14:paraId="704CBA7C" w14:textId="77777777" w:rsidR="00DC300B" w:rsidRPr="00DC300B" w:rsidRDefault="00DC300B" w:rsidP="00F04ACD">
      <w:pPr>
        <w:spacing w:after="0" w:line="276" w:lineRule="auto"/>
        <w:ind w:firstLine="567"/>
        <w:jc w:val="both"/>
        <w:rPr>
          <w:rFonts w:ascii="Times New Roman" w:hAnsi="Times New Roman" w:cs="Times New Roman"/>
          <w:sz w:val="24"/>
          <w:szCs w:val="24"/>
        </w:rPr>
      </w:pPr>
      <w:r w:rsidRPr="00DC300B">
        <w:rPr>
          <w:rFonts w:ascii="Times New Roman" w:hAnsi="Times New Roman" w:cs="Times New Roman"/>
          <w:sz w:val="24"/>
          <w:szCs w:val="24"/>
        </w:rPr>
        <w:t>Сохраняется вероятность возникновения случаев отравления грибами среди населения, также возможны случаи поиска потерявшихся в лесу.</w:t>
      </w:r>
    </w:p>
    <w:p w14:paraId="21D0C9C9" w14:textId="77777777" w:rsidR="00DC300B" w:rsidRPr="00DC300B" w:rsidRDefault="00DC300B" w:rsidP="00F04ACD">
      <w:pPr>
        <w:spacing w:after="0" w:line="276" w:lineRule="auto"/>
        <w:ind w:firstLine="567"/>
        <w:jc w:val="both"/>
        <w:rPr>
          <w:rFonts w:ascii="Times New Roman" w:hAnsi="Times New Roman" w:cs="Times New Roman"/>
          <w:sz w:val="24"/>
          <w:szCs w:val="24"/>
        </w:rPr>
      </w:pPr>
      <w:r w:rsidRPr="00DC300B">
        <w:rPr>
          <w:rFonts w:ascii="Times New Roman" w:hAnsi="Times New Roman" w:cs="Times New Roman"/>
          <w:sz w:val="24"/>
          <w:szCs w:val="24"/>
        </w:rPr>
        <w:t>В жаркий период года существует риск микробиологического загрязнения водоисточников и пищевых продуктов из-за нарушения правил хранения и реализации скоропортящихся продуктов. Как следствие, на территории области возрастает риск возникновения случаев заболевания населения сальмонеллезом, дизентерией и другими острыми кишечными инфекциями. Возможно обострение заболеваний сердечно-сосудистой системы, возникновение аллергических реакций.</w:t>
      </w:r>
    </w:p>
    <w:p w14:paraId="7764A509" w14:textId="7EB73D65" w:rsidR="00DC300B" w:rsidRPr="00DC300B" w:rsidRDefault="00DC300B" w:rsidP="00F04ACD">
      <w:pPr>
        <w:spacing w:after="0" w:line="276" w:lineRule="auto"/>
        <w:ind w:firstLine="567"/>
        <w:jc w:val="both"/>
        <w:rPr>
          <w:rFonts w:ascii="Times New Roman" w:hAnsi="Times New Roman" w:cs="Times New Roman"/>
          <w:sz w:val="24"/>
          <w:szCs w:val="24"/>
        </w:rPr>
      </w:pPr>
      <w:r w:rsidRPr="00DC300B">
        <w:rPr>
          <w:rFonts w:ascii="Times New Roman" w:hAnsi="Times New Roman" w:cs="Times New Roman"/>
          <w:sz w:val="24"/>
          <w:szCs w:val="24"/>
        </w:rPr>
        <w:t>Повышается вероятность несчастных случаев на водных объектах при купании в необорудованных для этих целей местах.</w:t>
      </w:r>
    </w:p>
    <w:p w14:paraId="56BB3F7E" w14:textId="04422FB6" w:rsidR="00DC300B" w:rsidRPr="00DC300B" w:rsidRDefault="00DC300B" w:rsidP="00F04ACD">
      <w:pPr>
        <w:spacing w:after="0" w:line="276" w:lineRule="auto"/>
        <w:ind w:firstLine="567"/>
        <w:jc w:val="both"/>
        <w:rPr>
          <w:rFonts w:ascii="Times New Roman" w:hAnsi="Times New Roman" w:cs="Times New Roman"/>
          <w:sz w:val="24"/>
          <w:szCs w:val="24"/>
        </w:rPr>
      </w:pPr>
      <w:r w:rsidRPr="00DC300B">
        <w:rPr>
          <w:rFonts w:ascii="Times New Roman" w:hAnsi="Times New Roman" w:cs="Times New Roman"/>
          <w:sz w:val="24"/>
          <w:szCs w:val="24"/>
        </w:rPr>
        <w:t>Сохраняется высокая вероятность инфицирования населения через укусы клещей.</w:t>
      </w:r>
    </w:p>
    <w:p w14:paraId="26BC4D2B" w14:textId="77777777" w:rsidR="00DC300B" w:rsidRPr="00DC300B" w:rsidRDefault="00DC300B" w:rsidP="00F04ACD">
      <w:pPr>
        <w:spacing w:after="0" w:line="276" w:lineRule="auto"/>
        <w:ind w:firstLine="567"/>
        <w:jc w:val="both"/>
        <w:rPr>
          <w:rFonts w:ascii="Times New Roman" w:hAnsi="Times New Roman" w:cs="Times New Roman"/>
          <w:sz w:val="24"/>
          <w:szCs w:val="24"/>
        </w:rPr>
      </w:pPr>
      <w:r w:rsidRPr="00DC300B">
        <w:rPr>
          <w:rFonts w:ascii="Times New Roman" w:hAnsi="Times New Roman" w:cs="Times New Roman"/>
          <w:sz w:val="24"/>
          <w:szCs w:val="24"/>
        </w:rPr>
        <w:t>В осенне-зимний период существует вероятность случаев травматизма населения в результате гололедицы на дорогах, падения снега и льда с крыш зданий и сооружений. При усилении ветра существует вероятность травмирования людей при обрушении деревьев, широкоформатных конструкций.</w:t>
      </w:r>
    </w:p>
    <w:p w14:paraId="0673BE65" w14:textId="77777777" w:rsidR="00DC300B" w:rsidRPr="00DC300B" w:rsidRDefault="00DC300B" w:rsidP="00F04ACD">
      <w:pPr>
        <w:spacing w:after="0" w:line="276" w:lineRule="auto"/>
        <w:ind w:firstLine="567"/>
        <w:jc w:val="both"/>
        <w:rPr>
          <w:rFonts w:ascii="Times New Roman" w:hAnsi="Times New Roman" w:cs="Times New Roman"/>
          <w:sz w:val="24"/>
          <w:szCs w:val="24"/>
        </w:rPr>
      </w:pPr>
      <w:r w:rsidRPr="00DC300B">
        <w:rPr>
          <w:rFonts w:ascii="Times New Roman" w:hAnsi="Times New Roman" w:cs="Times New Roman"/>
          <w:sz w:val="24"/>
          <w:szCs w:val="24"/>
        </w:rPr>
        <w:t>Сохраняется риск возникновения природно-очаговых инфекций. Территория области является энзоотичной по геморрагической лихорадке с почечным синдромом, туляремии и лептоспирозу. Отмечена активизация природных очагов ГЛПС. Ситуация по бешенству животных останется неустойчивой.</w:t>
      </w:r>
    </w:p>
    <w:p w14:paraId="06612DB7" w14:textId="77777777" w:rsidR="00DC300B" w:rsidRPr="00DC300B" w:rsidRDefault="00DC300B" w:rsidP="00F04ACD">
      <w:pPr>
        <w:spacing w:after="0" w:line="276" w:lineRule="auto"/>
        <w:ind w:firstLine="567"/>
        <w:jc w:val="both"/>
        <w:rPr>
          <w:rFonts w:ascii="Times New Roman" w:hAnsi="Times New Roman" w:cs="Times New Roman"/>
          <w:sz w:val="24"/>
          <w:szCs w:val="24"/>
        </w:rPr>
      </w:pPr>
      <w:r w:rsidRPr="00DC300B">
        <w:rPr>
          <w:rFonts w:ascii="Times New Roman" w:hAnsi="Times New Roman" w:cs="Times New Roman"/>
          <w:sz w:val="24"/>
          <w:szCs w:val="24"/>
        </w:rPr>
        <w:t>Потенциальную опасность представляют стационарно-неблагополучные пункты по сибирской язве, которых в области зарегистрировано 779 («Кадастр стационарно-неблагополучных населенных пунктов по сибирской язве»). Сохраняется угроза проявления почвенных очагов и завоз сибирской язвы из других регионов на территорию области.</w:t>
      </w:r>
    </w:p>
    <w:p w14:paraId="2871D10D" w14:textId="77777777" w:rsidR="00DC300B" w:rsidRPr="00DC300B" w:rsidRDefault="00DC300B" w:rsidP="00F04ACD">
      <w:pPr>
        <w:spacing w:after="0" w:line="276" w:lineRule="auto"/>
        <w:ind w:firstLine="567"/>
        <w:jc w:val="both"/>
        <w:rPr>
          <w:rFonts w:ascii="Times New Roman" w:hAnsi="Times New Roman" w:cs="Times New Roman"/>
          <w:sz w:val="24"/>
          <w:szCs w:val="24"/>
        </w:rPr>
      </w:pPr>
      <w:r w:rsidRPr="00DC300B">
        <w:rPr>
          <w:rFonts w:ascii="Times New Roman" w:hAnsi="Times New Roman" w:cs="Times New Roman"/>
          <w:sz w:val="24"/>
          <w:szCs w:val="24"/>
        </w:rPr>
        <w:lastRenderedPageBreak/>
        <w:t>Существует вероятность обнаружения очагов особо опасных карантинных заболеваний животных, в том числе в результате заноса с соседних областей на территорию Калужской области.</w:t>
      </w:r>
    </w:p>
    <w:p w14:paraId="21DA1E45" w14:textId="7A2CFA75" w:rsidR="00BD7013" w:rsidRPr="00DC300B" w:rsidRDefault="00DC300B" w:rsidP="00F04ACD">
      <w:pPr>
        <w:spacing w:after="0" w:line="276" w:lineRule="auto"/>
        <w:ind w:firstLine="567"/>
        <w:jc w:val="both"/>
        <w:rPr>
          <w:rFonts w:ascii="Times New Roman" w:hAnsi="Times New Roman" w:cs="Times New Roman"/>
          <w:sz w:val="24"/>
          <w:szCs w:val="24"/>
        </w:rPr>
      </w:pPr>
      <w:r w:rsidRPr="00DC300B">
        <w:rPr>
          <w:rFonts w:ascii="Times New Roman" w:hAnsi="Times New Roman" w:cs="Times New Roman"/>
          <w:sz w:val="24"/>
          <w:szCs w:val="24"/>
        </w:rPr>
        <w:t>На территории Калужской области наиболее опасными вредителями и болезнями на зерновых колосовых культурах по-прежнему являются корневые гнили, листовые пятнистости, бурая ржавчина, фузариоз колоса, на картофеле – фитофтороз и колорадский жук. Бурая ржавчина и фитофтороз при эпифитотийном развитии могут уничтожить урожай полностью, пятнистости – 90% урожая.</w:t>
      </w:r>
    </w:p>
    <w:p w14:paraId="74534664" w14:textId="77777777" w:rsidR="008F73E0" w:rsidRDefault="008F73E0">
      <w:pPr>
        <w:rPr>
          <w:rFonts w:ascii="Times New Roman" w:eastAsiaTheme="majorEastAsia" w:hAnsi="Times New Roman" w:cstheme="majorBidi"/>
          <w:caps/>
          <w:color w:val="000000" w:themeColor="text1"/>
          <w:sz w:val="24"/>
          <w:szCs w:val="32"/>
        </w:rPr>
      </w:pPr>
      <w:r>
        <w:rPr>
          <w:rFonts w:ascii="Times New Roman" w:hAnsi="Times New Roman"/>
          <w:caps/>
          <w:color w:val="000000" w:themeColor="text1"/>
          <w:sz w:val="24"/>
        </w:rPr>
        <w:br w:type="page"/>
      </w:r>
    </w:p>
    <w:p w14:paraId="27B33FAD" w14:textId="75E2A2BF" w:rsidR="00690D39" w:rsidRPr="0066141E" w:rsidRDefault="00AF09D7" w:rsidP="008038F7">
      <w:pPr>
        <w:pStyle w:val="1"/>
        <w:spacing w:before="0" w:line="276" w:lineRule="auto"/>
        <w:jc w:val="both"/>
        <w:rPr>
          <w:rFonts w:ascii="Times New Roman" w:hAnsi="Times New Roman"/>
          <w:caps/>
          <w:color w:val="000000" w:themeColor="text1"/>
          <w:sz w:val="24"/>
        </w:rPr>
      </w:pPr>
      <w:bookmarkStart w:id="62" w:name="_Toc139382667"/>
      <w:r w:rsidRPr="00AF09D7">
        <w:rPr>
          <w:rFonts w:ascii="Times New Roman" w:hAnsi="Times New Roman"/>
          <w:b/>
          <w:bCs/>
          <w:caps/>
          <w:color w:val="000000" w:themeColor="text1"/>
          <w:sz w:val="24"/>
        </w:rPr>
        <w:lastRenderedPageBreak/>
        <w:t>8</w:t>
      </w:r>
      <w:r w:rsidR="00690D39" w:rsidRPr="00854640">
        <w:rPr>
          <w:rFonts w:ascii="Times New Roman" w:hAnsi="Times New Roman"/>
          <w:caps/>
          <w:color w:val="000000" w:themeColor="text1"/>
          <w:sz w:val="24"/>
        </w:rPr>
        <w:t xml:space="preserve"> </w:t>
      </w:r>
      <w:r w:rsidR="00690D39" w:rsidRPr="00854640">
        <w:rPr>
          <w:rFonts w:ascii="Times New Roman" w:hAnsi="Times New Roman"/>
          <w:b/>
          <w:bCs/>
          <w:caps/>
          <w:color w:val="000000" w:themeColor="text1"/>
          <w:sz w:val="24"/>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62"/>
    </w:p>
    <w:p w14:paraId="66F2AC94" w14:textId="5891249B" w:rsidR="00A55D1C" w:rsidRDefault="00A55D1C" w:rsidP="008038F7">
      <w:pPr>
        <w:spacing w:after="0" w:line="276" w:lineRule="auto"/>
        <w:ind w:firstLine="567"/>
        <w:jc w:val="both"/>
        <w:rPr>
          <w:rFonts w:ascii="Times New Roman" w:hAnsi="Times New Roman" w:cs="Times New Roman"/>
          <w:sz w:val="24"/>
          <w:szCs w:val="24"/>
        </w:rPr>
      </w:pPr>
      <w:bookmarkStart w:id="63" w:name="_Hlk76396370"/>
      <w:r w:rsidRPr="00A55D1C">
        <w:rPr>
          <w:rFonts w:ascii="Times New Roman" w:hAnsi="Times New Roman" w:cs="Times New Roman"/>
          <w:sz w:val="24"/>
          <w:szCs w:val="24"/>
        </w:rPr>
        <w:t>Данный раздел обосновывающих материалов по внесению изменений в генеральный план обусловлен реализаций положений законодательства о градостроительной деятельности (Градостроительного кодекса Российской Федерации, Земельного кодека и др.), в части установления или изменения границ населенных пунктов, входящих в состав поселения.</w:t>
      </w:r>
    </w:p>
    <w:p w14:paraId="369D5D89" w14:textId="5F4EA44A" w:rsidR="000A3A1C" w:rsidRPr="00A55D1C" w:rsidRDefault="00A55D1C" w:rsidP="008038F7">
      <w:pPr>
        <w:spacing w:after="0" w:line="276" w:lineRule="auto"/>
        <w:ind w:firstLine="567"/>
        <w:jc w:val="both"/>
        <w:rPr>
          <w:rFonts w:ascii="Times New Roman" w:hAnsi="Times New Roman" w:cs="Times New Roman"/>
          <w:sz w:val="24"/>
          <w:szCs w:val="24"/>
        </w:rPr>
      </w:pPr>
      <w:r w:rsidRPr="00A55D1C">
        <w:rPr>
          <w:rFonts w:ascii="Times New Roman" w:hAnsi="Times New Roman" w:cs="Times New Roman"/>
          <w:sz w:val="24"/>
          <w:szCs w:val="24"/>
        </w:rPr>
        <w:t>Согласно части 5 статьи 18 Градостроительного кодекса Российской Федерации установление или изменение границ населенных пунктов, входящих в состав поселения, осуществляется в границах такого поселения.</w:t>
      </w:r>
      <w:r>
        <w:rPr>
          <w:rFonts w:ascii="Times New Roman" w:hAnsi="Times New Roman" w:cs="Times New Roman"/>
          <w:sz w:val="24"/>
          <w:szCs w:val="24"/>
        </w:rPr>
        <w:t xml:space="preserve"> </w:t>
      </w:r>
      <w:r w:rsidR="000A3A1C" w:rsidRPr="004F0670">
        <w:rPr>
          <w:rFonts w:ascii="Times New Roman" w:hAnsi="Times New Roman" w:cs="Times New Roman"/>
          <w:color w:val="000000" w:themeColor="text1"/>
          <w:sz w:val="24"/>
          <w:szCs w:val="24"/>
        </w:rPr>
        <w:t xml:space="preserve">Граница </w:t>
      </w:r>
      <w:r>
        <w:rPr>
          <w:rFonts w:ascii="Times New Roman" w:hAnsi="Times New Roman" w:cs="Times New Roman"/>
          <w:color w:val="000000" w:themeColor="text1"/>
          <w:sz w:val="24"/>
          <w:szCs w:val="24"/>
        </w:rPr>
        <w:t xml:space="preserve">МО СП </w:t>
      </w:r>
      <w:r w:rsidR="000A3A1C" w:rsidRPr="004F0670">
        <w:rPr>
          <w:rFonts w:ascii="Times New Roman" w:hAnsi="Times New Roman" w:cs="Times New Roman"/>
          <w:color w:val="000000" w:themeColor="text1"/>
          <w:sz w:val="24"/>
          <w:szCs w:val="24"/>
        </w:rPr>
        <w:t>«Село Кольцово» внесена в Единый государственный реестр недвижимости и имеет реестровый</w:t>
      </w:r>
      <w:r w:rsidR="004F0670" w:rsidRPr="004F0670">
        <w:rPr>
          <w:rFonts w:ascii="Times New Roman" w:hAnsi="Times New Roman" w:cs="Times New Roman"/>
          <w:color w:val="000000" w:themeColor="text1"/>
          <w:sz w:val="24"/>
          <w:szCs w:val="24"/>
        </w:rPr>
        <w:t xml:space="preserve"> номер</w:t>
      </w:r>
      <w:r w:rsidR="000A3A1C" w:rsidRPr="004F0670">
        <w:rPr>
          <w:rFonts w:ascii="Times New Roman" w:hAnsi="Times New Roman" w:cs="Times New Roman"/>
          <w:color w:val="000000" w:themeColor="text1"/>
          <w:sz w:val="24"/>
          <w:szCs w:val="24"/>
        </w:rPr>
        <w:t xml:space="preserve"> 40:22-3.6.</w:t>
      </w:r>
    </w:p>
    <w:bookmarkEnd w:id="63"/>
    <w:p w14:paraId="6666C8A3" w14:textId="65895A2F" w:rsidR="004F0670" w:rsidRPr="004F0670" w:rsidRDefault="000A3A1C" w:rsidP="008038F7">
      <w:pPr>
        <w:spacing w:after="0" w:line="276" w:lineRule="auto"/>
        <w:ind w:firstLine="567"/>
        <w:jc w:val="both"/>
        <w:rPr>
          <w:rFonts w:ascii="Times New Roman" w:hAnsi="Times New Roman" w:cs="Times New Roman"/>
          <w:color w:val="000000" w:themeColor="text1"/>
          <w:sz w:val="24"/>
          <w:szCs w:val="24"/>
        </w:rPr>
      </w:pPr>
      <w:r w:rsidRPr="004F0670">
        <w:rPr>
          <w:rFonts w:ascii="Times New Roman" w:hAnsi="Times New Roman" w:cs="Times New Roman"/>
          <w:color w:val="000000" w:themeColor="text1"/>
          <w:sz w:val="24"/>
          <w:szCs w:val="24"/>
        </w:rPr>
        <w:t xml:space="preserve">В состав </w:t>
      </w:r>
      <w:r w:rsidR="00A55D1C">
        <w:rPr>
          <w:rFonts w:ascii="Times New Roman" w:hAnsi="Times New Roman" w:cs="Times New Roman"/>
          <w:color w:val="000000" w:themeColor="text1"/>
          <w:sz w:val="24"/>
          <w:szCs w:val="24"/>
        </w:rPr>
        <w:t>поселения</w:t>
      </w:r>
      <w:r w:rsidRPr="004F0670">
        <w:rPr>
          <w:rFonts w:ascii="Times New Roman" w:hAnsi="Times New Roman" w:cs="Times New Roman"/>
          <w:color w:val="000000" w:themeColor="text1"/>
          <w:sz w:val="24"/>
          <w:szCs w:val="24"/>
        </w:rPr>
        <w:t xml:space="preserve"> входят 11 </w:t>
      </w:r>
      <w:r w:rsidR="004F0670" w:rsidRPr="004F0670">
        <w:rPr>
          <w:rFonts w:ascii="Times New Roman" w:hAnsi="Times New Roman" w:cs="Times New Roman"/>
          <w:color w:val="000000" w:themeColor="text1"/>
          <w:sz w:val="24"/>
          <w:szCs w:val="24"/>
        </w:rPr>
        <w:t>населенных пунктов</w:t>
      </w:r>
      <w:r w:rsidRPr="004F0670">
        <w:rPr>
          <w:rFonts w:ascii="Times New Roman" w:hAnsi="Times New Roman" w:cs="Times New Roman"/>
          <w:color w:val="000000" w:themeColor="text1"/>
          <w:sz w:val="24"/>
          <w:szCs w:val="24"/>
        </w:rPr>
        <w:t>,</w:t>
      </w:r>
      <w:r w:rsidR="004F0670" w:rsidRPr="004F0670">
        <w:rPr>
          <w:rFonts w:ascii="Times New Roman" w:hAnsi="Times New Roman" w:cs="Times New Roman"/>
          <w:color w:val="000000" w:themeColor="text1"/>
          <w:sz w:val="24"/>
          <w:szCs w:val="24"/>
        </w:rPr>
        <w:t xml:space="preserve"> границы</w:t>
      </w:r>
      <w:r w:rsidRPr="004F0670">
        <w:rPr>
          <w:rFonts w:ascii="Times New Roman" w:hAnsi="Times New Roman" w:cs="Times New Roman"/>
          <w:color w:val="000000" w:themeColor="text1"/>
          <w:sz w:val="24"/>
          <w:szCs w:val="24"/>
        </w:rPr>
        <w:t xml:space="preserve"> 7</w:t>
      </w:r>
      <w:r w:rsidR="004F0670" w:rsidRPr="004F0670">
        <w:rPr>
          <w:rFonts w:ascii="Times New Roman" w:hAnsi="Times New Roman" w:cs="Times New Roman"/>
          <w:color w:val="000000" w:themeColor="text1"/>
          <w:sz w:val="24"/>
          <w:szCs w:val="24"/>
        </w:rPr>
        <w:t>-ми</w:t>
      </w:r>
      <w:r w:rsidRPr="004F0670">
        <w:rPr>
          <w:rFonts w:ascii="Times New Roman" w:hAnsi="Times New Roman" w:cs="Times New Roman"/>
          <w:color w:val="000000" w:themeColor="text1"/>
          <w:sz w:val="24"/>
          <w:szCs w:val="24"/>
        </w:rPr>
        <w:t xml:space="preserve"> из которых также</w:t>
      </w:r>
      <w:r w:rsidR="004F0670" w:rsidRPr="004F0670">
        <w:rPr>
          <w:rFonts w:ascii="Times New Roman" w:hAnsi="Times New Roman" w:cs="Times New Roman"/>
          <w:color w:val="000000" w:themeColor="text1"/>
          <w:sz w:val="24"/>
          <w:szCs w:val="24"/>
        </w:rPr>
        <w:t xml:space="preserve"> внесены в ЕГРН: </w:t>
      </w:r>
    </w:p>
    <w:p w14:paraId="059AA2EB" w14:textId="4B39A6D6" w:rsidR="004F0670" w:rsidRPr="00A55D1C" w:rsidRDefault="004F0670" w:rsidP="00E641F6">
      <w:pPr>
        <w:pStyle w:val="a5"/>
        <w:numPr>
          <w:ilvl w:val="0"/>
          <w:numId w:val="36"/>
        </w:numPr>
        <w:spacing w:after="0" w:line="276" w:lineRule="auto"/>
        <w:jc w:val="both"/>
        <w:rPr>
          <w:rFonts w:ascii="Times New Roman" w:hAnsi="Times New Roman" w:cs="Times New Roman"/>
          <w:color w:val="000000" w:themeColor="text1"/>
          <w:sz w:val="24"/>
          <w:szCs w:val="24"/>
        </w:rPr>
      </w:pPr>
      <w:r w:rsidRPr="00A55D1C">
        <w:rPr>
          <w:rFonts w:ascii="Times New Roman" w:hAnsi="Times New Roman" w:cs="Times New Roman"/>
          <w:color w:val="000000" w:themeColor="text1"/>
          <w:sz w:val="24"/>
          <w:szCs w:val="24"/>
        </w:rPr>
        <w:t>д. Караваинки (реестровый номер</w:t>
      </w:r>
      <w:r w:rsidR="00A55D1C">
        <w:rPr>
          <w:rFonts w:ascii="Times New Roman" w:hAnsi="Times New Roman" w:cs="Times New Roman"/>
          <w:color w:val="000000" w:themeColor="text1"/>
          <w:sz w:val="24"/>
          <w:szCs w:val="24"/>
        </w:rPr>
        <w:t xml:space="preserve"> границы</w:t>
      </w:r>
      <w:r w:rsidRPr="00A55D1C">
        <w:rPr>
          <w:rFonts w:ascii="Times New Roman" w:hAnsi="Times New Roman" w:cs="Times New Roman"/>
          <w:color w:val="000000" w:themeColor="text1"/>
          <w:sz w:val="24"/>
          <w:szCs w:val="24"/>
        </w:rPr>
        <w:t xml:space="preserve"> </w:t>
      </w:r>
      <w:r w:rsidRPr="00A55D1C">
        <w:rPr>
          <w:rFonts w:ascii="Times New Roman" w:hAnsi="Times New Roman" w:cs="Times New Roman"/>
          <w:color w:val="000000" w:themeColor="text1"/>
          <w:sz w:val="24"/>
          <w:szCs w:val="24"/>
          <w:shd w:val="clear" w:color="auto" w:fill="F8F9FA"/>
        </w:rPr>
        <w:t>40:22-4.48</w:t>
      </w:r>
      <w:r w:rsidRPr="00A55D1C">
        <w:rPr>
          <w:rFonts w:ascii="Times New Roman" w:hAnsi="Times New Roman" w:cs="Times New Roman"/>
          <w:color w:val="000000" w:themeColor="text1"/>
          <w:sz w:val="24"/>
          <w:szCs w:val="24"/>
        </w:rPr>
        <w:t>);</w:t>
      </w:r>
    </w:p>
    <w:p w14:paraId="01FFE406" w14:textId="5CB67034" w:rsidR="004F0670" w:rsidRPr="00A55D1C" w:rsidRDefault="004F0670" w:rsidP="00E641F6">
      <w:pPr>
        <w:pStyle w:val="a5"/>
        <w:numPr>
          <w:ilvl w:val="0"/>
          <w:numId w:val="36"/>
        </w:numPr>
        <w:spacing w:after="0" w:line="276" w:lineRule="auto"/>
        <w:jc w:val="both"/>
        <w:rPr>
          <w:rFonts w:ascii="Times New Roman" w:hAnsi="Times New Roman" w:cs="Times New Roman"/>
          <w:color w:val="000000" w:themeColor="text1"/>
          <w:sz w:val="24"/>
          <w:szCs w:val="24"/>
          <w:shd w:val="clear" w:color="auto" w:fill="F8F9FA"/>
        </w:rPr>
      </w:pPr>
      <w:r w:rsidRPr="00A55D1C">
        <w:rPr>
          <w:rFonts w:ascii="Times New Roman" w:hAnsi="Times New Roman" w:cs="Times New Roman"/>
          <w:color w:val="000000" w:themeColor="text1"/>
          <w:sz w:val="24"/>
          <w:szCs w:val="24"/>
        </w:rPr>
        <w:t>д. Тимофеевка (реестровый номер</w:t>
      </w:r>
      <w:r w:rsidR="00A55D1C">
        <w:rPr>
          <w:rFonts w:ascii="Times New Roman" w:hAnsi="Times New Roman" w:cs="Times New Roman"/>
          <w:color w:val="000000" w:themeColor="text1"/>
          <w:sz w:val="24"/>
          <w:szCs w:val="24"/>
        </w:rPr>
        <w:t xml:space="preserve"> границы</w:t>
      </w:r>
      <w:r w:rsidRPr="00A55D1C">
        <w:rPr>
          <w:rFonts w:ascii="Times New Roman" w:hAnsi="Times New Roman" w:cs="Times New Roman"/>
          <w:color w:val="000000" w:themeColor="text1"/>
          <w:sz w:val="24"/>
          <w:szCs w:val="24"/>
        </w:rPr>
        <w:t xml:space="preserve"> </w:t>
      </w:r>
      <w:r w:rsidRPr="00A55D1C">
        <w:rPr>
          <w:rFonts w:ascii="Times New Roman" w:hAnsi="Times New Roman" w:cs="Times New Roman"/>
          <w:color w:val="000000" w:themeColor="text1"/>
          <w:sz w:val="24"/>
          <w:szCs w:val="24"/>
          <w:shd w:val="clear" w:color="auto" w:fill="F8F9FA"/>
        </w:rPr>
        <w:t>40:22-4.101);</w:t>
      </w:r>
    </w:p>
    <w:p w14:paraId="6A2C8A91" w14:textId="0E97F3FB" w:rsidR="004F0670" w:rsidRPr="00A55D1C" w:rsidRDefault="004F0670" w:rsidP="00E641F6">
      <w:pPr>
        <w:pStyle w:val="a5"/>
        <w:numPr>
          <w:ilvl w:val="0"/>
          <w:numId w:val="36"/>
        </w:numPr>
        <w:spacing w:after="0" w:line="276" w:lineRule="auto"/>
        <w:jc w:val="both"/>
        <w:rPr>
          <w:rFonts w:ascii="Times New Roman" w:hAnsi="Times New Roman" w:cs="Times New Roman"/>
          <w:color w:val="000000" w:themeColor="text1"/>
          <w:sz w:val="24"/>
          <w:szCs w:val="24"/>
          <w:shd w:val="clear" w:color="auto" w:fill="F8F9FA"/>
        </w:rPr>
      </w:pPr>
      <w:r w:rsidRPr="00A55D1C">
        <w:rPr>
          <w:rFonts w:ascii="Times New Roman" w:hAnsi="Times New Roman" w:cs="Times New Roman"/>
          <w:color w:val="000000" w:themeColor="text1"/>
          <w:sz w:val="24"/>
          <w:szCs w:val="24"/>
          <w:shd w:val="clear" w:color="auto" w:fill="F8F9FA"/>
        </w:rPr>
        <w:t>д. Михайловка (</w:t>
      </w:r>
      <w:r w:rsidRPr="00A55D1C">
        <w:rPr>
          <w:rFonts w:ascii="Times New Roman" w:hAnsi="Times New Roman" w:cs="Times New Roman"/>
          <w:color w:val="000000" w:themeColor="text1"/>
          <w:sz w:val="24"/>
          <w:szCs w:val="24"/>
        </w:rPr>
        <w:t>(реестровый номер</w:t>
      </w:r>
      <w:r w:rsidR="00A55D1C">
        <w:rPr>
          <w:rFonts w:ascii="Times New Roman" w:hAnsi="Times New Roman" w:cs="Times New Roman"/>
          <w:color w:val="000000" w:themeColor="text1"/>
          <w:sz w:val="24"/>
          <w:szCs w:val="24"/>
        </w:rPr>
        <w:t xml:space="preserve"> границы</w:t>
      </w:r>
      <w:r w:rsidRPr="00A55D1C">
        <w:rPr>
          <w:rFonts w:ascii="Times New Roman" w:hAnsi="Times New Roman" w:cs="Times New Roman"/>
          <w:color w:val="000000" w:themeColor="text1"/>
          <w:sz w:val="24"/>
          <w:szCs w:val="24"/>
        </w:rPr>
        <w:t xml:space="preserve"> </w:t>
      </w:r>
      <w:r w:rsidRPr="00A55D1C">
        <w:rPr>
          <w:rFonts w:ascii="Times New Roman" w:hAnsi="Times New Roman" w:cs="Times New Roman"/>
          <w:color w:val="000000" w:themeColor="text1"/>
          <w:sz w:val="24"/>
          <w:szCs w:val="24"/>
          <w:shd w:val="clear" w:color="auto" w:fill="F8F9FA"/>
        </w:rPr>
        <w:t>40:22-4.31);</w:t>
      </w:r>
    </w:p>
    <w:p w14:paraId="45AA019F" w14:textId="62FF7737" w:rsidR="004F0670" w:rsidRPr="00A55D1C" w:rsidRDefault="004F0670" w:rsidP="00E641F6">
      <w:pPr>
        <w:pStyle w:val="a5"/>
        <w:numPr>
          <w:ilvl w:val="0"/>
          <w:numId w:val="36"/>
        </w:numPr>
        <w:spacing w:after="0" w:line="276" w:lineRule="auto"/>
        <w:jc w:val="both"/>
        <w:rPr>
          <w:rFonts w:ascii="Times New Roman" w:hAnsi="Times New Roman" w:cs="Times New Roman"/>
          <w:color w:val="000000" w:themeColor="text1"/>
          <w:sz w:val="24"/>
          <w:szCs w:val="24"/>
          <w:shd w:val="clear" w:color="auto" w:fill="F8F9FA"/>
        </w:rPr>
      </w:pPr>
      <w:r w:rsidRPr="00A55D1C">
        <w:rPr>
          <w:rFonts w:ascii="Times New Roman" w:hAnsi="Times New Roman" w:cs="Times New Roman"/>
          <w:color w:val="000000" w:themeColor="text1"/>
          <w:sz w:val="24"/>
          <w:szCs w:val="24"/>
          <w:shd w:val="clear" w:color="auto" w:fill="F8F9FA"/>
        </w:rPr>
        <w:t>д. Воронино (</w:t>
      </w:r>
      <w:r w:rsidRPr="00A55D1C">
        <w:rPr>
          <w:rFonts w:ascii="Times New Roman" w:hAnsi="Times New Roman" w:cs="Times New Roman"/>
          <w:color w:val="000000" w:themeColor="text1"/>
          <w:sz w:val="24"/>
          <w:szCs w:val="24"/>
        </w:rPr>
        <w:t>реестровый номер</w:t>
      </w:r>
      <w:r w:rsidR="00A55D1C">
        <w:rPr>
          <w:rFonts w:ascii="Times New Roman" w:hAnsi="Times New Roman" w:cs="Times New Roman"/>
          <w:color w:val="000000" w:themeColor="text1"/>
          <w:sz w:val="24"/>
          <w:szCs w:val="24"/>
        </w:rPr>
        <w:t xml:space="preserve"> границы</w:t>
      </w:r>
      <w:r w:rsidRPr="00A55D1C">
        <w:rPr>
          <w:rFonts w:ascii="Times New Roman" w:hAnsi="Times New Roman" w:cs="Times New Roman"/>
          <w:color w:val="000000" w:themeColor="text1"/>
          <w:sz w:val="24"/>
          <w:szCs w:val="24"/>
        </w:rPr>
        <w:t xml:space="preserve"> </w:t>
      </w:r>
      <w:r w:rsidRPr="00A55D1C">
        <w:rPr>
          <w:rFonts w:ascii="Times New Roman" w:hAnsi="Times New Roman" w:cs="Times New Roman"/>
          <w:color w:val="000000" w:themeColor="text1"/>
          <w:sz w:val="24"/>
          <w:szCs w:val="24"/>
          <w:shd w:val="clear" w:color="auto" w:fill="F8F9FA"/>
        </w:rPr>
        <w:t>40:22-4.2);</w:t>
      </w:r>
    </w:p>
    <w:p w14:paraId="5D079C37" w14:textId="32F1057A" w:rsidR="004F0670" w:rsidRPr="00A55D1C" w:rsidRDefault="004F0670" w:rsidP="00E641F6">
      <w:pPr>
        <w:pStyle w:val="a5"/>
        <w:numPr>
          <w:ilvl w:val="0"/>
          <w:numId w:val="36"/>
        </w:numPr>
        <w:spacing w:after="0" w:line="276" w:lineRule="auto"/>
        <w:jc w:val="both"/>
        <w:rPr>
          <w:rFonts w:ascii="Times New Roman" w:hAnsi="Times New Roman" w:cs="Times New Roman"/>
          <w:color w:val="000000" w:themeColor="text1"/>
          <w:sz w:val="24"/>
          <w:szCs w:val="24"/>
          <w:shd w:val="clear" w:color="auto" w:fill="F8F9FA"/>
        </w:rPr>
      </w:pPr>
      <w:r w:rsidRPr="00A55D1C">
        <w:rPr>
          <w:rFonts w:ascii="Times New Roman" w:hAnsi="Times New Roman" w:cs="Times New Roman"/>
          <w:color w:val="000000" w:themeColor="text1"/>
          <w:sz w:val="24"/>
          <w:szCs w:val="24"/>
          <w:shd w:val="clear" w:color="auto" w:fill="F8F9FA"/>
        </w:rPr>
        <w:t>д. Новая Деревня (</w:t>
      </w:r>
      <w:r w:rsidRPr="00A55D1C">
        <w:rPr>
          <w:rFonts w:ascii="Times New Roman" w:hAnsi="Times New Roman" w:cs="Times New Roman"/>
          <w:color w:val="000000" w:themeColor="text1"/>
          <w:sz w:val="24"/>
          <w:szCs w:val="24"/>
        </w:rPr>
        <w:t>реестровый номер</w:t>
      </w:r>
      <w:r w:rsidR="00A55D1C">
        <w:rPr>
          <w:rFonts w:ascii="Times New Roman" w:hAnsi="Times New Roman" w:cs="Times New Roman"/>
          <w:color w:val="000000" w:themeColor="text1"/>
          <w:sz w:val="24"/>
          <w:szCs w:val="24"/>
        </w:rPr>
        <w:t xml:space="preserve"> границы</w:t>
      </w:r>
      <w:r w:rsidRPr="00A55D1C">
        <w:rPr>
          <w:rFonts w:ascii="Times New Roman" w:hAnsi="Times New Roman" w:cs="Times New Roman"/>
          <w:color w:val="000000" w:themeColor="text1"/>
          <w:sz w:val="24"/>
          <w:szCs w:val="24"/>
        </w:rPr>
        <w:t xml:space="preserve"> </w:t>
      </w:r>
      <w:r w:rsidRPr="00A55D1C">
        <w:rPr>
          <w:rFonts w:ascii="Times New Roman" w:hAnsi="Times New Roman" w:cs="Times New Roman"/>
          <w:color w:val="000000" w:themeColor="text1"/>
          <w:sz w:val="24"/>
          <w:szCs w:val="24"/>
          <w:shd w:val="clear" w:color="auto" w:fill="F8F9FA"/>
        </w:rPr>
        <w:t>40:22-4.55);</w:t>
      </w:r>
    </w:p>
    <w:p w14:paraId="3BAF0D16" w14:textId="3F22C027" w:rsidR="004F0670" w:rsidRPr="00A55D1C" w:rsidRDefault="004F0670" w:rsidP="00E641F6">
      <w:pPr>
        <w:pStyle w:val="a5"/>
        <w:numPr>
          <w:ilvl w:val="0"/>
          <w:numId w:val="36"/>
        </w:numPr>
        <w:spacing w:after="0" w:line="276" w:lineRule="auto"/>
        <w:jc w:val="both"/>
        <w:rPr>
          <w:rFonts w:ascii="Times New Roman" w:hAnsi="Times New Roman" w:cs="Times New Roman"/>
          <w:color w:val="000000" w:themeColor="text1"/>
          <w:sz w:val="24"/>
          <w:szCs w:val="24"/>
          <w:shd w:val="clear" w:color="auto" w:fill="F8F9FA"/>
        </w:rPr>
      </w:pPr>
      <w:r w:rsidRPr="00A55D1C">
        <w:rPr>
          <w:rFonts w:ascii="Times New Roman" w:hAnsi="Times New Roman" w:cs="Times New Roman"/>
          <w:color w:val="000000" w:themeColor="text1"/>
          <w:sz w:val="24"/>
          <w:szCs w:val="24"/>
          <w:shd w:val="clear" w:color="auto" w:fill="F8F9FA"/>
        </w:rPr>
        <w:t>д. Пышково (</w:t>
      </w:r>
      <w:r w:rsidRPr="00A55D1C">
        <w:rPr>
          <w:rFonts w:ascii="Times New Roman" w:hAnsi="Times New Roman" w:cs="Times New Roman"/>
          <w:color w:val="000000" w:themeColor="text1"/>
          <w:sz w:val="24"/>
          <w:szCs w:val="24"/>
        </w:rPr>
        <w:t>реестровый номер</w:t>
      </w:r>
      <w:r w:rsidR="00A55D1C">
        <w:rPr>
          <w:rFonts w:ascii="Times New Roman" w:hAnsi="Times New Roman" w:cs="Times New Roman"/>
          <w:color w:val="000000" w:themeColor="text1"/>
          <w:sz w:val="24"/>
          <w:szCs w:val="24"/>
        </w:rPr>
        <w:t xml:space="preserve"> границы</w:t>
      </w:r>
      <w:r w:rsidRPr="00A55D1C">
        <w:rPr>
          <w:rFonts w:ascii="Times New Roman" w:hAnsi="Times New Roman" w:cs="Times New Roman"/>
          <w:color w:val="000000" w:themeColor="text1"/>
          <w:sz w:val="24"/>
          <w:szCs w:val="24"/>
        </w:rPr>
        <w:t xml:space="preserve"> </w:t>
      </w:r>
      <w:r w:rsidRPr="00A55D1C">
        <w:rPr>
          <w:rFonts w:ascii="Times New Roman" w:hAnsi="Times New Roman" w:cs="Times New Roman"/>
          <w:color w:val="000000" w:themeColor="text1"/>
          <w:sz w:val="24"/>
          <w:szCs w:val="24"/>
          <w:shd w:val="clear" w:color="auto" w:fill="F8F9FA"/>
        </w:rPr>
        <w:t>40:22-4.72);</w:t>
      </w:r>
    </w:p>
    <w:p w14:paraId="6473F70E" w14:textId="30A714C3" w:rsidR="000A3A1C" w:rsidRDefault="004F0670" w:rsidP="00E641F6">
      <w:pPr>
        <w:pStyle w:val="a5"/>
        <w:numPr>
          <w:ilvl w:val="0"/>
          <w:numId w:val="36"/>
        </w:numPr>
        <w:spacing w:after="0" w:line="276" w:lineRule="auto"/>
        <w:jc w:val="both"/>
        <w:rPr>
          <w:rFonts w:ascii="Times New Roman" w:hAnsi="Times New Roman" w:cs="Times New Roman"/>
          <w:color w:val="000000" w:themeColor="text1"/>
          <w:sz w:val="24"/>
          <w:szCs w:val="24"/>
          <w:shd w:val="clear" w:color="auto" w:fill="F8F9FA"/>
        </w:rPr>
      </w:pPr>
      <w:r w:rsidRPr="00A55D1C">
        <w:rPr>
          <w:rFonts w:ascii="Times New Roman" w:hAnsi="Times New Roman" w:cs="Times New Roman"/>
          <w:color w:val="000000" w:themeColor="text1"/>
          <w:sz w:val="24"/>
          <w:szCs w:val="24"/>
          <w:shd w:val="clear" w:color="auto" w:fill="F8F9FA"/>
        </w:rPr>
        <w:t>д. Шахово (</w:t>
      </w:r>
      <w:r w:rsidRPr="00A55D1C">
        <w:rPr>
          <w:rFonts w:ascii="Times New Roman" w:hAnsi="Times New Roman" w:cs="Times New Roman"/>
          <w:color w:val="000000" w:themeColor="text1"/>
          <w:sz w:val="24"/>
          <w:szCs w:val="24"/>
        </w:rPr>
        <w:t>реестровый номер</w:t>
      </w:r>
      <w:r w:rsidR="00A55D1C">
        <w:rPr>
          <w:rFonts w:ascii="Times New Roman" w:hAnsi="Times New Roman" w:cs="Times New Roman"/>
          <w:color w:val="000000" w:themeColor="text1"/>
          <w:sz w:val="24"/>
          <w:szCs w:val="24"/>
        </w:rPr>
        <w:t xml:space="preserve"> границы</w:t>
      </w:r>
      <w:r w:rsidRPr="00A55D1C">
        <w:rPr>
          <w:rFonts w:ascii="Times New Roman" w:hAnsi="Times New Roman" w:cs="Times New Roman"/>
          <w:color w:val="000000" w:themeColor="text1"/>
          <w:sz w:val="24"/>
          <w:szCs w:val="24"/>
        </w:rPr>
        <w:t xml:space="preserve"> </w:t>
      </w:r>
      <w:r w:rsidR="002C5788" w:rsidRPr="00A55D1C">
        <w:rPr>
          <w:rFonts w:ascii="Times New Roman" w:hAnsi="Times New Roman" w:cs="Times New Roman"/>
          <w:color w:val="000000" w:themeColor="text1"/>
          <w:sz w:val="24"/>
          <w:szCs w:val="24"/>
        </w:rPr>
        <w:t>40:22-4.97</w:t>
      </w:r>
      <w:r w:rsidRPr="00A55D1C">
        <w:rPr>
          <w:rFonts w:ascii="Times New Roman" w:hAnsi="Times New Roman" w:cs="Times New Roman"/>
          <w:color w:val="000000" w:themeColor="text1"/>
          <w:sz w:val="24"/>
          <w:szCs w:val="24"/>
          <w:shd w:val="clear" w:color="auto" w:fill="F8F9FA"/>
        </w:rPr>
        <w:t>).</w:t>
      </w:r>
    </w:p>
    <w:p w14:paraId="14D45209" w14:textId="2EE2C99C" w:rsidR="00CB56AF" w:rsidRPr="00A55D1C" w:rsidRDefault="00CB56AF" w:rsidP="00CB56AF">
      <w:pPr>
        <w:pStyle w:val="a5"/>
        <w:spacing w:after="0" w:line="276" w:lineRule="auto"/>
        <w:ind w:left="0" w:firstLine="567"/>
        <w:jc w:val="both"/>
        <w:rPr>
          <w:rFonts w:ascii="Times New Roman" w:hAnsi="Times New Roman" w:cs="Times New Roman"/>
          <w:color w:val="000000" w:themeColor="text1"/>
          <w:sz w:val="24"/>
          <w:szCs w:val="24"/>
          <w:shd w:val="clear" w:color="auto" w:fill="F8F9FA"/>
        </w:rPr>
      </w:pPr>
      <w:r>
        <w:rPr>
          <w:rFonts w:ascii="Times New Roman" w:hAnsi="Times New Roman" w:cs="Times New Roman"/>
          <w:color w:val="000000" w:themeColor="text1"/>
          <w:sz w:val="24"/>
          <w:szCs w:val="24"/>
          <w:shd w:val="clear" w:color="auto" w:fill="F8F9FA"/>
        </w:rPr>
        <w:t>Генеральным планом в</w:t>
      </w:r>
      <w:bookmarkStart w:id="64" w:name="_GoBack"/>
      <w:bookmarkEnd w:id="64"/>
      <w:r>
        <w:rPr>
          <w:rFonts w:ascii="Times New Roman" w:hAnsi="Times New Roman" w:cs="Times New Roman"/>
          <w:color w:val="000000" w:themeColor="text1"/>
          <w:sz w:val="24"/>
          <w:szCs w:val="24"/>
          <w:shd w:val="clear" w:color="auto" w:fill="F8F9FA"/>
        </w:rPr>
        <w:t xml:space="preserve">несены изменения в границы населённых пунктов </w:t>
      </w:r>
      <w:r w:rsidR="006D4F37">
        <w:rPr>
          <w:rFonts w:ascii="Times New Roman" w:hAnsi="Times New Roman" w:cs="Times New Roman"/>
          <w:color w:val="000000" w:themeColor="text1"/>
          <w:sz w:val="24"/>
          <w:szCs w:val="24"/>
          <w:shd w:val="clear" w:color="auto" w:fill="F8F9FA"/>
        </w:rPr>
        <w:t xml:space="preserve">д. Пышково, д. Новая Деревня, д. Караваинки, д. Тимофеевка, д. Воронино, д. Шахово </w:t>
      </w:r>
      <w:r>
        <w:rPr>
          <w:rFonts w:ascii="Times New Roman" w:hAnsi="Times New Roman" w:cs="Times New Roman"/>
          <w:color w:val="000000" w:themeColor="text1"/>
          <w:sz w:val="24"/>
          <w:szCs w:val="24"/>
          <w:shd w:val="clear" w:color="auto" w:fill="F8F9FA"/>
        </w:rPr>
        <w:t>в связи с уточнением границ земель лесного фонда, внесенных в ЕГРН.</w:t>
      </w:r>
    </w:p>
    <w:p w14:paraId="54714511" w14:textId="18737944" w:rsidR="00CB56AF" w:rsidRPr="00CB56AF" w:rsidRDefault="00F03DE0" w:rsidP="00CB56AF">
      <w:pPr>
        <w:pStyle w:val="35"/>
        <w:spacing w:before="0" w:beforeAutospacing="0" w:after="0" w:afterAutospacing="0" w:line="276" w:lineRule="auto"/>
        <w:ind w:firstLine="567"/>
        <w:jc w:val="both"/>
        <w:outlineLvl w:val="9"/>
        <w:rPr>
          <w:b w:val="0"/>
          <w:color w:val="auto"/>
          <w:sz w:val="24"/>
          <w:szCs w:val="24"/>
        </w:rPr>
      </w:pPr>
      <w:r w:rsidRPr="00F03DE0">
        <w:rPr>
          <w:b w:val="0"/>
          <w:bCs/>
          <w:color w:val="auto"/>
          <w:sz w:val="24"/>
          <w:szCs w:val="24"/>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 переводимых из одной категории земель в другую</w:t>
      </w:r>
      <w:r w:rsidRPr="00F03DE0">
        <w:rPr>
          <w:b w:val="0"/>
          <w:color w:val="auto"/>
          <w:sz w:val="24"/>
          <w:szCs w:val="24"/>
        </w:rPr>
        <w:t>, представлен в таблице 38.</w:t>
      </w:r>
    </w:p>
    <w:p w14:paraId="23E3A6AC" w14:textId="4D50D7C5" w:rsidR="00F03DE0" w:rsidRPr="00F03DE0" w:rsidRDefault="00F03DE0" w:rsidP="00F03DE0">
      <w:pPr>
        <w:pStyle w:val="35"/>
        <w:spacing w:before="0" w:beforeAutospacing="0" w:after="0" w:afterAutospacing="0" w:line="276" w:lineRule="auto"/>
        <w:ind w:firstLine="567"/>
        <w:jc w:val="right"/>
        <w:outlineLvl w:val="9"/>
        <w:rPr>
          <w:b w:val="0"/>
          <w:bCs/>
          <w:i/>
          <w:color w:val="auto"/>
          <w:sz w:val="24"/>
          <w:szCs w:val="24"/>
        </w:rPr>
      </w:pPr>
      <w:r w:rsidRPr="00F03DE0">
        <w:rPr>
          <w:b w:val="0"/>
          <w:iCs/>
          <w:color w:val="auto"/>
          <w:sz w:val="24"/>
          <w:szCs w:val="24"/>
        </w:rPr>
        <w:t>Таблица 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695"/>
        <w:gridCol w:w="1138"/>
        <w:gridCol w:w="1555"/>
        <w:gridCol w:w="1419"/>
        <w:gridCol w:w="1987"/>
        <w:gridCol w:w="1125"/>
      </w:tblGrid>
      <w:tr w:rsidR="00F03DE0" w:rsidRPr="00F03DE0" w14:paraId="2F0EAAF0" w14:textId="77777777" w:rsidTr="006D4F37">
        <w:trPr>
          <w:trHeight w:val="20"/>
          <w:tblHeader/>
        </w:trPr>
        <w:tc>
          <w:tcPr>
            <w:tcW w:w="228" w:type="pct"/>
            <w:vMerge w:val="restart"/>
          </w:tcPr>
          <w:p w14:paraId="6F7DD991" w14:textId="77777777" w:rsidR="00F03DE0" w:rsidRPr="006D4F37" w:rsidRDefault="00F03DE0" w:rsidP="00370DD3">
            <w:pPr>
              <w:spacing w:after="0" w:line="240" w:lineRule="auto"/>
              <w:jc w:val="center"/>
              <w:rPr>
                <w:rFonts w:ascii="Times New Roman" w:hAnsi="Times New Roman"/>
                <w:sz w:val="23"/>
                <w:szCs w:val="23"/>
              </w:rPr>
            </w:pPr>
            <w:r w:rsidRPr="006D4F37">
              <w:rPr>
                <w:rFonts w:ascii="Times New Roman" w:hAnsi="Times New Roman"/>
                <w:sz w:val="23"/>
                <w:szCs w:val="23"/>
              </w:rPr>
              <w:t>№ п/п</w:t>
            </w:r>
          </w:p>
        </w:tc>
        <w:tc>
          <w:tcPr>
            <w:tcW w:w="907" w:type="pct"/>
            <w:vMerge w:val="restart"/>
          </w:tcPr>
          <w:p w14:paraId="4A107BA6" w14:textId="77777777" w:rsidR="00F03DE0" w:rsidRPr="006D4F37" w:rsidRDefault="00F03DE0" w:rsidP="00370DD3">
            <w:pPr>
              <w:spacing w:after="0" w:line="240" w:lineRule="auto"/>
              <w:jc w:val="center"/>
              <w:rPr>
                <w:rFonts w:ascii="Times New Roman" w:hAnsi="Times New Roman"/>
                <w:sz w:val="23"/>
                <w:szCs w:val="23"/>
              </w:rPr>
            </w:pPr>
            <w:r w:rsidRPr="006D4F37">
              <w:rPr>
                <w:rFonts w:ascii="Times New Roman" w:hAnsi="Times New Roman"/>
                <w:sz w:val="23"/>
                <w:szCs w:val="23"/>
              </w:rPr>
              <w:t xml:space="preserve">Кадастровый номер земельного участка (ЗУ) </w:t>
            </w:r>
          </w:p>
        </w:tc>
        <w:tc>
          <w:tcPr>
            <w:tcW w:w="609" w:type="pct"/>
            <w:vMerge w:val="restart"/>
          </w:tcPr>
          <w:p w14:paraId="75645F66" w14:textId="77777777" w:rsidR="00F03DE0" w:rsidRPr="006D4F37" w:rsidRDefault="00F03DE0" w:rsidP="00370DD3">
            <w:pPr>
              <w:spacing w:after="0" w:line="240" w:lineRule="auto"/>
              <w:jc w:val="center"/>
              <w:rPr>
                <w:rFonts w:ascii="Times New Roman" w:hAnsi="Times New Roman"/>
                <w:sz w:val="23"/>
                <w:szCs w:val="23"/>
              </w:rPr>
            </w:pPr>
            <w:r w:rsidRPr="006D4F37">
              <w:rPr>
                <w:rFonts w:ascii="Times New Roman" w:hAnsi="Times New Roman"/>
                <w:sz w:val="23"/>
                <w:szCs w:val="23"/>
              </w:rPr>
              <w:t>Площадь участка, га</w:t>
            </w:r>
          </w:p>
        </w:tc>
        <w:tc>
          <w:tcPr>
            <w:tcW w:w="1591" w:type="pct"/>
            <w:gridSpan w:val="2"/>
          </w:tcPr>
          <w:p w14:paraId="26ACD2ED" w14:textId="77777777" w:rsidR="00F03DE0" w:rsidRPr="006D4F37" w:rsidRDefault="00F03DE0" w:rsidP="00370DD3">
            <w:pPr>
              <w:spacing w:after="0" w:line="240" w:lineRule="auto"/>
              <w:jc w:val="center"/>
              <w:rPr>
                <w:rFonts w:ascii="Times New Roman" w:hAnsi="Times New Roman"/>
                <w:sz w:val="23"/>
                <w:szCs w:val="23"/>
              </w:rPr>
            </w:pPr>
            <w:r w:rsidRPr="006D4F37">
              <w:rPr>
                <w:rFonts w:ascii="Times New Roman" w:hAnsi="Times New Roman"/>
                <w:sz w:val="23"/>
                <w:szCs w:val="23"/>
              </w:rPr>
              <w:t>Категория земель</w:t>
            </w:r>
          </w:p>
        </w:tc>
        <w:tc>
          <w:tcPr>
            <w:tcW w:w="1063" w:type="pct"/>
            <w:vMerge w:val="restart"/>
          </w:tcPr>
          <w:p w14:paraId="4F24A623" w14:textId="77777777" w:rsidR="00F03DE0" w:rsidRPr="006D4F37" w:rsidRDefault="00F03DE0" w:rsidP="00370DD3">
            <w:pPr>
              <w:spacing w:after="0" w:line="240" w:lineRule="auto"/>
              <w:jc w:val="center"/>
              <w:rPr>
                <w:rFonts w:ascii="Times New Roman" w:hAnsi="Times New Roman"/>
                <w:sz w:val="23"/>
                <w:szCs w:val="23"/>
              </w:rPr>
            </w:pPr>
            <w:r w:rsidRPr="006D4F37">
              <w:rPr>
                <w:rFonts w:ascii="Times New Roman" w:hAnsi="Times New Roman"/>
                <w:sz w:val="23"/>
                <w:szCs w:val="23"/>
              </w:rPr>
              <w:t>Функциональная зона (планируемая)</w:t>
            </w:r>
          </w:p>
        </w:tc>
        <w:tc>
          <w:tcPr>
            <w:tcW w:w="603" w:type="pct"/>
            <w:vMerge w:val="restart"/>
          </w:tcPr>
          <w:p w14:paraId="4C0676F6" w14:textId="77777777" w:rsidR="00F03DE0" w:rsidRPr="006D4F37" w:rsidRDefault="00F03DE0" w:rsidP="00370DD3">
            <w:pPr>
              <w:spacing w:after="0" w:line="240" w:lineRule="auto"/>
              <w:jc w:val="center"/>
              <w:rPr>
                <w:rFonts w:ascii="Times New Roman" w:hAnsi="Times New Roman"/>
                <w:sz w:val="23"/>
                <w:szCs w:val="23"/>
              </w:rPr>
            </w:pPr>
            <w:r w:rsidRPr="006D4F37">
              <w:rPr>
                <w:rFonts w:ascii="Times New Roman" w:hAnsi="Times New Roman"/>
                <w:sz w:val="23"/>
                <w:szCs w:val="23"/>
              </w:rPr>
              <w:t>Примечание</w:t>
            </w:r>
          </w:p>
        </w:tc>
      </w:tr>
      <w:tr w:rsidR="006D4F37" w:rsidRPr="00F03DE0" w14:paraId="37C4A421" w14:textId="77777777" w:rsidTr="006D4F37">
        <w:trPr>
          <w:trHeight w:val="20"/>
          <w:tblHeader/>
        </w:trPr>
        <w:tc>
          <w:tcPr>
            <w:tcW w:w="228" w:type="pct"/>
            <w:vMerge/>
          </w:tcPr>
          <w:p w14:paraId="60C07E6B" w14:textId="77777777" w:rsidR="00F03DE0" w:rsidRPr="00F03DE0" w:rsidRDefault="00F03DE0" w:rsidP="00370DD3">
            <w:pPr>
              <w:spacing w:after="0" w:line="240" w:lineRule="auto"/>
              <w:jc w:val="center"/>
              <w:rPr>
                <w:rFonts w:ascii="Times New Roman" w:hAnsi="Times New Roman"/>
                <w:b/>
                <w:sz w:val="24"/>
                <w:szCs w:val="24"/>
              </w:rPr>
            </w:pPr>
          </w:p>
        </w:tc>
        <w:tc>
          <w:tcPr>
            <w:tcW w:w="907" w:type="pct"/>
            <w:vMerge/>
          </w:tcPr>
          <w:p w14:paraId="53BEC8C7" w14:textId="77777777" w:rsidR="00F03DE0" w:rsidRPr="00F03DE0" w:rsidRDefault="00F03DE0" w:rsidP="00370DD3">
            <w:pPr>
              <w:spacing w:after="0" w:line="240" w:lineRule="auto"/>
              <w:jc w:val="center"/>
              <w:rPr>
                <w:rFonts w:ascii="Times New Roman" w:hAnsi="Times New Roman"/>
                <w:b/>
                <w:sz w:val="24"/>
                <w:szCs w:val="24"/>
              </w:rPr>
            </w:pPr>
          </w:p>
        </w:tc>
        <w:tc>
          <w:tcPr>
            <w:tcW w:w="609" w:type="pct"/>
            <w:vMerge/>
          </w:tcPr>
          <w:p w14:paraId="59296870" w14:textId="77777777" w:rsidR="00F03DE0" w:rsidRPr="00F03DE0" w:rsidRDefault="00F03DE0" w:rsidP="00370DD3">
            <w:pPr>
              <w:spacing w:after="0" w:line="240" w:lineRule="auto"/>
              <w:jc w:val="center"/>
              <w:rPr>
                <w:rFonts w:ascii="Times New Roman" w:hAnsi="Times New Roman"/>
                <w:b/>
                <w:sz w:val="24"/>
                <w:szCs w:val="24"/>
              </w:rPr>
            </w:pPr>
          </w:p>
        </w:tc>
        <w:tc>
          <w:tcPr>
            <w:tcW w:w="832" w:type="pct"/>
          </w:tcPr>
          <w:p w14:paraId="24986AFA" w14:textId="77777777" w:rsidR="00F03DE0" w:rsidRPr="00F03DE0" w:rsidRDefault="00F03DE0" w:rsidP="00370DD3">
            <w:pPr>
              <w:spacing w:after="0" w:line="240" w:lineRule="auto"/>
              <w:jc w:val="center"/>
              <w:rPr>
                <w:rFonts w:ascii="Times New Roman" w:hAnsi="Times New Roman"/>
                <w:sz w:val="24"/>
                <w:szCs w:val="24"/>
              </w:rPr>
            </w:pPr>
            <w:r w:rsidRPr="00F03DE0">
              <w:rPr>
                <w:rFonts w:ascii="Times New Roman" w:hAnsi="Times New Roman"/>
                <w:sz w:val="24"/>
                <w:szCs w:val="24"/>
              </w:rPr>
              <w:t>существующая</w:t>
            </w:r>
          </w:p>
        </w:tc>
        <w:tc>
          <w:tcPr>
            <w:tcW w:w="759" w:type="pct"/>
          </w:tcPr>
          <w:p w14:paraId="064CCDF1" w14:textId="77777777" w:rsidR="00F03DE0" w:rsidRPr="00F03DE0" w:rsidRDefault="00F03DE0" w:rsidP="00370DD3">
            <w:pPr>
              <w:spacing w:after="0" w:line="240" w:lineRule="auto"/>
              <w:jc w:val="center"/>
              <w:rPr>
                <w:rFonts w:ascii="Times New Roman" w:hAnsi="Times New Roman"/>
                <w:sz w:val="24"/>
                <w:szCs w:val="24"/>
              </w:rPr>
            </w:pPr>
            <w:r w:rsidRPr="00F03DE0">
              <w:rPr>
                <w:rFonts w:ascii="Times New Roman" w:hAnsi="Times New Roman"/>
                <w:sz w:val="24"/>
                <w:szCs w:val="24"/>
              </w:rPr>
              <w:t>планируемая</w:t>
            </w:r>
          </w:p>
        </w:tc>
        <w:tc>
          <w:tcPr>
            <w:tcW w:w="1063" w:type="pct"/>
            <w:vMerge/>
          </w:tcPr>
          <w:p w14:paraId="4B855737" w14:textId="77777777" w:rsidR="00F03DE0" w:rsidRPr="00F03DE0" w:rsidRDefault="00F03DE0" w:rsidP="00370DD3">
            <w:pPr>
              <w:spacing w:after="0" w:line="240" w:lineRule="auto"/>
              <w:jc w:val="center"/>
              <w:rPr>
                <w:rFonts w:ascii="Times New Roman" w:hAnsi="Times New Roman"/>
                <w:b/>
                <w:sz w:val="24"/>
                <w:szCs w:val="24"/>
              </w:rPr>
            </w:pPr>
          </w:p>
        </w:tc>
        <w:tc>
          <w:tcPr>
            <w:tcW w:w="603" w:type="pct"/>
            <w:vMerge/>
          </w:tcPr>
          <w:p w14:paraId="556FA974" w14:textId="77777777" w:rsidR="00F03DE0" w:rsidRPr="00F03DE0" w:rsidRDefault="00F03DE0" w:rsidP="00370DD3">
            <w:pPr>
              <w:spacing w:after="0" w:line="240" w:lineRule="auto"/>
              <w:jc w:val="center"/>
              <w:rPr>
                <w:rFonts w:ascii="Times New Roman" w:hAnsi="Times New Roman"/>
                <w:b/>
                <w:sz w:val="24"/>
                <w:szCs w:val="24"/>
              </w:rPr>
            </w:pPr>
          </w:p>
        </w:tc>
      </w:tr>
      <w:tr w:rsidR="00F03DE0" w:rsidRPr="00F03DE0" w14:paraId="63E2A05B" w14:textId="77777777" w:rsidTr="00370DD3">
        <w:trPr>
          <w:trHeight w:val="196"/>
        </w:trPr>
        <w:tc>
          <w:tcPr>
            <w:tcW w:w="5000" w:type="pct"/>
            <w:gridSpan w:val="7"/>
            <w:tcMar>
              <w:left w:w="0" w:type="dxa"/>
              <w:right w:w="0" w:type="dxa"/>
            </w:tcMar>
          </w:tcPr>
          <w:p w14:paraId="0DD9496D" w14:textId="1F3348C3" w:rsidR="00F03DE0" w:rsidRPr="00F03DE0" w:rsidRDefault="00F03DE0" w:rsidP="00370DD3">
            <w:pPr>
              <w:spacing w:after="0" w:line="240" w:lineRule="auto"/>
              <w:ind w:left="180" w:right="142"/>
              <w:rPr>
                <w:rFonts w:ascii="Times New Roman" w:hAnsi="Times New Roman"/>
                <w:sz w:val="24"/>
                <w:szCs w:val="24"/>
              </w:rPr>
            </w:pPr>
            <w:r>
              <w:rPr>
                <w:rFonts w:ascii="Times New Roman" w:hAnsi="Times New Roman"/>
                <w:sz w:val="24"/>
                <w:szCs w:val="24"/>
              </w:rPr>
              <w:t>д. Поливаново</w:t>
            </w:r>
          </w:p>
        </w:tc>
      </w:tr>
      <w:tr w:rsidR="006D4F37" w:rsidRPr="00F03DE0" w14:paraId="1049B754" w14:textId="77777777" w:rsidTr="006D4F37">
        <w:trPr>
          <w:trHeight w:val="1060"/>
        </w:trPr>
        <w:tc>
          <w:tcPr>
            <w:tcW w:w="228" w:type="pct"/>
            <w:tcMar>
              <w:left w:w="0" w:type="dxa"/>
              <w:right w:w="0" w:type="dxa"/>
            </w:tcMar>
          </w:tcPr>
          <w:p w14:paraId="082EA106" w14:textId="7352EF8D" w:rsidR="00F03DE0" w:rsidRPr="00F03DE0" w:rsidRDefault="00F03DE0" w:rsidP="00370DD3">
            <w:pPr>
              <w:spacing w:after="0" w:line="240" w:lineRule="auto"/>
              <w:jc w:val="center"/>
              <w:rPr>
                <w:rFonts w:ascii="Times New Roman" w:hAnsi="Times New Roman"/>
                <w:sz w:val="24"/>
                <w:szCs w:val="24"/>
              </w:rPr>
            </w:pPr>
            <w:r>
              <w:rPr>
                <w:rFonts w:ascii="Times New Roman" w:hAnsi="Times New Roman"/>
                <w:sz w:val="24"/>
                <w:szCs w:val="24"/>
              </w:rPr>
              <w:t>1</w:t>
            </w:r>
          </w:p>
        </w:tc>
        <w:tc>
          <w:tcPr>
            <w:tcW w:w="907" w:type="pct"/>
            <w:tcMar>
              <w:left w:w="0" w:type="dxa"/>
              <w:right w:w="0" w:type="dxa"/>
            </w:tcMar>
          </w:tcPr>
          <w:p w14:paraId="7FE40E1C" w14:textId="2EBDB646" w:rsidR="00F03DE0" w:rsidRPr="00F03DE0" w:rsidRDefault="00F03DE0" w:rsidP="00370DD3">
            <w:pPr>
              <w:spacing w:after="0" w:line="240" w:lineRule="auto"/>
              <w:rPr>
                <w:rStyle w:val="aff9"/>
                <w:rFonts w:ascii="Times New Roman" w:hAnsi="Times New Roman"/>
                <w:i w:val="0"/>
                <w:iCs w:val="0"/>
                <w:sz w:val="24"/>
                <w:szCs w:val="24"/>
              </w:rPr>
            </w:pPr>
            <w:r w:rsidRPr="00F03DE0">
              <w:rPr>
                <w:rFonts w:ascii="Times New Roman" w:hAnsi="Times New Roman" w:cs="Times New Roman"/>
                <w:sz w:val="24"/>
                <w:szCs w:val="24"/>
              </w:rPr>
              <w:t>40:22:125601:50</w:t>
            </w:r>
          </w:p>
        </w:tc>
        <w:tc>
          <w:tcPr>
            <w:tcW w:w="609" w:type="pct"/>
            <w:tcMar>
              <w:left w:w="0" w:type="dxa"/>
              <w:right w:w="0" w:type="dxa"/>
            </w:tcMar>
          </w:tcPr>
          <w:p w14:paraId="6AFE4B72" w14:textId="442F9D7E" w:rsidR="00F03DE0" w:rsidRPr="00F03DE0" w:rsidRDefault="00F03DE0" w:rsidP="00370DD3">
            <w:pPr>
              <w:spacing w:after="0" w:line="240" w:lineRule="auto"/>
              <w:ind w:firstLine="107"/>
              <w:rPr>
                <w:rFonts w:ascii="Times New Roman" w:hAnsi="Times New Roman"/>
                <w:sz w:val="24"/>
                <w:szCs w:val="24"/>
              </w:rPr>
            </w:pPr>
            <w:r>
              <w:rPr>
                <w:rFonts w:ascii="Times New Roman" w:hAnsi="Times New Roman"/>
                <w:sz w:val="24"/>
                <w:szCs w:val="24"/>
              </w:rPr>
              <w:t>0,1699</w:t>
            </w:r>
            <w:r w:rsidRPr="00F03DE0">
              <w:rPr>
                <w:rFonts w:ascii="Times New Roman" w:hAnsi="Times New Roman"/>
                <w:sz w:val="24"/>
                <w:szCs w:val="24"/>
              </w:rPr>
              <w:t xml:space="preserve"> </w:t>
            </w:r>
          </w:p>
        </w:tc>
        <w:tc>
          <w:tcPr>
            <w:tcW w:w="832" w:type="pct"/>
            <w:tcMar>
              <w:left w:w="0" w:type="dxa"/>
              <w:right w:w="0" w:type="dxa"/>
            </w:tcMar>
          </w:tcPr>
          <w:p w14:paraId="38A1373F" w14:textId="77777777" w:rsidR="00F03DE0" w:rsidRPr="00F03DE0" w:rsidRDefault="00F03DE0" w:rsidP="00370DD3">
            <w:pPr>
              <w:spacing w:after="0" w:line="240" w:lineRule="auto"/>
              <w:ind w:left="140" w:hanging="33"/>
              <w:rPr>
                <w:rFonts w:ascii="Times New Roman" w:hAnsi="Times New Roman"/>
                <w:sz w:val="24"/>
                <w:szCs w:val="24"/>
              </w:rPr>
            </w:pPr>
            <w:r w:rsidRPr="00F03DE0">
              <w:rPr>
                <w:rFonts w:ascii="Times New Roman" w:hAnsi="Times New Roman"/>
                <w:sz w:val="24"/>
                <w:szCs w:val="24"/>
              </w:rPr>
              <w:t xml:space="preserve">Земли </w:t>
            </w:r>
          </w:p>
          <w:p w14:paraId="1BD135D8" w14:textId="77777777" w:rsidR="00F03DE0" w:rsidRPr="00F03DE0" w:rsidRDefault="00F03DE0" w:rsidP="00370DD3">
            <w:pPr>
              <w:spacing w:after="0" w:line="240" w:lineRule="auto"/>
              <w:ind w:left="140" w:hanging="33"/>
              <w:rPr>
                <w:rFonts w:ascii="Times New Roman" w:hAnsi="Times New Roman"/>
                <w:sz w:val="24"/>
                <w:szCs w:val="24"/>
              </w:rPr>
            </w:pPr>
            <w:r w:rsidRPr="00F03DE0">
              <w:rPr>
                <w:rFonts w:ascii="Times New Roman" w:hAnsi="Times New Roman"/>
                <w:sz w:val="24"/>
                <w:szCs w:val="24"/>
              </w:rPr>
              <w:t>сельскохозяйственного назначения</w:t>
            </w:r>
          </w:p>
        </w:tc>
        <w:tc>
          <w:tcPr>
            <w:tcW w:w="759" w:type="pct"/>
            <w:tcMar>
              <w:left w:w="0" w:type="dxa"/>
              <w:right w:w="0" w:type="dxa"/>
            </w:tcMar>
          </w:tcPr>
          <w:p w14:paraId="440B5DA9" w14:textId="77777777" w:rsidR="00F03DE0" w:rsidRPr="00F03DE0" w:rsidRDefault="00F03DE0" w:rsidP="00370DD3">
            <w:pPr>
              <w:spacing w:after="0" w:line="240" w:lineRule="auto"/>
              <w:ind w:left="140" w:hanging="33"/>
              <w:rPr>
                <w:rFonts w:ascii="Times New Roman" w:hAnsi="Times New Roman"/>
                <w:sz w:val="24"/>
                <w:szCs w:val="24"/>
              </w:rPr>
            </w:pPr>
            <w:r w:rsidRPr="00F03DE0">
              <w:rPr>
                <w:rFonts w:ascii="Times New Roman" w:hAnsi="Times New Roman"/>
                <w:sz w:val="24"/>
                <w:szCs w:val="24"/>
                <w:shd w:val="clear" w:color="auto" w:fill="FFFFFF"/>
              </w:rPr>
              <w:t>Земли населенных пунктов</w:t>
            </w:r>
          </w:p>
        </w:tc>
        <w:tc>
          <w:tcPr>
            <w:tcW w:w="1063" w:type="pct"/>
            <w:tcMar>
              <w:left w:w="0" w:type="dxa"/>
              <w:right w:w="0" w:type="dxa"/>
            </w:tcMar>
            <w:vAlign w:val="center"/>
          </w:tcPr>
          <w:p w14:paraId="0314ED19" w14:textId="3E6E4393" w:rsidR="00F03DE0" w:rsidRPr="00F03DE0" w:rsidRDefault="00F03DE0" w:rsidP="006D4F37">
            <w:pPr>
              <w:spacing w:after="0" w:line="240" w:lineRule="auto"/>
              <w:ind w:left="140" w:hanging="8"/>
              <w:jc w:val="both"/>
              <w:rPr>
                <w:rFonts w:ascii="Times New Roman" w:hAnsi="Times New Roman" w:cs="Times New Roman"/>
                <w:sz w:val="24"/>
                <w:szCs w:val="24"/>
              </w:rPr>
            </w:pPr>
            <w:r w:rsidRPr="00F03DE0">
              <w:rPr>
                <w:rFonts w:ascii="Times New Roman" w:hAnsi="Times New Roman" w:cs="Times New Roman"/>
                <w:sz w:val="24"/>
                <w:szCs w:val="24"/>
              </w:rPr>
              <w:t>Зона застройки малоэтажными жилыми домами (до 4 этажей, включая мансардный)</w:t>
            </w:r>
          </w:p>
        </w:tc>
        <w:tc>
          <w:tcPr>
            <w:tcW w:w="603" w:type="pct"/>
            <w:tcMar>
              <w:left w:w="0" w:type="dxa"/>
              <w:right w:w="0" w:type="dxa"/>
            </w:tcMar>
          </w:tcPr>
          <w:p w14:paraId="54D87D3F" w14:textId="77777777" w:rsidR="00F03DE0" w:rsidRPr="00F03DE0" w:rsidRDefault="00F03DE0" w:rsidP="00370DD3">
            <w:pPr>
              <w:spacing w:after="0" w:line="240" w:lineRule="auto"/>
              <w:ind w:left="180" w:right="142"/>
              <w:rPr>
                <w:rFonts w:ascii="Times New Roman" w:hAnsi="Times New Roman"/>
                <w:color w:val="FF0000"/>
                <w:sz w:val="24"/>
                <w:szCs w:val="24"/>
              </w:rPr>
            </w:pPr>
          </w:p>
        </w:tc>
      </w:tr>
      <w:tr w:rsidR="00F03DE0" w:rsidRPr="00F03DE0" w14:paraId="611CB4F0" w14:textId="77777777" w:rsidTr="00CB56AF">
        <w:trPr>
          <w:trHeight w:val="444"/>
        </w:trPr>
        <w:tc>
          <w:tcPr>
            <w:tcW w:w="5000" w:type="pct"/>
            <w:gridSpan w:val="7"/>
            <w:tcMar>
              <w:left w:w="0" w:type="dxa"/>
              <w:right w:w="0" w:type="dxa"/>
            </w:tcMar>
          </w:tcPr>
          <w:p w14:paraId="71839CA1" w14:textId="12A61AB3" w:rsidR="00F03DE0" w:rsidRPr="00F03DE0" w:rsidRDefault="00F03DE0" w:rsidP="00370DD3">
            <w:pPr>
              <w:spacing w:after="0" w:line="240" w:lineRule="auto"/>
              <w:ind w:left="180" w:right="142"/>
              <w:rPr>
                <w:rFonts w:ascii="Times New Roman" w:hAnsi="Times New Roman"/>
                <w:sz w:val="24"/>
                <w:szCs w:val="24"/>
              </w:rPr>
            </w:pPr>
            <w:r>
              <w:rPr>
                <w:rFonts w:ascii="Times New Roman" w:hAnsi="Times New Roman"/>
                <w:sz w:val="24"/>
                <w:szCs w:val="24"/>
              </w:rPr>
              <w:t>д. Пышково</w:t>
            </w:r>
          </w:p>
        </w:tc>
      </w:tr>
      <w:tr w:rsidR="006D4F37" w:rsidRPr="00F03DE0" w14:paraId="64F985D7" w14:textId="77777777" w:rsidTr="006D4F37">
        <w:trPr>
          <w:trHeight w:val="1060"/>
        </w:trPr>
        <w:tc>
          <w:tcPr>
            <w:tcW w:w="228" w:type="pct"/>
            <w:tcMar>
              <w:left w:w="0" w:type="dxa"/>
              <w:right w:w="0" w:type="dxa"/>
            </w:tcMar>
          </w:tcPr>
          <w:p w14:paraId="73737A0F" w14:textId="53907FDE" w:rsidR="00F03DE0" w:rsidRPr="00F03DE0" w:rsidRDefault="00F03DE0" w:rsidP="004C1FEE">
            <w:pPr>
              <w:spacing w:after="0" w:line="240" w:lineRule="auto"/>
              <w:ind w:right="4"/>
              <w:jc w:val="center"/>
              <w:rPr>
                <w:rFonts w:ascii="Times New Roman" w:hAnsi="Times New Roman"/>
                <w:sz w:val="24"/>
                <w:szCs w:val="24"/>
                <w:lang w:val="en-US"/>
              </w:rPr>
            </w:pPr>
            <w:r>
              <w:rPr>
                <w:rFonts w:ascii="Times New Roman" w:hAnsi="Times New Roman"/>
                <w:sz w:val="24"/>
                <w:szCs w:val="24"/>
                <w:lang w:val="en-US"/>
              </w:rPr>
              <w:lastRenderedPageBreak/>
              <w:t>2</w:t>
            </w:r>
          </w:p>
        </w:tc>
        <w:tc>
          <w:tcPr>
            <w:tcW w:w="907" w:type="pct"/>
            <w:tcMar>
              <w:left w:w="0" w:type="dxa"/>
              <w:right w:w="0" w:type="dxa"/>
            </w:tcMar>
          </w:tcPr>
          <w:p w14:paraId="301E7C73" w14:textId="35A555ED" w:rsidR="00F03DE0" w:rsidRPr="00F03DE0" w:rsidRDefault="00F03DE0" w:rsidP="004C1FEE">
            <w:pPr>
              <w:spacing w:after="0" w:line="240" w:lineRule="auto"/>
              <w:ind w:right="4"/>
              <w:rPr>
                <w:rFonts w:ascii="Times New Roman" w:hAnsi="Times New Roman" w:cs="Times New Roman"/>
                <w:sz w:val="24"/>
                <w:szCs w:val="24"/>
                <w:lang w:val="en-US"/>
              </w:rPr>
            </w:pPr>
            <w:r w:rsidRPr="00F03DE0">
              <w:rPr>
                <w:rFonts w:ascii="Times New Roman" w:hAnsi="Times New Roman" w:cs="Times New Roman"/>
                <w:sz w:val="24"/>
                <w:szCs w:val="24"/>
              </w:rPr>
              <w:t>40:22:12</w:t>
            </w:r>
            <w:r>
              <w:rPr>
                <w:rFonts w:ascii="Times New Roman" w:hAnsi="Times New Roman" w:cs="Times New Roman"/>
                <w:sz w:val="24"/>
                <w:szCs w:val="24"/>
                <w:lang w:val="en-US"/>
              </w:rPr>
              <w:t>4401</w:t>
            </w:r>
            <w:r w:rsidRPr="00F03DE0">
              <w:rPr>
                <w:rFonts w:ascii="Times New Roman" w:hAnsi="Times New Roman" w:cs="Times New Roman"/>
                <w:sz w:val="24"/>
                <w:szCs w:val="24"/>
              </w:rPr>
              <w:t>:</w:t>
            </w:r>
            <w:r>
              <w:rPr>
                <w:rFonts w:ascii="Times New Roman" w:hAnsi="Times New Roman" w:cs="Times New Roman"/>
                <w:sz w:val="24"/>
                <w:szCs w:val="24"/>
                <w:lang w:val="en-US"/>
              </w:rPr>
              <w:t>112</w:t>
            </w:r>
          </w:p>
        </w:tc>
        <w:tc>
          <w:tcPr>
            <w:tcW w:w="609" w:type="pct"/>
            <w:tcMar>
              <w:left w:w="0" w:type="dxa"/>
              <w:right w:w="0" w:type="dxa"/>
            </w:tcMar>
          </w:tcPr>
          <w:p w14:paraId="1C9909F1" w14:textId="4546D52D" w:rsidR="00F03DE0" w:rsidRPr="00F03DE0" w:rsidRDefault="00F03DE0" w:rsidP="004C1FEE">
            <w:pPr>
              <w:spacing w:after="0" w:line="240" w:lineRule="auto"/>
              <w:ind w:right="4" w:firstLine="107"/>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w:t>
            </w:r>
            <w:r w:rsidR="00860194">
              <w:rPr>
                <w:rFonts w:ascii="Times New Roman" w:hAnsi="Times New Roman"/>
                <w:sz w:val="24"/>
                <w:szCs w:val="24"/>
              </w:rPr>
              <w:t>0</w:t>
            </w:r>
            <w:r>
              <w:rPr>
                <w:rFonts w:ascii="Times New Roman" w:hAnsi="Times New Roman"/>
                <w:sz w:val="24"/>
                <w:szCs w:val="24"/>
                <w:lang w:val="en-US"/>
              </w:rPr>
              <w:t>8</w:t>
            </w:r>
          </w:p>
        </w:tc>
        <w:tc>
          <w:tcPr>
            <w:tcW w:w="832" w:type="pct"/>
            <w:tcMar>
              <w:left w:w="0" w:type="dxa"/>
              <w:right w:w="0" w:type="dxa"/>
            </w:tcMar>
          </w:tcPr>
          <w:p w14:paraId="5B726E00" w14:textId="1616195E" w:rsidR="00F03DE0" w:rsidRPr="00F03DE0" w:rsidRDefault="00F03DE0" w:rsidP="006D4F37">
            <w:pPr>
              <w:spacing w:after="0" w:line="240" w:lineRule="auto"/>
              <w:ind w:left="137" w:right="4"/>
              <w:rPr>
                <w:rFonts w:ascii="Times New Roman" w:hAnsi="Times New Roman"/>
                <w:sz w:val="24"/>
                <w:szCs w:val="24"/>
              </w:rPr>
            </w:pPr>
            <w:r w:rsidRPr="00F03DE0">
              <w:rPr>
                <w:rFonts w:ascii="Times New Roman" w:hAnsi="Times New Roman"/>
                <w:sz w:val="24"/>
                <w:szCs w:val="24"/>
              </w:rPr>
              <w:t>Земли</w:t>
            </w:r>
          </w:p>
          <w:p w14:paraId="49BE43E5" w14:textId="77777777" w:rsidR="004C1FEE" w:rsidRDefault="00F03DE0" w:rsidP="006D4F37">
            <w:pPr>
              <w:spacing w:after="0" w:line="240" w:lineRule="auto"/>
              <w:ind w:left="137" w:right="4"/>
              <w:rPr>
                <w:rFonts w:ascii="Times New Roman" w:hAnsi="Times New Roman"/>
                <w:sz w:val="24"/>
                <w:szCs w:val="24"/>
              </w:rPr>
            </w:pPr>
            <w:r w:rsidRPr="00F03DE0">
              <w:rPr>
                <w:rFonts w:ascii="Times New Roman" w:hAnsi="Times New Roman"/>
                <w:sz w:val="24"/>
                <w:szCs w:val="24"/>
              </w:rPr>
              <w:t>сельскохозя</w:t>
            </w:r>
          </w:p>
          <w:p w14:paraId="361F24F0" w14:textId="1466E079" w:rsidR="00F03DE0" w:rsidRPr="00F03DE0" w:rsidRDefault="00F03DE0" w:rsidP="006D4F37">
            <w:pPr>
              <w:spacing w:after="0" w:line="240" w:lineRule="auto"/>
              <w:ind w:left="137" w:right="4"/>
              <w:rPr>
                <w:rFonts w:ascii="Times New Roman" w:hAnsi="Times New Roman"/>
                <w:sz w:val="24"/>
                <w:szCs w:val="24"/>
              </w:rPr>
            </w:pPr>
            <w:r w:rsidRPr="00F03DE0">
              <w:rPr>
                <w:rFonts w:ascii="Times New Roman" w:hAnsi="Times New Roman"/>
                <w:sz w:val="24"/>
                <w:szCs w:val="24"/>
              </w:rPr>
              <w:t>ственного назначения</w:t>
            </w:r>
          </w:p>
        </w:tc>
        <w:tc>
          <w:tcPr>
            <w:tcW w:w="759" w:type="pct"/>
            <w:tcMar>
              <w:left w:w="0" w:type="dxa"/>
              <w:right w:w="0" w:type="dxa"/>
            </w:tcMar>
          </w:tcPr>
          <w:p w14:paraId="5D88A670" w14:textId="77777777" w:rsidR="006D4F37" w:rsidRDefault="00F03DE0" w:rsidP="006D4F37">
            <w:pPr>
              <w:spacing w:after="0" w:line="240" w:lineRule="auto"/>
              <w:ind w:left="136" w:right="4" w:hanging="12"/>
              <w:rPr>
                <w:rFonts w:ascii="Times New Roman" w:hAnsi="Times New Roman"/>
                <w:sz w:val="24"/>
                <w:szCs w:val="24"/>
                <w:shd w:val="clear" w:color="auto" w:fill="FFFFFF"/>
              </w:rPr>
            </w:pPr>
            <w:r w:rsidRPr="00F03DE0">
              <w:rPr>
                <w:rFonts w:ascii="Times New Roman" w:hAnsi="Times New Roman"/>
                <w:sz w:val="24"/>
                <w:szCs w:val="24"/>
                <w:shd w:val="clear" w:color="auto" w:fill="FFFFFF"/>
              </w:rPr>
              <w:t>Земли</w:t>
            </w:r>
          </w:p>
          <w:p w14:paraId="63D8E27A" w14:textId="44B7E2E8" w:rsidR="00F03DE0" w:rsidRPr="00F03DE0" w:rsidRDefault="00F03DE0" w:rsidP="006D4F37">
            <w:pPr>
              <w:spacing w:after="0" w:line="240" w:lineRule="auto"/>
              <w:ind w:left="136" w:right="4"/>
              <w:rPr>
                <w:rFonts w:ascii="Times New Roman" w:hAnsi="Times New Roman"/>
                <w:sz w:val="24"/>
                <w:szCs w:val="24"/>
                <w:shd w:val="clear" w:color="auto" w:fill="FFFFFF"/>
              </w:rPr>
            </w:pPr>
            <w:r w:rsidRPr="00F03DE0">
              <w:rPr>
                <w:rFonts w:ascii="Times New Roman" w:hAnsi="Times New Roman"/>
                <w:sz w:val="24"/>
                <w:szCs w:val="24"/>
                <w:shd w:val="clear" w:color="auto" w:fill="FFFFFF"/>
              </w:rPr>
              <w:t>населенных пунктов</w:t>
            </w:r>
          </w:p>
        </w:tc>
        <w:tc>
          <w:tcPr>
            <w:tcW w:w="1063" w:type="pct"/>
            <w:tcMar>
              <w:left w:w="0" w:type="dxa"/>
              <w:right w:w="0" w:type="dxa"/>
            </w:tcMar>
            <w:vAlign w:val="center"/>
          </w:tcPr>
          <w:p w14:paraId="1275539D" w14:textId="6A83DFA1" w:rsidR="00F03DE0" w:rsidRPr="00F03DE0" w:rsidRDefault="006D4F37" w:rsidP="006D4F37">
            <w:pPr>
              <w:spacing w:after="0" w:line="240" w:lineRule="auto"/>
              <w:ind w:left="140" w:right="4" w:hanging="8"/>
              <w:jc w:val="both"/>
              <w:rPr>
                <w:rFonts w:ascii="Times New Roman" w:hAnsi="Times New Roman" w:cs="Times New Roman"/>
                <w:sz w:val="24"/>
                <w:szCs w:val="24"/>
              </w:rPr>
            </w:pPr>
            <w:r w:rsidRPr="00F03DE0">
              <w:rPr>
                <w:rFonts w:ascii="Times New Roman" w:hAnsi="Times New Roman" w:cs="Times New Roman"/>
                <w:sz w:val="24"/>
                <w:szCs w:val="24"/>
              </w:rPr>
              <w:t>Зона застройки малоэтажными жилыми домами (до 4 этажей, включая мансардный)</w:t>
            </w:r>
          </w:p>
        </w:tc>
        <w:tc>
          <w:tcPr>
            <w:tcW w:w="603" w:type="pct"/>
            <w:tcMar>
              <w:left w:w="0" w:type="dxa"/>
              <w:right w:w="0" w:type="dxa"/>
            </w:tcMar>
          </w:tcPr>
          <w:p w14:paraId="3A157A17" w14:textId="77777777" w:rsidR="00F03DE0" w:rsidRPr="00F03DE0" w:rsidRDefault="00F03DE0" w:rsidP="004C1FEE">
            <w:pPr>
              <w:spacing w:after="0" w:line="240" w:lineRule="auto"/>
              <w:ind w:left="180" w:right="4"/>
              <w:jc w:val="center"/>
              <w:rPr>
                <w:rFonts w:ascii="Times New Roman" w:hAnsi="Times New Roman"/>
                <w:color w:val="FF0000"/>
                <w:sz w:val="24"/>
                <w:szCs w:val="24"/>
              </w:rPr>
            </w:pPr>
          </w:p>
        </w:tc>
      </w:tr>
    </w:tbl>
    <w:p w14:paraId="6431D712" w14:textId="77777777" w:rsidR="00F03DE0" w:rsidRDefault="00F03DE0" w:rsidP="008038F7">
      <w:pPr>
        <w:widowControl w:val="0"/>
        <w:autoSpaceDE w:val="0"/>
        <w:autoSpaceDN w:val="0"/>
        <w:adjustRightInd w:val="0"/>
        <w:spacing w:after="0" w:line="276" w:lineRule="auto"/>
        <w:ind w:firstLine="567"/>
        <w:jc w:val="both"/>
        <w:rPr>
          <w:rFonts w:ascii="Times New Roman" w:hAnsi="Times New Roman" w:cs="Times New Roman"/>
          <w:color w:val="000000" w:themeColor="text1"/>
          <w:sz w:val="24"/>
          <w:szCs w:val="24"/>
        </w:rPr>
      </w:pPr>
    </w:p>
    <w:p w14:paraId="46AEDC25" w14:textId="29D3B22A" w:rsidR="0063230A" w:rsidRDefault="0063230A" w:rsidP="008038F7">
      <w:pPr>
        <w:widowControl w:val="0"/>
        <w:autoSpaceDE w:val="0"/>
        <w:autoSpaceDN w:val="0"/>
        <w:adjustRightInd w:val="0"/>
        <w:spacing w:after="0" w:line="276" w:lineRule="auto"/>
        <w:ind w:firstLine="567"/>
        <w:jc w:val="both"/>
        <w:rPr>
          <w:rFonts w:ascii="Times New Roman" w:hAnsi="Times New Roman" w:cs="Times New Roman"/>
          <w:color w:val="000000" w:themeColor="text1"/>
          <w:sz w:val="24"/>
          <w:szCs w:val="24"/>
        </w:rPr>
      </w:pPr>
      <w:bookmarkStart w:id="65" w:name="_Hlk76396519"/>
      <w:r>
        <w:rPr>
          <w:rFonts w:ascii="Times New Roman" w:hAnsi="Times New Roman" w:cs="Times New Roman"/>
          <w:color w:val="000000" w:themeColor="text1"/>
          <w:sz w:val="24"/>
          <w:szCs w:val="24"/>
        </w:rPr>
        <w:t>Населенные пункты с наименованиями: д. Поливаново, д. Алферьево, д. Кашурки, а также административный центр с. Кольцово – нуждаются в установлении границ согласно части 1 статьи 84 Земельного кодекса Российской Федерации</w:t>
      </w:r>
      <w:r w:rsidR="002D09CD">
        <w:rPr>
          <w:rFonts w:ascii="Times New Roman" w:hAnsi="Times New Roman" w:cs="Times New Roman"/>
          <w:color w:val="000000" w:themeColor="text1"/>
          <w:sz w:val="24"/>
          <w:szCs w:val="24"/>
        </w:rPr>
        <w:t>:</w:t>
      </w:r>
    </w:p>
    <w:p w14:paraId="560CE938" w14:textId="49221E9A" w:rsidR="006A5D61" w:rsidRPr="006A5D61" w:rsidRDefault="006A5D61" w:rsidP="008038F7">
      <w:pPr>
        <w:spacing w:after="0" w:line="276" w:lineRule="auto"/>
        <w:ind w:firstLine="567"/>
        <w:jc w:val="both"/>
        <w:rPr>
          <w:rFonts w:ascii="Times New Roman" w:hAnsi="Times New Roman" w:cs="Times New Roman"/>
          <w:sz w:val="24"/>
          <w:szCs w:val="24"/>
        </w:rPr>
      </w:pPr>
      <w:bookmarkStart w:id="66" w:name="dst63"/>
      <w:bookmarkEnd w:id="66"/>
      <w:r w:rsidRPr="006A5D61">
        <w:rPr>
          <w:rFonts w:ascii="Times New Roman" w:hAnsi="Times New Roman" w:cs="Times New Roman"/>
          <w:sz w:val="24"/>
          <w:szCs w:val="24"/>
        </w:rPr>
        <w:t>1) утверждение или изменение генерального плана поселения, отображающего границы населенных пунктов, расположенных в границах соответствующего муниципального образования;</w:t>
      </w:r>
    </w:p>
    <w:p w14:paraId="485BDCD0" w14:textId="258C7043" w:rsidR="006A5D61" w:rsidRDefault="006A5D61" w:rsidP="008038F7">
      <w:pPr>
        <w:spacing w:after="0" w:line="276" w:lineRule="auto"/>
        <w:ind w:firstLine="567"/>
        <w:jc w:val="both"/>
        <w:rPr>
          <w:rFonts w:ascii="Times New Roman" w:hAnsi="Times New Roman" w:cs="Times New Roman"/>
          <w:sz w:val="24"/>
          <w:szCs w:val="24"/>
        </w:rPr>
      </w:pPr>
      <w:bookmarkStart w:id="67" w:name="dst64"/>
      <w:bookmarkEnd w:id="67"/>
      <w:r w:rsidRPr="006A5D61">
        <w:rPr>
          <w:rFonts w:ascii="Times New Roman" w:hAnsi="Times New Roman" w:cs="Times New Roman"/>
          <w:sz w:val="24"/>
          <w:szCs w:val="24"/>
        </w:rP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14:paraId="7DC7A8BD" w14:textId="79ACE9C2" w:rsidR="00A24F29" w:rsidRDefault="006A5D61" w:rsidP="00036145">
      <w:pPr>
        <w:spacing w:after="0" w:line="276" w:lineRule="auto"/>
        <w:ind w:firstLine="567"/>
        <w:jc w:val="both"/>
        <w:rPr>
          <w:rFonts w:ascii="Times New Roman" w:hAnsi="Times New Roman" w:cs="Times New Roman"/>
          <w:sz w:val="24"/>
          <w:szCs w:val="24"/>
        </w:rPr>
      </w:pPr>
      <w:r w:rsidRPr="006A5D61">
        <w:rPr>
          <w:rFonts w:ascii="Times New Roman" w:hAnsi="Times New Roman" w:cs="Times New Roman"/>
          <w:sz w:val="24"/>
          <w:szCs w:val="24"/>
        </w:rPr>
        <w:t>Согласно части 1 статьи 8 Федерального закона от 21 декабря 2004 года № 172-ФЗ «О переводе земель или земельных участков из одной категории в другую» установление или изменение границ населенных пунктов, а также включение земельных 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населенных пунктов.</w:t>
      </w:r>
      <w:r w:rsidR="00A24F29">
        <w:rPr>
          <w:rFonts w:ascii="Times New Roman" w:hAnsi="Times New Roman" w:cs="Times New Roman"/>
          <w:sz w:val="24"/>
          <w:szCs w:val="24"/>
        </w:rPr>
        <w:br w:type="page"/>
      </w:r>
    </w:p>
    <w:p w14:paraId="7990A8C4" w14:textId="77777777" w:rsidR="006A5D61" w:rsidRPr="00036145" w:rsidRDefault="006A5D61" w:rsidP="00036145">
      <w:pPr>
        <w:spacing w:after="0" w:line="276" w:lineRule="auto"/>
        <w:ind w:firstLine="567"/>
        <w:jc w:val="both"/>
        <w:rPr>
          <w:rFonts w:ascii="Times New Roman" w:hAnsi="Times New Roman" w:cs="Times New Roman"/>
          <w:sz w:val="24"/>
          <w:szCs w:val="24"/>
        </w:rPr>
      </w:pPr>
    </w:p>
    <w:p w14:paraId="164A438B" w14:textId="636A9E91" w:rsidR="00885DFC" w:rsidRPr="002E5725" w:rsidRDefault="00AF09D7" w:rsidP="002E5725">
      <w:pPr>
        <w:pStyle w:val="1"/>
        <w:spacing w:before="0" w:line="276" w:lineRule="auto"/>
        <w:jc w:val="both"/>
        <w:rPr>
          <w:rFonts w:ascii="Times New Roman" w:hAnsi="Times New Roman"/>
          <w:b/>
          <w:bCs/>
          <w:caps/>
          <w:color w:val="000000" w:themeColor="text1"/>
          <w:sz w:val="24"/>
        </w:rPr>
      </w:pPr>
      <w:bookmarkStart w:id="68" w:name="_Toc139382668"/>
      <w:bookmarkEnd w:id="65"/>
      <w:r w:rsidRPr="00AF09D7">
        <w:rPr>
          <w:rFonts w:ascii="Times New Roman" w:hAnsi="Times New Roman"/>
          <w:b/>
          <w:bCs/>
          <w:caps/>
          <w:color w:val="000000" w:themeColor="text1"/>
          <w:sz w:val="24"/>
        </w:rPr>
        <w:t>9</w:t>
      </w:r>
      <w:r w:rsidR="00690D39" w:rsidRPr="00B45EDE">
        <w:rPr>
          <w:rFonts w:ascii="Times New Roman" w:hAnsi="Times New Roman"/>
          <w:b/>
          <w:bCs/>
          <w:caps/>
          <w:color w:val="000000" w:themeColor="text1"/>
          <w:sz w:val="24"/>
        </w:rPr>
        <w:t xml:space="preserve"> </w:t>
      </w:r>
      <w:r w:rsidR="0035374F">
        <w:rPr>
          <w:rFonts w:ascii="Times New Roman" w:hAnsi="Times New Roman"/>
          <w:b/>
          <w:bCs/>
          <w:caps/>
          <w:color w:val="000000" w:themeColor="text1"/>
          <w:sz w:val="24"/>
        </w:rPr>
        <w:t>С</w:t>
      </w:r>
      <w:r w:rsidR="00690D39" w:rsidRPr="00B45EDE">
        <w:rPr>
          <w:rFonts w:ascii="Times New Roman" w:hAnsi="Times New Roman"/>
          <w:b/>
          <w:bCs/>
          <w:caps/>
          <w:color w:val="000000" w:themeColor="text1"/>
          <w:sz w:val="24"/>
        </w:rPr>
        <w:t>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68"/>
    </w:p>
    <w:p w14:paraId="5BC940FF" w14:textId="51990DA2" w:rsidR="009D5A2F" w:rsidRDefault="00F26C96" w:rsidP="00A24F29">
      <w:pPr>
        <w:spacing w:after="120" w:line="276" w:lineRule="auto"/>
        <w:ind w:firstLine="709"/>
        <w:jc w:val="both"/>
        <w:rPr>
          <w:rFonts w:ascii="Times New Roman" w:hAnsi="Times New Roman" w:cs="Times New Roman"/>
          <w:sz w:val="24"/>
          <w:szCs w:val="24"/>
        </w:rPr>
      </w:pPr>
      <w:r w:rsidRPr="00A24F29">
        <w:rPr>
          <w:rFonts w:ascii="Times New Roman" w:hAnsi="Times New Roman" w:cs="Times New Roman"/>
          <w:sz w:val="24"/>
          <w:szCs w:val="24"/>
        </w:rPr>
        <w:t>Утвержденных границ территорий исторических поселений федерального значения и исторических поселений регионального значения на территории сельского поселения «Село Кольцово» нет.</w:t>
      </w:r>
      <w:r w:rsidR="009D5A2F">
        <w:rPr>
          <w:rFonts w:ascii="Times New Roman" w:hAnsi="Times New Roman" w:cs="Times New Roman"/>
          <w:sz w:val="24"/>
          <w:szCs w:val="24"/>
        </w:rPr>
        <w:br w:type="page"/>
      </w:r>
    </w:p>
    <w:p w14:paraId="60C95EC8" w14:textId="3308D619" w:rsidR="003C1E2C" w:rsidRPr="003C1E2C" w:rsidRDefault="00AF09D7" w:rsidP="003C1E2C">
      <w:pPr>
        <w:pStyle w:val="2"/>
        <w:spacing w:before="0" w:line="276" w:lineRule="auto"/>
        <w:ind w:firstLine="567"/>
        <w:jc w:val="both"/>
        <w:rPr>
          <w:rFonts w:ascii="Times New Roman" w:hAnsi="Times New Roman" w:cs="Times New Roman"/>
          <w:b/>
          <w:bCs/>
          <w:color w:val="000000" w:themeColor="text1"/>
          <w:sz w:val="24"/>
          <w:szCs w:val="24"/>
        </w:rPr>
      </w:pPr>
      <w:bookmarkStart w:id="69" w:name="_Toc139382669"/>
      <w:r w:rsidRPr="00AF09D7">
        <w:rPr>
          <w:rFonts w:ascii="Times New Roman" w:hAnsi="Times New Roman"/>
          <w:b/>
          <w:bCs/>
          <w:caps/>
          <w:color w:val="000000" w:themeColor="text1"/>
          <w:sz w:val="24"/>
        </w:rPr>
        <w:lastRenderedPageBreak/>
        <w:t>10</w:t>
      </w:r>
      <w:r>
        <w:rPr>
          <w:rFonts w:ascii="Times New Roman" w:hAnsi="Times New Roman"/>
          <w:caps/>
          <w:color w:val="000000" w:themeColor="text1"/>
          <w:sz w:val="24"/>
        </w:rPr>
        <w:t>.</w:t>
      </w:r>
      <w:r w:rsidR="003C1E2C" w:rsidRPr="00B45EDE">
        <w:rPr>
          <w:rFonts w:ascii="Times New Roman" w:hAnsi="Times New Roman"/>
          <w:b/>
          <w:bCs/>
          <w:caps/>
          <w:color w:val="000000" w:themeColor="text1"/>
          <w:sz w:val="24"/>
        </w:rPr>
        <w:t xml:space="preserve"> </w:t>
      </w:r>
      <w:r w:rsidR="003C1E2C" w:rsidRPr="003C1E2C">
        <w:rPr>
          <w:rFonts w:ascii="Times New Roman" w:hAnsi="Times New Roman" w:cs="Times New Roman"/>
          <w:b/>
          <w:bCs/>
          <w:caps/>
          <w:color w:val="000000" w:themeColor="text1"/>
          <w:sz w:val="24"/>
          <w:szCs w:val="24"/>
        </w:rPr>
        <w:t>Основные технико-экономические показатели генерального плана МО сельского поселения «Село Кольцово»</w:t>
      </w:r>
      <w:bookmarkEnd w:id="69"/>
    </w:p>
    <w:p w14:paraId="00308074" w14:textId="58C1A6E3" w:rsidR="003C1E2C" w:rsidRDefault="003C1E2C" w:rsidP="003C1E2C">
      <w:pPr>
        <w:pStyle w:val="ae"/>
        <w:spacing w:after="0"/>
        <w:ind w:firstLine="567"/>
        <w:jc w:val="both"/>
        <w:rPr>
          <w:rFonts w:ascii="Times New Roman" w:hAnsi="Times New Roman" w:cs="Times New Roman"/>
          <w:i w:val="0"/>
          <w:iCs w:val="0"/>
          <w:color w:val="000000" w:themeColor="text1"/>
          <w:sz w:val="24"/>
          <w:szCs w:val="24"/>
        </w:rPr>
      </w:pPr>
      <w:r w:rsidRPr="002836AA">
        <w:rPr>
          <w:rFonts w:ascii="Times New Roman" w:hAnsi="Times New Roman" w:cs="Times New Roman"/>
          <w:i w:val="0"/>
          <w:iCs w:val="0"/>
          <w:color w:val="000000" w:themeColor="text1"/>
          <w:sz w:val="24"/>
          <w:szCs w:val="24"/>
        </w:rPr>
        <w:t xml:space="preserve">Основные параметры экономического и социального развития сельского поселения «Село Кольцово» приведены в Таблице </w:t>
      </w:r>
      <w:r w:rsidRPr="002836AA">
        <w:rPr>
          <w:rFonts w:ascii="Times New Roman" w:hAnsi="Times New Roman" w:cs="Times New Roman"/>
          <w:i w:val="0"/>
          <w:iCs w:val="0"/>
          <w:color w:val="000000" w:themeColor="text1"/>
          <w:sz w:val="24"/>
          <w:szCs w:val="24"/>
        </w:rPr>
        <w:fldChar w:fldCharType="begin"/>
      </w:r>
      <w:r w:rsidRPr="002836AA">
        <w:rPr>
          <w:rFonts w:ascii="Times New Roman" w:hAnsi="Times New Roman" w:cs="Times New Roman"/>
          <w:i w:val="0"/>
          <w:iCs w:val="0"/>
          <w:color w:val="000000" w:themeColor="text1"/>
          <w:sz w:val="24"/>
          <w:szCs w:val="24"/>
        </w:rPr>
        <w:instrText xml:space="preserve"> SEQ Рисунок \* ARABIC </w:instrText>
      </w:r>
      <w:r w:rsidRPr="002836AA">
        <w:rPr>
          <w:rFonts w:ascii="Times New Roman" w:hAnsi="Times New Roman" w:cs="Times New Roman"/>
          <w:i w:val="0"/>
          <w:iCs w:val="0"/>
          <w:color w:val="000000" w:themeColor="text1"/>
          <w:sz w:val="24"/>
          <w:szCs w:val="24"/>
        </w:rPr>
        <w:fldChar w:fldCharType="separate"/>
      </w:r>
      <w:r>
        <w:rPr>
          <w:rFonts w:ascii="Times New Roman" w:hAnsi="Times New Roman" w:cs="Times New Roman"/>
          <w:i w:val="0"/>
          <w:iCs w:val="0"/>
          <w:noProof/>
          <w:color w:val="000000" w:themeColor="text1"/>
          <w:sz w:val="24"/>
          <w:szCs w:val="24"/>
        </w:rPr>
        <w:t>37</w:t>
      </w:r>
      <w:r w:rsidRPr="002836AA">
        <w:rPr>
          <w:rFonts w:ascii="Times New Roman" w:hAnsi="Times New Roman" w:cs="Times New Roman"/>
          <w:i w:val="0"/>
          <w:iCs w:val="0"/>
          <w:color w:val="000000" w:themeColor="text1"/>
          <w:sz w:val="24"/>
          <w:szCs w:val="24"/>
        </w:rPr>
        <w:fldChar w:fldCharType="end"/>
      </w:r>
      <w:r>
        <w:rPr>
          <w:rFonts w:ascii="Times New Roman" w:hAnsi="Times New Roman" w:cs="Times New Roman"/>
          <w:i w:val="0"/>
          <w:iCs w:val="0"/>
          <w:color w:val="000000" w:themeColor="text1"/>
          <w:sz w:val="24"/>
          <w:szCs w:val="24"/>
        </w:rPr>
        <w:t>.</w:t>
      </w:r>
    </w:p>
    <w:p w14:paraId="62376F63" w14:textId="77777777" w:rsidR="003C1E2C" w:rsidRDefault="003C1E2C" w:rsidP="003C1E2C">
      <w:pPr>
        <w:pStyle w:val="a"/>
        <w:spacing w:line="240" w:lineRule="auto"/>
      </w:pPr>
    </w:p>
    <w:p w14:paraId="03B91637" w14:textId="77777777" w:rsidR="003C1E2C" w:rsidRDefault="003C1E2C" w:rsidP="003C1E2C">
      <w:pPr>
        <w:pStyle w:val="a"/>
        <w:numPr>
          <w:ilvl w:val="0"/>
          <w:numId w:val="0"/>
        </w:numPr>
        <w:spacing w:line="240" w:lineRule="auto"/>
        <w:ind w:left="360"/>
        <w:jc w:val="center"/>
      </w:pPr>
      <w:r>
        <w:t>Технико-экономические показатели генерального плана МО сельского поселения «Село Кольцово»</w:t>
      </w:r>
    </w:p>
    <w:tbl>
      <w:tblPr>
        <w:tblStyle w:val="ad"/>
        <w:tblW w:w="9351" w:type="dxa"/>
        <w:tblLook w:val="04A0" w:firstRow="1" w:lastRow="0" w:firstColumn="1" w:lastColumn="0" w:noHBand="0" w:noVBand="1"/>
      </w:tblPr>
      <w:tblGrid>
        <w:gridCol w:w="467"/>
        <w:gridCol w:w="54"/>
        <w:gridCol w:w="4101"/>
        <w:gridCol w:w="1365"/>
        <w:gridCol w:w="1240"/>
        <w:gridCol w:w="994"/>
        <w:gridCol w:w="1130"/>
      </w:tblGrid>
      <w:tr w:rsidR="003C1E2C" w:rsidRPr="009838F6" w14:paraId="32F8BA3E" w14:textId="77777777" w:rsidTr="003C1E2C">
        <w:trPr>
          <w:trHeight w:val="459"/>
          <w:tblHeader/>
        </w:trPr>
        <w:tc>
          <w:tcPr>
            <w:tcW w:w="521" w:type="dxa"/>
            <w:gridSpan w:val="2"/>
            <w:vAlign w:val="center"/>
          </w:tcPr>
          <w:p w14:paraId="6E95E903"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 п</w:t>
            </w:r>
            <w:r w:rsidRPr="00E71202">
              <w:rPr>
                <w:sz w:val="20"/>
                <w:szCs w:val="20"/>
                <w:lang w:val="en-US"/>
              </w:rPr>
              <w:t>/</w:t>
            </w:r>
            <w:r w:rsidRPr="00E71202">
              <w:rPr>
                <w:sz w:val="20"/>
                <w:szCs w:val="20"/>
              </w:rPr>
              <w:t>п</w:t>
            </w:r>
          </w:p>
        </w:tc>
        <w:tc>
          <w:tcPr>
            <w:tcW w:w="4101" w:type="dxa"/>
            <w:vAlign w:val="center"/>
          </w:tcPr>
          <w:p w14:paraId="0818F84D"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Наименование показателя</w:t>
            </w:r>
          </w:p>
        </w:tc>
        <w:tc>
          <w:tcPr>
            <w:tcW w:w="1365" w:type="dxa"/>
            <w:vAlign w:val="center"/>
          </w:tcPr>
          <w:p w14:paraId="40FA5E24"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Единица измерения</w:t>
            </w:r>
          </w:p>
        </w:tc>
        <w:tc>
          <w:tcPr>
            <w:tcW w:w="1240" w:type="dxa"/>
            <w:vAlign w:val="center"/>
          </w:tcPr>
          <w:p w14:paraId="5FFA5F72" w14:textId="77777777" w:rsidR="003C1E2C" w:rsidRDefault="003C1E2C" w:rsidP="003C1E2C">
            <w:pPr>
              <w:pStyle w:val="a"/>
              <w:numPr>
                <w:ilvl w:val="0"/>
                <w:numId w:val="0"/>
              </w:numPr>
              <w:spacing w:line="240" w:lineRule="auto"/>
              <w:jc w:val="center"/>
              <w:rPr>
                <w:sz w:val="20"/>
                <w:szCs w:val="20"/>
              </w:rPr>
            </w:pPr>
            <w:r w:rsidRPr="00E71202">
              <w:rPr>
                <w:sz w:val="20"/>
                <w:szCs w:val="20"/>
              </w:rPr>
              <w:t>Текущ</w:t>
            </w:r>
            <w:r>
              <w:rPr>
                <w:sz w:val="20"/>
                <w:szCs w:val="20"/>
              </w:rPr>
              <w:t>ее</w:t>
            </w:r>
          </w:p>
          <w:p w14:paraId="232C867C" w14:textId="77777777" w:rsidR="003C1E2C" w:rsidRDefault="003C1E2C" w:rsidP="003C1E2C">
            <w:pPr>
              <w:pStyle w:val="a"/>
              <w:numPr>
                <w:ilvl w:val="0"/>
                <w:numId w:val="0"/>
              </w:numPr>
              <w:spacing w:line="240" w:lineRule="auto"/>
              <w:jc w:val="center"/>
              <w:rPr>
                <w:sz w:val="20"/>
                <w:szCs w:val="20"/>
              </w:rPr>
            </w:pPr>
            <w:r>
              <w:rPr>
                <w:sz w:val="20"/>
                <w:szCs w:val="20"/>
              </w:rPr>
              <w:t>положение</w:t>
            </w:r>
          </w:p>
          <w:p w14:paraId="7E30165D" w14:textId="77777777" w:rsidR="003C1E2C" w:rsidRPr="00E71202" w:rsidRDefault="003C1E2C" w:rsidP="003C1E2C">
            <w:pPr>
              <w:pStyle w:val="a"/>
              <w:numPr>
                <w:ilvl w:val="0"/>
                <w:numId w:val="0"/>
              </w:numPr>
              <w:spacing w:line="240" w:lineRule="auto"/>
              <w:jc w:val="center"/>
              <w:rPr>
                <w:sz w:val="20"/>
                <w:szCs w:val="20"/>
              </w:rPr>
            </w:pPr>
            <w:r>
              <w:rPr>
                <w:sz w:val="20"/>
                <w:szCs w:val="20"/>
              </w:rPr>
              <w:t>(2021 г.)</w:t>
            </w:r>
          </w:p>
        </w:tc>
        <w:tc>
          <w:tcPr>
            <w:tcW w:w="994" w:type="dxa"/>
          </w:tcPr>
          <w:p w14:paraId="15D6ED64" w14:textId="77777777" w:rsidR="003C1E2C" w:rsidRDefault="003C1E2C" w:rsidP="003C1E2C">
            <w:pPr>
              <w:pStyle w:val="a"/>
              <w:numPr>
                <w:ilvl w:val="0"/>
                <w:numId w:val="0"/>
              </w:numPr>
              <w:spacing w:line="240" w:lineRule="auto"/>
              <w:jc w:val="center"/>
              <w:rPr>
                <w:sz w:val="20"/>
                <w:szCs w:val="20"/>
              </w:rPr>
            </w:pPr>
            <w:r>
              <w:rPr>
                <w:sz w:val="20"/>
                <w:szCs w:val="20"/>
              </w:rPr>
              <w:t>Первая очередь</w:t>
            </w:r>
          </w:p>
          <w:p w14:paraId="715DD5B0" w14:textId="77777777" w:rsidR="003C1E2C" w:rsidRPr="00E71202" w:rsidRDefault="003C1E2C" w:rsidP="003C1E2C">
            <w:pPr>
              <w:pStyle w:val="a"/>
              <w:numPr>
                <w:ilvl w:val="0"/>
                <w:numId w:val="0"/>
              </w:numPr>
              <w:spacing w:line="240" w:lineRule="auto"/>
              <w:jc w:val="center"/>
              <w:rPr>
                <w:sz w:val="20"/>
                <w:szCs w:val="20"/>
              </w:rPr>
            </w:pPr>
            <w:r>
              <w:rPr>
                <w:sz w:val="20"/>
                <w:szCs w:val="20"/>
              </w:rPr>
              <w:t>(10 лет.)</w:t>
            </w:r>
          </w:p>
        </w:tc>
        <w:tc>
          <w:tcPr>
            <w:tcW w:w="1130" w:type="dxa"/>
          </w:tcPr>
          <w:p w14:paraId="37DBC244" w14:textId="77777777" w:rsidR="003C1E2C" w:rsidRDefault="003C1E2C" w:rsidP="003C1E2C">
            <w:pPr>
              <w:pStyle w:val="a"/>
              <w:numPr>
                <w:ilvl w:val="0"/>
                <w:numId w:val="0"/>
              </w:numPr>
              <w:spacing w:line="240" w:lineRule="auto"/>
              <w:jc w:val="center"/>
              <w:rPr>
                <w:sz w:val="20"/>
                <w:szCs w:val="20"/>
              </w:rPr>
            </w:pPr>
            <w:r>
              <w:rPr>
                <w:sz w:val="20"/>
                <w:szCs w:val="20"/>
              </w:rPr>
              <w:t>Расчетный срок</w:t>
            </w:r>
          </w:p>
          <w:p w14:paraId="04B871F7" w14:textId="77777777" w:rsidR="003C1E2C" w:rsidRPr="00E71202" w:rsidRDefault="003C1E2C" w:rsidP="003C1E2C">
            <w:pPr>
              <w:pStyle w:val="a"/>
              <w:numPr>
                <w:ilvl w:val="0"/>
                <w:numId w:val="0"/>
              </w:numPr>
              <w:spacing w:line="240" w:lineRule="auto"/>
              <w:jc w:val="center"/>
              <w:rPr>
                <w:sz w:val="20"/>
                <w:szCs w:val="20"/>
              </w:rPr>
            </w:pPr>
            <w:r>
              <w:rPr>
                <w:sz w:val="20"/>
                <w:szCs w:val="20"/>
              </w:rPr>
              <w:t>(20 лет)</w:t>
            </w:r>
          </w:p>
        </w:tc>
      </w:tr>
      <w:tr w:rsidR="003C1E2C" w:rsidRPr="009838F6" w14:paraId="25F7B808" w14:textId="77777777" w:rsidTr="003C1E2C">
        <w:trPr>
          <w:trHeight w:val="290"/>
        </w:trPr>
        <w:tc>
          <w:tcPr>
            <w:tcW w:w="9351" w:type="dxa"/>
            <w:gridSpan w:val="7"/>
            <w:vAlign w:val="center"/>
          </w:tcPr>
          <w:p w14:paraId="0B0DA821"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НАСЕЛЕНИЕ</w:t>
            </w:r>
          </w:p>
        </w:tc>
      </w:tr>
      <w:tr w:rsidR="003C1E2C" w:rsidRPr="009838F6" w14:paraId="7980F949" w14:textId="77777777" w:rsidTr="003C1E2C">
        <w:tc>
          <w:tcPr>
            <w:tcW w:w="521" w:type="dxa"/>
            <w:gridSpan w:val="2"/>
            <w:vAlign w:val="center"/>
          </w:tcPr>
          <w:p w14:paraId="2B5BCDAB"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w:t>
            </w:r>
          </w:p>
        </w:tc>
        <w:tc>
          <w:tcPr>
            <w:tcW w:w="4101" w:type="dxa"/>
          </w:tcPr>
          <w:p w14:paraId="7BEDECE3"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Численность населения</w:t>
            </w:r>
          </w:p>
        </w:tc>
        <w:tc>
          <w:tcPr>
            <w:tcW w:w="1365" w:type="dxa"/>
          </w:tcPr>
          <w:p w14:paraId="71A5C383"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человек</w:t>
            </w:r>
          </w:p>
        </w:tc>
        <w:tc>
          <w:tcPr>
            <w:tcW w:w="1240" w:type="dxa"/>
          </w:tcPr>
          <w:p w14:paraId="7F4A6CF3" w14:textId="77777777" w:rsidR="003C1E2C" w:rsidRPr="00E71202" w:rsidRDefault="003C1E2C" w:rsidP="003C1E2C">
            <w:pPr>
              <w:pStyle w:val="a"/>
              <w:numPr>
                <w:ilvl w:val="0"/>
                <w:numId w:val="0"/>
              </w:numPr>
              <w:spacing w:line="240" w:lineRule="auto"/>
              <w:jc w:val="center"/>
              <w:rPr>
                <w:sz w:val="20"/>
                <w:szCs w:val="20"/>
              </w:rPr>
            </w:pPr>
            <w:r>
              <w:rPr>
                <w:sz w:val="20"/>
                <w:szCs w:val="20"/>
              </w:rPr>
              <w:t>535 (566*)</w:t>
            </w:r>
          </w:p>
        </w:tc>
        <w:tc>
          <w:tcPr>
            <w:tcW w:w="994" w:type="dxa"/>
          </w:tcPr>
          <w:p w14:paraId="6542A9ED" w14:textId="77777777" w:rsidR="003C1E2C" w:rsidRDefault="003C1E2C" w:rsidP="003C1E2C">
            <w:pPr>
              <w:pStyle w:val="a"/>
              <w:numPr>
                <w:ilvl w:val="0"/>
                <w:numId w:val="0"/>
              </w:numPr>
              <w:spacing w:line="240" w:lineRule="auto"/>
              <w:jc w:val="center"/>
              <w:rPr>
                <w:sz w:val="20"/>
                <w:szCs w:val="20"/>
              </w:rPr>
            </w:pPr>
            <w:r>
              <w:rPr>
                <w:sz w:val="20"/>
                <w:szCs w:val="20"/>
              </w:rPr>
              <w:t>597</w:t>
            </w:r>
          </w:p>
        </w:tc>
        <w:tc>
          <w:tcPr>
            <w:tcW w:w="1130" w:type="dxa"/>
          </w:tcPr>
          <w:p w14:paraId="497DC87B" w14:textId="77777777" w:rsidR="003C1E2C" w:rsidRDefault="003C1E2C" w:rsidP="003C1E2C">
            <w:pPr>
              <w:pStyle w:val="a"/>
              <w:numPr>
                <w:ilvl w:val="0"/>
                <w:numId w:val="0"/>
              </w:numPr>
              <w:spacing w:line="240" w:lineRule="auto"/>
              <w:jc w:val="center"/>
              <w:rPr>
                <w:sz w:val="20"/>
                <w:szCs w:val="20"/>
              </w:rPr>
            </w:pPr>
            <w:r>
              <w:rPr>
                <w:sz w:val="20"/>
                <w:szCs w:val="20"/>
              </w:rPr>
              <w:t>629</w:t>
            </w:r>
          </w:p>
        </w:tc>
      </w:tr>
      <w:tr w:rsidR="003C1E2C" w:rsidRPr="009838F6" w14:paraId="2579ED64" w14:textId="77777777" w:rsidTr="003C1E2C">
        <w:tc>
          <w:tcPr>
            <w:tcW w:w="521" w:type="dxa"/>
            <w:gridSpan w:val="2"/>
            <w:vMerge w:val="restart"/>
            <w:vAlign w:val="center"/>
          </w:tcPr>
          <w:p w14:paraId="63E86738"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w:t>
            </w:r>
          </w:p>
        </w:tc>
        <w:tc>
          <w:tcPr>
            <w:tcW w:w="6706" w:type="dxa"/>
            <w:gridSpan w:val="3"/>
            <w:vAlign w:val="center"/>
          </w:tcPr>
          <w:p w14:paraId="65CCB95E"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Возрастная структура населения</w:t>
            </w:r>
            <w:r>
              <w:rPr>
                <w:sz w:val="20"/>
                <w:szCs w:val="20"/>
              </w:rPr>
              <w:t>:</w:t>
            </w:r>
          </w:p>
        </w:tc>
        <w:tc>
          <w:tcPr>
            <w:tcW w:w="994" w:type="dxa"/>
          </w:tcPr>
          <w:p w14:paraId="79F025CF" w14:textId="77777777" w:rsidR="003C1E2C" w:rsidRPr="00E71202" w:rsidRDefault="003C1E2C" w:rsidP="003C1E2C">
            <w:pPr>
              <w:pStyle w:val="a"/>
              <w:numPr>
                <w:ilvl w:val="0"/>
                <w:numId w:val="0"/>
              </w:numPr>
              <w:spacing w:line="240" w:lineRule="auto"/>
              <w:jc w:val="left"/>
              <w:rPr>
                <w:sz w:val="20"/>
                <w:szCs w:val="20"/>
              </w:rPr>
            </w:pPr>
          </w:p>
        </w:tc>
        <w:tc>
          <w:tcPr>
            <w:tcW w:w="1130" w:type="dxa"/>
          </w:tcPr>
          <w:p w14:paraId="0CE76E2A" w14:textId="77777777" w:rsidR="003C1E2C" w:rsidRPr="00E71202" w:rsidRDefault="003C1E2C" w:rsidP="003C1E2C">
            <w:pPr>
              <w:pStyle w:val="a"/>
              <w:numPr>
                <w:ilvl w:val="0"/>
                <w:numId w:val="0"/>
              </w:numPr>
              <w:spacing w:line="240" w:lineRule="auto"/>
              <w:jc w:val="left"/>
              <w:rPr>
                <w:sz w:val="20"/>
                <w:szCs w:val="20"/>
              </w:rPr>
            </w:pPr>
          </w:p>
        </w:tc>
      </w:tr>
      <w:tr w:rsidR="003C1E2C" w:rsidRPr="009838F6" w14:paraId="4D771270" w14:textId="77777777" w:rsidTr="003C1E2C">
        <w:tc>
          <w:tcPr>
            <w:tcW w:w="521" w:type="dxa"/>
            <w:gridSpan w:val="2"/>
            <w:vMerge/>
            <w:vAlign w:val="center"/>
          </w:tcPr>
          <w:p w14:paraId="5194EEA4" w14:textId="77777777" w:rsidR="003C1E2C" w:rsidRPr="00E71202" w:rsidRDefault="003C1E2C" w:rsidP="003C1E2C">
            <w:pPr>
              <w:pStyle w:val="a"/>
              <w:numPr>
                <w:ilvl w:val="0"/>
                <w:numId w:val="0"/>
              </w:numPr>
              <w:spacing w:line="240" w:lineRule="auto"/>
              <w:jc w:val="center"/>
              <w:rPr>
                <w:sz w:val="20"/>
                <w:szCs w:val="20"/>
              </w:rPr>
            </w:pPr>
          </w:p>
        </w:tc>
        <w:tc>
          <w:tcPr>
            <w:tcW w:w="4101" w:type="dxa"/>
          </w:tcPr>
          <w:p w14:paraId="5993F732"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младше трудоспособного возраста</w:t>
            </w:r>
          </w:p>
        </w:tc>
        <w:tc>
          <w:tcPr>
            <w:tcW w:w="1365" w:type="dxa"/>
            <w:vAlign w:val="center"/>
          </w:tcPr>
          <w:p w14:paraId="1C7F2F67" w14:textId="77777777" w:rsidR="003C1E2C" w:rsidRPr="00E71202" w:rsidRDefault="003C1E2C" w:rsidP="003C1E2C">
            <w:pPr>
              <w:pStyle w:val="a"/>
              <w:numPr>
                <w:ilvl w:val="0"/>
                <w:numId w:val="0"/>
              </w:numPr>
              <w:spacing w:line="240" w:lineRule="auto"/>
              <w:jc w:val="center"/>
              <w:rPr>
                <w:sz w:val="20"/>
                <w:szCs w:val="20"/>
              </w:rPr>
            </w:pPr>
            <w:r>
              <w:rPr>
                <w:sz w:val="20"/>
                <w:szCs w:val="20"/>
              </w:rPr>
              <w:t xml:space="preserve">чел </w:t>
            </w:r>
            <w:r>
              <w:rPr>
                <w:sz w:val="20"/>
                <w:szCs w:val="20"/>
                <w:lang w:val="en-US"/>
              </w:rPr>
              <w:t xml:space="preserve">/ </w:t>
            </w:r>
            <w:r w:rsidRPr="00E71202">
              <w:rPr>
                <w:sz w:val="20"/>
                <w:szCs w:val="20"/>
              </w:rPr>
              <w:t>%</w:t>
            </w:r>
          </w:p>
        </w:tc>
        <w:tc>
          <w:tcPr>
            <w:tcW w:w="1240" w:type="dxa"/>
          </w:tcPr>
          <w:p w14:paraId="564A4E05" w14:textId="77777777" w:rsidR="003C1E2C" w:rsidRPr="00E71202" w:rsidRDefault="003C1E2C" w:rsidP="003C1E2C">
            <w:pPr>
              <w:pStyle w:val="a"/>
              <w:numPr>
                <w:ilvl w:val="0"/>
                <w:numId w:val="0"/>
              </w:numPr>
              <w:spacing w:line="240" w:lineRule="auto"/>
              <w:jc w:val="center"/>
              <w:rPr>
                <w:sz w:val="20"/>
                <w:szCs w:val="20"/>
              </w:rPr>
            </w:pPr>
            <w:r>
              <w:rPr>
                <w:sz w:val="20"/>
                <w:szCs w:val="20"/>
              </w:rPr>
              <w:t xml:space="preserve">79 </w:t>
            </w:r>
            <w:r>
              <w:rPr>
                <w:sz w:val="20"/>
                <w:szCs w:val="20"/>
                <w:lang w:val="en-US"/>
              </w:rPr>
              <w:t>/</w:t>
            </w:r>
            <w:r>
              <w:rPr>
                <w:sz w:val="20"/>
                <w:szCs w:val="20"/>
              </w:rPr>
              <w:t xml:space="preserve"> 14,8</w:t>
            </w:r>
          </w:p>
        </w:tc>
        <w:tc>
          <w:tcPr>
            <w:tcW w:w="994" w:type="dxa"/>
          </w:tcPr>
          <w:p w14:paraId="7B9FFA38" w14:textId="77777777" w:rsidR="003C1E2C" w:rsidRDefault="003C1E2C" w:rsidP="003C1E2C">
            <w:pPr>
              <w:pStyle w:val="a"/>
              <w:numPr>
                <w:ilvl w:val="0"/>
                <w:numId w:val="0"/>
              </w:numPr>
              <w:spacing w:line="240" w:lineRule="auto"/>
              <w:jc w:val="center"/>
              <w:rPr>
                <w:sz w:val="20"/>
                <w:szCs w:val="20"/>
              </w:rPr>
            </w:pPr>
            <w:r>
              <w:rPr>
                <w:sz w:val="20"/>
                <w:szCs w:val="20"/>
              </w:rPr>
              <w:t>15%</w:t>
            </w:r>
          </w:p>
        </w:tc>
        <w:tc>
          <w:tcPr>
            <w:tcW w:w="1130" w:type="dxa"/>
          </w:tcPr>
          <w:p w14:paraId="434F1F78" w14:textId="77777777" w:rsidR="003C1E2C" w:rsidRDefault="003C1E2C" w:rsidP="003C1E2C">
            <w:pPr>
              <w:pStyle w:val="a"/>
              <w:numPr>
                <w:ilvl w:val="0"/>
                <w:numId w:val="0"/>
              </w:numPr>
              <w:spacing w:line="240" w:lineRule="auto"/>
              <w:jc w:val="center"/>
              <w:rPr>
                <w:sz w:val="20"/>
                <w:szCs w:val="20"/>
              </w:rPr>
            </w:pPr>
            <w:r>
              <w:rPr>
                <w:sz w:val="20"/>
                <w:szCs w:val="20"/>
              </w:rPr>
              <w:t>15%</w:t>
            </w:r>
          </w:p>
        </w:tc>
      </w:tr>
      <w:tr w:rsidR="003C1E2C" w:rsidRPr="009838F6" w14:paraId="057A3D09" w14:textId="77777777" w:rsidTr="003C1E2C">
        <w:tc>
          <w:tcPr>
            <w:tcW w:w="521" w:type="dxa"/>
            <w:gridSpan w:val="2"/>
            <w:vMerge/>
            <w:vAlign w:val="center"/>
          </w:tcPr>
          <w:p w14:paraId="6C0B3657" w14:textId="77777777" w:rsidR="003C1E2C" w:rsidRPr="00E71202" w:rsidRDefault="003C1E2C" w:rsidP="003C1E2C">
            <w:pPr>
              <w:pStyle w:val="a"/>
              <w:numPr>
                <w:ilvl w:val="0"/>
                <w:numId w:val="0"/>
              </w:numPr>
              <w:spacing w:line="240" w:lineRule="auto"/>
              <w:jc w:val="center"/>
              <w:rPr>
                <w:sz w:val="20"/>
                <w:szCs w:val="20"/>
              </w:rPr>
            </w:pPr>
          </w:p>
        </w:tc>
        <w:tc>
          <w:tcPr>
            <w:tcW w:w="4101" w:type="dxa"/>
          </w:tcPr>
          <w:p w14:paraId="053097C7"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трудоспособно</w:t>
            </w:r>
            <w:r>
              <w:rPr>
                <w:sz w:val="20"/>
                <w:szCs w:val="20"/>
              </w:rPr>
              <w:t>го</w:t>
            </w:r>
            <w:r w:rsidRPr="00E71202">
              <w:rPr>
                <w:sz w:val="20"/>
                <w:szCs w:val="20"/>
              </w:rPr>
              <w:t xml:space="preserve"> возраст</w:t>
            </w:r>
            <w:r>
              <w:rPr>
                <w:sz w:val="20"/>
                <w:szCs w:val="20"/>
              </w:rPr>
              <w:t>а</w:t>
            </w:r>
          </w:p>
        </w:tc>
        <w:tc>
          <w:tcPr>
            <w:tcW w:w="1365" w:type="dxa"/>
            <w:vAlign w:val="center"/>
          </w:tcPr>
          <w:p w14:paraId="343B5D9F" w14:textId="77777777" w:rsidR="003C1E2C" w:rsidRPr="00E71202" w:rsidRDefault="003C1E2C" w:rsidP="003C1E2C">
            <w:pPr>
              <w:pStyle w:val="a"/>
              <w:numPr>
                <w:ilvl w:val="0"/>
                <w:numId w:val="0"/>
              </w:numPr>
              <w:spacing w:line="240" w:lineRule="auto"/>
              <w:jc w:val="center"/>
              <w:rPr>
                <w:sz w:val="20"/>
                <w:szCs w:val="20"/>
              </w:rPr>
            </w:pPr>
            <w:r>
              <w:rPr>
                <w:sz w:val="20"/>
                <w:szCs w:val="20"/>
              </w:rPr>
              <w:t xml:space="preserve">чел </w:t>
            </w:r>
            <w:r>
              <w:rPr>
                <w:sz w:val="20"/>
                <w:szCs w:val="20"/>
                <w:lang w:val="en-US"/>
              </w:rPr>
              <w:t xml:space="preserve">/ </w:t>
            </w:r>
            <w:r w:rsidRPr="00E71202">
              <w:rPr>
                <w:sz w:val="20"/>
                <w:szCs w:val="20"/>
              </w:rPr>
              <w:t>%</w:t>
            </w:r>
          </w:p>
        </w:tc>
        <w:tc>
          <w:tcPr>
            <w:tcW w:w="1240" w:type="dxa"/>
          </w:tcPr>
          <w:p w14:paraId="64837CAB" w14:textId="77777777" w:rsidR="003C1E2C" w:rsidRPr="009F711D" w:rsidRDefault="003C1E2C" w:rsidP="003C1E2C">
            <w:pPr>
              <w:pStyle w:val="a"/>
              <w:numPr>
                <w:ilvl w:val="0"/>
                <w:numId w:val="0"/>
              </w:numPr>
              <w:spacing w:line="240" w:lineRule="auto"/>
              <w:jc w:val="center"/>
              <w:rPr>
                <w:sz w:val="20"/>
                <w:szCs w:val="20"/>
              </w:rPr>
            </w:pPr>
            <w:r>
              <w:rPr>
                <w:sz w:val="20"/>
                <w:szCs w:val="20"/>
              </w:rPr>
              <w:t xml:space="preserve">327 </w:t>
            </w:r>
            <w:r>
              <w:rPr>
                <w:sz w:val="20"/>
                <w:szCs w:val="20"/>
                <w:lang w:val="en-US"/>
              </w:rPr>
              <w:t>/</w:t>
            </w:r>
            <w:r>
              <w:rPr>
                <w:sz w:val="20"/>
                <w:szCs w:val="20"/>
              </w:rPr>
              <w:t xml:space="preserve"> 57</w:t>
            </w:r>
          </w:p>
        </w:tc>
        <w:tc>
          <w:tcPr>
            <w:tcW w:w="994" w:type="dxa"/>
          </w:tcPr>
          <w:p w14:paraId="23529925" w14:textId="77777777" w:rsidR="003C1E2C" w:rsidRDefault="003C1E2C" w:rsidP="003C1E2C">
            <w:pPr>
              <w:pStyle w:val="a"/>
              <w:numPr>
                <w:ilvl w:val="0"/>
                <w:numId w:val="0"/>
              </w:numPr>
              <w:spacing w:line="240" w:lineRule="auto"/>
              <w:jc w:val="center"/>
              <w:rPr>
                <w:sz w:val="20"/>
                <w:szCs w:val="20"/>
              </w:rPr>
            </w:pPr>
            <w:r>
              <w:rPr>
                <w:sz w:val="20"/>
                <w:szCs w:val="20"/>
              </w:rPr>
              <w:t>57%</w:t>
            </w:r>
          </w:p>
        </w:tc>
        <w:tc>
          <w:tcPr>
            <w:tcW w:w="1130" w:type="dxa"/>
          </w:tcPr>
          <w:p w14:paraId="32C9DEEF" w14:textId="77777777" w:rsidR="003C1E2C" w:rsidRDefault="003C1E2C" w:rsidP="003C1E2C">
            <w:pPr>
              <w:pStyle w:val="a"/>
              <w:numPr>
                <w:ilvl w:val="0"/>
                <w:numId w:val="0"/>
              </w:numPr>
              <w:spacing w:line="240" w:lineRule="auto"/>
              <w:jc w:val="center"/>
              <w:rPr>
                <w:sz w:val="20"/>
                <w:szCs w:val="20"/>
              </w:rPr>
            </w:pPr>
            <w:r>
              <w:rPr>
                <w:sz w:val="20"/>
                <w:szCs w:val="20"/>
              </w:rPr>
              <w:t>57%</w:t>
            </w:r>
          </w:p>
        </w:tc>
      </w:tr>
      <w:tr w:rsidR="003C1E2C" w:rsidRPr="009838F6" w14:paraId="48D2477F" w14:textId="77777777" w:rsidTr="003C1E2C">
        <w:tc>
          <w:tcPr>
            <w:tcW w:w="521" w:type="dxa"/>
            <w:gridSpan w:val="2"/>
            <w:vMerge/>
            <w:vAlign w:val="center"/>
          </w:tcPr>
          <w:p w14:paraId="3D843D50" w14:textId="77777777" w:rsidR="003C1E2C" w:rsidRPr="00E71202" w:rsidRDefault="003C1E2C" w:rsidP="003C1E2C">
            <w:pPr>
              <w:pStyle w:val="a"/>
              <w:numPr>
                <w:ilvl w:val="0"/>
                <w:numId w:val="0"/>
              </w:numPr>
              <w:spacing w:line="240" w:lineRule="auto"/>
              <w:jc w:val="center"/>
              <w:rPr>
                <w:sz w:val="20"/>
                <w:szCs w:val="20"/>
              </w:rPr>
            </w:pPr>
          </w:p>
        </w:tc>
        <w:tc>
          <w:tcPr>
            <w:tcW w:w="4101" w:type="dxa"/>
          </w:tcPr>
          <w:p w14:paraId="15310500"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xml:space="preserve">- </w:t>
            </w:r>
            <w:r>
              <w:rPr>
                <w:sz w:val="20"/>
                <w:szCs w:val="20"/>
              </w:rPr>
              <w:t>старше трудоспособного возраста</w:t>
            </w:r>
          </w:p>
        </w:tc>
        <w:tc>
          <w:tcPr>
            <w:tcW w:w="1365" w:type="dxa"/>
            <w:vAlign w:val="center"/>
          </w:tcPr>
          <w:p w14:paraId="149989CC" w14:textId="77777777" w:rsidR="003C1E2C" w:rsidRPr="00E71202" w:rsidRDefault="003C1E2C" w:rsidP="003C1E2C">
            <w:pPr>
              <w:pStyle w:val="a"/>
              <w:numPr>
                <w:ilvl w:val="0"/>
                <w:numId w:val="0"/>
              </w:numPr>
              <w:spacing w:line="240" w:lineRule="auto"/>
              <w:jc w:val="center"/>
              <w:rPr>
                <w:sz w:val="20"/>
                <w:szCs w:val="20"/>
              </w:rPr>
            </w:pPr>
            <w:r>
              <w:rPr>
                <w:sz w:val="20"/>
                <w:szCs w:val="20"/>
              </w:rPr>
              <w:t xml:space="preserve">чел </w:t>
            </w:r>
            <w:r>
              <w:rPr>
                <w:sz w:val="20"/>
                <w:szCs w:val="20"/>
                <w:lang w:val="en-US"/>
              </w:rPr>
              <w:t xml:space="preserve">/ </w:t>
            </w:r>
            <w:r w:rsidRPr="00E71202">
              <w:rPr>
                <w:sz w:val="20"/>
                <w:szCs w:val="20"/>
              </w:rPr>
              <w:t>%</w:t>
            </w:r>
          </w:p>
        </w:tc>
        <w:tc>
          <w:tcPr>
            <w:tcW w:w="1240" w:type="dxa"/>
          </w:tcPr>
          <w:p w14:paraId="614824CF" w14:textId="77777777" w:rsidR="003C1E2C" w:rsidRPr="009F711D" w:rsidRDefault="003C1E2C" w:rsidP="003C1E2C">
            <w:pPr>
              <w:pStyle w:val="a"/>
              <w:numPr>
                <w:ilvl w:val="0"/>
                <w:numId w:val="0"/>
              </w:numPr>
              <w:spacing w:line="240" w:lineRule="auto"/>
              <w:jc w:val="center"/>
              <w:rPr>
                <w:sz w:val="20"/>
                <w:szCs w:val="20"/>
              </w:rPr>
            </w:pPr>
            <w:r>
              <w:rPr>
                <w:sz w:val="20"/>
                <w:szCs w:val="20"/>
              </w:rPr>
              <w:t xml:space="preserve">151 </w:t>
            </w:r>
            <w:r>
              <w:rPr>
                <w:sz w:val="20"/>
                <w:szCs w:val="20"/>
                <w:lang w:val="en-US"/>
              </w:rPr>
              <w:t>/</w:t>
            </w:r>
            <w:r>
              <w:rPr>
                <w:sz w:val="20"/>
                <w:szCs w:val="20"/>
              </w:rPr>
              <w:t xml:space="preserve"> 28,2</w:t>
            </w:r>
          </w:p>
        </w:tc>
        <w:tc>
          <w:tcPr>
            <w:tcW w:w="994" w:type="dxa"/>
          </w:tcPr>
          <w:p w14:paraId="27B900E7" w14:textId="77777777" w:rsidR="003C1E2C" w:rsidRDefault="003C1E2C" w:rsidP="003C1E2C">
            <w:pPr>
              <w:pStyle w:val="a"/>
              <w:numPr>
                <w:ilvl w:val="0"/>
                <w:numId w:val="0"/>
              </w:numPr>
              <w:spacing w:line="240" w:lineRule="auto"/>
              <w:jc w:val="center"/>
              <w:rPr>
                <w:sz w:val="20"/>
                <w:szCs w:val="20"/>
              </w:rPr>
            </w:pPr>
            <w:r>
              <w:rPr>
                <w:sz w:val="20"/>
                <w:szCs w:val="20"/>
              </w:rPr>
              <w:t>28%</w:t>
            </w:r>
          </w:p>
        </w:tc>
        <w:tc>
          <w:tcPr>
            <w:tcW w:w="1130" w:type="dxa"/>
          </w:tcPr>
          <w:p w14:paraId="7F646060" w14:textId="77777777" w:rsidR="003C1E2C" w:rsidRDefault="003C1E2C" w:rsidP="003C1E2C">
            <w:pPr>
              <w:pStyle w:val="a"/>
              <w:numPr>
                <w:ilvl w:val="0"/>
                <w:numId w:val="0"/>
              </w:numPr>
              <w:spacing w:line="240" w:lineRule="auto"/>
              <w:jc w:val="center"/>
              <w:rPr>
                <w:sz w:val="20"/>
                <w:szCs w:val="20"/>
              </w:rPr>
            </w:pPr>
            <w:r>
              <w:rPr>
                <w:sz w:val="20"/>
                <w:szCs w:val="20"/>
              </w:rPr>
              <w:t>28%</w:t>
            </w:r>
          </w:p>
        </w:tc>
      </w:tr>
      <w:tr w:rsidR="003C1E2C" w:rsidRPr="009838F6" w14:paraId="36A934D2" w14:textId="77777777" w:rsidTr="003C1E2C">
        <w:tc>
          <w:tcPr>
            <w:tcW w:w="521" w:type="dxa"/>
            <w:gridSpan w:val="2"/>
            <w:vAlign w:val="center"/>
          </w:tcPr>
          <w:p w14:paraId="460DC075" w14:textId="77777777" w:rsidR="003C1E2C" w:rsidRPr="00E71202" w:rsidRDefault="003C1E2C" w:rsidP="003C1E2C">
            <w:pPr>
              <w:pStyle w:val="a"/>
              <w:numPr>
                <w:ilvl w:val="0"/>
                <w:numId w:val="0"/>
              </w:numPr>
              <w:spacing w:line="240" w:lineRule="auto"/>
              <w:jc w:val="center"/>
              <w:rPr>
                <w:sz w:val="20"/>
                <w:szCs w:val="20"/>
              </w:rPr>
            </w:pPr>
            <w:r>
              <w:rPr>
                <w:sz w:val="20"/>
                <w:szCs w:val="20"/>
              </w:rPr>
              <w:t>3</w:t>
            </w:r>
          </w:p>
        </w:tc>
        <w:tc>
          <w:tcPr>
            <w:tcW w:w="4101" w:type="dxa"/>
          </w:tcPr>
          <w:p w14:paraId="189D22DF" w14:textId="77777777" w:rsidR="003C1E2C" w:rsidRPr="00E71202" w:rsidRDefault="003C1E2C" w:rsidP="003C1E2C">
            <w:pPr>
              <w:pStyle w:val="a"/>
              <w:numPr>
                <w:ilvl w:val="0"/>
                <w:numId w:val="0"/>
              </w:numPr>
              <w:spacing w:line="240" w:lineRule="auto"/>
              <w:jc w:val="left"/>
              <w:rPr>
                <w:sz w:val="20"/>
                <w:szCs w:val="20"/>
              </w:rPr>
            </w:pPr>
            <w:r>
              <w:rPr>
                <w:sz w:val="20"/>
                <w:szCs w:val="20"/>
              </w:rPr>
              <w:t>Естественный прирост населения</w:t>
            </w:r>
          </w:p>
        </w:tc>
        <w:tc>
          <w:tcPr>
            <w:tcW w:w="1365" w:type="dxa"/>
            <w:vAlign w:val="center"/>
          </w:tcPr>
          <w:p w14:paraId="5F4F7ABC" w14:textId="77777777" w:rsidR="003C1E2C" w:rsidRDefault="003C1E2C" w:rsidP="003C1E2C">
            <w:pPr>
              <w:pStyle w:val="a"/>
              <w:numPr>
                <w:ilvl w:val="0"/>
                <w:numId w:val="0"/>
              </w:numPr>
              <w:spacing w:line="240" w:lineRule="auto"/>
              <w:jc w:val="center"/>
              <w:rPr>
                <w:sz w:val="20"/>
                <w:szCs w:val="20"/>
              </w:rPr>
            </w:pPr>
            <w:r>
              <w:rPr>
                <w:sz w:val="20"/>
                <w:szCs w:val="20"/>
              </w:rPr>
              <w:t>человек</w:t>
            </w:r>
          </w:p>
        </w:tc>
        <w:tc>
          <w:tcPr>
            <w:tcW w:w="1240" w:type="dxa"/>
          </w:tcPr>
          <w:p w14:paraId="07246135" w14:textId="77777777" w:rsidR="003C1E2C" w:rsidRDefault="003C1E2C" w:rsidP="003C1E2C">
            <w:pPr>
              <w:pStyle w:val="a"/>
              <w:numPr>
                <w:ilvl w:val="0"/>
                <w:numId w:val="0"/>
              </w:numPr>
              <w:spacing w:line="240" w:lineRule="auto"/>
              <w:jc w:val="center"/>
              <w:rPr>
                <w:sz w:val="20"/>
                <w:szCs w:val="20"/>
              </w:rPr>
            </w:pPr>
            <w:r>
              <w:rPr>
                <w:sz w:val="20"/>
                <w:szCs w:val="20"/>
              </w:rPr>
              <w:t>-4</w:t>
            </w:r>
          </w:p>
        </w:tc>
        <w:tc>
          <w:tcPr>
            <w:tcW w:w="994" w:type="dxa"/>
          </w:tcPr>
          <w:p w14:paraId="19B1D8BE" w14:textId="77777777" w:rsidR="003C1E2C" w:rsidRDefault="003C1E2C" w:rsidP="003C1E2C">
            <w:pPr>
              <w:pStyle w:val="a"/>
              <w:numPr>
                <w:ilvl w:val="0"/>
                <w:numId w:val="0"/>
              </w:numPr>
              <w:spacing w:line="240" w:lineRule="auto"/>
              <w:jc w:val="center"/>
              <w:rPr>
                <w:sz w:val="20"/>
                <w:szCs w:val="20"/>
              </w:rPr>
            </w:pPr>
            <w:r>
              <w:rPr>
                <w:sz w:val="20"/>
                <w:szCs w:val="20"/>
              </w:rPr>
              <w:t>+31</w:t>
            </w:r>
          </w:p>
        </w:tc>
        <w:tc>
          <w:tcPr>
            <w:tcW w:w="1130" w:type="dxa"/>
          </w:tcPr>
          <w:p w14:paraId="56D4A420" w14:textId="77777777" w:rsidR="003C1E2C" w:rsidRDefault="003C1E2C" w:rsidP="003C1E2C">
            <w:pPr>
              <w:pStyle w:val="a"/>
              <w:numPr>
                <w:ilvl w:val="0"/>
                <w:numId w:val="0"/>
              </w:numPr>
              <w:spacing w:line="240" w:lineRule="auto"/>
              <w:jc w:val="center"/>
              <w:rPr>
                <w:sz w:val="20"/>
                <w:szCs w:val="20"/>
              </w:rPr>
            </w:pPr>
            <w:r>
              <w:rPr>
                <w:sz w:val="20"/>
                <w:szCs w:val="20"/>
              </w:rPr>
              <w:t>+63</w:t>
            </w:r>
          </w:p>
        </w:tc>
      </w:tr>
      <w:tr w:rsidR="003C1E2C" w:rsidRPr="009838F6" w14:paraId="2B41BC03" w14:textId="77777777" w:rsidTr="003C1E2C">
        <w:tc>
          <w:tcPr>
            <w:tcW w:w="521" w:type="dxa"/>
            <w:gridSpan w:val="2"/>
            <w:vAlign w:val="center"/>
          </w:tcPr>
          <w:p w14:paraId="145C23EC" w14:textId="77777777" w:rsidR="003C1E2C" w:rsidRDefault="003C1E2C" w:rsidP="003C1E2C">
            <w:pPr>
              <w:pStyle w:val="a"/>
              <w:numPr>
                <w:ilvl w:val="0"/>
                <w:numId w:val="0"/>
              </w:numPr>
              <w:spacing w:line="240" w:lineRule="auto"/>
              <w:jc w:val="center"/>
              <w:rPr>
                <w:sz w:val="20"/>
                <w:szCs w:val="20"/>
              </w:rPr>
            </w:pPr>
            <w:r>
              <w:rPr>
                <w:sz w:val="20"/>
                <w:szCs w:val="20"/>
              </w:rPr>
              <w:t>4</w:t>
            </w:r>
          </w:p>
        </w:tc>
        <w:tc>
          <w:tcPr>
            <w:tcW w:w="4101" w:type="dxa"/>
          </w:tcPr>
          <w:p w14:paraId="2DDAE116" w14:textId="77777777" w:rsidR="003C1E2C" w:rsidRDefault="003C1E2C" w:rsidP="003C1E2C">
            <w:pPr>
              <w:pStyle w:val="a"/>
              <w:numPr>
                <w:ilvl w:val="0"/>
                <w:numId w:val="0"/>
              </w:numPr>
              <w:spacing w:line="240" w:lineRule="auto"/>
              <w:jc w:val="left"/>
              <w:rPr>
                <w:sz w:val="20"/>
                <w:szCs w:val="20"/>
              </w:rPr>
            </w:pPr>
            <w:r>
              <w:rPr>
                <w:sz w:val="20"/>
                <w:szCs w:val="20"/>
              </w:rPr>
              <w:t>Естественное движение населения</w:t>
            </w:r>
          </w:p>
        </w:tc>
        <w:tc>
          <w:tcPr>
            <w:tcW w:w="1365" w:type="dxa"/>
            <w:vAlign w:val="center"/>
          </w:tcPr>
          <w:p w14:paraId="40F9E65A" w14:textId="77777777" w:rsidR="003C1E2C" w:rsidRDefault="003C1E2C" w:rsidP="003C1E2C">
            <w:pPr>
              <w:pStyle w:val="a"/>
              <w:numPr>
                <w:ilvl w:val="0"/>
                <w:numId w:val="0"/>
              </w:numPr>
              <w:spacing w:line="240" w:lineRule="auto"/>
              <w:jc w:val="center"/>
              <w:rPr>
                <w:sz w:val="20"/>
                <w:szCs w:val="20"/>
              </w:rPr>
            </w:pPr>
            <w:r>
              <w:rPr>
                <w:sz w:val="20"/>
                <w:szCs w:val="20"/>
              </w:rPr>
              <w:t>человек</w:t>
            </w:r>
          </w:p>
        </w:tc>
        <w:tc>
          <w:tcPr>
            <w:tcW w:w="1240" w:type="dxa"/>
          </w:tcPr>
          <w:p w14:paraId="4E06F0F9" w14:textId="77777777" w:rsidR="003C1E2C" w:rsidRDefault="003C1E2C" w:rsidP="003C1E2C">
            <w:pPr>
              <w:pStyle w:val="a"/>
              <w:numPr>
                <w:ilvl w:val="0"/>
                <w:numId w:val="0"/>
              </w:numPr>
              <w:spacing w:line="240" w:lineRule="auto"/>
              <w:jc w:val="center"/>
              <w:rPr>
                <w:sz w:val="20"/>
                <w:szCs w:val="20"/>
              </w:rPr>
            </w:pPr>
            <w:r>
              <w:rPr>
                <w:sz w:val="20"/>
                <w:szCs w:val="20"/>
              </w:rPr>
              <w:t>-2</w:t>
            </w:r>
          </w:p>
        </w:tc>
        <w:tc>
          <w:tcPr>
            <w:tcW w:w="994" w:type="dxa"/>
          </w:tcPr>
          <w:p w14:paraId="7B5757F8" w14:textId="77777777" w:rsidR="003C1E2C" w:rsidRDefault="003C1E2C" w:rsidP="003C1E2C">
            <w:pPr>
              <w:pStyle w:val="a"/>
              <w:numPr>
                <w:ilvl w:val="0"/>
                <w:numId w:val="0"/>
              </w:numPr>
              <w:spacing w:line="240" w:lineRule="auto"/>
              <w:jc w:val="center"/>
              <w:rPr>
                <w:sz w:val="20"/>
                <w:szCs w:val="20"/>
              </w:rPr>
            </w:pPr>
            <w:r>
              <w:rPr>
                <w:sz w:val="20"/>
                <w:szCs w:val="20"/>
              </w:rPr>
              <w:t>0</w:t>
            </w:r>
          </w:p>
        </w:tc>
        <w:tc>
          <w:tcPr>
            <w:tcW w:w="1130" w:type="dxa"/>
          </w:tcPr>
          <w:p w14:paraId="60D6CB4A" w14:textId="77777777" w:rsidR="003C1E2C" w:rsidRDefault="003C1E2C" w:rsidP="003C1E2C">
            <w:pPr>
              <w:pStyle w:val="a"/>
              <w:numPr>
                <w:ilvl w:val="0"/>
                <w:numId w:val="0"/>
              </w:numPr>
              <w:spacing w:line="240" w:lineRule="auto"/>
              <w:jc w:val="center"/>
              <w:rPr>
                <w:sz w:val="20"/>
                <w:szCs w:val="20"/>
              </w:rPr>
            </w:pPr>
            <w:r>
              <w:rPr>
                <w:sz w:val="20"/>
                <w:szCs w:val="20"/>
              </w:rPr>
              <w:t>0</w:t>
            </w:r>
          </w:p>
        </w:tc>
      </w:tr>
      <w:tr w:rsidR="003C1E2C" w:rsidRPr="009838F6" w14:paraId="2845F033" w14:textId="77777777" w:rsidTr="003C1E2C">
        <w:trPr>
          <w:trHeight w:val="311"/>
        </w:trPr>
        <w:tc>
          <w:tcPr>
            <w:tcW w:w="9351" w:type="dxa"/>
            <w:gridSpan w:val="7"/>
            <w:vAlign w:val="center"/>
          </w:tcPr>
          <w:p w14:paraId="13D688AC"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ТЕРРИТОРИЯ</w:t>
            </w:r>
          </w:p>
        </w:tc>
      </w:tr>
      <w:tr w:rsidR="003C1E2C" w:rsidRPr="009838F6" w14:paraId="2875767D" w14:textId="77777777" w:rsidTr="003C1E2C">
        <w:tc>
          <w:tcPr>
            <w:tcW w:w="4622" w:type="dxa"/>
            <w:gridSpan w:val="3"/>
            <w:vAlign w:val="center"/>
          </w:tcPr>
          <w:p w14:paraId="1E1C9378"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Общая площадь земель сельского поселения</w:t>
            </w:r>
          </w:p>
        </w:tc>
        <w:tc>
          <w:tcPr>
            <w:tcW w:w="1365" w:type="dxa"/>
          </w:tcPr>
          <w:p w14:paraId="49522C3F"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га</w:t>
            </w:r>
          </w:p>
        </w:tc>
        <w:tc>
          <w:tcPr>
            <w:tcW w:w="1240" w:type="dxa"/>
            <w:vAlign w:val="center"/>
          </w:tcPr>
          <w:p w14:paraId="70785BEE" w14:textId="3183AA14" w:rsidR="003C1E2C" w:rsidRPr="00E71202" w:rsidRDefault="00BA7874" w:rsidP="003C1E2C">
            <w:pPr>
              <w:pStyle w:val="a"/>
              <w:numPr>
                <w:ilvl w:val="0"/>
                <w:numId w:val="0"/>
              </w:numPr>
              <w:spacing w:line="240" w:lineRule="auto"/>
              <w:jc w:val="center"/>
              <w:rPr>
                <w:sz w:val="20"/>
                <w:szCs w:val="20"/>
              </w:rPr>
            </w:pPr>
            <w:r>
              <w:rPr>
                <w:sz w:val="20"/>
                <w:szCs w:val="20"/>
              </w:rPr>
              <w:t>7465,44</w:t>
            </w:r>
          </w:p>
        </w:tc>
        <w:tc>
          <w:tcPr>
            <w:tcW w:w="994" w:type="dxa"/>
            <w:vAlign w:val="center"/>
          </w:tcPr>
          <w:p w14:paraId="546B9AA4" w14:textId="28EB3530" w:rsidR="003C1E2C" w:rsidRPr="00E71202" w:rsidRDefault="00BA7874" w:rsidP="003C1E2C">
            <w:pPr>
              <w:pStyle w:val="a"/>
              <w:numPr>
                <w:ilvl w:val="0"/>
                <w:numId w:val="0"/>
              </w:numPr>
              <w:spacing w:line="240" w:lineRule="auto"/>
              <w:jc w:val="center"/>
              <w:rPr>
                <w:sz w:val="20"/>
                <w:szCs w:val="20"/>
              </w:rPr>
            </w:pPr>
            <w:r>
              <w:rPr>
                <w:sz w:val="20"/>
                <w:szCs w:val="20"/>
              </w:rPr>
              <w:t>7465,44</w:t>
            </w:r>
          </w:p>
        </w:tc>
        <w:tc>
          <w:tcPr>
            <w:tcW w:w="1130" w:type="dxa"/>
          </w:tcPr>
          <w:p w14:paraId="3F18760C" w14:textId="383F0114" w:rsidR="003C1E2C" w:rsidRPr="00E71202" w:rsidRDefault="00BA7874" w:rsidP="003C1E2C">
            <w:pPr>
              <w:pStyle w:val="a"/>
              <w:numPr>
                <w:ilvl w:val="0"/>
                <w:numId w:val="0"/>
              </w:numPr>
              <w:spacing w:line="240" w:lineRule="auto"/>
              <w:jc w:val="center"/>
              <w:rPr>
                <w:sz w:val="20"/>
                <w:szCs w:val="20"/>
              </w:rPr>
            </w:pPr>
            <w:r>
              <w:rPr>
                <w:sz w:val="20"/>
                <w:szCs w:val="20"/>
              </w:rPr>
              <w:t>7465,44</w:t>
            </w:r>
          </w:p>
        </w:tc>
      </w:tr>
      <w:tr w:rsidR="00BA7874" w:rsidRPr="009838F6" w14:paraId="0BAB25AA" w14:textId="77777777" w:rsidTr="00F23313">
        <w:tc>
          <w:tcPr>
            <w:tcW w:w="521" w:type="dxa"/>
            <w:gridSpan w:val="2"/>
            <w:vAlign w:val="center"/>
          </w:tcPr>
          <w:p w14:paraId="3D4F61DE" w14:textId="77777777" w:rsidR="00BA7874" w:rsidRPr="00E71202" w:rsidRDefault="00BA7874" w:rsidP="00BA7874">
            <w:pPr>
              <w:pStyle w:val="a"/>
              <w:numPr>
                <w:ilvl w:val="0"/>
                <w:numId w:val="0"/>
              </w:numPr>
              <w:spacing w:line="240" w:lineRule="auto"/>
              <w:jc w:val="center"/>
              <w:rPr>
                <w:sz w:val="20"/>
                <w:szCs w:val="20"/>
              </w:rPr>
            </w:pPr>
            <w:r w:rsidRPr="00E71202">
              <w:rPr>
                <w:sz w:val="20"/>
                <w:szCs w:val="20"/>
              </w:rPr>
              <w:t>1</w:t>
            </w:r>
          </w:p>
        </w:tc>
        <w:tc>
          <w:tcPr>
            <w:tcW w:w="4101" w:type="dxa"/>
            <w:vAlign w:val="center"/>
          </w:tcPr>
          <w:p w14:paraId="296A4DED" w14:textId="77777777" w:rsidR="00BA7874" w:rsidRPr="00E71202" w:rsidRDefault="00BA7874" w:rsidP="00BA7874">
            <w:pPr>
              <w:pStyle w:val="a"/>
              <w:numPr>
                <w:ilvl w:val="0"/>
                <w:numId w:val="0"/>
              </w:numPr>
              <w:spacing w:line="240" w:lineRule="auto"/>
              <w:jc w:val="left"/>
              <w:rPr>
                <w:sz w:val="20"/>
                <w:szCs w:val="20"/>
              </w:rPr>
            </w:pPr>
            <w:r w:rsidRPr="00E71202">
              <w:rPr>
                <w:sz w:val="20"/>
                <w:szCs w:val="20"/>
              </w:rPr>
              <w:t>Земли сельскохозяйственного назначения</w:t>
            </w:r>
          </w:p>
        </w:tc>
        <w:tc>
          <w:tcPr>
            <w:tcW w:w="1365" w:type="dxa"/>
          </w:tcPr>
          <w:p w14:paraId="6E3C537D" w14:textId="77777777" w:rsidR="00BA7874" w:rsidRPr="00E71202" w:rsidRDefault="00BA7874" w:rsidP="00BA7874">
            <w:pPr>
              <w:pStyle w:val="a"/>
              <w:numPr>
                <w:ilvl w:val="0"/>
                <w:numId w:val="0"/>
              </w:numPr>
              <w:spacing w:line="240" w:lineRule="auto"/>
              <w:jc w:val="center"/>
              <w:rPr>
                <w:sz w:val="20"/>
                <w:szCs w:val="20"/>
              </w:rPr>
            </w:pPr>
            <w:r w:rsidRPr="00E71202">
              <w:rPr>
                <w:sz w:val="20"/>
                <w:szCs w:val="20"/>
              </w:rPr>
              <w:t>га</w:t>
            </w:r>
          </w:p>
        </w:tc>
        <w:tc>
          <w:tcPr>
            <w:tcW w:w="1240" w:type="dxa"/>
            <w:vAlign w:val="center"/>
          </w:tcPr>
          <w:p w14:paraId="1B5BCCD0" w14:textId="5091EE79" w:rsidR="00BA7874" w:rsidRPr="00E71202" w:rsidRDefault="00BA7874" w:rsidP="00BA7874">
            <w:pPr>
              <w:pStyle w:val="a"/>
              <w:numPr>
                <w:ilvl w:val="0"/>
                <w:numId w:val="0"/>
              </w:numPr>
              <w:spacing w:line="240" w:lineRule="auto"/>
              <w:jc w:val="center"/>
              <w:rPr>
                <w:sz w:val="20"/>
                <w:szCs w:val="20"/>
              </w:rPr>
            </w:pPr>
            <w:r>
              <w:rPr>
                <w:sz w:val="20"/>
                <w:szCs w:val="20"/>
              </w:rPr>
              <w:t>3084,29</w:t>
            </w:r>
          </w:p>
        </w:tc>
        <w:tc>
          <w:tcPr>
            <w:tcW w:w="994" w:type="dxa"/>
            <w:vAlign w:val="center"/>
          </w:tcPr>
          <w:p w14:paraId="2BCCF858" w14:textId="2894A93F" w:rsidR="00BA7874" w:rsidRPr="00E71202" w:rsidRDefault="00BA7874" w:rsidP="00BA7874">
            <w:pPr>
              <w:pStyle w:val="a"/>
              <w:numPr>
                <w:ilvl w:val="0"/>
                <w:numId w:val="0"/>
              </w:numPr>
              <w:spacing w:line="240" w:lineRule="auto"/>
              <w:jc w:val="center"/>
              <w:rPr>
                <w:sz w:val="20"/>
                <w:szCs w:val="20"/>
              </w:rPr>
            </w:pPr>
            <w:r>
              <w:rPr>
                <w:sz w:val="20"/>
                <w:szCs w:val="20"/>
              </w:rPr>
              <w:t>3084,29</w:t>
            </w:r>
          </w:p>
        </w:tc>
        <w:tc>
          <w:tcPr>
            <w:tcW w:w="1130" w:type="dxa"/>
            <w:vAlign w:val="center"/>
          </w:tcPr>
          <w:p w14:paraId="716004F5" w14:textId="70DBBC5E" w:rsidR="00BA7874" w:rsidRPr="00E71202" w:rsidRDefault="00BA7874" w:rsidP="00BA7874">
            <w:pPr>
              <w:pStyle w:val="a"/>
              <w:numPr>
                <w:ilvl w:val="0"/>
                <w:numId w:val="0"/>
              </w:numPr>
              <w:spacing w:line="240" w:lineRule="auto"/>
              <w:jc w:val="center"/>
              <w:rPr>
                <w:sz w:val="20"/>
                <w:szCs w:val="20"/>
              </w:rPr>
            </w:pPr>
            <w:r>
              <w:rPr>
                <w:sz w:val="20"/>
                <w:szCs w:val="20"/>
              </w:rPr>
              <w:t>3084,29</w:t>
            </w:r>
          </w:p>
        </w:tc>
      </w:tr>
      <w:tr w:rsidR="003C1E2C" w:rsidRPr="009838F6" w14:paraId="015CD79A" w14:textId="77777777" w:rsidTr="003C1E2C">
        <w:tc>
          <w:tcPr>
            <w:tcW w:w="521" w:type="dxa"/>
            <w:gridSpan w:val="2"/>
            <w:vMerge w:val="restart"/>
            <w:vAlign w:val="center"/>
          </w:tcPr>
          <w:p w14:paraId="3FD0AB92"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w:t>
            </w:r>
          </w:p>
        </w:tc>
        <w:tc>
          <w:tcPr>
            <w:tcW w:w="4101" w:type="dxa"/>
            <w:vAlign w:val="center"/>
          </w:tcPr>
          <w:p w14:paraId="4352DE73"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Земли населенных пунктов, в том числе:</w:t>
            </w:r>
          </w:p>
        </w:tc>
        <w:tc>
          <w:tcPr>
            <w:tcW w:w="1365" w:type="dxa"/>
            <w:vAlign w:val="center"/>
          </w:tcPr>
          <w:p w14:paraId="5D2CB685"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га</w:t>
            </w:r>
          </w:p>
        </w:tc>
        <w:tc>
          <w:tcPr>
            <w:tcW w:w="1240" w:type="dxa"/>
            <w:vAlign w:val="center"/>
          </w:tcPr>
          <w:p w14:paraId="1762F6DE" w14:textId="77777777" w:rsidR="003C1E2C" w:rsidRPr="00E71202" w:rsidRDefault="003C1E2C" w:rsidP="003C1E2C">
            <w:pPr>
              <w:pStyle w:val="a"/>
              <w:numPr>
                <w:ilvl w:val="0"/>
                <w:numId w:val="0"/>
              </w:numPr>
              <w:spacing w:line="240" w:lineRule="auto"/>
              <w:jc w:val="center"/>
              <w:rPr>
                <w:sz w:val="20"/>
                <w:szCs w:val="20"/>
              </w:rPr>
            </w:pPr>
            <w:r>
              <w:rPr>
                <w:sz w:val="20"/>
                <w:szCs w:val="20"/>
              </w:rPr>
              <w:t>670,91</w:t>
            </w:r>
          </w:p>
        </w:tc>
        <w:tc>
          <w:tcPr>
            <w:tcW w:w="994" w:type="dxa"/>
            <w:vAlign w:val="center"/>
          </w:tcPr>
          <w:p w14:paraId="4AA5615D" w14:textId="77777777" w:rsidR="003C1E2C" w:rsidRPr="00E71202" w:rsidRDefault="003C1E2C" w:rsidP="003C1E2C">
            <w:pPr>
              <w:pStyle w:val="a"/>
              <w:numPr>
                <w:ilvl w:val="0"/>
                <w:numId w:val="0"/>
              </w:numPr>
              <w:spacing w:line="240" w:lineRule="auto"/>
              <w:jc w:val="center"/>
              <w:rPr>
                <w:sz w:val="20"/>
                <w:szCs w:val="20"/>
              </w:rPr>
            </w:pPr>
            <w:r>
              <w:rPr>
                <w:sz w:val="20"/>
                <w:szCs w:val="20"/>
              </w:rPr>
              <w:t>670,91</w:t>
            </w:r>
          </w:p>
        </w:tc>
        <w:tc>
          <w:tcPr>
            <w:tcW w:w="1130" w:type="dxa"/>
            <w:vAlign w:val="center"/>
          </w:tcPr>
          <w:p w14:paraId="459507E6" w14:textId="77777777" w:rsidR="003C1E2C" w:rsidRPr="00E71202" w:rsidRDefault="003C1E2C" w:rsidP="003C1E2C">
            <w:pPr>
              <w:pStyle w:val="a"/>
              <w:numPr>
                <w:ilvl w:val="0"/>
                <w:numId w:val="0"/>
              </w:numPr>
              <w:spacing w:line="240" w:lineRule="auto"/>
              <w:jc w:val="center"/>
              <w:rPr>
                <w:sz w:val="20"/>
                <w:szCs w:val="20"/>
              </w:rPr>
            </w:pPr>
            <w:r>
              <w:rPr>
                <w:sz w:val="20"/>
                <w:szCs w:val="20"/>
              </w:rPr>
              <w:t>670,91</w:t>
            </w:r>
          </w:p>
        </w:tc>
      </w:tr>
      <w:tr w:rsidR="003C1E2C" w:rsidRPr="009838F6" w14:paraId="3046E912" w14:textId="77777777" w:rsidTr="003C1E2C">
        <w:tc>
          <w:tcPr>
            <w:tcW w:w="521" w:type="dxa"/>
            <w:gridSpan w:val="2"/>
            <w:vMerge/>
            <w:vAlign w:val="center"/>
          </w:tcPr>
          <w:p w14:paraId="61C7E8A3" w14:textId="77777777" w:rsidR="003C1E2C" w:rsidRPr="00E71202" w:rsidRDefault="003C1E2C" w:rsidP="003C1E2C">
            <w:pPr>
              <w:pStyle w:val="a"/>
              <w:numPr>
                <w:ilvl w:val="0"/>
                <w:numId w:val="0"/>
              </w:numPr>
              <w:spacing w:line="240" w:lineRule="auto"/>
              <w:jc w:val="center"/>
              <w:rPr>
                <w:sz w:val="20"/>
                <w:szCs w:val="20"/>
              </w:rPr>
            </w:pPr>
          </w:p>
        </w:tc>
        <w:tc>
          <w:tcPr>
            <w:tcW w:w="4101" w:type="dxa"/>
            <w:vAlign w:val="center"/>
          </w:tcPr>
          <w:p w14:paraId="4D34B02C"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с. Кольцово</w:t>
            </w:r>
          </w:p>
        </w:tc>
        <w:tc>
          <w:tcPr>
            <w:tcW w:w="1365" w:type="dxa"/>
            <w:vAlign w:val="center"/>
          </w:tcPr>
          <w:p w14:paraId="7957700E"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га</w:t>
            </w:r>
          </w:p>
        </w:tc>
        <w:tc>
          <w:tcPr>
            <w:tcW w:w="1240" w:type="dxa"/>
          </w:tcPr>
          <w:p w14:paraId="2A72D4C1" w14:textId="77777777" w:rsidR="003C1E2C" w:rsidRPr="00E71202" w:rsidRDefault="003C1E2C" w:rsidP="003C1E2C">
            <w:pPr>
              <w:pStyle w:val="a"/>
              <w:numPr>
                <w:ilvl w:val="0"/>
                <w:numId w:val="0"/>
              </w:numPr>
              <w:spacing w:line="240" w:lineRule="auto"/>
              <w:jc w:val="center"/>
              <w:rPr>
                <w:sz w:val="20"/>
                <w:szCs w:val="20"/>
              </w:rPr>
            </w:pPr>
            <w:r>
              <w:rPr>
                <w:sz w:val="20"/>
                <w:szCs w:val="20"/>
              </w:rPr>
              <w:t>190,13</w:t>
            </w:r>
          </w:p>
        </w:tc>
        <w:tc>
          <w:tcPr>
            <w:tcW w:w="994" w:type="dxa"/>
          </w:tcPr>
          <w:p w14:paraId="1258B9C5" w14:textId="77777777" w:rsidR="003C1E2C" w:rsidRPr="00E71202" w:rsidRDefault="003C1E2C" w:rsidP="003C1E2C">
            <w:pPr>
              <w:pStyle w:val="a"/>
              <w:numPr>
                <w:ilvl w:val="0"/>
                <w:numId w:val="0"/>
              </w:numPr>
              <w:spacing w:line="240" w:lineRule="auto"/>
              <w:jc w:val="center"/>
              <w:rPr>
                <w:sz w:val="20"/>
                <w:szCs w:val="20"/>
              </w:rPr>
            </w:pPr>
            <w:r>
              <w:rPr>
                <w:sz w:val="20"/>
                <w:szCs w:val="20"/>
              </w:rPr>
              <w:t>190,13</w:t>
            </w:r>
          </w:p>
        </w:tc>
        <w:tc>
          <w:tcPr>
            <w:tcW w:w="1130" w:type="dxa"/>
          </w:tcPr>
          <w:p w14:paraId="70DB833F" w14:textId="77777777" w:rsidR="003C1E2C" w:rsidRPr="00E71202" w:rsidRDefault="003C1E2C" w:rsidP="003C1E2C">
            <w:pPr>
              <w:pStyle w:val="a"/>
              <w:numPr>
                <w:ilvl w:val="0"/>
                <w:numId w:val="0"/>
              </w:numPr>
              <w:spacing w:line="240" w:lineRule="auto"/>
              <w:jc w:val="center"/>
              <w:rPr>
                <w:sz w:val="20"/>
                <w:szCs w:val="20"/>
              </w:rPr>
            </w:pPr>
            <w:r>
              <w:rPr>
                <w:sz w:val="20"/>
                <w:szCs w:val="20"/>
              </w:rPr>
              <w:t>190,13</w:t>
            </w:r>
          </w:p>
        </w:tc>
      </w:tr>
      <w:tr w:rsidR="003C1E2C" w:rsidRPr="009838F6" w14:paraId="0D7E0A49" w14:textId="77777777" w:rsidTr="003C1E2C">
        <w:tc>
          <w:tcPr>
            <w:tcW w:w="521" w:type="dxa"/>
            <w:gridSpan w:val="2"/>
            <w:vMerge/>
            <w:vAlign w:val="center"/>
          </w:tcPr>
          <w:p w14:paraId="2B6821A5" w14:textId="77777777" w:rsidR="003C1E2C" w:rsidRPr="00E71202" w:rsidRDefault="003C1E2C" w:rsidP="003C1E2C">
            <w:pPr>
              <w:pStyle w:val="a"/>
              <w:numPr>
                <w:ilvl w:val="0"/>
                <w:numId w:val="0"/>
              </w:numPr>
              <w:spacing w:line="240" w:lineRule="auto"/>
              <w:jc w:val="center"/>
              <w:rPr>
                <w:sz w:val="20"/>
                <w:szCs w:val="20"/>
              </w:rPr>
            </w:pPr>
          </w:p>
        </w:tc>
        <w:tc>
          <w:tcPr>
            <w:tcW w:w="4101" w:type="dxa"/>
            <w:vAlign w:val="center"/>
          </w:tcPr>
          <w:p w14:paraId="54DF8311"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д. Пышково</w:t>
            </w:r>
          </w:p>
        </w:tc>
        <w:tc>
          <w:tcPr>
            <w:tcW w:w="1365" w:type="dxa"/>
            <w:vAlign w:val="center"/>
          </w:tcPr>
          <w:p w14:paraId="1DB411FF"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га</w:t>
            </w:r>
          </w:p>
        </w:tc>
        <w:tc>
          <w:tcPr>
            <w:tcW w:w="1240" w:type="dxa"/>
          </w:tcPr>
          <w:p w14:paraId="20232FEA" w14:textId="77777777" w:rsidR="003C1E2C" w:rsidRPr="00E71202" w:rsidRDefault="003C1E2C" w:rsidP="003C1E2C">
            <w:pPr>
              <w:pStyle w:val="a"/>
              <w:numPr>
                <w:ilvl w:val="0"/>
                <w:numId w:val="0"/>
              </w:numPr>
              <w:spacing w:line="240" w:lineRule="auto"/>
              <w:jc w:val="center"/>
              <w:rPr>
                <w:sz w:val="20"/>
                <w:szCs w:val="20"/>
              </w:rPr>
            </w:pPr>
            <w:r>
              <w:rPr>
                <w:sz w:val="20"/>
                <w:szCs w:val="20"/>
              </w:rPr>
              <w:t>74,32</w:t>
            </w:r>
          </w:p>
        </w:tc>
        <w:tc>
          <w:tcPr>
            <w:tcW w:w="994" w:type="dxa"/>
          </w:tcPr>
          <w:p w14:paraId="00F1FA68" w14:textId="77777777" w:rsidR="003C1E2C" w:rsidRPr="00E71202" w:rsidRDefault="003C1E2C" w:rsidP="003C1E2C">
            <w:pPr>
              <w:pStyle w:val="a"/>
              <w:numPr>
                <w:ilvl w:val="0"/>
                <w:numId w:val="0"/>
              </w:numPr>
              <w:spacing w:line="240" w:lineRule="auto"/>
              <w:jc w:val="center"/>
              <w:rPr>
                <w:sz w:val="20"/>
                <w:szCs w:val="20"/>
              </w:rPr>
            </w:pPr>
            <w:r>
              <w:rPr>
                <w:sz w:val="20"/>
                <w:szCs w:val="20"/>
              </w:rPr>
              <w:t>74,32</w:t>
            </w:r>
          </w:p>
        </w:tc>
        <w:tc>
          <w:tcPr>
            <w:tcW w:w="1130" w:type="dxa"/>
          </w:tcPr>
          <w:p w14:paraId="5E200574" w14:textId="77777777" w:rsidR="003C1E2C" w:rsidRPr="00E71202" w:rsidRDefault="003C1E2C" w:rsidP="003C1E2C">
            <w:pPr>
              <w:pStyle w:val="a"/>
              <w:numPr>
                <w:ilvl w:val="0"/>
                <w:numId w:val="0"/>
              </w:numPr>
              <w:spacing w:line="240" w:lineRule="auto"/>
              <w:jc w:val="center"/>
              <w:rPr>
                <w:sz w:val="20"/>
                <w:szCs w:val="20"/>
              </w:rPr>
            </w:pPr>
            <w:r>
              <w:rPr>
                <w:sz w:val="20"/>
                <w:szCs w:val="20"/>
              </w:rPr>
              <w:t>74,32</w:t>
            </w:r>
          </w:p>
        </w:tc>
      </w:tr>
      <w:tr w:rsidR="003C1E2C" w:rsidRPr="009838F6" w14:paraId="0CFB3966" w14:textId="77777777" w:rsidTr="003C1E2C">
        <w:tc>
          <w:tcPr>
            <w:tcW w:w="521" w:type="dxa"/>
            <w:gridSpan w:val="2"/>
            <w:vMerge/>
            <w:vAlign w:val="center"/>
          </w:tcPr>
          <w:p w14:paraId="375D5AFA" w14:textId="77777777" w:rsidR="003C1E2C" w:rsidRPr="00E71202" w:rsidRDefault="003C1E2C" w:rsidP="003C1E2C">
            <w:pPr>
              <w:pStyle w:val="a"/>
              <w:numPr>
                <w:ilvl w:val="0"/>
                <w:numId w:val="0"/>
              </w:numPr>
              <w:spacing w:line="240" w:lineRule="auto"/>
              <w:jc w:val="center"/>
              <w:rPr>
                <w:sz w:val="20"/>
                <w:szCs w:val="20"/>
              </w:rPr>
            </w:pPr>
          </w:p>
        </w:tc>
        <w:tc>
          <w:tcPr>
            <w:tcW w:w="4101" w:type="dxa"/>
            <w:vAlign w:val="center"/>
          </w:tcPr>
          <w:p w14:paraId="1377F51A"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д. Поливаново</w:t>
            </w:r>
          </w:p>
        </w:tc>
        <w:tc>
          <w:tcPr>
            <w:tcW w:w="1365" w:type="dxa"/>
            <w:vAlign w:val="center"/>
          </w:tcPr>
          <w:p w14:paraId="7C029679"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га</w:t>
            </w:r>
          </w:p>
        </w:tc>
        <w:tc>
          <w:tcPr>
            <w:tcW w:w="1240" w:type="dxa"/>
          </w:tcPr>
          <w:p w14:paraId="0A538A5C" w14:textId="77777777" w:rsidR="003C1E2C" w:rsidRPr="00E71202" w:rsidRDefault="003C1E2C" w:rsidP="003C1E2C">
            <w:pPr>
              <w:pStyle w:val="a"/>
              <w:numPr>
                <w:ilvl w:val="0"/>
                <w:numId w:val="0"/>
              </w:numPr>
              <w:spacing w:line="240" w:lineRule="auto"/>
              <w:jc w:val="center"/>
              <w:rPr>
                <w:sz w:val="20"/>
                <w:szCs w:val="20"/>
              </w:rPr>
            </w:pPr>
            <w:r>
              <w:rPr>
                <w:sz w:val="20"/>
                <w:szCs w:val="20"/>
              </w:rPr>
              <w:t>77,82</w:t>
            </w:r>
          </w:p>
        </w:tc>
        <w:tc>
          <w:tcPr>
            <w:tcW w:w="994" w:type="dxa"/>
          </w:tcPr>
          <w:p w14:paraId="41EF9C33" w14:textId="77777777" w:rsidR="003C1E2C" w:rsidRPr="00E71202" w:rsidRDefault="003C1E2C" w:rsidP="003C1E2C">
            <w:pPr>
              <w:pStyle w:val="a"/>
              <w:numPr>
                <w:ilvl w:val="0"/>
                <w:numId w:val="0"/>
              </w:numPr>
              <w:spacing w:line="240" w:lineRule="auto"/>
              <w:jc w:val="center"/>
              <w:rPr>
                <w:sz w:val="20"/>
                <w:szCs w:val="20"/>
              </w:rPr>
            </w:pPr>
            <w:r>
              <w:rPr>
                <w:sz w:val="20"/>
                <w:szCs w:val="20"/>
              </w:rPr>
              <w:t>77,82</w:t>
            </w:r>
          </w:p>
        </w:tc>
        <w:tc>
          <w:tcPr>
            <w:tcW w:w="1130" w:type="dxa"/>
          </w:tcPr>
          <w:p w14:paraId="204833E2" w14:textId="77777777" w:rsidR="003C1E2C" w:rsidRPr="00E71202" w:rsidRDefault="003C1E2C" w:rsidP="003C1E2C">
            <w:pPr>
              <w:pStyle w:val="a"/>
              <w:numPr>
                <w:ilvl w:val="0"/>
                <w:numId w:val="0"/>
              </w:numPr>
              <w:spacing w:line="240" w:lineRule="auto"/>
              <w:jc w:val="center"/>
              <w:rPr>
                <w:sz w:val="20"/>
                <w:szCs w:val="20"/>
              </w:rPr>
            </w:pPr>
            <w:r>
              <w:rPr>
                <w:sz w:val="20"/>
                <w:szCs w:val="20"/>
              </w:rPr>
              <w:t>77,82</w:t>
            </w:r>
          </w:p>
        </w:tc>
      </w:tr>
      <w:tr w:rsidR="003C1E2C" w:rsidRPr="009838F6" w14:paraId="51F0B9F1" w14:textId="77777777" w:rsidTr="003C1E2C">
        <w:tc>
          <w:tcPr>
            <w:tcW w:w="521" w:type="dxa"/>
            <w:gridSpan w:val="2"/>
            <w:vMerge/>
            <w:vAlign w:val="center"/>
          </w:tcPr>
          <w:p w14:paraId="1CD5BECC" w14:textId="77777777" w:rsidR="003C1E2C" w:rsidRPr="00E71202" w:rsidRDefault="003C1E2C" w:rsidP="003C1E2C">
            <w:pPr>
              <w:pStyle w:val="a"/>
              <w:numPr>
                <w:ilvl w:val="0"/>
                <w:numId w:val="0"/>
              </w:numPr>
              <w:spacing w:line="240" w:lineRule="auto"/>
              <w:jc w:val="center"/>
              <w:rPr>
                <w:sz w:val="20"/>
                <w:szCs w:val="20"/>
              </w:rPr>
            </w:pPr>
          </w:p>
        </w:tc>
        <w:tc>
          <w:tcPr>
            <w:tcW w:w="4101" w:type="dxa"/>
            <w:vAlign w:val="center"/>
          </w:tcPr>
          <w:p w14:paraId="4F054930"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д. Алферьево</w:t>
            </w:r>
          </w:p>
        </w:tc>
        <w:tc>
          <w:tcPr>
            <w:tcW w:w="1365" w:type="dxa"/>
            <w:vAlign w:val="center"/>
          </w:tcPr>
          <w:p w14:paraId="18D58F4E"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га</w:t>
            </w:r>
          </w:p>
        </w:tc>
        <w:tc>
          <w:tcPr>
            <w:tcW w:w="1240" w:type="dxa"/>
          </w:tcPr>
          <w:p w14:paraId="53E76725" w14:textId="77777777" w:rsidR="003C1E2C" w:rsidRPr="00E71202" w:rsidRDefault="003C1E2C" w:rsidP="003C1E2C">
            <w:pPr>
              <w:pStyle w:val="a"/>
              <w:numPr>
                <w:ilvl w:val="0"/>
                <w:numId w:val="0"/>
              </w:numPr>
              <w:spacing w:line="240" w:lineRule="auto"/>
              <w:jc w:val="center"/>
              <w:rPr>
                <w:sz w:val="20"/>
                <w:szCs w:val="20"/>
              </w:rPr>
            </w:pPr>
            <w:r>
              <w:rPr>
                <w:sz w:val="20"/>
                <w:szCs w:val="20"/>
              </w:rPr>
              <w:t>38,16</w:t>
            </w:r>
          </w:p>
        </w:tc>
        <w:tc>
          <w:tcPr>
            <w:tcW w:w="994" w:type="dxa"/>
          </w:tcPr>
          <w:p w14:paraId="6F6CDF0A" w14:textId="77777777" w:rsidR="003C1E2C" w:rsidRPr="00E71202" w:rsidRDefault="003C1E2C" w:rsidP="003C1E2C">
            <w:pPr>
              <w:pStyle w:val="a"/>
              <w:numPr>
                <w:ilvl w:val="0"/>
                <w:numId w:val="0"/>
              </w:numPr>
              <w:spacing w:line="240" w:lineRule="auto"/>
              <w:jc w:val="center"/>
              <w:rPr>
                <w:sz w:val="20"/>
                <w:szCs w:val="20"/>
              </w:rPr>
            </w:pPr>
            <w:r>
              <w:rPr>
                <w:sz w:val="20"/>
                <w:szCs w:val="20"/>
              </w:rPr>
              <w:t>38,16</w:t>
            </w:r>
          </w:p>
        </w:tc>
        <w:tc>
          <w:tcPr>
            <w:tcW w:w="1130" w:type="dxa"/>
          </w:tcPr>
          <w:p w14:paraId="3EB5725A" w14:textId="77777777" w:rsidR="003C1E2C" w:rsidRPr="00E71202" w:rsidRDefault="003C1E2C" w:rsidP="003C1E2C">
            <w:pPr>
              <w:pStyle w:val="a"/>
              <w:numPr>
                <w:ilvl w:val="0"/>
                <w:numId w:val="0"/>
              </w:numPr>
              <w:spacing w:line="240" w:lineRule="auto"/>
              <w:jc w:val="center"/>
              <w:rPr>
                <w:sz w:val="20"/>
                <w:szCs w:val="20"/>
              </w:rPr>
            </w:pPr>
            <w:r>
              <w:rPr>
                <w:sz w:val="20"/>
                <w:szCs w:val="20"/>
              </w:rPr>
              <w:t>38,16</w:t>
            </w:r>
          </w:p>
        </w:tc>
      </w:tr>
      <w:tr w:rsidR="003C1E2C" w:rsidRPr="009838F6" w14:paraId="47EE9AA0" w14:textId="77777777" w:rsidTr="003C1E2C">
        <w:tc>
          <w:tcPr>
            <w:tcW w:w="521" w:type="dxa"/>
            <w:gridSpan w:val="2"/>
            <w:vMerge/>
            <w:vAlign w:val="center"/>
          </w:tcPr>
          <w:p w14:paraId="1B1A24D3" w14:textId="77777777" w:rsidR="003C1E2C" w:rsidRPr="00E71202" w:rsidRDefault="003C1E2C" w:rsidP="003C1E2C">
            <w:pPr>
              <w:pStyle w:val="a"/>
              <w:numPr>
                <w:ilvl w:val="0"/>
                <w:numId w:val="0"/>
              </w:numPr>
              <w:spacing w:line="240" w:lineRule="auto"/>
              <w:jc w:val="center"/>
              <w:rPr>
                <w:sz w:val="20"/>
                <w:szCs w:val="20"/>
              </w:rPr>
            </w:pPr>
          </w:p>
        </w:tc>
        <w:tc>
          <w:tcPr>
            <w:tcW w:w="4101" w:type="dxa"/>
            <w:vAlign w:val="center"/>
          </w:tcPr>
          <w:p w14:paraId="55037710"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д. Шахово</w:t>
            </w:r>
          </w:p>
        </w:tc>
        <w:tc>
          <w:tcPr>
            <w:tcW w:w="1365" w:type="dxa"/>
            <w:vAlign w:val="center"/>
          </w:tcPr>
          <w:p w14:paraId="00FB7470"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га</w:t>
            </w:r>
          </w:p>
        </w:tc>
        <w:tc>
          <w:tcPr>
            <w:tcW w:w="1240" w:type="dxa"/>
          </w:tcPr>
          <w:p w14:paraId="49AE9513" w14:textId="77777777" w:rsidR="003C1E2C" w:rsidRPr="00E71202" w:rsidRDefault="003C1E2C" w:rsidP="003C1E2C">
            <w:pPr>
              <w:pStyle w:val="a"/>
              <w:numPr>
                <w:ilvl w:val="0"/>
                <w:numId w:val="0"/>
              </w:numPr>
              <w:spacing w:line="240" w:lineRule="auto"/>
              <w:jc w:val="center"/>
              <w:rPr>
                <w:sz w:val="20"/>
                <w:szCs w:val="20"/>
              </w:rPr>
            </w:pPr>
            <w:r>
              <w:rPr>
                <w:sz w:val="20"/>
                <w:szCs w:val="20"/>
              </w:rPr>
              <w:t>15,29</w:t>
            </w:r>
          </w:p>
        </w:tc>
        <w:tc>
          <w:tcPr>
            <w:tcW w:w="994" w:type="dxa"/>
          </w:tcPr>
          <w:p w14:paraId="4999D012" w14:textId="77777777" w:rsidR="003C1E2C" w:rsidRPr="00E71202" w:rsidRDefault="003C1E2C" w:rsidP="003C1E2C">
            <w:pPr>
              <w:pStyle w:val="a"/>
              <w:numPr>
                <w:ilvl w:val="0"/>
                <w:numId w:val="0"/>
              </w:numPr>
              <w:spacing w:line="240" w:lineRule="auto"/>
              <w:jc w:val="center"/>
              <w:rPr>
                <w:sz w:val="20"/>
                <w:szCs w:val="20"/>
              </w:rPr>
            </w:pPr>
            <w:r>
              <w:rPr>
                <w:sz w:val="20"/>
                <w:szCs w:val="20"/>
              </w:rPr>
              <w:t>15,29</w:t>
            </w:r>
          </w:p>
        </w:tc>
        <w:tc>
          <w:tcPr>
            <w:tcW w:w="1130" w:type="dxa"/>
          </w:tcPr>
          <w:p w14:paraId="2CD0237F" w14:textId="77777777" w:rsidR="003C1E2C" w:rsidRPr="00E71202" w:rsidRDefault="003C1E2C" w:rsidP="003C1E2C">
            <w:pPr>
              <w:pStyle w:val="a"/>
              <w:numPr>
                <w:ilvl w:val="0"/>
                <w:numId w:val="0"/>
              </w:numPr>
              <w:spacing w:line="240" w:lineRule="auto"/>
              <w:jc w:val="center"/>
              <w:rPr>
                <w:sz w:val="20"/>
                <w:szCs w:val="20"/>
              </w:rPr>
            </w:pPr>
            <w:r>
              <w:rPr>
                <w:sz w:val="20"/>
                <w:szCs w:val="20"/>
              </w:rPr>
              <w:t>15,29</w:t>
            </w:r>
          </w:p>
        </w:tc>
      </w:tr>
      <w:tr w:rsidR="003C1E2C" w:rsidRPr="009838F6" w14:paraId="62AF1C5E" w14:textId="77777777" w:rsidTr="003C1E2C">
        <w:tc>
          <w:tcPr>
            <w:tcW w:w="521" w:type="dxa"/>
            <w:gridSpan w:val="2"/>
            <w:vMerge/>
            <w:vAlign w:val="center"/>
          </w:tcPr>
          <w:p w14:paraId="27AEBDA6" w14:textId="77777777" w:rsidR="003C1E2C" w:rsidRPr="00E71202" w:rsidRDefault="003C1E2C" w:rsidP="003C1E2C">
            <w:pPr>
              <w:pStyle w:val="a"/>
              <w:numPr>
                <w:ilvl w:val="0"/>
                <w:numId w:val="0"/>
              </w:numPr>
              <w:spacing w:line="240" w:lineRule="auto"/>
              <w:jc w:val="center"/>
              <w:rPr>
                <w:sz w:val="20"/>
                <w:szCs w:val="20"/>
              </w:rPr>
            </w:pPr>
          </w:p>
        </w:tc>
        <w:tc>
          <w:tcPr>
            <w:tcW w:w="4101" w:type="dxa"/>
            <w:vAlign w:val="center"/>
          </w:tcPr>
          <w:p w14:paraId="75AE54C1"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д. Кашурки</w:t>
            </w:r>
          </w:p>
        </w:tc>
        <w:tc>
          <w:tcPr>
            <w:tcW w:w="1365" w:type="dxa"/>
            <w:vAlign w:val="center"/>
          </w:tcPr>
          <w:p w14:paraId="3BF66CF2"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га</w:t>
            </w:r>
          </w:p>
        </w:tc>
        <w:tc>
          <w:tcPr>
            <w:tcW w:w="1240" w:type="dxa"/>
          </w:tcPr>
          <w:p w14:paraId="77BE4B10"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27,04</w:t>
            </w:r>
          </w:p>
        </w:tc>
        <w:tc>
          <w:tcPr>
            <w:tcW w:w="994" w:type="dxa"/>
          </w:tcPr>
          <w:p w14:paraId="5A52AC22"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27,04</w:t>
            </w:r>
          </w:p>
        </w:tc>
        <w:tc>
          <w:tcPr>
            <w:tcW w:w="1130" w:type="dxa"/>
          </w:tcPr>
          <w:p w14:paraId="30A26FFD"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27,04</w:t>
            </w:r>
          </w:p>
        </w:tc>
      </w:tr>
      <w:tr w:rsidR="003C1E2C" w:rsidRPr="009838F6" w14:paraId="17E9F464" w14:textId="77777777" w:rsidTr="003C1E2C">
        <w:tc>
          <w:tcPr>
            <w:tcW w:w="521" w:type="dxa"/>
            <w:gridSpan w:val="2"/>
            <w:vMerge/>
            <w:vAlign w:val="center"/>
          </w:tcPr>
          <w:p w14:paraId="72E02BB8" w14:textId="77777777" w:rsidR="003C1E2C" w:rsidRPr="00E71202" w:rsidRDefault="003C1E2C" w:rsidP="003C1E2C">
            <w:pPr>
              <w:pStyle w:val="a"/>
              <w:numPr>
                <w:ilvl w:val="0"/>
                <w:numId w:val="0"/>
              </w:numPr>
              <w:spacing w:line="240" w:lineRule="auto"/>
              <w:jc w:val="center"/>
              <w:rPr>
                <w:sz w:val="20"/>
                <w:szCs w:val="20"/>
              </w:rPr>
            </w:pPr>
          </w:p>
        </w:tc>
        <w:tc>
          <w:tcPr>
            <w:tcW w:w="4101" w:type="dxa"/>
            <w:vAlign w:val="center"/>
          </w:tcPr>
          <w:p w14:paraId="1CFA2F6D"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д. Воронино</w:t>
            </w:r>
          </w:p>
        </w:tc>
        <w:tc>
          <w:tcPr>
            <w:tcW w:w="1365" w:type="dxa"/>
            <w:vAlign w:val="center"/>
          </w:tcPr>
          <w:p w14:paraId="44FA2C8F"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га</w:t>
            </w:r>
          </w:p>
        </w:tc>
        <w:tc>
          <w:tcPr>
            <w:tcW w:w="1240" w:type="dxa"/>
          </w:tcPr>
          <w:p w14:paraId="4C8C3A1F" w14:textId="77777777" w:rsidR="003C1E2C" w:rsidRPr="00E71202" w:rsidRDefault="003C1E2C" w:rsidP="003C1E2C">
            <w:pPr>
              <w:pStyle w:val="a"/>
              <w:numPr>
                <w:ilvl w:val="0"/>
                <w:numId w:val="0"/>
              </w:numPr>
              <w:spacing w:line="240" w:lineRule="auto"/>
              <w:jc w:val="center"/>
              <w:rPr>
                <w:sz w:val="20"/>
                <w:szCs w:val="20"/>
              </w:rPr>
            </w:pPr>
            <w:r>
              <w:rPr>
                <w:sz w:val="20"/>
                <w:szCs w:val="20"/>
              </w:rPr>
              <w:t>167,77</w:t>
            </w:r>
          </w:p>
        </w:tc>
        <w:tc>
          <w:tcPr>
            <w:tcW w:w="994" w:type="dxa"/>
          </w:tcPr>
          <w:p w14:paraId="3A9E9EBD" w14:textId="77777777" w:rsidR="003C1E2C" w:rsidRPr="00E71202" w:rsidRDefault="003C1E2C" w:rsidP="003C1E2C">
            <w:pPr>
              <w:pStyle w:val="a"/>
              <w:numPr>
                <w:ilvl w:val="0"/>
                <w:numId w:val="0"/>
              </w:numPr>
              <w:spacing w:line="240" w:lineRule="auto"/>
              <w:jc w:val="center"/>
              <w:rPr>
                <w:sz w:val="20"/>
                <w:szCs w:val="20"/>
              </w:rPr>
            </w:pPr>
            <w:r>
              <w:rPr>
                <w:sz w:val="20"/>
                <w:szCs w:val="20"/>
              </w:rPr>
              <w:t>167,77</w:t>
            </w:r>
          </w:p>
        </w:tc>
        <w:tc>
          <w:tcPr>
            <w:tcW w:w="1130" w:type="dxa"/>
          </w:tcPr>
          <w:p w14:paraId="723C8C94" w14:textId="77777777" w:rsidR="003C1E2C" w:rsidRPr="00E71202" w:rsidRDefault="003C1E2C" w:rsidP="003C1E2C">
            <w:pPr>
              <w:pStyle w:val="a"/>
              <w:numPr>
                <w:ilvl w:val="0"/>
                <w:numId w:val="0"/>
              </w:numPr>
              <w:spacing w:line="240" w:lineRule="auto"/>
              <w:jc w:val="center"/>
              <w:rPr>
                <w:sz w:val="20"/>
                <w:szCs w:val="20"/>
              </w:rPr>
            </w:pPr>
            <w:r>
              <w:rPr>
                <w:sz w:val="20"/>
                <w:szCs w:val="20"/>
              </w:rPr>
              <w:t>167,77</w:t>
            </w:r>
          </w:p>
        </w:tc>
      </w:tr>
      <w:tr w:rsidR="003C1E2C" w:rsidRPr="009838F6" w14:paraId="46A8BD0D" w14:textId="77777777" w:rsidTr="003C1E2C">
        <w:tc>
          <w:tcPr>
            <w:tcW w:w="521" w:type="dxa"/>
            <w:gridSpan w:val="2"/>
            <w:vMerge/>
            <w:vAlign w:val="center"/>
          </w:tcPr>
          <w:p w14:paraId="05516617" w14:textId="77777777" w:rsidR="003C1E2C" w:rsidRPr="00E71202" w:rsidRDefault="003C1E2C" w:rsidP="003C1E2C">
            <w:pPr>
              <w:pStyle w:val="a"/>
              <w:numPr>
                <w:ilvl w:val="0"/>
                <w:numId w:val="0"/>
              </w:numPr>
              <w:spacing w:line="240" w:lineRule="auto"/>
              <w:jc w:val="center"/>
              <w:rPr>
                <w:sz w:val="20"/>
                <w:szCs w:val="20"/>
              </w:rPr>
            </w:pPr>
          </w:p>
        </w:tc>
        <w:tc>
          <w:tcPr>
            <w:tcW w:w="4101" w:type="dxa"/>
            <w:vAlign w:val="center"/>
          </w:tcPr>
          <w:p w14:paraId="1EC637F4"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д. Михайловка</w:t>
            </w:r>
          </w:p>
        </w:tc>
        <w:tc>
          <w:tcPr>
            <w:tcW w:w="1365" w:type="dxa"/>
            <w:vAlign w:val="center"/>
          </w:tcPr>
          <w:p w14:paraId="355D5CF0"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га</w:t>
            </w:r>
          </w:p>
        </w:tc>
        <w:tc>
          <w:tcPr>
            <w:tcW w:w="1240" w:type="dxa"/>
          </w:tcPr>
          <w:p w14:paraId="59C34019"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34,08</w:t>
            </w:r>
          </w:p>
        </w:tc>
        <w:tc>
          <w:tcPr>
            <w:tcW w:w="994" w:type="dxa"/>
          </w:tcPr>
          <w:p w14:paraId="327EE1EA"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34,08</w:t>
            </w:r>
          </w:p>
        </w:tc>
        <w:tc>
          <w:tcPr>
            <w:tcW w:w="1130" w:type="dxa"/>
          </w:tcPr>
          <w:p w14:paraId="48AD97E3"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34,08</w:t>
            </w:r>
          </w:p>
        </w:tc>
      </w:tr>
      <w:tr w:rsidR="003C1E2C" w:rsidRPr="009838F6" w14:paraId="050638F7" w14:textId="77777777" w:rsidTr="003C1E2C">
        <w:tc>
          <w:tcPr>
            <w:tcW w:w="521" w:type="dxa"/>
            <w:gridSpan w:val="2"/>
            <w:vMerge/>
            <w:vAlign w:val="center"/>
          </w:tcPr>
          <w:p w14:paraId="5269708A" w14:textId="77777777" w:rsidR="003C1E2C" w:rsidRPr="00E71202" w:rsidRDefault="003C1E2C" w:rsidP="003C1E2C">
            <w:pPr>
              <w:pStyle w:val="a"/>
              <w:numPr>
                <w:ilvl w:val="0"/>
                <w:numId w:val="0"/>
              </w:numPr>
              <w:spacing w:line="240" w:lineRule="auto"/>
              <w:jc w:val="center"/>
              <w:rPr>
                <w:sz w:val="20"/>
                <w:szCs w:val="20"/>
              </w:rPr>
            </w:pPr>
          </w:p>
        </w:tc>
        <w:tc>
          <w:tcPr>
            <w:tcW w:w="4101" w:type="dxa"/>
            <w:vAlign w:val="center"/>
          </w:tcPr>
          <w:p w14:paraId="320F4FA6"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д. Тимофеевка</w:t>
            </w:r>
          </w:p>
        </w:tc>
        <w:tc>
          <w:tcPr>
            <w:tcW w:w="1365" w:type="dxa"/>
            <w:vAlign w:val="center"/>
          </w:tcPr>
          <w:p w14:paraId="106F7444"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га</w:t>
            </w:r>
          </w:p>
        </w:tc>
        <w:tc>
          <w:tcPr>
            <w:tcW w:w="1240" w:type="dxa"/>
          </w:tcPr>
          <w:p w14:paraId="1ECC09D4"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18,70</w:t>
            </w:r>
          </w:p>
        </w:tc>
        <w:tc>
          <w:tcPr>
            <w:tcW w:w="994" w:type="dxa"/>
          </w:tcPr>
          <w:p w14:paraId="14A1DB8A"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18,70</w:t>
            </w:r>
          </w:p>
        </w:tc>
        <w:tc>
          <w:tcPr>
            <w:tcW w:w="1130" w:type="dxa"/>
          </w:tcPr>
          <w:p w14:paraId="20700896"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18,70</w:t>
            </w:r>
          </w:p>
        </w:tc>
      </w:tr>
      <w:tr w:rsidR="003C1E2C" w:rsidRPr="009838F6" w14:paraId="225CC9C6" w14:textId="77777777" w:rsidTr="003C1E2C">
        <w:tc>
          <w:tcPr>
            <w:tcW w:w="521" w:type="dxa"/>
            <w:gridSpan w:val="2"/>
            <w:vMerge/>
            <w:vAlign w:val="center"/>
          </w:tcPr>
          <w:p w14:paraId="5AC4005E" w14:textId="77777777" w:rsidR="003C1E2C" w:rsidRPr="00E71202" w:rsidRDefault="003C1E2C" w:rsidP="003C1E2C">
            <w:pPr>
              <w:pStyle w:val="a"/>
              <w:numPr>
                <w:ilvl w:val="0"/>
                <w:numId w:val="0"/>
              </w:numPr>
              <w:spacing w:line="240" w:lineRule="auto"/>
              <w:jc w:val="center"/>
              <w:rPr>
                <w:sz w:val="20"/>
                <w:szCs w:val="20"/>
              </w:rPr>
            </w:pPr>
          </w:p>
        </w:tc>
        <w:tc>
          <w:tcPr>
            <w:tcW w:w="4101" w:type="dxa"/>
            <w:vAlign w:val="center"/>
          </w:tcPr>
          <w:p w14:paraId="2C4F0F89"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д. Караваинки</w:t>
            </w:r>
          </w:p>
        </w:tc>
        <w:tc>
          <w:tcPr>
            <w:tcW w:w="1365" w:type="dxa"/>
            <w:vAlign w:val="center"/>
          </w:tcPr>
          <w:p w14:paraId="7013B822"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га</w:t>
            </w:r>
          </w:p>
        </w:tc>
        <w:tc>
          <w:tcPr>
            <w:tcW w:w="1240" w:type="dxa"/>
          </w:tcPr>
          <w:p w14:paraId="3F8BE77D" w14:textId="77777777" w:rsidR="003C1E2C" w:rsidRPr="00E71202" w:rsidRDefault="003C1E2C" w:rsidP="003C1E2C">
            <w:pPr>
              <w:pStyle w:val="a"/>
              <w:numPr>
                <w:ilvl w:val="0"/>
                <w:numId w:val="0"/>
              </w:numPr>
              <w:spacing w:line="240" w:lineRule="auto"/>
              <w:jc w:val="center"/>
              <w:rPr>
                <w:sz w:val="20"/>
                <w:szCs w:val="20"/>
              </w:rPr>
            </w:pPr>
            <w:r>
              <w:rPr>
                <w:sz w:val="20"/>
                <w:szCs w:val="20"/>
              </w:rPr>
              <w:t>38,13</w:t>
            </w:r>
          </w:p>
        </w:tc>
        <w:tc>
          <w:tcPr>
            <w:tcW w:w="994" w:type="dxa"/>
          </w:tcPr>
          <w:p w14:paraId="753C790E" w14:textId="77777777" w:rsidR="003C1E2C" w:rsidRPr="00E71202" w:rsidRDefault="003C1E2C" w:rsidP="003C1E2C">
            <w:pPr>
              <w:pStyle w:val="a"/>
              <w:numPr>
                <w:ilvl w:val="0"/>
                <w:numId w:val="0"/>
              </w:numPr>
              <w:spacing w:line="240" w:lineRule="auto"/>
              <w:jc w:val="center"/>
              <w:rPr>
                <w:sz w:val="20"/>
                <w:szCs w:val="20"/>
              </w:rPr>
            </w:pPr>
            <w:r>
              <w:rPr>
                <w:sz w:val="20"/>
                <w:szCs w:val="20"/>
              </w:rPr>
              <w:t>38,13</w:t>
            </w:r>
          </w:p>
        </w:tc>
        <w:tc>
          <w:tcPr>
            <w:tcW w:w="1130" w:type="dxa"/>
          </w:tcPr>
          <w:p w14:paraId="2BFCF557" w14:textId="77777777" w:rsidR="003C1E2C" w:rsidRPr="00E71202" w:rsidRDefault="003C1E2C" w:rsidP="003C1E2C">
            <w:pPr>
              <w:pStyle w:val="a"/>
              <w:numPr>
                <w:ilvl w:val="0"/>
                <w:numId w:val="0"/>
              </w:numPr>
              <w:spacing w:line="240" w:lineRule="auto"/>
              <w:jc w:val="center"/>
              <w:rPr>
                <w:sz w:val="20"/>
                <w:szCs w:val="20"/>
              </w:rPr>
            </w:pPr>
            <w:r>
              <w:rPr>
                <w:sz w:val="20"/>
                <w:szCs w:val="20"/>
              </w:rPr>
              <w:t>38,13</w:t>
            </w:r>
          </w:p>
        </w:tc>
      </w:tr>
      <w:tr w:rsidR="003C1E2C" w:rsidRPr="009838F6" w14:paraId="6F41A034" w14:textId="77777777" w:rsidTr="003C1E2C">
        <w:tc>
          <w:tcPr>
            <w:tcW w:w="521" w:type="dxa"/>
            <w:gridSpan w:val="2"/>
            <w:vMerge/>
            <w:vAlign w:val="center"/>
          </w:tcPr>
          <w:p w14:paraId="5CB56920" w14:textId="77777777" w:rsidR="003C1E2C" w:rsidRPr="00E71202" w:rsidRDefault="003C1E2C" w:rsidP="003C1E2C">
            <w:pPr>
              <w:pStyle w:val="a"/>
              <w:numPr>
                <w:ilvl w:val="0"/>
                <w:numId w:val="0"/>
              </w:numPr>
              <w:spacing w:line="240" w:lineRule="auto"/>
              <w:jc w:val="center"/>
              <w:rPr>
                <w:sz w:val="20"/>
                <w:szCs w:val="20"/>
              </w:rPr>
            </w:pPr>
          </w:p>
        </w:tc>
        <w:tc>
          <w:tcPr>
            <w:tcW w:w="4101" w:type="dxa"/>
            <w:vAlign w:val="center"/>
          </w:tcPr>
          <w:p w14:paraId="368ED34E"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д. Новая Деревня</w:t>
            </w:r>
          </w:p>
        </w:tc>
        <w:tc>
          <w:tcPr>
            <w:tcW w:w="1365" w:type="dxa"/>
            <w:vAlign w:val="center"/>
          </w:tcPr>
          <w:p w14:paraId="204D39A5"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га</w:t>
            </w:r>
          </w:p>
        </w:tc>
        <w:tc>
          <w:tcPr>
            <w:tcW w:w="1240" w:type="dxa"/>
          </w:tcPr>
          <w:p w14:paraId="4DA92E68"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24,</w:t>
            </w:r>
            <w:r>
              <w:rPr>
                <w:sz w:val="20"/>
                <w:szCs w:val="20"/>
              </w:rPr>
              <w:t>25</w:t>
            </w:r>
          </w:p>
        </w:tc>
        <w:tc>
          <w:tcPr>
            <w:tcW w:w="994" w:type="dxa"/>
          </w:tcPr>
          <w:p w14:paraId="6E661FD9"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24,</w:t>
            </w:r>
            <w:r>
              <w:rPr>
                <w:sz w:val="20"/>
                <w:szCs w:val="20"/>
              </w:rPr>
              <w:t>25</w:t>
            </w:r>
          </w:p>
        </w:tc>
        <w:tc>
          <w:tcPr>
            <w:tcW w:w="1130" w:type="dxa"/>
          </w:tcPr>
          <w:p w14:paraId="5EE0C064"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24,</w:t>
            </w:r>
            <w:r>
              <w:rPr>
                <w:sz w:val="20"/>
                <w:szCs w:val="20"/>
              </w:rPr>
              <w:t>25</w:t>
            </w:r>
          </w:p>
        </w:tc>
      </w:tr>
      <w:tr w:rsidR="003C1E2C" w:rsidRPr="009838F6" w14:paraId="7A5D47A0" w14:textId="77777777" w:rsidTr="003C1E2C">
        <w:tc>
          <w:tcPr>
            <w:tcW w:w="521" w:type="dxa"/>
            <w:gridSpan w:val="2"/>
            <w:vAlign w:val="center"/>
          </w:tcPr>
          <w:p w14:paraId="43ABEFF7"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3</w:t>
            </w:r>
          </w:p>
        </w:tc>
        <w:tc>
          <w:tcPr>
            <w:tcW w:w="4101" w:type="dxa"/>
            <w:vAlign w:val="center"/>
          </w:tcPr>
          <w:p w14:paraId="3621A0FC"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1365" w:type="dxa"/>
            <w:vAlign w:val="center"/>
          </w:tcPr>
          <w:p w14:paraId="4329BD9C"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га</w:t>
            </w:r>
          </w:p>
        </w:tc>
        <w:tc>
          <w:tcPr>
            <w:tcW w:w="1240" w:type="dxa"/>
            <w:vAlign w:val="center"/>
          </w:tcPr>
          <w:p w14:paraId="335BF040" w14:textId="77777777" w:rsidR="003C1E2C" w:rsidRPr="00E71202" w:rsidRDefault="003C1E2C" w:rsidP="003C1E2C">
            <w:pPr>
              <w:pStyle w:val="a"/>
              <w:numPr>
                <w:ilvl w:val="0"/>
                <w:numId w:val="0"/>
              </w:numPr>
              <w:spacing w:line="240" w:lineRule="auto"/>
              <w:jc w:val="center"/>
              <w:rPr>
                <w:sz w:val="20"/>
                <w:szCs w:val="20"/>
              </w:rPr>
            </w:pPr>
            <w:r w:rsidRPr="00110945">
              <w:rPr>
                <w:sz w:val="20"/>
                <w:szCs w:val="20"/>
              </w:rPr>
              <w:t>9,11</w:t>
            </w:r>
          </w:p>
        </w:tc>
        <w:tc>
          <w:tcPr>
            <w:tcW w:w="994" w:type="dxa"/>
            <w:vAlign w:val="center"/>
          </w:tcPr>
          <w:p w14:paraId="691C9446" w14:textId="77777777" w:rsidR="003C1E2C" w:rsidRPr="00E71202" w:rsidRDefault="003C1E2C" w:rsidP="003C1E2C">
            <w:pPr>
              <w:pStyle w:val="a"/>
              <w:numPr>
                <w:ilvl w:val="0"/>
                <w:numId w:val="0"/>
              </w:numPr>
              <w:spacing w:line="240" w:lineRule="auto"/>
              <w:jc w:val="center"/>
              <w:rPr>
                <w:sz w:val="20"/>
                <w:szCs w:val="20"/>
              </w:rPr>
            </w:pPr>
            <w:r w:rsidRPr="00110945">
              <w:rPr>
                <w:sz w:val="20"/>
                <w:szCs w:val="20"/>
              </w:rPr>
              <w:t>9,11</w:t>
            </w:r>
          </w:p>
        </w:tc>
        <w:tc>
          <w:tcPr>
            <w:tcW w:w="1130" w:type="dxa"/>
            <w:vAlign w:val="center"/>
          </w:tcPr>
          <w:p w14:paraId="08713725" w14:textId="77777777" w:rsidR="003C1E2C" w:rsidRPr="00E71202" w:rsidRDefault="003C1E2C" w:rsidP="003C1E2C">
            <w:pPr>
              <w:pStyle w:val="a"/>
              <w:numPr>
                <w:ilvl w:val="0"/>
                <w:numId w:val="0"/>
              </w:numPr>
              <w:spacing w:line="240" w:lineRule="auto"/>
              <w:jc w:val="center"/>
              <w:rPr>
                <w:sz w:val="20"/>
                <w:szCs w:val="20"/>
              </w:rPr>
            </w:pPr>
            <w:r w:rsidRPr="00110945">
              <w:rPr>
                <w:sz w:val="20"/>
                <w:szCs w:val="20"/>
              </w:rPr>
              <w:t>9,11</w:t>
            </w:r>
          </w:p>
        </w:tc>
      </w:tr>
      <w:tr w:rsidR="003C1E2C" w:rsidRPr="009838F6" w14:paraId="31961243" w14:textId="77777777" w:rsidTr="003C1E2C">
        <w:tc>
          <w:tcPr>
            <w:tcW w:w="521" w:type="dxa"/>
            <w:gridSpan w:val="2"/>
            <w:vAlign w:val="center"/>
          </w:tcPr>
          <w:p w14:paraId="6791C660"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4</w:t>
            </w:r>
          </w:p>
        </w:tc>
        <w:tc>
          <w:tcPr>
            <w:tcW w:w="4101" w:type="dxa"/>
            <w:vAlign w:val="center"/>
          </w:tcPr>
          <w:p w14:paraId="5E743773"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Земли особо охраняемых территорий и объектов</w:t>
            </w:r>
          </w:p>
        </w:tc>
        <w:tc>
          <w:tcPr>
            <w:tcW w:w="1365" w:type="dxa"/>
            <w:vAlign w:val="center"/>
          </w:tcPr>
          <w:p w14:paraId="2B802A2B"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га</w:t>
            </w:r>
          </w:p>
        </w:tc>
        <w:tc>
          <w:tcPr>
            <w:tcW w:w="1240" w:type="dxa"/>
            <w:vAlign w:val="center"/>
          </w:tcPr>
          <w:p w14:paraId="6EDE82F8" w14:textId="77777777" w:rsidR="003C1E2C" w:rsidRPr="00E71202" w:rsidRDefault="003C1E2C" w:rsidP="003C1E2C">
            <w:pPr>
              <w:pStyle w:val="a"/>
              <w:numPr>
                <w:ilvl w:val="0"/>
                <w:numId w:val="0"/>
              </w:numPr>
              <w:spacing w:line="240" w:lineRule="auto"/>
              <w:jc w:val="center"/>
              <w:rPr>
                <w:sz w:val="20"/>
                <w:szCs w:val="20"/>
              </w:rPr>
            </w:pPr>
            <w:r>
              <w:rPr>
                <w:sz w:val="20"/>
                <w:szCs w:val="20"/>
              </w:rPr>
              <w:t>104,04</w:t>
            </w:r>
          </w:p>
        </w:tc>
        <w:tc>
          <w:tcPr>
            <w:tcW w:w="994" w:type="dxa"/>
            <w:vAlign w:val="center"/>
          </w:tcPr>
          <w:p w14:paraId="69534BA4" w14:textId="77777777" w:rsidR="003C1E2C" w:rsidRPr="00E71202" w:rsidRDefault="003C1E2C" w:rsidP="003C1E2C">
            <w:pPr>
              <w:pStyle w:val="a"/>
              <w:numPr>
                <w:ilvl w:val="0"/>
                <w:numId w:val="0"/>
              </w:numPr>
              <w:spacing w:line="240" w:lineRule="auto"/>
              <w:jc w:val="center"/>
              <w:rPr>
                <w:sz w:val="20"/>
                <w:szCs w:val="20"/>
              </w:rPr>
            </w:pPr>
            <w:r>
              <w:rPr>
                <w:sz w:val="20"/>
                <w:szCs w:val="20"/>
              </w:rPr>
              <w:t>104,04</w:t>
            </w:r>
          </w:p>
        </w:tc>
        <w:tc>
          <w:tcPr>
            <w:tcW w:w="1130" w:type="dxa"/>
            <w:vAlign w:val="center"/>
          </w:tcPr>
          <w:p w14:paraId="3B89D3FB" w14:textId="77777777" w:rsidR="003C1E2C" w:rsidRPr="00E71202" w:rsidRDefault="003C1E2C" w:rsidP="003C1E2C">
            <w:pPr>
              <w:pStyle w:val="a"/>
              <w:numPr>
                <w:ilvl w:val="0"/>
                <w:numId w:val="0"/>
              </w:numPr>
              <w:spacing w:line="240" w:lineRule="auto"/>
              <w:jc w:val="center"/>
              <w:rPr>
                <w:sz w:val="20"/>
                <w:szCs w:val="20"/>
              </w:rPr>
            </w:pPr>
            <w:r>
              <w:rPr>
                <w:sz w:val="20"/>
                <w:szCs w:val="20"/>
              </w:rPr>
              <w:t>104,04</w:t>
            </w:r>
          </w:p>
        </w:tc>
      </w:tr>
      <w:tr w:rsidR="003C1E2C" w:rsidRPr="009838F6" w14:paraId="3233C12D" w14:textId="77777777" w:rsidTr="003C1E2C">
        <w:tc>
          <w:tcPr>
            <w:tcW w:w="521" w:type="dxa"/>
            <w:gridSpan w:val="2"/>
            <w:vAlign w:val="center"/>
          </w:tcPr>
          <w:p w14:paraId="65475227"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5</w:t>
            </w:r>
          </w:p>
        </w:tc>
        <w:tc>
          <w:tcPr>
            <w:tcW w:w="4101" w:type="dxa"/>
            <w:vAlign w:val="center"/>
          </w:tcPr>
          <w:p w14:paraId="7C279CBF"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Земли лесного фонда</w:t>
            </w:r>
          </w:p>
        </w:tc>
        <w:tc>
          <w:tcPr>
            <w:tcW w:w="1365" w:type="dxa"/>
            <w:vAlign w:val="center"/>
          </w:tcPr>
          <w:p w14:paraId="16B551E3"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га</w:t>
            </w:r>
          </w:p>
        </w:tc>
        <w:tc>
          <w:tcPr>
            <w:tcW w:w="1240" w:type="dxa"/>
            <w:vAlign w:val="center"/>
          </w:tcPr>
          <w:p w14:paraId="451326BD" w14:textId="77777777" w:rsidR="003C1E2C" w:rsidRPr="00E71202" w:rsidRDefault="003C1E2C" w:rsidP="003C1E2C">
            <w:pPr>
              <w:pStyle w:val="a"/>
              <w:numPr>
                <w:ilvl w:val="0"/>
                <w:numId w:val="0"/>
              </w:numPr>
              <w:spacing w:line="240" w:lineRule="auto"/>
              <w:jc w:val="center"/>
              <w:rPr>
                <w:sz w:val="20"/>
                <w:szCs w:val="20"/>
              </w:rPr>
            </w:pPr>
            <w:r>
              <w:rPr>
                <w:sz w:val="20"/>
                <w:szCs w:val="20"/>
              </w:rPr>
              <w:t>2940,03</w:t>
            </w:r>
          </w:p>
        </w:tc>
        <w:tc>
          <w:tcPr>
            <w:tcW w:w="994" w:type="dxa"/>
            <w:vAlign w:val="center"/>
          </w:tcPr>
          <w:p w14:paraId="0AC2001F" w14:textId="77777777" w:rsidR="003C1E2C" w:rsidRPr="00E71202" w:rsidRDefault="003C1E2C" w:rsidP="003C1E2C">
            <w:pPr>
              <w:pStyle w:val="a"/>
              <w:numPr>
                <w:ilvl w:val="0"/>
                <w:numId w:val="0"/>
              </w:numPr>
              <w:spacing w:line="240" w:lineRule="auto"/>
              <w:jc w:val="center"/>
              <w:rPr>
                <w:sz w:val="20"/>
                <w:szCs w:val="20"/>
              </w:rPr>
            </w:pPr>
            <w:r>
              <w:rPr>
                <w:sz w:val="20"/>
                <w:szCs w:val="20"/>
              </w:rPr>
              <w:t>2940,03</w:t>
            </w:r>
          </w:p>
        </w:tc>
        <w:tc>
          <w:tcPr>
            <w:tcW w:w="1130" w:type="dxa"/>
            <w:vAlign w:val="center"/>
          </w:tcPr>
          <w:p w14:paraId="4F8B6879" w14:textId="77777777" w:rsidR="003C1E2C" w:rsidRPr="00E71202" w:rsidRDefault="003C1E2C" w:rsidP="003C1E2C">
            <w:pPr>
              <w:pStyle w:val="a"/>
              <w:numPr>
                <w:ilvl w:val="0"/>
                <w:numId w:val="0"/>
              </w:numPr>
              <w:spacing w:line="240" w:lineRule="auto"/>
              <w:jc w:val="center"/>
              <w:rPr>
                <w:sz w:val="20"/>
                <w:szCs w:val="20"/>
              </w:rPr>
            </w:pPr>
            <w:r>
              <w:rPr>
                <w:sz w:val="20"/>
                <w:szCs w:val="20"/>
              </w:rPr>
              <w:t>2940,03</w:t>
            </w:r>
          </w:p>
        </w:tc>
      </w:tr>
      <w:tr w:rsidR="003C1E2C" w:rsidRPr="009838F6" w14:paraId="43C2DD09" w14:textId="77777777" w:rsidTr="003C1E2C">
        <w:tc>
          <w:tcPr>
            <w:tcW w:w="521" w:type="dxa"/>
            <w:gridSpan w:val="2"/>
            <w:vAlign w:val="center"/>
          </w:tcPr>
          <w:p w14:paraId="06869F50"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6</w:t>
            </w:r>
          </w:p>
        </w:tc>
        <w:tc>
          <w:tcPr>
            <w:tcW w:w="4101" w:type="dxa"/>
            <w:vAlign w:val="center"/>
          </w:tcPr>
          <w:p w14:paraId="759A69DF"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Земли водного фонда</w:t>
            </w:r>
          </w:p>
        </w:tc>
        <w:tc>
          <w:tcPr>
            <w:tcW w:w="1365" w:type="dxa"/>
            <w:vAlign w:val="center"/>
          </w:tcPr>
          <w:p w14:paraId="3FDC777D"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га</w:t>
            </w:r>
          </w:p>
        </w:tc>
        <w:tc>
          <w:tcPr>
            <w:tcW w:w="1240" w:type="dxa"/>
            <w:vAlign w:val="center"/>
          </w:tcPr>
          <w:p w14:paraId="07E0CA69"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156.29</w:t>
            </w:r>
          </w:p>
        </w:tc>
        <w:tc>
          <w:tcPr>
            <w:tcW w:w="994" w:type="dxa"/>
            <w:vAlign w:val="center"/>
          </w:tcPr>
          <w:p w14:paraId="55C1C302"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156.29</w:t>
            </w:r>
          </w:p>
        </w:tc>
        <w:tc>
          <w:tcPr>
            <w:tcW w:w="1130" w:type="dxa"/>
            <w:vAlign w:val="center"/>
          </w:tcPr>
          <w:p w14:paraId="05630BA8"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156.29</w:t>
            </w:r>
          </w:p>
        </w:tc>
      </w:tr>
      <w:tr w:rsidR="003C1E2C" w:rsidRPr="009838F6" w14:paraId="752CA6CF" w14:textId="77777777" w:rsidTr="003C1E2C">
        <w:tc>
          <w:tcPr>
            <w:tcW w:w="521" w:type="dxa"/>
            <w:gridSpan w:val="2"/>
            <w:vAlign w:val="center"/>
          </w:tcPr>
          <w:p w14:paraId="25A6742B"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7</w:t>
            </w:r>
          </w:p>
        </w:tc>
        <w:tc>
          <w:tcPr>
            <w:tcW w:w="4101" w:type="dxa"/>
            <w:vAlign w:val="center"/>
          </w:tcPr>
          <w:p w14:paraId="7DC35D8C"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Земли запаса</w:t>
            </w:r>
          </w:p>
        </w:tc>
        <w:tc>
          <w:tcPr>
            <w:tcW w:w="1365" w:type="dxa"/>
            <w:vAlign w:val="center"/>
          </w:tcPr>
          <w:p w14:paraId="4AE8D273"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га</w:t>
            </w:r>
          </w:p>
        </w:tc>
        <w:tc>
          <w:tcPr>
            <w:tcW w:w="1240" w:type="dxa"/>
            <w:vAlign w:val="center"/>
          </w:tcPr>
          <w:p w14:paraId="60DE52BA" w14:textId="4BFB8074" w:rsidR="003C1E2C" w:rsidRPr="00E71202" w:rsidRDefault="00333379" w:rsidP="003C1E2C">
            <w:pPr>
              <w:pStyle w:val="a"/>
              <w:numPr>
                <w:ilvl w:val="0"/>
                <w:numId w:val="0"/>
              </w:numPr>
              <w:spacing w:line="240" w:lineRule="auto"/>
              <w:jc w:val="center"/>
              <w:rPr>
                <w:sz w:val="20"/>
                <w:szCs w:val="20"/>
              </w:rPr>
            </w:pPr>
            <w:r>
              <w:rPr>
                <w:sz w:val="20"/>
                <w:szCs w:val="20"/>
              </w:rPr>
              <w:t>200,77</w:t>
            </w:r>
          </w:p>
        </w:tc>
        <w:tc>
          <w:tcPr>
            <w:tcW w:w="994" w:type="dxa"/>
            <w:vAlign w:val="center"/>
          </w:tcPr>
          <w:p w14:paraId="4C189850" w14:textId="70773B1C" w:rsidR="003C1E2C" w:rsidRPr="00E71202" w:rsidRDefault="00BA7874" w:rsidP="003C1E2C">
            <w:pPr>
              <w:pStyle w:val="a"/>
              <w:numPr>
                <w:ilvl w:val="0"/>
                <w:numId w:val="0"/>
              </w:numPr>
              <w:spacing w:line="240" w:lineRule="auto"/>
              <w:jc w:val="center"/>
              <w:rPr>
                <w:sz w:val="20"/>
                <w:szCs w:val="20"/>
              </w:rPr>
            </w:pPr>
            <w:r>
              <w:rPr>
                <w:sz w:val="20"/>
                <w:szCs w:val="20"/>
              </w:rPr>
              <w:t>200,77</w:t>
            </w:r>
          </w:p>
        </w:tc>
        <w:tc>
          <w:tcPr>
            <w:tcW w:w="1130" w:type="dxa"/>
            <w:vAlign w:val="center"/>
          </w:tcPr>
          <w:p w14:paraId="669820BC" w14:textId="1A1C1059" w:rsidR="003C1E2C" w:rsidRPr="00E71202" w:rsidRDefault="00BA7874" w:rsidP="003C1E2C">
            <w:pPr>
              <w:pStyle w:val="a"/>
              <w:numPr>
                <w:ilvl w:val="0"/>
                <w:numId w:val="0"/>
              </w:numPr>
              <w:spacing w:line="240" w:lineRule="auto"/>
              <w:jc w:val="center"/>
              <w:rPr>
                <w:sz w:val="20"/>
                <w:szCs w:val="20"/>
              </w:rPr>
            </w:pPr>
            <w:r>
              <w:rPr>
                <w:sz w:val="20"/>
                <w:szCs w:val="20"/>
              </w:rPr>
              <w:t>200,77</w:t>
            </w:r>
          </w:p>
        </w:tc>
      </w:tr>
      <w:tr w:rsidR="003C1E2C" w:rsidRPr="009838F6" w14:paraId="50218E72" w14:textId="77777777" w:rsidTr="003C1E2C">
        <w:trPr>
          <w:trHeight w:val="339"/>
        </w:trPr>
        <w:tc>
          <w:tcPr>
            <w:tcW w:w="9351" w:type="dxa"/>
            <w:gridSpan w:val="7"/>
            <w:vAlign w:val="center"/>
          </w:tcPr>
          <w:p w14:paraId="4D083D39"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ЖИЛИЩНЫЙ ФОНД</w:t>
            </w:r>
          </w:p>
        </w:tc>
      </w:tr>
      <w:tr w:rsidR="003C1E2C" w:rsidRPr="009838F6" w14:paraId="6C6462BA" w14:textId="77777777" w:rsidTr="003C1E2C">
        <w:tc>
          <w:tcPr>
            <w:tcW w:w="467" w:type="dxa"/>
            <w:vAlign w:val="center"/>
          </w:tcPr>
          <w:p w14:paraId="326283FB" w14:textId="77777777" w:rsidR="003C1E2C" w:rsidRPr="00E71202" w:rsidRDefault="003C1E2C" w:rsidP="003C1E2C">
            <w:pPr>
              <w:pStyle w:val="a"/>
              <w:numPr>
                <w:ilvl w:val="0"/>
                <w:numId w:val="0"/>
              </w:numPr>
              <w:spacing w:line="240" w:lineRule="auto"/>
              <w:jc w:val="center"/>
              <w:rPr>
                <w:sz w:val="20"/>
                <w:szCs w:val="20"/>
              </w:rPr>
            </w:pPr>
            <w:r>
              <w:rPr>
                <w:sz w:val="20"/>
                <w:szCs w:val="20"/>
              </w:rPr>
              <w:t>1</w:t>
            </w:r>
          </w:p>
        </w:tc>
        <w:tc>
          <w:tcPr>
            <w:tcW w:w="4155" w:type="dxa"/>
            <w:gridSpan w:val="2"/>
          </w:tcPr>
          <w:p w14:paraId="086E027D"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Площадь жилищного фонда</w:t>
            </w:r>
          </w:p>
        </w:tc>
        <w:tc>
          <w:tcPr>
            <w:tcW w:w="1365" w:type="dxa"/>
            <w:vAlign w:val="center"/>
          </w:tcPr>
          <w:p w14:paraId="7F6221C4"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тыс. м2</w:t>
            </w:r>
          </w:p>
        </w:tc>
        <w:tc>
          <w:tcPr>
            <w:tcW w:w="1240" w:type="dxa"/>
            <w:vAlign w:val="center"/>
          </w:tcPr>
          <w:p w14:paraId="72B64A6B" w14:textId="77777777" w:rsidR="003C1E2C" w:rsidRPr="00E71202" w:rsidRDefault="003C1E2C" w:rsidP="003C1E2C">
            <w:pPr>
              <w:pStyle w:val="a"/>
              <w:numPr>
                <w:ilvl w:val="0"/>
                <w:numId w:val="0"/>
              </w:numPr>
              <w:spacing w:line="240" w:lineRule="auto"/>
              <w:jc w:val="center"/>
              <w:rPr>
                <w:sz w:val="20"/>
                <w:szCs w:val="20"/>
              </w:rPr>
            </w:pPr>
            <w:r>
              <w:rPr>
                <w:sz w:val="20"/>
                <w:szCs w:val="20"/>
              </w:rPr>
              <w:t>22,800</w:t>
            </w:r>
          </w:p>
        </w:tc>
        <w:tc>
          <w:tcPr>
            <w:tcW w:w="994" w:type="dxa"/>
            <w:vAlign w:val="center"/>
          </w:tcPr>
          <w:p w14:paraId="5651F291" w14:textId="77777777" w:rsidR="003C1E2C" w:rsidRPr="00E71202" w:rsidRDefault="003C1E2C" w:rsidP="003C1E2C">
            <w:pPr>
              <w:pStyle w:val="a"/>
              <w:numPr>
                <w:ilvl w:val="0"/>
                <w:numId w:val="0"/>
              </w:numPr>
              <w:spacing w:line="240" w:lineRule="auto"/>
              <w:jc w:val="center"/>
              <w:rPr>
                <w:sz w:val="20"/>
                <w:szCs w:val="20"/>
              </w:rPr>
            </w:pPr>
            <w:r>
              <w:rPr>
                <w:sz w:val="20"/>
                <w:szCs w:val="20"/>
              </w:rPr>
              <w:t>24,859</w:t>
            </w:r>
          </w:p>
        </w:tc>
        <w:tc>
          <w:tcPr>
            <w:tcW w:w="1130" w:type="dxa"/>
            <w:vAlign w:val="center"/>
          </w:tcPr>
          <w:p w14:paraId="20D37CB8" w14:textId="77777777" w:rsidR="003C1E2C" w:rsidRPr="00E71202" w:rsidRDefault="003C1E2C" w:rsidP="003C1E2C">
            <w:pPr>
              <w:pStyle w:val="a"/>
              <w:numPr>
                <w:ilvl w:val="0"/>
                <w:numId w:val="0"/>
              </w:numPr>
              <w:spacing w:line="240" w:lineRule="auto"/>
              <w:jc w:val="center"/>
              <w:rPr>
                <w:sz w:val="20"/>
                <w:szCs w:val="20"/>
              </w:rPr>
            </w:pPr>
            <w:r>
              <w:rPr>
                <w:sz w:val="20"/>
                <w:szCs w:val="20"/>
              </w:rPr>
              <w:t>27,047</w:t>
            </w:r>
          </w:p>
        </w:tc>
      </w:tr>
      <w:tr w:rsidR="003C1E2C" w:rsidRPr="009838F6" w14:paraId="7D616D32" w14:textId="77777777" w:rsidTr="003C1E2C">
        <w:tc>
          <w:tcPr>
            <w:tcW w:w="467" w:type="dxa"/>
            <w:vAlign w:val="center"/>
          </w:tcPr>
          <w:p w14:paraId="622C6923" w14:textId="77777777" w:rsidR="003C1E2C" w:rsidRPr="00E71202" w:rsidRDefault="003C1E2C" w:rsidP="003C1E2C">
            <w:pPr>
              <w:pStyle w:val="a"/>
              <w:numPr>
                <w:ilvl w:val="0"/>
                <w:numId w:val="0"/>
              </w:numPr>
              <w:spacing w:line="240" w:lineRule="auto"/>
              <w:jc w:val="center"/>
              <w:rPr>
                <w:sz w:val="20"/>
                <w:szCs w:val="20"/>
              </w:rPr>
            </w:pPr>
            <w:r>
              <w:rPr>
                <w:sz w:val="20"/>
                <w:szCs w:val="20"/>
              </w:rPr>
              <w:t>2</w:t>
            </w:r>
          </w:p>
        </w:tc>
        <w:tc>
          <w:tcPr>
            <w:tcW w:w="4155" w:type="dxa"/>
            <w:gridSpan w:val="2"/>
          </w:tcPr>
          <w:p w14:paraId="5CCA4F63" w14:textId="77777777" w:rsidR="003C1E2C" w:rsidRPr="00E71202" w:rsidRDefault="003C1E2C" w:rsidP="003C1E2C">
            <w:pPr>
              <w:pStyle w:val="a"/>
              <w:numPr>
                <w:ilvl w:val="0"/>
                <w:numId w:val="0"/>
              </w:numPr>
              <w:spacing w:line="240" w:lineRule="auto"/>
              <w:jc w:val="left"/>
              <w:rPr>
                <w:sz w:val="20"/>
                <w:szCs w:val="20"/>
              </w:rPr>
            </w:pPr>
            <w:r>
              <w:rPr>
                <w:sz w:val="20"/>
                <w:szCs w:val="20"/>
              </w:rPr>
              <w:t>Количество домов</w:t>
            </w:r>
          </w:p>
        </w:tc>
        <w:tc>
          <w:tcPr>
            <w:tcW w:w="1365" w:type="dxa"/>
            <w:vAlign w:val="center"/>
          </w:tcPr>
          <w:p w14:paraId="5854637A" w14:textId="77777777" w:rsidR="003C1E2C" w:rsidRPr="00E71202" w:rsidRDefault="003C1E2C" w:rsidP="003C1E2C">
            <w:pPr>
              <w:pStyle w:val="a"/>
              <w:numPr>
                <w:ilvl w:val="0"/>
                <w:numId w:val="0"/>
              </w:numPr>
              <w:spacing w:line="240" w:lineRule="auto"/>
              <w:jc w:val="center"/>
              <w:rPr>
                <w:sz w:val="20"/>
                <w:szCs w:val="20"/>
              </w:rPr>
            </w:pPr>
            <w:r>
              <w:rPr>
                <w:sz w:val="20"/>
                <w:szCs w:val="20"/>
              </w:rPr>
              <w:t>шт.</w:t>
            </w:r>
          </w:p>
        </w:tc>
        <w:tc>
          <w:tcPr>
            <w:tcW w:w="1240" w:type="dxa"/>
            <w:vAlign w:val="center"/>
          </w:tcPr>
          <w:p w14:paraId="38792958" w14:textId="77777777" w:rsidR="003C1E2C" w:rsidRPr="00E71202" w:rsidRDefault="003C1E2C" w:rsidP="003C1E2C">
            <w:pPr>
              <w:pStyle w:val="a"/>
              <w:numPr>
                <w:ilvl w:val="0"/>
                <w:numId w:val="0"/>
              </w:numPr>
              <w:spacing w:line="240" w:lineRule="auto"/>
              <w:jc w:val="center"/>
              <w:rPr>
                <w:sz w:val="20"/>
                <w:szCs w:val="20"/>
              </w:rPr>
            </w:pPr>
            <w:r>
              <w:rPr>
                <w:sz w:val="20"/>
                <w:szCs w:val="20"/>
              </w:rPr>
              <w:t>368</w:t>
            </w:r>
          </w:p>
        </w:tc>
        <w:tc>
          <w:tcPr>
            <w:tcW w:w="994" w:type="dxa"/>
            <w:vAlign w:val="center"/>
          </w:tcPr>
          <w:p w14:paraId="1B33EFA2" w14:textId="77777777" w:rsidR="003C1E2C" w:rsidRPr="00E71202" w:rsidRDefault="003C1E2C" w:rsidP="003C1E2C">
            <w:pPr>
              <w:pStyle w:val="a"/>
              <w:numPr>
                <w:ilvl w:val="0"/>
                <w:numId w:val="0"/>
              </w:numPr>
              <w:spacing w:line="240" w:lineRule="auto"/>
              <w:jc w:val="center"/>
              <w:rPr>
                <w:sz w:val="20"/>
                <w:szCs w:val="20"/>
              </w:rPr>
            </w:pPr>
            <w:r>
              <w:rPr>
                <w:sz w:val="20"/>
                <w:szCs w:val="20"/>
              </w:rPr>
              <w:t>398</w:t>
            </w:r>
          </w:p>
        </w:tc>
        <w:tc>
          <w:tcPr>
            <w:tcW w:w="1130" w:type="dxa"/>
            <w:vAlign w:val="center"/>
          </w:tcPr>
          <w:p w14:paraId="327CEB73" w14:textId="77777777" w:rsidR="003C1E2C" w:rsidRPr="00E71202" w:rsidRDefault="003C1E2C" w:rsidP="003C1E2C">
            <w:pPr>
              <w:pStyle w:val="a"/>
              <w:numPr>
                <w:ilvl w:val="0"/>
                <w:numId w:val="0"/>
              </w:numPr>
              <w:spacing w:line="240" w:lineRule="auto"/>
              <w:jc w:val="center"/>
              <w:rPr>
                <w:sz w:val="20"/>
                <w:szCs w:val="20"/>
              </w:rPr>
            </w:pPr>
            <w:r>
              <w:rPr>
                <w:sz w:val="20"/>
                <w:szCs w:val="20"/>
              </w:rPr>
              <w:t>419</w:t>
            </w:r>
          </w:p>
        </w:tc>
      </w:tr>
      <w:tr w:rsidR="003C1E2C" w:rsidRPr="009838F6" w14:paraId="1441E3E4" w14:textId="77777777" w:rsidTr="003C1E2C">
        <w:tc>
          <w:tcPr>
            <w:tcW w:w="467" w:type="dxa"/>
            <w:vAlign w:val="center"/>
          </w:tcPr>
          <w:p w14:paraId="1DA70FE0" w14:textId="77777777" w:rsidR="003C1E2C" w:rsidRDefault="003C1E2C" w:rsidP="003C1E2C">
            <w:pPr>
              <w:pStyle w:val="a"/>
              <w:numPr>
                <w:ilvl w:val="0"/>
                <w:numId w:val="0"/>
              </w:numPr>
              <w:spacing w:line="240" w:lineRule="auto"/>
              <w:jc w:val="center"/>
              <w:rPr>
                <w:sz w:val="20"/>
                <w:szCs w:val="20"/>
              </w:rPr>
            </w:pPr>
            <w:r>
              <w:rPr>
                <w:sz w:val="20"/>
                <w:szCs w:val="20"/>
              </w:rPr>
              <w:t>3</w:t>
            </w:r>
          </w:p>
        </w:tc>
        <w:tc>
          <w:tcPr>
            <w:tcW w:w="4155" w:type="dxa"/>
            <w:gridSpan w:val="2"/>
          </w:tcPr>
          <w:p w14:paraId="2D18CFD4" w14:textId="77777777" w:rsidR="003C1E2C" w:rsidRDefault="003C1E2C" w:rsidP="003C1E2C">
            <w:pPr>
              <w:pStyle w:val="a"/>
              <w:numPr>
                <w:ilvl w:val="0"/>
                <w:numId w:val="0"/>
              </w:numPr>
              <w:spacing w:line="240" w:lineRule="auto"/>
              <w:jc w:val="left"/>
              <w:rPr>
                <w:sz w:val="20"/>
                <w:szCs w:val="20"/>
              </w:rPr>
            </w:pPr>
            <w:r>
              <w:rPr>
                <w:sz w:val="20"/>
                <w:szCs w:val="20"/>
              </w:rPr>
              <w:t>Обеспеченность общей площадью жилищного фонда</w:t>
            </w:r>
          </w:p>
        </w:tc>
        <w:tc>
          <w:tcPr>
            <w:tcW w:w="1365" w:type="dxa"/>
            <w:vAlign w:val="center"/>
          </w:tcPr>
          <w:p w14:paraId="2BE9CE7C" w14:textId="77777777" w:rsidR="003C1E2C" w:rsidRPr="006F2D6D" w:rsidRDefault="003C1E2C" w:rsidP="003C1E2C">
            <w:pPr>
              <w:pStyle w:val="a"/>
              <w:numPr>
                <w:ilvl w:val="0"/>
                <w:numId w:val="0"/>
              </w:numPr>
              <w:spacing w:line="240" w:lineRule="auto"/>
              <w:jc w:val="center"/>
              <w:rPr>
                <w:sz w:val="20"/>
                <w:szCs w:val="20"/>
              </w:rPr>
            </w:pPr>
            <w:r>
              <w:rPr>
                <w:sz w:val="20"/>
                <w:szCs w:val="20"/>
              </w:rPr>
              <w:t>м2</w:t>
            </w:r>
            <w:r>
              <w:rPr>
                <w:sz w:val="20"/>
                <w:szCs w:val="20"/>
                <w:lang w:val="en-US"/>
              </w:rPr>
              <w:t>/</w:t>
            </w:r>
            <w:r>
              <w:rPr>
                <w:sz w:val="20"/>
                <w:szCs w:val="20"/>
              </w:rPr>
              <w:t>чел</w:t>
            </w:r>
          </w:p>
        </w:tc>
        <w:tc>
          <w:tcPr>
            <w:tcW w:w="1240" w:type="dxa"/>
            <w:vAlign w:val="center"/>
          </w:tcPr>
          <w:p w14:paraId="43A3360D" w14:textId="77777777" w:rsidR="003C1E2C" w:rsidRDefault="003C1E2C" w:rsidP="003C1E2C">
            <w:pPr>
              <w:pStyle w:val="a"/>
              <w:numPr>
                <w:ilvl w:val="0"/>
                <w:numId w:val="0"/>
              </w:numPr>
              <w:spacing w:line="240" w:lineRule="auto"/>
              <w:jc w:val="center"/>
              <w:rPr>
                <w:sz w:val="20"/>
                <w:szCs w:val="20"/>
              </w:rPr>
            </w:pPr>
            <w:r>
              <w:rPr>
                <w:sz w:val="20"/>
                <w:szCs w:val="20"/>
              </w:rPr>
              <w:t>40,28</w:t>
            </w:r>
          </w:p>
        </w:tc>
        <w:tc>
          <w:tcPr>
            <w:tcW w:w="994" w:type="dxa"/>
            <w:vAlign w:val="center"/>
          </w:tcPr>
          <w:p w14:paraId="675D63BE" w14:textId="77777777" w:rsidR="003C1E2C" w:rsidRDefault="003C1E2C" w:rsidP="003C1E2C">
            <w:pPr>
              <w:pStyle w:val="a"/>
              <w:numPr>
                <w:ilvl w:val="0"/>
                <w:numId w:val="0"/>
              </w:numPr>
              <w:spacing w:line="240" w:lineRule="auto"/>
              <w:jc w:val="center"/>
              <w:rPr>
                <w:sz w:val="20"/>
                <w:szCs w:val="20"/>
              </w:rPr>
            </w:pPr>
            <w:r>
              <w:rPr>
                <w:sz w:val="20"/>
                <w:szCs w:val="20"/>
              </w:rPr>
              <w:t>41,64</w:t>
            </w:r>
          </w:p>
        </w:tc>
        <w:tc>
          <w:tcPr>
            <w:tcW w:w="1130" w:type="dxa"/>
            <w:vAlign w:val="center"/>
          </w:tcPr>
          <w:p w14:paraId="04C853C2" w14:textId="77777777" w:rsidR="003C1E2C" w:rsidRDefault="003C1E2C" w:rsidP="003C1E2C">
            <w:pPr>
              <w:pStyle w:val="a"/>
              <w:numPr>
                <w:ilvl w:val="0"/>
                <w:numId w:val="0"/>
              </w:numPr>
              <w:spacing w:line="240" w:lineRule="auto"/>
              <w:jc w:val="center"/>
              <w:rPr>
                <w:sz w:val="20"/>
                <w:szCs w:val="20"/>
              </w:rPr>
            </w:pPr>
            <w:r>
              <w:rPr>
                <w:sz w:val="20"/>
                <w:szCs w:val="20"/>
              </w:rPr>
              <w:t>43,0</w:t>
            </w:r>
          </w:p>
        </w:tc>
      </w:tr>
      <w:tr w:rsidR="003C1E2C" w:rsidRPr="009838F6" w14:paraId="584BAFAE" w14:textId="77777777" w:rsidTr="003C1E2C">
        <w:trPr>
          <w:trHeight w:val="409"/>
        </w:trPr>
        <w:tc>
          <w:tcPr>
            <w:tcW w:w="9351" w:type="dxa"/>
            <w:gridSpan w:val="7"/>
            <w:vAlign w:val="center"/>
          </w:tcPr>
          <w:p w14:paraId="3ED04DF6"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ОБЪЕКТЫ СОЦИАЛЬНОГО И КУЛЬТУРНО-БЫТОВОГО ОБСЛУЖИВАНИЯ НАСЕЛЕНИЯ</w:t>
            </w:r>
          </w:p>
        </w:tc>
      </w:tr>
      <w:tr w:rsidR="003C1E2C" w:rsidRPr="009838F6" w14:paraId="7D984270" w14:textId="77777777" w:rsidTr="003C1E2C">
        <w:tc>
          <w:tcPr>
            <w:tcW w:w="467" w:type="dxa"/>
            <w:vMerge w:val="restart"/>
            <w:vAlign w:val="center"/>
          </w:tcPr>
          <w:p w14:paraId="6A9F93D4" w14:textId="77777777" w:rsidR="003C1E2C" w:rsidRPr="00E71202" w:rsidRDefault="003C1E2C" w:rsidP="003C1E2C">
            <w:pPr>
              <w:pStyle w:val="a"/>
              <w:numPr>
                <w:ilvl w:val="0"/>
                <w:numId w:val="0"/>
              </w:numPr>
              <w:spacing w:line="240" w:lineRule="auto"/>
              <w:jc w:val="center"/>
              <w:rPr>
                <w:sz w:val="20"/>
                <w:szCs w:val="20"/>
              </w:rPr>
            </w:pPr>
            <w:r>
              <w:rPr>
                <w:sz w:val="20"/>
                <w:szCs w:val="20"/>
              </w:rPr>
              <w:t>1</w:t>
            </w:r>
          </w:p>
        </w:tc>
        <w:tc>
          <w:tcPr>
            <w:tcW w:w="4155" w:type="dxa"/>
            <w:gridSpan w:val="2"/>
            <w:vAlign w:val="center"/>
          </w:tcPr>
          <w:p w14:paraId="06F72242"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ДОУ</w:t>
            </w:r>
            <w:r>
              <w:rPr>
                <w:sz w:val="20"/>
                <w:szCs w:val="20"/>
              </w:rPr>
              <w:t>:</w:t>
            </w:r>
          </w:p>
        </w:tc>
        <w:tc>
          <w:tcPr>
            <w:tcW w:w="1365" w:type="dxa"/>
            <w:vAlign w:val="center"/>
          </w:tcPr>
          <w:p w14:paraId="51E9E337"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мест</w:t>
            </w:r>
          </w:p>
        </w:tc>
        <w:tc>
          <w:tcPr>
            <w:tcW w:w="1240" w:type="dxa"/>
            <w:vAlign w:val="center"/>
          </w:tcPr>
          <w:p w14:paraId="14BE9963"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15</w:t>
            </w:r>
          </w:p>
        </w:tc>
        <w:tc>
          <w:tcPr>
            <w:tcW w:w="994" w:type="dxa"/>
          </w:tcPr>
          <w:p w14:paraId="6F0F2DB9" w14:textId="77777777" w:rsidR="003C1E2C" w:rsidRPr="00E71202" w:rsidRDefault="003C1E2C" w:rsidP="003C1E2C">
            <w:pPr>
              <w:pStyle w:val="a"/>
              <w:numPr>
                <w:ilvl w:val="0"/>
                <w:numId w:val="0"/>
              </w:numPr>
              <w:spacing w:line="240" w:lineRule="auto"/>
              <w:jc w:val="center"/>
              <w:rPr>
                <w:sz w:val="20"/>
                <w:szCs w:val="20"/>
              </w:rPr>
            </w:pPr>
            <w:r>
              <w:rPr>
                <w:sz w:val="20"/>
                <w:szCs w:val="20"/>
              </w:rPr>
              <w:t>15</w:t>
            </w:r>
          </w:p>
        </w:tc>
        <w:tc>
          <w:tcPr>
            <w:tcW w:w="1130" w:type="dxa"/>
          </w:tcPr>
          <w:p w14:paraId="345A0C57" w14:textId="77777777" w:rsidR="003C1E2C" w:rsidRPr="00E71202" w:rsidRDefault="003C1E2C" w:rsidP="003C1E2C">
            <w:pPr>
              <w:pStyle w:val="a"/>
              <w:numPr>
                <w:ilvl w:val="0"/>
                <w:numId w:val="0"/>
              </w:numPr>
              <w:spacing w:line="240" w:lineRule="auto"/>
              <w:jc w:val="center"/>
              <w:rPr>
                <w:sz w:val="20"/>
                <w:szCs w:val="20"/>
              </w:rPr>
            </w:pPr>
            <w:r>
              <w:rPr>
                <w:sz w:val="20"/>
                <w:szCs w:val="20"/>
              </w:rPr>
              <w:t>15</w:t>
            </w:r>
          </w:p>
        </w:tc>
      </w:tr>
      <w:tr w:rsidR="003C1E2C" w:rsidRPr="009838F6" w14:paraId="69411A7E" w14:textId="77777777" w:rsidTr="003C1E2C">
        <w:tc>
          <w:tcPr>
            <w:tcW w:w="467" w:type="dxa"/>
            <w:vMerge/>
            <w:vAlign w:val="center"/>
          </w:tcPr>
          <w:p w14:paraId="5539C4E9"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24441329" w14:textId="77777777" w:rsidR="003C1E2C" w:rsidRPr="00E71202" w:rsidRDefault="003C1E2C" w:rsidP="003C1E2C">
            <w:pPr>
              <w:pStyle w:val="a"/>
              <w:numPr>
                <w:ilvl w:val="0"/>
                <w:numId w:val="0"/>
              </w:numPr>
              <w:spacing w:line="240" w:lineRule="auto"/>
              <w:jc w:val="left"/>
              <w:rPr>
                <w:sz w:val="20"/>
                <w:szCs w:val="20"/>
              </w:rPr>
            </w:pPr>
            <w:r>
              <w:rPr>
                <w:sz w:val="20"/>
                <w:szCs w:val="20"/>
              </w:rPr>
              <w:t>Численность учащихся</w:t>
            </w:r>
          </w:p>
        </w:tc>
        <w:tc>
          <w:tcPr>
            <w:tcW w:w="1365" w:type="dxa"/>
            <w:vAlign w:val="center"/>
          </w:tcPr>
          <w:p w14:paraId="629FD0AD" w14:textId="77777777" w:rsidR="003C1E2C" w:rsidRPr="00E71202" w:rsidRDefault="003C1E2C" w:rsidP="003C1E2C">
            <w:pPr>
              <w:pStyle w:val="a"/>
              <w:numPr>
                <w:ilvl w:val="0"/>
                <w:numId w:val="0"/>
              </w:numPr>
              <w:spacing w:line="240" w:lineRule="auto"/>
              <w:jc w:val="center"/>
              <w:rPr>
                <w:sz w:val="20"/>
                <w:szCs w:val="20"/>
              </w:rPr>
            </w:pPr>
            <w:r>
              <w:rPr>
                <w:sz w:val="20"/>
                <w:szCs w:val="20"/>
              </w:rPr>
              <w:t>человек</w:t>
            </w:r>
          </w:p>
        </w:tc>
        <w:tc>
          <w:tcPr>
            <w:tcW w:w="1240" w:type="dxa"/>
            <w:vAlign w:val="center"/>
          </w:tcPr>
          <w:p w14:paraId="28157350" w14:textId="77777777" w:rsidR="003C1E2C" w:rsidRPr="00E71202" w:rsidRDefault="003C1E2C" w:rsidP="003C1E2C">
            <w:pPr>
              <w:pStyle w:val="a"/>
              <w:numPr>
                <w:ilvl w:val="0"/>
                <w:numId w:val="0"/>
              </w:numPr>
              <w:spacing w:line="240" w:lineRule="auto"/>
              <w:jc w:val="center"/>
              <w:rPr>
                <w:sz w:val="20"/>
                <w:szCs w:val="20"/>
              </w:rPr>
            </w:pPr>
            <w:r>
              <w:rPr>
                <w:sz w:val="20"/>
                <w:szCs w:val="20"/>
              </w:rPr>
              <w:t>7</w:t>
            </w:r>
          </w:p>
        </w:tc>
        <w:tc>
          <w:tcPr>
            <w:tcW w:w="994" w:type="dxa"/>
          </w:tcPr>
          <w:p w14:paraId="59F57E35" w14:textId="77777777" w:rsidR="003C1E2C" w:rsidRDefault="003C1E2C" w:rsidP="003C1E2C">
            <w:pPr>
              <w:pStyle w:val="a"/>
              <w:numPr>
                <w:ilvl w:val="0"/>
                <w:numId w:val="0"/>
              </w:numPr>
              <w:spacing w:line="240" w:lineRule="auto"/>
              <w:jc w:val="center"/>
              <w:rPr>
                <w:sz w:val="20"/>
                <w:szCs w:val="20"/>
              </w:rPr>
            </w:pPr>
            <w:r>
              <w:rPr>
                <w:sz w:val="20"/>
                <w:szCs w:val="20"/>
              </w:rPr>
              <w:t>8</w:t>
            </w:r>
          </w:p>
        </w:tc>
        <w:tc>
          <w:tcPr>
            <w:tcW w:w="1130" w:type="dxa"/>
          </w:tcPr>
          <w:p w14:paraId="39F78F4C" w14:textId="77777777" w:rsidR="003C1E2C" w:rsidRDefault="003C1E2C" w:rsidP="003C1E2C">
            <w:pPr>
              <w:pStyle w:val="a"/>
              <w:numPr>
                <w:ilvl w:val="0"/>
                <w:numId w:val="0"/>
              </w:numPr>
              <w:spacing w:line="240" w:lineRule="auto"/>
              <w:jc w:val="center"/>
              <w:rPr>
                <w:sz w:val="20"/>
                <w:szCs w:val="20"/>
              </w:rPr>
            </w:pPr>
            <w:r>
              <w:rPr>
                <w:sz w:val="20"/>
                <w:szCs w:val="20"/>
              </w:rPr>
              <w:t>10</w:t>
            </w:r>
          </w:p>
        </w:tc>
      </w:tr>
      <w:tr w:rsidR="003C1E2C" w:rsidRPr="009838F6" w14:paraId="4E67A878" w14:textId="77777777" w:rsidTr="003C1E2C">
        <w:tc>
          <w:tcPr>
            <w:tcW w:w="467" w:type="dxa"/>
            <w:vMerge w:val="restart"/>
            <w:vAlign w:val="center"/>
          </w:tcPr>
          <w:p w14:paraId="01A24359" w14:textId="77777777" w:rsidR="003C1E2C" w:rsidRPr="00E71202" w:rsidRDefault="003C1E2C" w:rsidP="003C1E2C">
            <w:pPr>
              <w:pStyle w:val="a"/>
              <w:numPr>
                <w:ilvl w:val="0"/>
                <w:numId w:val="0"/>
              </w:numPr>
              <w:spacing w:line="240" w:lineRule="auto"/>
              <w:jc w:val="center"/>
              <w:rPr>
                <w:sz w:val="20"/>
                <w:szCs w:val="20"/>
              </w:rPr>
            </w:pPr>
            <w:r>
              <w:rPr>
                <w:sz w:val="20"/>
                <w:szCs w:val="20"/>
              </w:rPr>
              <w:t>2</w:t>
            </w:r>
          </w:p>
        </w:tc>
        <w:tc>
          <w:tcPr>
            <w:tcW w:w="4155" w:type="dxa"/>
            <w:gridSpan w:val="2"/>
            <w:vAlign w:val="center"/>
          </w:tcPr>
          <w:p w14:paraId="48FE4C34"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МОУ «</w:t>
            </w:r>
            <w:r>
              <w:rPr>
                <w:sz w:val="20"/>
                <w:szCs w:val="20"/>
              </w:rPr>
              <w:t xml:space="preserve">Кольцовская </w:t>
            </w:r>
            <w:r w:rsidRPr="00E71202">
              <w:rPr>
                <w:sz w:val="20"/>
                <w:szCs w:val="20"/>
              </w:rPr>
              <w:t>СОШ»</w:t>
            </w:r>
            <w:r>
              <w:rPr>
                <w:sz w:val="20"/>
                <w:szCs w:val="20"/>
              </w:rPr>
              <w:t>:</w:t>
            </w:r>
          </w:p>
        </w:tc>
        <w:tc>
          <w:tcPr>
            <w:tcW w:w="1365" w:type="dxa"/>
            <w:vAlign w:val="center"/>
          </w:tcPr>
          <w:p w14:paraId="5EBE3A6F"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мест</w:t>
            </w:r>
          </w:p>
        </w:tc>
        <w:tc>
          <w:tcPr>
            <w:tcW w:w="1240" w:type="dxa"/>
            <w:vAlign w:val="center"/>
          </w:tcPr>
          <w:p w14:paraId="42D4ADEF"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220</w:t>
            </w:r>
          </w:p>
        </w:tc>
        <w:tc>
          <w:tcPr>
            <w:tcW w:w="994" w:type="dxa"/>
          </w:tcPr>
          <w:p w14:paraId="74217C18" w14:textId="77777777" w:rsidR="003C1E2C" w:rsidRPr="00E71202" w:rsidRDefault="003C1E2C" w:rsidP="003C1E2C">
            <w:pPr>
              <w:pStyle w:val="a"/>
              <w:numPr>
                <w:ilvl w:val="0"/>
                <w:numId w:val="0"/>
              </w:numPr>
              <w:spacing w:line="240" w:lineRule="auto"/>
              <w:jc w:val="center"/>
              <w:rPr>
                <w:sz w:val="20"/>
                <w:szCs w:val="20"/>
              </w:rPr>
            </w:pPr>
            <w:r>
              <w:rPr>
                <w:sz w:val="20"/>
                <w:szCs w:val="20"/>
              </w:rPr>
              <w:t>220</w:t>
            </w:r>
          </w:p>
        </w:tc>
        <w:tc>
          <w:tcPr>
            <w:tcW w:w="1130" w:type="dxa"/>
          </w:tcPr>
          <w:p w14:paraId="43A28F7E" w14:textId="77777777" w:rsidR="003C1E2C" w:rsidRPr="00E71202" w:rsidRDefault="003C1E2C" w:rsidP="003C1E2C">
            <w:pPr>
              <w:pStyle w:val="a"/>
              <w:numPr>
                <w:ilvl w:val="0"/>
                <w:numId w:val="0"/>
              </w:numPr>
              <w:spacing w:line="240" w:lineRule="auto"/>
              <w:jc w:val="center"/>
              <w:rPr>
                <w:sz w:val="20"/>
                <w:szCs w:val="20"/>
              </w:rPr>
            </w:pPr>
            <w:r>
              <w:rPr>
                <w:sz w:val="20"/>
                <w:szCs w:val="20"/>
              </w:rPr>
              <w:t>220</w:t>
            </w:r>
          </w:p>
        </w:tc>
      </w:tr>
      <w:tr w:rsidR="003C1E2C" w:rsidRPr="009838F6" w14:paraId="39BBB72A" w14:textId="77777777" w:rsidTr="003C1E2C">
        <w:tc>
          <w:tcPr>
            <w:tcW w:w="467" w:type="dxa"/>
            <w:vMerge/>
            <w:vAlign w:val="center"/>
          </w:tcPr>
          <w:p w14:paraId="79B6D94F"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76BBA41B" w14:textId="77777777" w:rsidR="003C1E2C" w:rsidRPr="00E71202" w:rsidRDefault="003C1E2C" w:rsidP="003C1E2C">
            <w:pPr>
              <w:pStyle w:val="a"/>
              <w:numPr>
                <w:ilvl w:val="0"/>
                <w:numId w:val="0"/>
              </w:numPr>
              <w:spacing w:line="240" w:lineRule="auto"/>
              <w:jc w:val="left"/>
              <w:rPr>
                <w:sz w:val="20"/>
                <w:szCs w:val="20"/>
              </w:rPr>
            </w:pPr>
            <w:r>
              <w:rPr>
                <w:sz w:val="20"/>
                <w:szCs w:val="20"/>
              </w:rPr>
              <w:t>Численность учащихся</w:t>
            </w:r>
          </w:p>
        </w:tc>
        <w:tc>
          <w:tcPr>
            <w:tcW w:w="1365" w:type="dxa"/>
            <w:vAlign w:val="center"/>
          </w:tcPr>
          <w:p w14:paraId="17939C1E" w14:textId="77777777" w:rsidR="003C1E2C" w:rsidRPr="00E71202" w:rsidRDefault="003C1E2C" w:rsidP="003C1E2C">
            <w:pPr>
              <w:pStyle w:val="a"/>
              <w:numPr>
                <w:ilvl w:val="0"/>
                <w:numId w:val="0"/>
              </w:numPr>
              <w:spacing w:line="240" w:lineRule="auto"/>
              <w:jc w:val="center"/>
              <w:rPr>
                <w:sz w:val="20"/>
                <w:szCs w:val="20"/>
              </w:rPr>
            </w:pPr>
            <w:r>
              <w:rPr>
                <w:sz w:val="20"/>
                <w:szCs w:val="20"/>
              </w:rPr>
              <w:t>человек</w:t>
            </w:r>
          </w:p>
        </w:tc>
        <w:tc>
          <w:tcPr>
            <w:tcW w:w="1240" w:type="dxa"/>
            <w:vAlign w:val="center"/>
          </w:tcPr>
          <w:p w14:paraId="14D8EB91" w14:textId="77777777" w:rsidR="003C1E2C" w:rsidRPr="00E71202" w:rsidRDefault="003C1E2C" w:rsidP="003C1E2C">
            <w:pPr>
              <w:pStyle w:val="a"/>
              <w:numPr>
                <w:ilvl w:val="0"/>
                <w:numId w:val="0"/>
              </w:numPr>
              <w:spacing w:line="240" w:lineRule="auto"/>
              <w:jc w:val="center"/>
              <w:rPr>
                <w:sz w:val="20"/>
                <w:szCs w:val="20"/>
              </w:rPr>
            </w:pPr>
            <w:r>
              <w:rPr>
                <w:sz w:val="20"/>
                <w:szCs w:val="20"/>
              </w:rPr>
              <w:t>26</w:t>
            </w:r>
          </w:p>
        </w:tc>
        <w:tc>
          <w:tcPr>
            <w:tcW w:w="994" w:type="dxa"/>
          </w:tcPr>
          <w:p w14:paraId="60D1C3C9" w14:textId="77777777" w:rsidR="003C1E2C" w:rsidRDefault="003C1E2C" w:rsidP="003C1E2C">
            <w:pPr>
              <w:pStyle w:val="a"/>
              <w:numPr>
                <w:ilvl w:val="0"/>
                <w:numId w:val="0"/>
              </w:numPr>
              <w:spacing w:line="240" w:lineRule="auto"/>
              <w:jc w:val="center"/>
              <w:rPr>
                <w:sz w:val="20"/>
                <w:szCs w:val="20"/>
              </w:rPr>
            </w:pPr>
            <w:r>
              <w:rPr>
                <w:sz w:val="20"/>
                <w:szCs w:val="20"/>
              </w:rPr>
              <w:t>29</w:t>
            </w:r>
          </w:p>
        </w:tc>
        <w:tc>
          <w:tcPr>
            <w:tcW w:w="1130" w:type="dxa"/>
          </w:tcPr>
          <w:p w14:paraId="6A50D301" w14:textId="77777777" w:rsidR="003C1E2C" w:rsidRDefault="003C1E2C" w:rsidP="003C1E2C">
            <w:pPr>
              <w:pStyle w:val="a"/>
              <w:numPr>
                <w:ilvl w:val="0"/>
                <w:numId w:val="0"/>
              </w:numPr>
              <w:spacing w:line="240" w:lineRule="auto"/>
              <w:jc w:val="center"/>
              <w:rPr>
                <w:sz w:val="20"/>
                <w:szCs w:val="20"/>
              </w:rPr>
            </w:pPr>
            <w:r>
              <w:rPr>
                <w:sz w:val="20"/>
                <w:szCs w:val="20"/>
              </w:rPr>
              <w:t>33</w:t>
            </w:r>
          </w:p>
        </w:tc>
      </w:tr>
      <w:tr w:rsidR="003C1E2C" w:rsidRPr="009838F6" w14:paraId="6E3A8007" w14:textId="77777777" w:rsidTr="003C1E2C">
        <w:tc>
          <w:tcPr>
            <w:tcW w:w="467" w:type="dxa"/>
            <w:vMerge w:val="restart"/>
            <w:vAlign w:val="center"/>
          </w:tcPr>
          <w:p w14:paraId="716E8C03" w14:textId="77777777" w:rsidR="003C1E2C" w:rsidRPr="00E71202" w:rsidRDefault="003C1E2C" w:rsidP="003C1E2C">
            <w:pPr>
              <w:pStyle w:val="a"/>
              <w:numPr>
                <w:ilvl w:val="0"/>
                <w:numId w:val="0"/>
              </w:numPr>
              <w:spacing w:line="240" w:lineRule="auto"/>
              <w:jc w:val="center"/>
              <w:rPr>
                <w:sz w:val="20"/>
                <w:szCs w:val="20"/>
              </w:rPr>
            </w:pPr>
            <w:r>
              <w:rPr>
                <w:sz w:val="20"/>
                <w:szCs w:val="20"/>
              </w:rPr>
              <w:t>3</w:t>
            </w:r>
          </w:p>
        </w:tc>
        <w:tc>
          <w:tcPr>
            <w:tcW w:w="4155" w:type="dxa"/>
            <w:gridSpan w:val="2"/>
            <w:vAlign w:val="center"/>
          </w:tcPr>
          <w:p w14:paraId="38FE536A" w14:textId="77777777" w:rsidR="003C1E2C" w:rsidRPr="00E71202" w:rsidRDefault="003C1E2C" w:rsidP="003C1E2C">
            <w:pPr>
              <w:pStyle w:val="a"/>
              <w:numPr>
                <w:ilvl w:val="0"/>
                <w:numId w:val="0"/>
              </w:numPr>
              <w:spacing w:line="240" w:lineRule="auto"/>
              <w:jc w:val="left"/>
              <w:rPr>
                <w:sz w:val="20"/>
                <w:szCs w:val="20"/>
              </w:rPr>
            </w:pPr>
            <w:r w:rsidRPr="009D6FCB">
              <w:rPr>
                <w:sz w:val="20"/>
                <w:szCs w:val="20"/>
              </w:rPr>
              <w:t>Структурное подразделение МКУК МР «Ферзиковский район» КДО Кольцовски</w:t>
            </w:r>
            <w:r>
              <w:rPr>
                <w:sz w:val="20"/>
                <w:szCs w:val="20"/>
              </w:rPr>
              <w:t>й</w:t>
            </w:r>
            <w:r w:rsidRPr="009D6FCB">
              <w:rPr>
                <w:sz w:val="20"/>
                <w:szCs w:val="20"/>
              </w:rPr>
              <w:t xml:space="preserve"> СДК:</w:t>
            </w:r>
          </w:p>
        </w:tc>
        <w:tc>
          <w:tcPr>
            <w:tcW w:w="1365" w:type="dxa"/>
            <w:vAlign w:val="center"/>
          </w:tcPr>
          <w:p w14:paraId="0FD2DAF5"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мест</w:t>
            </w:r>
          </w:p>
        </w:tc>
        <w:tc>
          <w:tcPr>
            <w:tcW w:w="1240" w:type="dxa"/>
            <w:vAlign w:val="center"/>
          </w:tcPr>
          <w:p w14:paraId="2726AD7D"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100</w:t>
            </w:r>
          </w:p>
        </w:tc>
        <w:tc>
          <w:tcPr>
            <w:tcW w:w="994" w:type="dxa"/>
            <w:vAlign w:val="center"/>
          </w:tcPr>
          <w:p w14:paraId="11DA6F00" w14:textId="77777777" w:rsidR="003C1E2C" w:rsidRPr="00E71202" w:rsidRDefault="003C1E2C" w:rsidP="003C1E2C">
            <w:pPr>
              <w:pStyle w:val="a"/>
              <w:numPr>
                <w:ilvl w:val="0"/>
                <w:numId w:val="0"/>
              </w:numPr>
              <w:spacing w:line="240" w:lineRule="auto"/>
              <w:jc w:val="center"/>
              <w:rPr>
                <w:sz w:val="20"/>
                <w:szCs w:val="20"/>
              </w:rPr>
            </w:pPr>
            <w:r>
              <w:rPr>
                <w:sz w:val="20"/>
                <w:szCs w:val="20"/>
              </w:rPr>
              <w:t>100</w:t>
            </w:r>
          </w:p>
        </w:tc>
        <w:tc>
          <w:tcPr>
            <w:tcW w:w="1130" w:type="dxa"/>
            <w:vAlign w:val="center"/>
          </w:tcPr>
          <w:p w14:paraId="03E11DA2" w14:textId="77777777" w:rsidR="003C1E2C" w:rsidRPr="00E71202" w:rsidRDefault="003C1E2C" w:rsidP="003C1E2C">
            <w:pPr>
              <w:pStyle w:val="a"/>
              <w:numPr>
                <w:ilvl w:val="0"/>
                <w:numId w:val="0"/>
              </w:numPr>
              <w:spacing w:line="240" w:lineRule="auto"/>
              <w:jc w:val="center"/>
              <w:rPr>
                <w:sz w:val="20"/>
                <w:szCs w:val="20"/>
              </w:rPr>
            </w:pPr>
            <w:r>
              <w:rPr>
                <w:sz w:val="20"/>
                <w:szCs w:val="20"/>
              </w:rPr>
              <w:t>100</w:t>
            </w:r>
          </w:p>
        </w:tc>
      </w:tr>
      <w:tr w:rsidR="003C1E2C" w:rsidRPr="009838F6" w14:paraId="3B5EAC7E" w14:textId="77777777" w:rsidTr="003C1E2C">
        <w:tc>
          <w:tcPr>
            <w:tcW w:w="467" w:type="dxa"/>
            <w:vMerge/>
            <w:vAlign w:val="center"/>
          </w:tcPr>
          <w:p w14:paraId="554E84E0"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404C7ACA" w14:textId="77777777" w:rsidR="003C1E2C" w:rsidRPr="00E71202" w:rsidRDefault="003C1E2C" w:rsidP="003C1E2C">
            <w:pPr>
              <w:pStyle w:val="a"/>
              <w:numPr>
                <w:ilvl w:val="0"/>
                <w:numId w:val="0"/>
              </w:numPr>
              <w:spacing w:line="240" w:lineRule="auto"/>
              <w:jc w:val="left"/>
              <w:rPr>
                <w:sz w:val="20"/>
                <w:szCs w:val="20"/>
              </w:rPr>
            </w:pPr>
            <w:r>
              <w:rPr>
                <w:sz w:val="20"/>
                <w:szCs w:val="20"/>
              </w:rPr>
              <w:t>Численность трудящихся</w:t>
            </w:r>
          </w:p>
        </w:tc>
        <w:tc>
          <w:tcPr>
            <w:tcW w:w="1365" w:type="dxa"/>
            <w:vAlign w:val="center"/>
          </w:tcPr>
          <w:p w14:paraId="510F630F" w14:textId="77777777" w:rsidR="003C1E2C" w:rsidRPr="00E71202" w:rsidRDefault="003C1E2C" w:rsidP="003C1E2C">
            <w:pPr>
              <w:pStyle w:val="a"/>
              <w:numPr>
                <w:ilvl w:val="0"/>
                <w:numId w:val="0"/>
              </w:numPr>
              <w:spacing w:line="240" w:lineRule="auto"/>
              <w:jc w:val="center"/>
              <w:rPr>
                <w:sz w:val="20"/>
                <w:szCs w:val="20"/>
              </w:rPr>
            </w:pPr>
            <w:r>
              <w:rPr>
                <w:sz w:val="20"/>
                <w:szCs w:val="20"/>
              </w:rPr>
              <w:t>человек</w:t>
            </w:r>
          </w:p>
        </w:tc>
        <w:tc>
          <w:tcPr>
            <w:tcW w:w="1240" w:type="dxa"/>
            <w:vAlign w:val="center"/>
          </w:tcPr>
          <w:p w14:paraId="565821D2" w14:textId="77777777" w:rsidR="003C1E2C" w:rsidRPr="00E71202" w:rsidRDefault="003C1E2C" w:rsidP="003C1E2C">
            <w:pPr>
              <w:pStyle w:val="a"/>
              <w:numPr>
                <w:ilvl w:val="0"/>
                <w:numId w:val="0"/>
              </w:numPr>
              <w:spacing w:line="240" w:lineRule="auto"/>
              <w:jc w:val="center"/>
              <w:rPr>
                <w:sz w:val="20"/>
                <w:szCs w:val="20"/>
              </w:rPr>
            </w:pPr>
            <w:r>
              <w:rPr>
                <w:sz w:val="20"/>
                <w:szCs w:val="20"/>
              </w:rPr>
              <w:t>3</w:t>
            </w:r>
          </w:p>
        </w:tc>
        <w:tc>
          <w:tcPr>
            <w:tcW w:w="994" w:type="dxa"/>
          </w:tcPr>
          <w:p w14:paraId="0E165A4C" w14:textId="77777777" w:rsidR="003C1E2C" w:rsidRDefault="003C1E2C" w:rsidP="003C1E2C">
            <w:pPr>
              <w:pStyle w:val="a"/>
              <w:numPr>
                <w:ilvl w:val="0"/>
                <w:numId w:val="0"/>
              </w:numPr>
              <w:spacing w:line="240" w:lineRule="auto"/>
              <w:jc w:val="center"/>
              <w:rPr>
                <w:sz w:val="20"/>
                <w:szCs w:val="20"/>
              </w:rPr>
            </w:pPr>
            <w:r>
              <w:rPr>
                <w:sz w:val="20"/>
                <w:szCs w:val="20"/>
              </w:rPr>
              <w:t>3</w:t>
            </w:r>
          </w:p>
        </w:tc>
        <w:tc>
          <w:tcPr>
            <w:tcW w:w="1130" w:type="dxa"/>
          </w:tcPr>
          <w:p w14:paraId="0A92C365" w14:textId="77777777" w:rsidR="003C1E2C" w:rsidRDefault="003C1E2C" w:rsidP="003C1E2C">
            <w:pPr>
              <w:pStyle w:val="a"/>
              <w:numPr>
                <w:ilvl w:val="0"/>
                <w:numId w:val="0"/>
              </w:numPr>
              <w:spacing w:line="240" w:lineRule="auto"/>
              <w:jc w:val="center"/>
              <w:rPr>
                <w:sz w:val="20"/>
                <w:szCs w:val="20"/>
              </w:rPr>
            </w:pPr>
            <w:r>
              <w:rPr>
                <w:sz w:val="20"/>
                <w:szCs w:val="20"/>
              </w:rPr>
              <w:t>3</w:t>
            </w:r>
          </w:p>
        </w:tc>
      </w:tr>
      <w:tr w:rsidR="003C1E2C" w:rsidRPr="009838F6" w14:paraId="28E7EE69" w14:textId="77777777" w:rsidTr="003C1E2C">
        <w:tc>
          <w:tcPr>
            <w:tcW w:w="467" w:type="dxa"/>
            <w:vMerge w:val="restart"/>
            <w:vAlign w:val="center"/>
          </w:tcPr>
          <w:p w14:paraId="3A0C3D75" w14:textId="77777777" w:rsidR="003C1E2C" w:rsidRPr="00E71202" w:rsidRDefault="003C1E2C" w:rsidP="003C1E2C">
            <w:pPr>
              <w:pStyle w:val="a"/>
              <w:numPr>
                <w:ilvl w:val="0"/>
                <w:numId w:val="0"/>
              </w:numPr>
              <w:spacing w:line="240" w:lineRule="auto"/>
              <w:jc w:val="center"/>
              <w:rPr>
                <w:sz w:val="20"/>
                <w:szCs w:val="20"/>
              </w:rPr>
            </w:pPr>
            <w:r>
              <w:rPr>
                <w:sz w:val="20"/>
                <w:szCs w:val="20"/>
              </w:rPr>
              <w:t>4</w:t>
            </w:r>
          </w:p>
        </w:tc>
        <w:tc>
          <w:tcPr>
            <w:tcW w:w="4155" w:type="dxa"/>
            <w:gridSpan w:val="2"/>
            <w:vAlign w:val="center"/>
          </w:tcPr>
          <w:p w14:paraId="029E89A0" w14:textId="77777777" w:rsidR="003C1E2C" w:rsidRDefault="003C1E2C" w:rsidP="003C1E2C">
            <w:pPr>
              <w:rPr>
                <w:rFonts w:ascii="Times New Roman" w:hAnsi="Times New Roman" w:cs="Times New Roman"/>
                <w:sz w:val="20"/>
                <w:szCs w:val="20"/>
              </w:rPr>
            </w:pPr>
            <w:r w:rsidRPr="006925D0">
              <w:rPr>
                <w:rFonts w:ascii="Times New Roman" w:hAnsi="Times New Roman" w:cs="Times New Roman"/>
                <w:sz w:val="20"/>
                <w:szCs w:val="20"/>
              </w:rPr>
              <w:t>Кольцовский филиал МКУК</w:t>
            </w:r>
          </w:p>
          <w:p w14:paraId="1712639E" w14:textId="77777777" w:rsidR="003C1E2C" w:rsidRPr="006925D0" w:rsidRDefault="003C1E2C" w:rsidP="003C1E2C">
            <w:pPr>
              <w:rPr>
                <w:rFonts w:ascii="Times New Roman" w:hAnsi="Times New Roman" w:cs="Times New Roman"/>
                <w:sz w:val="20"/>
                <w:szCs w:val="20"/>
              </w:rPr>
            </w:pPr>
            <w:r w:rsidRPr="006925D0">
              <w:rPr>
                <w:rFonts w:ascii="Times New Roman" w:hAnsi="Times New Roman" w:cs="Times New Roman"/>
                <w:sz w:val="20"/>
                <w:szCs w:val="20"/>
              </w:rPr>
              <w:t>«ЦБС Ферзиковского района»:</w:t>
            </w:r>
          </w:p>
        </w:tc>
        <w:tc>
          <w:tcPr>
            <w:tcW w:w="1365" w:type="dxa"/>
            <w:vAlign w:val="center"/>
          </w:tcPr>
          <w:p w14:paraId="3784697C"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экз.</w:t>
            </w:r>
          </w:p>
        </w:tc>
        <w:tc>
          <w:tcPr>
            <w:tcW w:w="1240" w:type="dxa"/>
            <w:vAlign w:val="center"/>
          </w:tcPr>
          <w:p w14:paraId="6DCF96A8"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5603</w:t>
            </w:r>
          </w:p>
        </w:tc>
        <w:tc>
          <w:tcPr>
            <w:tcW w:w="994" w:type="dxa"/>
            <w:vAlign w:val="center"/>
          </w:tcPr>
          <w:p w14:paraId="4FD3985A" w14:textId="77777777" w:rsidR="003C1E2C" w:rsidRPr="00E71202" w:rsidRDefault="003C1E2C" w:rsidP="003C1E2C">
            <w:pPr>
              <w:pStyle w:val="a"/>
              <w:numPr>
                <w:ilvl w:val="0"/>
                <w:numId w:val="0"/>
              </w:numPr>
              <w:spacing w:line="240" w:lineRule="auto"/>
              <w:jc w:val="center"/>
              <w:rPr>
                <w:sz w:val="20"/>
                <w:szCs w:val="20"/>
              </w:rPr>
            </w:pPr>
            <w:r>
              <w:rPr>
                <w:sz w:val="20"/>
                <w:szCs w:val="20"/>
              </w:rPr>
              <w:t>5603</w:t>
            </w:r>
          </w:p>
        </w:tc>
        <w:tc>
          <w:tcPr>
            <w:tcW w:w="1130" w:type="dxa"/>
            <w:vAlign w:val="center"/>
          </w:tcPr>
          <w:p w14:paraId="03888F23" w14:textId="77777777" w:rsidR="003C1E2C" w:rsidRPr="00E71202" w:rsidRDefault="003C1E2C" w:rsidP="003C1E2C">
            <w:pPr>
              <w:pStyle w:val="a"/>
              <w:numPr>
                <w:ilvl w:val="0"/>
                <w:numId w:val="0"/>
              </w:numPr>
              <w:spacing w:line="240" w:lineRule="auto"/>
              <w:jc w:val="center"/>
              <w:rPr>
                <w:sz w:val="20"/>
                <w:szCs w:val="20"/>
              </w:rPr>
            </w:pPr>
            <w:r>
              <w:rPr>
                <w:sz w:val="20"/>
                <w:szCs w:val="20"/>
              </w:rPr>
              <w:t>5603</w:t>
            </w:r>
          </w:p>
        </w:tc>
      </w:tr>
      <w:tr w:rsidR="003C1E2C" w:rsidRPr="009838F6" w14:paraId="46B82EF8" w14:textId="77777777" w:rsidTr="003C1E2C">
        <w:tc>
          <w:tcPr>
            <w:tcW w:w="467" w:type="dxa"/>
            <w:vMerge/>
            <w:vAlign w:val="center"/>
          </w:tcPr>
          <w:p w14:paraId="64B1EA90"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18808DE7" w14:textId="77777777" w:rsidR="003C1E2C" w:rsidRPr="00E71202" w:rsidRDefault="003C1E2C" w:rsidP="003C1E2C">
            <w:pPr>
              <w:pStyle w:val="a"/>
              <w:numPr>
                <w:ilvl w:val="0"/>
                <w:numId w:val="0"/>
              </w:numPr>
              <w:spacing w:line="240" w:lineRule="auto"/>
              <w:jc w:val="left"/>
              <w:rPr>
                <w:sz w:val="20"/>
                <w:szCs w:val="20"/>
              </w:rPr>
            </w:pPr>
            <w:r>
              <w:rPr>
                <w:sz w:val="20"/>
                <w:szCs w:val="20"/>
              </w:rPr>
              <w:t>Численность трудящихся</w:t>
            </w:r>
          </w:p>
        </w:tc>
        <w:tc>
          <w:tcPr>
            <w:tcW w:w="1365" w:type="dxa"/>
            <w:vAlign w:val="center"/>
          </w:tcPr>
          <w:p w14:paraId="16D08680" w14:textId="77777777" w:rsidR="003C1E2C" w:rsidRPr="00E71202" w:rsidRDefault="003C1E2C" w:rsidP="003C1E2C">
            <w:pPr>
              <w:pStyle w:val="a"/>
              <w:numPr>
                <w:ilvl w:val="0"/>
                <w:numId w:val="0"/>
              </w:numPr>
              <w:spacing w:line="240" w:lineRule="auto"/>
              <w:jc w:val="center"/>
              <w:rPr>
                <w:sz w:val="20"/>
                <w:szCs w:val="20"/>
              </w:rPr>
            </w:pPr>
            <w:r>
              <w:rPr>
                <w:sz w:val="20"/>
                <w:szCs w:val="20"/>
              </w:rPr>
              <w:t>человек</w:t>
            </w:r>
          </w:p>
        </w:tc>
        <w:tc>
          <w:tcPr>
            <w:tcW w:w="1240" w:type="dxa"/>
            <w:vAlign w:val="center"/>
          </w:tcPr>
          <w:p w14:paraId="58C49D16" w14:textId="77777777" w:rsidR="003C1E2C" w:rsidRPr="00E71202" w:rsidRDefault="003C1E2C" w:rsidP="003C1E2C">
            <w:pPr>
              <w:pStyle w:val="a"/>
              <w:numPr>
                <w:ilvl w:val="0"/>
                <w:numId w:val="0"/>
              </w:numPr>
              <w:spacing w:line="240" w:lineRule="auto"/>
              <w:jc w:val="center"/>
              <w:rPr>
                <w:sz w:val="20"/>
                <w:szCs w:val="20"/>
              </w:rPr>
            </w:pPr>
            <w:r>
              <w:rPr>
                <w:sz w:val="20"/>
                <w:szCs w:val="20"/>
              </w:rPr>
              <w:t>1</w:t>
            </w:r>
          </w:p>
        </w:tc>
        <w:tc>
          <w:tcPr>
            <w:tcW w:w="994" w:type="dxa"/>
          </w:tcPr>
          <w:p w14:paraId="09CB44DD" w14:textId="77777777" w:rsidR="003C1E2C" w:rsidRPr="00E71202" w:rsidRDefault="003C1E2C" w:rsidP="003C1E2C">
            <w:pPr>
              <w:pStyle w:val="a"/>
              <w:numPr>
                <w:ilvl w:val="0"/>
                <w:numId w:val="0"/>
              </w:numPr>
              <w:spacing w:line="240" w:lineRule="auto"/>
              <w:jc w:val="center"/>
              <w:rPr>
                <w:sz w:val="20"/>
                <w:szCs w:val="20"/>
              </w:rPr>
            </w:pPr>
            <w:r>
              <w:rPr>
                <w:sz w:val="20"/>
                <w:szCs w:val="20"/>
              </w:rPr>
              <w:t>2</w:t>
            </w:r>
          </w:p>
        </w:tc>
        <w:tc>
          <w:tcPr>
            <w:tcW w:w="1130" w:type="dxa"/>
          </w:tcPr>
          <w:p w14:paraId="561D8D07" w14:textId="77777777" w:rsidR="003C1E2C" w:rsidRPr="00E71202" w:rsidRDefault="003C1E2C" w:rsidP="003C1E2C">
            <w:pPr>
              <w:pStyle w:val="a"/>
              <w:numPr>
                <w:ilvl w:val="0"/>
                <w:numId w:val="0"/>
              </w:numPr>
              <w:spacing w:line="240" w:lineRule="auto"/>
              <w:jc w:val="center"/>
              <w:rPr>
                <w:sz w:val="20"/>
                <w:szCs w:val="20"/>
              </w:rPr>
            </w:pPr>
            <w:r>
              <w:rPr>
                <w:sz w:val="20"/>
                <w:szCs w:val="20"/>
              </w:rPr>
              <w:t>2</w:t>
            </w:r>
          </w:p>
        </w:tc>
      </w:tr>
      <w:tr w:rsidR="003C1E2C" w:rsidRPr="009838F6" w14:paraId="58767E73" w14:textId="77777777" w:rsidTr="003C1E2C">
        <w:tc>
          <w:tcPr>
            <w:tcW w:w="467" w:type="dxa"/>
            <w:vMerge w:val="restart"/>
            <w:vAlign w:val="center"/>
          </w:tcPr>
          <w:p w14:paraId="22EEA960" w14:textId="77777777" w:rsidR="003C1E2C" w:rsidRPr="00E71202" w:rsidRDefault="003C1E2C" w:rsidP="003C1E2C">
            <w:pPr>
              <w:pStyle w:val="a"/>
              <w:numPr>
                <w:ilvl w:val="0"/>
                <w:numId w:val="0"/>
              </w:numPr>
              <w:spacing w:line="240" w:lineRule="auto"/>
              <w:jc w:val="center"/>
              <w:rPr>
                <w:sz w:val="20"/>
                <w:szCs w:val="20"/>
              </w:rPr>
            </w:pPr>
            <w:r>
              <w:rPr>
                <w:sz w:val="20"/>
                <w:szCs w:val="20"/>
              </w:rPr>
              <w:t>5</w:t>
            </w:r>
          </w:p>
        </w:tc>
        <w:tc>
          <w:tcPr>
            <w:tcW w:w="4155" w:type="dxa"/>
            <w:gridSpan w:val="2"/>
            <w:vAlign w:val="center"/>
          </w:tcPr>
          <w:p w14:paraId="38E49414" w14:textId="77777777" w:rsidR="003C1E2C" w:rsidRPr="009D6FCB" w:rsidRDefault="003C1E2C" w:rsidP="003C1E2C">
            <w:pPr>
              <w:rPr>
                <w:rFonts w:ascii="Times New Roman" w:hAnsi="Times New Roman" w:cs="Times New Roman"/>
                <w:sz w:val="20"/>
                <w:szCs w:val="20"/>
              </w:rPr>
            </w:pPr>
            <w:r w:rsidRPr="009D6FCB">
              <w:rPr>
                <w:rFonts w:ascii="Times New Roman" w:hAnsi="Times New Roman" w:cs="Times New Roman"/>
                <w:sz w:val="20"/>
                <w:szCs w:val="20"/>
              </w:rPr>
              <w:t>КГКБ №4 имени А.</w:t>
            </w:r>
            <w:r>
              <w:rPr>
                <w:rFonts w:ascii="Times New Roman" w:hAnsi="Times New Roman" w:cs="Times New Roman"/>
                <w:sz w:val="20"/>
                <w:szCs w:val="20"/>
              </w:rPr>
              <w:t xml:space="preserve"> </w:t>
            </w:r>
            <w:r w:rsidRPr="009D6FCB">
              <w:rPr>
                <w:rFonts w:ascii="Times New Roman" w:hAnsi="Times New Roman" w:cs="Times New Roman"/>
                <w:sz w:val="20"/>
                <w:szCs w:val="20"/>
              </w:rPr>
              <w:t>С.</w:t>
            </w:r>
            <w:r>
              <w:rPr>
                <w:rFonts w:ascii="Times New Roman" w:hAnsi="Times New Roman" w:cs="Times New Roman"/>
                <w:sz w:val="20"/>
                <w:szCs w:val="20"/>
              </w:rPr>
              <w:t xml:space="preserve"> </w:t>
            </w:r>
            <w:r w:rsidRPr="009D6FCB">
              <w:rPr>
                <w:rFonts w:ascii="Times New Roman" w:hAnsi="Times New Roman" w:cs="Times New Roman"/>
                <w:sz w:val="20"/>
                <w:szCs w:val="20"/>
              </w:rPr>
              <w:t>Хлюстина Кольцовский ФАП</w:t>
            </w:r>
            <w:r>
              <w:rPr>
                <w:rFonts w:ascii="Times New Roman" w:hAnsi="Times New Roman" w:cs="Times New Roman"/>
                <w:sz w:val="20"/>
                <w:szCs w:val="20"/>
              </w:rPr>
              <w:t>:</w:t>
            </w:r>
          </w:p>
        </w:tc>
        <w:tc>
          <w:tcPr>
            <w:tcW w:w="1365" w:type="dxa"/>
            <w:vAlign w:val="center"/>
          </w:tcPr>
          <w:p w14:paraId="341192B1" w14:textId="77777777" w:rsidR="003C1E2C" w:rsidRPr="00E71202" w:rsidRDefault="003C1E2C" w:rsidP="003C1E2C">
            <w:pPr>
              <w:pStyle w:val="a"/>
              <w:numPr>
                <w:ilvl w:val="0"/>
                <w:numId w:val="0"/>
              </w:numPr>
              <w:spacing w:line="240" w:lineRule="auto"/>
              <w:jc w:val="center"/>
              <w:rPr>
                <w:sz w:val="20"/>
                <w:szCs w:val="20"/>
              </w:rPr>
            </w:pPr>
            <w:r>
              <w:rPr>
                <w:sz w:val="20"/>
                <w:szCs w:val="20"/>
              </w:rPr>
              <w:t>мест</w:t>
            </w:r>
          </w:p>
        </w:tc>
        <w:tc>
          <w:tcPr>
            <w:tcW w:w="1240" w:type="dxa"/>
            <w:vAlign w:val="center"/>
          </w:tcPr>
          <w:p w14:paraId="21355875"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12</w:t>
            </w:r>
          </w:p>
        </w:tc>
        <w:tc>
          <w:tcPr>
            <w:tcW w:w="994" w:type="dxa"/>
            <w:vAlign w:val="center"/>
          </w:tcPr>
          <w:p w14:paraId="168F5746" w14:textId="47E75DDB" w:rsidR="003C1E2C" w:rsidRPr="00E71202" w:rsidRDefault="003C1E2C" w:rsidP="003C1E2C">
            <w:pPr>
              <w:pStyle w:val="a"/>
              <w:numPr>
                <w:ilvl w:val="0"/>
                <w:numId w:val="0"/>
              </w:numPr>
              <w:spacing w:line="240" w:lineRule="auto"/>
              <w:jc w:val="center"/>
              <w:rPr>
                <w:sz w:val="20"/>
                <w:szCs w:val="20"/>
              </w:rPr>
            </w:pPr>
            <w:r>
              <w:rPr>
                <w:sz w:val="20"/>
                <w:szCs w:val="20"/>
              </w:rPr>
              <w:t>1</w:t>
            </w:r>
            <w:r w:rsidR="00333379">
              <w:rPr>
                <w:sz w:val="20"/>
                <w:szCs w:val="20"/>
              </w:rPr>
              <w:t>3</w:t>
            </w:r>
          </w:p>
        </w:tc>
        <w:tc>
          <w:tcPr>
            <w:tcW w:w="1130" w:type="dxa"/>
            <w:vAlign w:val="center"/>
          </w:tcPr>
          <w:p w14:paraId="1413D8F2" w14:textId="6954FF80" w:rsidR="003C1E2C" w:rsidRPr="00E71202" w:rsidRDefault="003C1E2C" w:rsidP="003C1E2C">
            <w:pPr>
              <w:pStyle w:val="a"/>
              <w:numPr>
                <w:ilvl w:val="0"/>
                <w:numId w:val="0"/>
              </w:numPr>
              <w:spacing w:line="240" w:lineRule="auto"/>
              <w:jc w:val="center"/>
              <w:rPr>
                <w:sz w:val="20"/>
                <w:szCs w:val="20"/>
              </w:rPr>
            </w:pPr>
            <w:r>
              <w:rPr>
                <w:sz w:val="20"/>
                <w:szCs w:val="20"/>
              </w:rPr>
              <w:t>1</w:t>
            </w:r>
            <w:r w:rsidR="00333379">
              <w:rPr>
                <w:sz w:val="20"/>
                <w:szCs w:val="20"/>
              </w:rPr>
              <w:t>3</w:t>
            </w:r>
          </w:p>
        </w:tc>
      </w:tr>
      <w:tr w:rsidR="003C1E2C" w:rsidRPr="009838F6" w14:paraId="4D55F227" w14:textId="77777777" w:rsidTr="003C1E2C">
        <w:tc>
          <w:tcPr>
            <w:tcW w:w="467" w:type="dxa"/>
            <w:vMerge/>
            <w:vAlign w:val="center"/>
          </w:tcPr>
          <w:p w14:paraId="54DDE701"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5FF3FA69" w14:textId="77777777" w:rsidR="003C1E2C" w:rsidRPr="00E71202" w:rsidRDefault="003C1E2C" w:rsidP="003C1E2C">
            <w:pPr>
              <w:pStyle w:val="a"/>
              <w:numPr>
                <w:ilvl w:val="0"/>
                <w:numId w:val="0"/>
              </w:numPr>
              <w:spacing w:line="240" w:lineRule="auto"/>
              <w:jc w:val="left"/>
              <w:rPr>
                <w:sz w:val="20"/>
                <w:szCs w:val="20"/>
              </w:rPr>
            </w:pPr>
            <w:r>
              <w:rPr>
                <w:sz w:val="20"/>
                <w:szCs w:val="20"/>
              </w:rPr>
              <w:t>Численность трудящихся</w:t>
            </w:r>
          </w:p>
        </w:tc>
        <w:tc>
          <w:tcPr>
            <w:tcW w:w="1365" w:type="dxa"/>
            <w:vAlign w:val="center"/>
          </w:tcPr>
          <w:p w14:paraId="2DDA8150" w14:textId="77777777" w:rsidR="003C1E2C" w:rsidRPr="00E71202" w:rsidRDefault="003C1E2C" w:rsidP="003C1E2C">
            <w:pPr>
              <w:pStyle w:val="a"/>
              <w:numPr>
                <w:ilvl w:val="0"/>
                <w:numId w:val="0"/>
              </w:numPr>
              <w:spacing w:line="240" w:lineRule="auto"/>
              <w:jc w:val="center"/>
              <w:rPr>
                <w:sz w:val="20"/>
                <w:szCs w:val="20"/>
              </w:rPr>
            </w:pPr>
            <w:r>
              <w:rPr>
                <w:sz w:val="20"/>
                <w:szCs w:val="20"/>
              </w:rPr>
              <w:t>человек</w:t>
            </w:r>
          </w:p>
        </w:tc>
        <w:tc>
          <w:tcPr>
            <w:tcW w:w="1240" w:type="dxa"/>
            <w:vAlign w:val="center"/>
          </w:tcPr>
          <w:p w14:paraId="329F9482" w14:textId="77777777" w:rsidR="003C1E2C" w:rsidRPr="00E71202" w:rsidRDefault="003C1E2C" w:rsidP="003C1E2C">
            <w:pPr>
              <w:pStyle w:val="a"/>
              <w:numPr>
                <w:ilvl w:val="0"/>
                <w:numId w:val="0"/>
              </w:numPr>
              <w:spacing w:line="240" w:lineRule="auto"/>
              <w:jc w:val="center"/>
              <w:rPr>
                <w:sz w:val="20"/>
                <w:szCs w:val="20"/>
              </w:rPr>
            </w:pPr>
            <w:r>
              <w:rPr>
                <w:sz w:val="20"/>
                <w:szCs w:val="20"/>
              </w:rPr>
              <w:t>1</w:t>
            </w:r>
          </w:p>
        </w:tc>
        <w:tc>
          <w:tcPr>
            <w:tcW w:w="994" w:type="dxa"/>
          </w:tcPr>
          <w:p w14:paraId="2F110CC7" w14:textId="77777777" w:rsidR="003C1E2C" w:rsidRDefault="003C1E2C" w:rsidP="003C1E2C">
            <w:pPr>
              <w:pStyle w:val="a"/>
              <w:numPr>
                <w:ilvl w:val="0"/>
                <w:numId w:val="0"/>
              </w:numPr>
              <w:spacing w:line="240" w:lineRule="auto"/>
              <w:jc w:val="center"/>
              <w:rPr>
                <w:sz w:val="20"/>
                <w:szCs w:val="20"/>
              </w:rPr>
            </w:pPr>
            <w:r>
              <w:rPr>
                <w:sz w:val="20"/>
                <w:szCs w:val="20"/>
              </w:rPr>
              <w:t>1</w:t>
            </w:r>
          </w:p>
        </w:tc>
        <w:tc>
          <w:tcPr>
            <w:tcW w:w="1130" w:type="dxa"/>
          </w:tcPr>
          <w:p w14:paraId="3C24080F" w14:textId="77777777" w:rsidR="003C1E2C" w:rsidRDefault="003C1E2C" w:rsidP="003C1E2C">
            <w:pPr>
              <w:pStyle w:val="a"/>
              <w:numPr>
                <w:ilvl w:val="0"/>
                <w:numId w:val="0"/>
              </w:numPr>
              <w:spacing w:line="240" w:lineRule="auto"/>
              <w:jc w:val="center"/>
              <w:rPr>
                <w:sz w:val="20"/>
                <w:szCs w:val="20"/>
              </w:rPr>
            </w:pPr>
            <w:r>
              <w:rPr>
                <w:sz w:val="20"/>
                <w:szCs w:val="20"/>
              </w:rPr>
              <w:t>1</w:t>
            </w:r>
          </w:p>
        </w:tc>
      </w:tr>
      <w:tr w:rsidR="003C1E2C" w:rsidRPr="009838F6" w14:paraId="79393D78" w14:textId="77777777" w:rsidTr="003C1E2C">
        <w:tc>
          <w:tcPr>
            <w:tcW w:w="467" w:type="dxa"/>
            <w:vAlign w:val="center"/>
          </w:tcPr>
          <w:p w14:paraId="75379FAD" w14:textId="77777777" w:rsidR="003C1E2C" w:rsidRPr="00E71202" w:rsidRDefault="003C1E2C" w:rsidP="003C1E2C">
            <w:pPr>
              <w:pStyle w:val="a"/>
              <w:numPr>
                <w:ilvl w:val="0"/>
                <w:numId w:val="0"/>
              </w:numPr>
              <w:spacing w:line="240" w:lineRule="auto"/>
              <w:jc w:val="center"/>
              <w:rPr>
                <w:sz w:val="20"/>
                <w:szCs w:val="20"/>
              </w:rPr>
            </w:pPr>
            <w:r>
              <w:rPr>
                <w:sz w:val="20"/>
                <w:szCs w:val="20"/>
              </w:rPr>
              <w:t>6</w:t>
            </w:r>
          </w:p>
        </w:tc>
        <w:tc>
          <w:tcPr>
            <w:tcW w:w="4155" w:type="dxa"/>
            <w:gridSpan w:val="2"/>
            <w:vAlign w:val="center"/>
          </w:tcPr>
          <w:p w14:paraId="71F5A40F"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Спортивные площадки</w:t>
            </w:r>
          </w:p>
        </w:tc>
        <w:tc>
          <w:tcPr>
            <w:tcW w:w="1365" w:type="dxa"/>
            <w:vAlign w:val="center"/>
          </w:tcPr>
          <w:p w14:paraId="77A3C929"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шт.</w:t>
            </w:r>
          </w:p>
        </w:tc>
        <w:tc>
          <w:tcPr>
            <w:tcW w:w="1240" w:type="dxa"/>
            <w:vAlign w:val="center"/>
          </w:tcPr>
          <w:p w14:paraId="61691185"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w:t>
            </w:r>
          </w:p>
        </w:tc>
        <w:tc>
          <w:tcPr>
            <w:tcW w:w="994" w:type="dxa"/>
          </w:tcPr>
          <w:p w14:paraId="16D1FD40" w14:textId="77777777" w:rsidR="003C1E2C" w:rsidRPr="00E71202" w:rsidRDefault="003C1E2C" w:rsidP="003C1E2C">
            <w:pPr>
              <w:pStyle w:val="a"/>
              <w:numPr>
                <w:ilvl w:val="0"/>
                <w:numId w:val="0"/>
              </w:numPr>
              <w:spacing w:line="240" w:lineRule="auto"/>
              <w:jc w:val="center"/>
              <w:rPr>
                <w:sz w:val="20"/>
                <w:szCs w:val="20"/>
              </w:rPr>
            </w:pPr>
            <w:r>
              <w:rPr>
                <w:sz w:val="20"/>
                <w:szCs w:val="20"/>
              </w:rPr>
              <w:t>2</w:t>
            </w:r>
          </w:p>
        </w:tc>
        <w:tc>
          <w:tcPr>
            <w:tcW w:w="1130" w:type="dxa"/>
          </w:tcPr>
          <w:p w14:paraId="10ED433D" w14:textId="77777777" w:rsidR="003C1E2C" w:rsidRPr="00E71202" w:rsidRDefault="003C1E2C" w:rsidP="003C1E2C">
            <w:pPr>
              <w:pStyle w:val="a"/>
              <w:numPr>
                <w:ilvl w:val="0"/>
                <w:numId w:val="0"/>
              </w:numPr>
              <w:spacing w:line="240" w:lineRule="auto"/>
              <w:jc w:val="center"/>
              <w:rPr>
                <w:sz w:val="20"/>
                <w:szCs w:val="20"/>
              </w:rPr>
            </w:pPr>
            <w:r>
              <w:rPr>
                <w:sz w:val="20"/>
                <w:szCs w:val="20"/>
              </w:rPr>
              <w:t>2</w:t>
            </w:r>
          </w:p>
        </w:tc>
      </w:tr>
      <w:tr w:rsidR="003C1E2C" w:rsidRPr="009838F6" w14:paraId="0F398E03" w14:textId="77777777" w:rsidTr="003C1E2C">
        <w:tc>
          <w:tcPr>
            <w:tcW w:w="467" w:type="dxa"/>
            <w:vAlign w:val="center"/>
          </w:tcPr>
          <w:p w14:paraId="23F81B48" w14:textId="77777777" w:rsidR="003C1E2C" w:rsidRPr="00E71202" w:rsidRDefault="003C1E2C" w:rsidP="003C1E2C">
            <w:pPr>
              <w:pStyle w:val="a"/>
              <w:numPr>
                <w:ilvl w:val="0"/>
                <w:numId w:val="0"/>
              </w:numPr>
              <w:spacing w:line="240" w:lineRule="auto"/>
              <w:jc w:val="center"/>
              <w:rPr>
                <w:sz w:val="20"/>
                <w:szCs w:val="20"/>
              </w:rPr>
            </w:pPr>
            <w:r>
              <w:rPr>
                <w:sz w:val="20"/>
                <w:szCs w:val="20"/>
              </w:rPr>
              <w:t>7</w:t>
            </w:r>
          </w:p>
        </w:tc>
        <w:tc>
          <w:tcPr>
            <w:tcW w:w="4155" w:type="dxa"/>
            <w:gridSpan w:val="2"/>
            <w:vAlign w:val="center"/>
          </w:tcPr>
          <w:p w14:paraId="003B6836" w14:textId="77777777" w:rsidR="003C1E2C" w:rsidRPr="00E71202" w:rsidRDefault="003C1E2C" w:rsidP="003C1E2C">
            <w:pPr>
              <w:pStyle w:val="a"/>
              <w:numPr>
                <w:ilvl w:val="0"/>
                <w:numId w:val="0"/>
              </w:numPr>
              <w:spacing w:line="240" w:lineRule="auto"/>
              <w:jc w:val="left"/>
              <w:rPr>
                <w:sz w:val="20"/>
                <w:szCs w:val="20"/>
              </w:rPr>
            </w:pPr>
            <w:r>
              <w:rPr>
                <w:sz w:val="20"/>
                <w:szCs w:val="20"/>
              </w:rPr>
              <w:t>«Почта России»</w:t>
            </w:r>
          </w:p>
        </w:tc>
        <w:tc>
          <w:tcPr>
            <w:tcW w:w="1365" w:type="dxa"/>
            <w:vAlign w:val="center"/>
          </w:tcPr>
          <w:p w14:paraId="021984F0" w14:textId="77777777" w:rsidR="003C1E2C" w:rsidRPr="00E71202" w:rsidRDefault="003C1E2C" w:rsidP="003C1E2C">
            <w:pPr>
              <w:pStyle w:val="a"/>
              <w:numPr>
                <w:ilvl w:val="0"/>
                <w:numId w:val="0"/>
              </w:numPr>
              <w:spacing w:line="240" w:lineRule="auto"/>
              <w:jc w:val="center"/>
              <w:rPr>
                <w:sz w:val="20"/>
                <w:szCs w:val="20"/>
              </w:rPr>
            </w:pPr>
            <w:r>
              <w:rPr>
                <w:sz w:val="20"/>
                <w:szCs w:val="20"/>
              </w:rPr>
              <w:t>человек</w:t>
            </w:r>
          </w:p>
        </w:tc>
        <w:tc>
          <w:tcPr>
            <w:tcW w:w="1240" w:type="dxa"/>
            <w:vAlign w:val="center"/>
          </w:tcPr>
          <w:p w14:paraId="280D89D6" w14:textId="77777777" w:rsidR="003C1E2C" w:rsidRPr="00E71202" w:rsidRDefault="003C1E2C" w:rsidP="003C1E2C">
            <w:pPr>
              <w:pStyle w:val="a"/>
              <w:numPr>
                <w:ilvl w:val="0"/>
                <w:numId w:val="0"/>
              </w:numPr>
              <w:spacing w:line="240" w:lineRule="auto"/>
              <w:jc w:val="center"/>
              <w:rPr>
                <w:sz w:val="20"/>
                <w:szCs w:val="20"/>
              </w:rPr>
            </w:pPr>
            <w:r>
              <w:rPr>
                <w:sz w:val="20"/>
                <w:szCs w:val="20"/>
              </w:rPr>
              <w:t>2</w:t>
            </w:r>
          </w:p>
        </w:tc>
        <w:tc>
          <w:tcPr>
            <w:tcW w:w="994" w:type="dxa"/>
          </w:tcPr>
          <w:p w14:paraId="2A6DA3C2" w14:textId="77777777" w:rsidR="003C1E2C" w:rsidRDefault="003C1E2C" w:rsidP="003C1E2C">
            <w:pPr>
              <w:pStyle w:val="a"/>
              <w:numPr>
                <w:ilvl w:val="0"/>
                <w:numId w:val="0"/>
              </w:numPr>
              <w:spacing w:line="240" w:lineRule="auto"/>
              <w:jc w:val="center"/>
              <w:rPr>
                <w:sz w:val="20"/>
                <w:szCs w:val="20"/>
              </w:rPr>
            </w:pPr>
            <w:r>
              <w:rPr>
                <w:sz w:val="20"/>
                <w:szCs w:val="20"/>
              </w:rPr>
              <w:t>3</w:t>
            </w:r>
          </w:p>
        </w:tc>
        <w:tc>
          <w:tcPr>
            <w:tcW w:w="1130" w:type="dxa"/>
          </w:tcPr>
          <w:p w14:paraId="4B3018F0" w14:textId="77777777" w:rsidR="003C1E2C" w:rsidRDefault="003C1E2C" w:rsidP="003C1E2C">
            <w:pPr>
              <w:pStyle w:val="a"/>
              <w:numPr>
                <w:ilvl w:val="0"/>
                <w:numId w:val="0"/>
              </w:numPr>
              <w:spacing w:line="240" w:lineRule="auto"/>
              <w:jc w:val="center"/>
              <w:rPr>
                <w:sz w:val="20"/>
                <w:szCs w:val="20"/>
              </w:rPr>
            </w:pPr>
            <w:r>
              <w:rPr>
                <w:sz w:val="20"/>
                <w:szCs w:val="20"/>
              </w:rPr>
              <w:t>3</w:t>
            </w:r>
          </w:p>
        </w:tc>
      </w:tr>
      <w:tr w:rsidR="003C1E2C" w:rsidRPr="009838F6" w14:paraId="48AD602A" w14:textId="77777777" w:rsidTr="003C1E2C">
        <w:trPr>
          <w:trHeight w:val="377"/>
        </w:trPr>
        <w:tc>
          <w:tcPr>
            <w:tcW w:w="9351" w:type="dxa"/>
            <w:gridSpan w:val="7"/>
            <w:vAlign w:val="center"/>
          </w:tcPr>
          <w:p w14:paraId="2E09CA94"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ТРАНСПОРТНАЯ ИНФРАСТРУКТУРА</w:t>
            </w:r>
          </w:p>
        </w:tc>
      </w:tr>
      <w:tr w:rsidR="003C1E2C" w:rsidRPr="009838F6" w14:paraId="7768A5A4" w14:textId="77777777" w:rsidTr="003C1E2C">
        <w:tc>
          <w:tcPr>
            <w:tcW w:w="467" w:type="dxa"/>
            <w:vAlign w:val="center"/>
          </w:tcPr>
          <w:p w14:paraId="3E4F0147"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w:t>
            </w:r>
          </w:p>
        </w:tc>
        <w:tc>
          <w:tcPr>
            <w:tcW w:w="4155" w:type="dxa"/>
            <w:gridSpan w:val="2"/>
            <w:vAlign w:val="center"/>
          </w:tcPr>
          <w:p w14:paraId="77F0C859"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Протяженность дорожной сети</w:t>
            </w:r>
          </w:p>
        </w:tc>
        <w:tc>
          <w:tcPr>
            <w:tcW w:w="1365" w:type="dxa"/>
            <w:vAlign w:val="center"/>
          </w:tcPr>
          <w:p w14:paraId="6B42EA14"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км</w:t>
            </w:r>
          </w:p>
        </w:tc>
        <w:tc>
          <w:tcPr>
            <w:tcW w:w="1240" w:type="dxa"/>
            <w:vAlign w:val="center"/>
          </w:tcPr>
          <w:p w14:paraId="011AE2E7"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10,568</w:t>
            </w:r>
          </w:p>
        </w:tc>
        <w:tc>
          <w:tcPr>
            <w:tcW w:w="994" w:type="dxa"/>
          </w:tcPr>
          <w:p w14:paraId="7F7F5F1A"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10,568</w:t>
            </w:r>
          </w:p>
        </w:tc>
        <w:tc>
          <w:tcPr>
            <w:tcW w:w="1130" w:type="dxa"/>
          </w:tcPr>
          <w:p w14:paraId="54706893"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10,568</w:t>
            </w:r>
          </w:p>
        </w:tc>
      </w:tr>
      <w:tr w:rsidR="003C1E2C" w:rsidRPr="009838F6" w14:paraId="3741AFD2" w14:textId="77777777" w:rsidTr="003C1E2C">
        <w:tc>
          <w:tcPr>
            <w:tcW w:w="467" w:type="dxa"/>
            <w:vMerge w:val="restart"/>
            <w:vAlign w:val="center"/>
          </w:tcPr>
          <w:p w14:paraId="04A78768"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w:t>
            </w:r>
          </w:p>
        </w:tc>
        <w:tc>
          <w:tcPr>
            <w:tcW w:w="8884" w:type="dxa"/>
            <w:gridSpan w:val="6"/>
            <w:vAlign w:val="center"/>
          </w:tcPr>
          <w:p w14:paraId="2A0259F4"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Расстояние от с. Кольцово до населенных пунктов:</w:t>
            </w:r>
          </w:p>
        </w:tc>
      </w:tr>
      <w:tr w:rsidR="003C1E2C" w:rsidRPr="009838F6" w14:paraId="5871BA83" w14:textId="77777777" w:rsidTr="003C1E2C">
        <w:tc>
          <w:tcPr>
            <w:tcW w:w="467" w:type="dxa"/>
            <w:vMerge/>
            <w:vAlign w:val="center"/>
          </w:tcPr>
          <w:p w14:paraId="6E02DE62"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7F1A404C"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д. Пышково</w:t>
            </w:r>
          </w:p>
        </w:tc>
        <w:tc>
          <w:tcPr>
            <w:tcW w:w="1365" w:type="dxa"/>
            <w:vAlign w:val="center"/>
          </w:tcPr>
          <w:p w14:paraId="2D2196A0"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км</w:t>
            </w:r>
          </w:p>
        </w:tc>
        <w:tc>
          <w:tcPr>
            <w:tcW w:w="1240" w:type="dxa"/>
            <w:vAlign w:val="center"/>
          </w:tcPr>
          <w:p w14:paraId="7C9C4B11"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7.0</w:t>
            </w:r>
          </w:p>
        </w:tc>
        <w:tc>
          <w:tcPr>
            <w:tcW w:w="994" w:type="dxa"/>
            <w:vAlign w:val="center"/>
          </w:tcPr>
          <w:p w14:paraId="12F8CE4E"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7.0</w:t>
            </w:r>
          </w:p>
        </w:tc>
        <w:tc>
          <w:tcPr>
            <w:tcW w:w="1130" w:type="dxa"/>
            <w:vAlign w:val="center"/>
          </w:tcPr>
          <w:p w14:paraId="6E0F3504"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7.0</w:t>
            </w:r>
          </w:p>
        </w:tc>
      </w:tr>
      <w:tr w:rsidR="003C1E2C" w:rsidRPr="009838F6" w14:paraId="183B4774" w14:textId="77777777" w:rsidTr="003C1E2C">
        <w:tc>
          <w:tcPr>
            <w:tcW w:w="467" w:type="dxa"/>
            <w:vMerge/>
            <w:vAlign w:val="center"/>
          </w:tcPr>
          <w:p w14:paraId="1E0D0856"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75058F6D"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д. Поливаново</w:t>
            </w:r>
          </w:p>
        </w:tc>
        <w:tc>
          <w:tcPr>
            <w:tcW w:w="1365" w:type="dxa"/>
          </w:tcPr>
          <w:p w14:paraId="715C2DAC"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км</w:t>
            </w:r>
          </w:p>
        </w:tc>
        <w:tc>
          <w:tcPr>
            <w:tcW w:w="1240" w:type="dxa"/>
            <w:vAlign w:val="center"/>
          </w:tcPr>
          <w:p w14:paraId="78512108"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3.0</w:t>
            </w:r>
          </w:p>
        </w:tc>
        <w:tc>
          <w:tcPr>
            <w:tcW w:w="994" w:type="dxa"/>
            <w:vAlign w:val="center"/>
          </w:tcPr>
          <w:p w14:paraId="5B6D325B"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3.0</w:t>
            </w:r>
          </w:p>
        </w:tc>
        <w:tc>
          <w:tcPr>
            <w:tcW w:w="1130" w:type="dxa"/>
            <w:vAlign w:val="center"/>
          </w:tcPr>
          <w:p w14:paraId="0731B00B"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3.0</w:t>
            </w:r>
          </w:p>
        </w:tc>
      </w:tr>
      <w:tr w:rsidR="003C1E2C" w:rsidRPr="009838F6" w14:paraId="58C4C6B4" w14:textId="77777777" w:rsidTr="003C1E2C">
        <w:tc>
          <w:tcPr>
            <w:tcW w:w="467" w:type="dxa"/>
            <w:vMerge/>
            <w:vAlign w:val="center"/>
          </w:tcPr>
          <w:p w14:paraId="3530DC1F"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2E7966D5"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д. Алферьево</w:t>
            </w:r>
          </w:p>
        </w:tc>
        <w:tc>
          <w:tcPr>
            <w:tcW w:w="1365" w:type="dxa"/>
          </w:tcPr>
          <w:p w14:paraId="026ABD7E"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км</w:t>
            </w:r>
          </w:p>
        </w:tc>
        <w:tc>
          <w:tcPr>
            <w:tcW w:w="1240" w:type="dxa"/>
            <w:vAlign w:val="center"/>
          </w:tcPr>
          <w:p w14:paraId="53F44285"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4.0</w:t>
            </w:r>
          </w:p>
        </w:tc>
        <w:tc>
          <w:tcPr>
            <w:tcW w:w="994" w:type="dxa"/>
            <w:vAlign w:val="center"/>
          </w:tcPr>
          <w:p w14:paraId="5CA8C78D"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4.0</w:t>
            </w:r>
          </w:p>
        </w:tc>
        <w:tc>
          <w:tcPr>
            <w:tcW w:w="1130" w:type="dxa"/>
            <w:vAlign w:val="center"/>
          </w:tcPr>
          <w:p w14:paraId="51FC57E5"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4.0</w:t>
            </w:r>
          </w:p>
        </w:tc>
      </w:tr>
      <w:tr w:rsidR="003C1E2C" w:rsidRPr="009838F6" w14:paraId="4E3014A8" w14:textId="77777777" w:rsidTr="003C1E2C">
        <w:tc>
          <w:tcPr>
            <w:tcW w:w="467" w:type="dxa"/>
            <w:vMerge/>
            <w:vAlign w:val="center"/>
          </w:tcPr>
          <w:p w14:paraId="1007D16B"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16F9AA2D"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д. Шахово</w:t>
            </w:r>
          </w:p>
        </w:tc>
        <w:tc>
          <w:tcPr>
            <w:tcW w:w="1365" w:type="dxa"/>
          </w:tcPr>
          <w:p w14:paraId="03022B96"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км</w:t>
            </w:r>
          </w:p>
        </w:tc>
        <w:tc>
          <w:tcPr>
            <w:tcW w:w="1240" w:type="dxa"/>
            <w:vAlign w:val="center"/>
          </w:tcPr>
          <w:p w14:paraId="054EC58E"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5.2</w:t>
            </w:r>
          </w:p>
        </w:tc>
        <w:tc>
          <w:tcPr>
            <w:tcW w:w="994" w:type="dxa"/>
            <w:vAlign w:val="center"/>
          </w:tcPr>
          <w:p w14:paraId="39FD8492"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5.2</w:t>
            </w:r>
          </w:p>
        </w:tc>
        <w:tc>
          <w:tcPr>
            <w:tcW w:w="1130" w:type="dxa"/>
            <w:vAlign w:val="center"/>
          </w:tcPr>
          <w:p w14:paraId="4DD3B769"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5.2</w:t>
            </w:r>
          </w:p>
        </w:tc>
      </w:tr>
      <w:tr w:rsidR="003C1E2C" w:rsidRPr="009838F6" w14:paraId="511F6F75" w14:textId="77777777" w:rsidTr="003C1E2C">
        <w:tc>
          <w:tcPr>
            <w:tcW w:w="467" w:type="dxa"/>
            <w:vMerge/>
            <w:vAlign w:val="center"/>
          </w:tcPr>
          <w:p w14:paraId="25953EE2"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699A3360"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д. Кашурки</w:t>
            </w:r>
          </w:p>
        </w:tc>
        <w:tc>
          <w:tcPr>
            <w:tcW w:w="1365" w:type="dxa"/>
          </w:tcPr>
          <w:p w14:paraId="5BB1CA75"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км</w:t>
            </w:r>
          </w:p>
        </w:tc>
        <w:tc>
          <w:tcPr>
            <w:tcW w:w="1240" w:type="dxa"/>
            <w:vAlign w:val="center"/>
          </w:tcPr>
          <w:p w14:paraId="4EB0C983"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6.5</w:t>
            </w:r>
          </w:p>
        </w:tc>
        <w:tc>
          <w:tcPr>
            <w:tcW w:w="994" w:type="dxa"/>
            <w:vAlign w:val="center"/>
          </w:tcPr>
          <w:p w14:paraId="6F2F8CB7"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6.5</w:t>
            </w:r>
          </w:p>
        </w:tc>
        <w:tc>
          <w:tcPr>
            <w:tcW w:w="1130" w:type="dxa"/>
            <w:vAlign w:val="center"/>
          </w:tcPr>
          <w:p w14:paraId="0E36386D"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6.5</w:t>
            </w:r>
          </w:p>
        </w:tc>
      </w:tr>
      <w:tr w:rsidR="003C1E2C" w:rsidRPr="009838F6" w14:paraId="10B9B234" w14:textId="77777777" w:rsidTr="003C1E2C">
        <w:tc>
          <w:tcPr>
            <w:tcW w:w="467" w:type="dxa"/>
            <w:vMerge/>
            <w:vAlign w:val="center"/>
          </w:tcPr>
          <w:p w14:paraId="3E03CEBE"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331F36CD"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д. Воронино</w:t>
            </w:r>
          </w:p>
        </w:tc>
        <w:tc>
          <w:tcPr>
            <w:tcW w:w="1365" w:type="dxa"/>
          </w:tcPr>
          <w:p w14:paraId="4F861FE7"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км</w:t>
            </w:r>
          </w:p>
        </w:tc>
        <w:tc>
          <w:tcPr>
            <w:tcW w:w="1240" w:type="dxa"/>
            <w:vAlign w:val="center"/>
          </w:tcPr>
          <w:p w14:paraId="6782BB0E"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2.0</w:t>
            </w:r>
          </w:p>
        </w:tc>
        <w:tc>
          <w:tcPr>
            <w:tcW w:w="994" w:type="dxa"/>
            <w:vAlign w:val="center"/>
          </w:tcPr>
          <w:p w14:paraId="1D4EF5A2"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2.0</w:t>
            </w:r>
          </w:p>
        </w:tc>
        <w:tc>
          <w:tcPr>
            <w:tcW w:w="1130" w:type="dxa"/>
            <w:vAlign w:val="center"/>
          </w:tcPr>
          <w:p w14:paraId="793210C1"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2.0</w:t>
            </w:r>
          </w:p>
        </w:tc>
      </w:tr>
      <w:tr w:rsidR="003C1E2C" w:rsidRPr="009838F6" w14:paraId="16856E6F" w14:textId="77777777" w:rsidTr="003C1E2C">
        <w:tc>
          <w:tcPr>
            <w:tcW w:w="467" w:type="dxa"/>
            <w:vMerge/>
            <w:vAlign w:val="center"/>
          </w:tcPr>
          <w:p w14:paraId="3EF6328F"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05FE5E3C"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д. Михайловка</w:t>
            </w:r>
          </w:p>
        </w:tc>
        <w:tc>
          <w:tcPr>
            <w:tcW w:w="1365" w:type="dxa"/>
          </w:tcPr>
          <w:p w14:paraId="0A71E5D0"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км</w:t>
            </w:r>
          </w:p>
        </w:tc>
        <w:tc>
          <w:tcPr>
            <w:tcW w:w="1240" w:type="dxa"/>
            <w:vAlign w:val="center"/>
          </w:tcPr>
          <w:p w14:paraId="4E8A1103"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3.92</w:t>
            </w:r>
          </w:p>
        </w:tc>
        <w:tc>
          <w:tcPr>
            <w:tcW w:w="994" w:type="dxa"/>
            <w:vAlign w:val="center"/>
          </w:tcPr>
          <w:p w14:paraId="21BB7FA0"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3.92</w:t>
            </w:r>
          </w:p>
        </w:tc>
        <w:tc>
          <w:tcPr>
            <w:tcW w:w="1130" w:type="dxa"/>
            <w:vAlign w:val="center"/>
          </w:tcPr>
          <w:p w14:paraId="311BE74E"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3.92</w:t>
            </w:r>
          </w:p>
        </w:tc>
      </w:tr>
      <w:tr w:rsidR="003C1E2C" w:rsidRPr="009838F6" w14:paraId="4A08E205" w14:textId="77777777" w:rsidTr="003C1E2C">
        <w:tc>
          <w:tcPr>
            <w:tcW w:w="467" w:type="dxa"/>
            <w:vMerge/>
            <w:vAlign w:val="center"/>
          </w:tcPr>
          <w:p w14:paraId="17EA5CA9"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14F18C0D"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д. Тимофеевка</w:t>
            </w:r>
          </w:p>
        </w:tc>
        <w:tc>
          <w:tcPr>
            <w:tcW w:w="1365" w:type="dxa"/>
          </w:tcPr>
          <w:p w14:paraId="11967B3C"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км</w:t>
            </w:r>
          </w:p>
        </w:tc>
        <w:tc>
          <w:tcPr>
            <w:tcW w:w="1240" w:type="dxa"/>
            <w:vAlign w:val="center"/>
          </w:tcPr>
          <w:p w14:paraId="55025C3A"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4.277</w:t>
            </w:r>
          </w:p>
        </w:tc>
        <w:tc>
          <w:tcPr>
            <w:tcW w:w="994" w:type="dxa"/>
            <w:vAlign w:val="center"/>
          </w:tcPr>
          <w:p w14:paraId="5698F616"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4.277</w:t>
            </w:r>
          </w:p>
        </w:tc>
        <w:tc>
          <w:tcPr>
            <w:tcW w:w="1130" w:type="dxa"/>
            <w:vAlign w:val="center"/>
          </w:tcPr>
          <w:p w14:paraId="45257BBD"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4.277</w:t>
            </w:r>
          </w:p>
        </w:tc>
      </w:tr>
      <w:tr w:rsidR="003C1E2C" w:rsidRPr="009838F6" w14:paraId="6ABA7337" w14:textId="77777777" w:rsidTr="003C1E2C">
        <w:tc>
          <w:tcPr>
            <w:tcW w:w="467" w:type="dxa"/>
            <w:vMerge/>
            <w:vAlign w:val="center"/>
          </w:tcPr>
          <w:p w14:paraId="51D3A3EB"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3F4460DD"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д. Караваинки</w:t>
            </w:r>
          </w:p>
        </w:tc>
        <w:tc>
          <w:tcPr>
            <w:tcW w:w="1365" w:type="dxa"/>
          </w:tcPr>
          <w:p w14:paraId="3D44C6BE"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км</w:t>
            </w:r>
          </w:p>
        </w:tc>
        <w:tc>
          <w:tcPr>
            <w:tcW w:w="1240" w:type="dxa"/>
            <w:vAlign w:val="center"/>
          </w:tcPr>
          <w:p w14:paraId="1289334E"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4.0</w:t>
            </w:r>
          </w:p>
        </w:tc>
        <w:tc>
          <w:tcPr>
            <w:tcW w:w="994" w:type="dxa"/>
            <w:vAlign w:val="center"/>
          </w:tcPr>
          <w:p w14:paraId="3481E75E"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4.0</w:t>
            </w:r>
          </w:p>
        </w:tc>
        <w:tc>
          <w:tcPr>
            <w:tcW w:w="1130" w:type="dxa"/>
            <w:vAlign w:val="center"/>
          </w:tcPr>
          <w:p w14:paraId="7695C52E"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4.0</w:t>
            </w:r>
          </w:p>
        </w:tc>
      </w:tr>
      <w:tr w:rsidR="003C1E2C" w:rsidRPr="009838F6" w14:paraId="01825E67" w14:textId="77777777" w:rsidTr="003C1E2C">
        <w:tc>
          <w:tcPr>
            <w:tcW w:w="467" w:type="dxa"/>
            <w:vMerge/>
            <w:vAlign w:val="center"/>
          </w:tcPr>
          <w:p w14:paraId="0DE2E86A"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54FADF68"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д. Новая Деревня</w:t>
            </w:r>
          </w:p>
        </w:tc>
        <w:tc>
          <w:tcPr>
            <w:tcW w:w="1365" w:type="dxa"/>
          </w:tcPr>
          <w:p w14:paraId="37597BC3"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км</w:t>
            </w:r>
          </w:p>
        </w:tc>
        <w:tc>
          <w:tcPr>
            <w:tcW w:w="1240" w:type="dxa"/>
            <w:vAlign w:val="center"/>
          </w:tcPr>
          <w:p w14:paraId="7EEDBFA7"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3.368</w:t>
            </w:r>
          </w:p>
        </w:tc>
        <w:tc>
          <w:tcPr>
            <w:tcW w:w="994" w:type="dxa"/>
            <w:vAlign w:val="center"/>
          </w:tcPr>
          <w:p w14:paraId="01DE6561"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3.368</w:t>
            </w:r>
          </w:p>
        </w:tc>
        <w:tc>
          <w:tcPr>
            <w:tcW w:w="1130" w:type="dxa"/>
            <w:vAlign w:val="center"/>
          </w:tcPr>
          <w:p w14:paraId="4BE3E985"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3.368</w:t>
            </w:r>
          </w:p>
        </w:tc>
      </w:tr>
      <w:tr w:rsidR="003C1E2C" w:rsidRPr="009838F6" w14:paraId="2FEDC51E" w14:textId="77777777" w:rsidTr="003C1E2C">
        <w:trPr>
          <w:trHeight w:val="395"/>
        </w:trPr>
        <w:tc>
          <w:tcPr>
            <w:tcW w:w="9351" w:type="dxa"/>
            <w:gridSpan w:val="7"/>
            <w:vAlign w:val="center"/>
          </w:tcPr>
          <w:p w14:paraId="016C39B0"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ИНЖЕНЕРНАЯ ИНФРАСТРУКТУРА И БЛАГОУСТРОЙСТВО ТЕРРИТОРИИ</w:t>
            </w:r>
          </w:p>
        </w:tc>
      </w:tr>
      <w:tr w:rsidR="003C1E2C" w:rsidRPr="009838F6" w14:paraId="3C6B32A2" w14:textId="77777777" w:rsidTr="003C1E2C">
        <w:tc>
          <w:tcPr>
            <w:tcW w:w="467" w:type="dxa"/>
            <w:vMerge w:val="restart"/>
            <w:vAlign w:val="center"/>
          </w:tcPr>
          <w:p w14:paraId="4FAFED5E"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w:t>
            </w:r>
          </w:p>
        </w:tc>
        <w:tc>
          <w:tcPr>
            <w:tcW w:w="8884" w:type="dxa"/>
            <w:gridSpan w:val="6"/>
            <w:vAlign w:val="center"/>
          </w:tcPr>
          <w:p w14:paraId="2B321C0F"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Водоснабжение:</w:t>
            </w:r>
          </w:p>
        </w:tc>
      </w:tr>
      <w:tr w:rsidR="003C1E2C" w:rsidRPr="009838F6" w14:paraId="65DF809F" w14:textId="77777777" w:rsidTr="003C1E2C">
        <w:tc>
          <w:tcPr>
            <w:tcW w:w="467" w:type="dxa"/>
            <w:vMerge/>
            <w:vAlign w:val="center"/>
          </w:tcPr>
          <w:p w14:paraId="778239C1"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59EE9733"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Протяженность</w:t>
            </w:r>
          </w:p>
        </w:tc>
        <w:tc>
          <w:tcPr>
            <w:tcW w:w="1365" w:type="dxa"/>
            <w:vAlign w:val="center"/>
          </w:tcPr>
          <w:p w14:paraId="312B638F"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км</w:t>
            </w:r>
          </w:p>
        </w:tc>
        <w:tc>
          <w:tcPr>
            <w:tcW w:w="1240" w:type="dxa"/>
            <w:vAlign w:val="center"/>
          </w:tcPr>
          <w:p w14:paraId="68972B3B"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6</w:t>
            </w:r>
          </w:p>
        </w:tc>
        <w:tc>
          <w:tcPr>
            <w:tcW w:w="994" w:type="dxa"/>
            <w:vAlign w:val="center"/>
          </w:tcPr>
          <w:p w14:paraId="0A625ED0"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6</w:t>
            </w:r>
          </w:p>
        </w:tc>
        <w:tc>
          <w:tcPr>
            <w:tcW w:w="1130" w:type="dxa"/>
            <w:vAlign w:val="center"/>
          </w:tcPr>
          <w:p w14:paraId="7ADC0602"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6</w:t>
            </w:r>
          </w:p>
        </w:tc>
      </w:tr>
      <w:tr w:rsidR="003C1E2C" w:rsidRPr="009838F6" w14:paraId="04F0CB3E" w14:textId="77777777" w:rsidTr="003C1E2C">
        <w:tc>
          <w:tcPr>
            <w:tcW w:w="467" w:type="dxa"/>
            <w:vMerge/>
            <w:vAlign w:val="center"/>
          </w:tcPr>
          <w:p w14:paraId="4A564461"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6A8A174D"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Количество скважин</w:t>
            </w:r>
          </w:p>
        </w:tc>
        <w:tc>
          <w:tcPr>
            <w:tcW w:w="1365" w:type="dxa"/>
            <w:vAlign w:val="center"/>
          </w:tcPr>
          <w:p w14:paraId="4EACCB8D"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 xml:space="preserve">единиц </w:t>
            </w:r>
          </w:p>
        </w:tc>
        <w:tc>
          <w:tcPr>
            <w:tcW w:w="1240" w:type="dxa"/>
            <w:vAlign w:val="center"/>
          </w:tcPr>
          <w:p w14:paraId="5609AD3F" w14:textId="77777777" w:rsidR="003C1E2C" w:rsidRPr="00E71202" w:rsidRDefault="003C1E2C" w:rsidP="003C1E2C">
            <w:pPr>
              <w:pStyle w:val="a"/>
              <w:numPr>
                <w:ilvl w:val="0"/>
                <w:numId w:val="0"/>
              </w:numPr>
              <w:spacing w:line="240" w:lineRule="auto"/>
              <w:jc w:val="center"/>
              <w:rPr>
                <w:sz w:val="20"/>
                <w:szCs w:val="20"/>
              </w:rPr>
            </w:pPr>
            <w:r>
              <w:rPr>
                <w:sz w:val="20"/>
                <w:szCs w:val="20"/>
              </w:rPr>
              <w:t>2</w:t>
            </w:r>
          </w:p>
        </w:tc>
        <w:tc>
          <w:tcPr>
            <w:tcW w:w="994" w:type="dxa"/>
            <w:vAlign w:val="center"/>
          </w:tcPr>
          <w:p w14:paraId="4C483F99" w14:textId="77777777" w:rsidR="003C1E2C" w:rsidRPr="00E71202" w:rsidRDefault="003C1E2C" w:rsidP="003C1E2C">
            <w:pPr>
              <w:pStyle w:val="a"/>
              <w:numPr>
                <w:ilvl w:val="0"/>
                <w:numId w:val="0"/>
              </w:numPr>
              <w:spacing w:line="240" w:lineRule="auto"/>
              <w:jc w:val="center"/>
              <w:rPr>
                <w:sz w:val="20"/>
                <w:szCs w:val="20"/>
              </w:rPr>
            </w:pPr>
            <w:r>
              <w:rPr>
                <w:sz w:val="20"/>
                <w:szCs w:val="20"/>
              </w:rPr>
              <w:t>2</w:t>
            </w:r>
          </w:p>
        </w:tc>
        <w:tc>
          <w:tcPr>
            <w:tcW w:w="1130" w:type="dxa"/>
            <w:vAlign w:val="center"/>
          </w:tcPr>
          <w:p w14:paraId="0ABCB823" w14:textId="77777777" w:rsidR="003C1E2C" w:rsidRPr="00E71202" w:rsidRDefault="003C1E2C" w:rsidP="003C1E2C">
            <w:pPr>
              <w:pStyle w:val="a"/>
              <w:numPr>
                <w:ilvl w:val="0"/>
                <w:numId w:val="0"/>
              </w:numPr>
              <w:spacing w:line="240" w:lineRule="auto"/>
              <w:jc w:val="center"/>
              <w:rPr>
                <w:sz w:val="20"/>
                <w:szCs w:val="20"/>
              </w:rPr>
            </w:pPr>
            <w:r>
              <w:rPr>
                <w:sz w:val="20"/>
                <w:szCs w:val="20"/>
              </w:rPr>
              <w:t>2</w:t>
            </w:r>
          </w:p>
        </w:tc>
      </w:tr>
      <w:tr w:rsidR="003C1E2C" w:rsidRPr="009838F6" w14:paraId="1C71575A" w14:textId="77777777" w:rsidTr="003C1E2C">
        <w:tc>
          <w:tcPr>
            <w:tcW w:w="467" w:type="dxa"/>
            <w:vMerge/>
            <w:vAlign w:val="center"/>
          </w:tcPr>
          <w:p w14:paraId="24B1C9AA"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539244D1"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Общая производительность скважин</w:t>
            </w:r>
          </w:p>
        </w:tc>
        <w:tc>
          <w:tcPr>
            <w:tcW w:w="1365" w:type="dxa"/>
            <w:vAlign w:val="center"/>
          </w:tcPr>
          <w:p w14:paraId="2D66D966"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м3</w:t>
            </w:r>
            <w:r w:rsidRPr="00E71202">
              <w:rPr>
                <w:sz w:val="20"/>
                <w:szCs w:val="20"/>
                <w:lang w:val="en-US"/>
              </w:rPr>
              <w:t>/</w:t>
            </w:r>
            <w:r w:rsidRPr="00E71202">
              <w:rPr>
                <w:sz w:val="20"/>
                <w:szCs w:val="20"/>
              </w:rPr>
              <w:t>час</w:t>
            </w:r>
          </w:p>
        </w:tc>
        <w:tc>
          <w:tcPr>
            <w:tcW w:w="1240" w:type="dxa"/>
            <w:vAlign w:val="center"/>
          </w:tcPr>
          <w:p w14:paraId="5DAEDEDE"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9</w:t>
            </w:r>
          </w:p>
        </w:tc>
        <w:tc>
          <w:tcPr>
            <w:tcW w:w="994" w:type="dxa"/>
            <w:vAlign w:val="center"/>
          </w:tcPr>
          <w:p w14:paraId="18A8C910"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9</w:t>
            </w:r>
          </w:p>
        </w:tc>
        <w:tc>
          <w:tcPr>
            <w:tcW w:w="1130" w:type="dxa"/>
            <w:vAlign w:val="center"/>
          </w:tcPr>
          <w:p w14:paraId="1E361932"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9</w:t>
            </w:r>
          </w:p>
        </w:tc>
      </w:tr>
      <w:tr w:rsidR="003C1E2C" w:rsidRPr="009838F6" w14:paraId="1CAF36B7" w14:textId="77777777" w:rsidTr="003C1E2C">
        <w:tc>
          <w:tcPr>
            <w:tcW w:w="467" w:type="dxa"/>
            <w:vMerge/>
            <w:vAlign w:val="center"/>
          </w:tcPr>
          <w:p w14:paraId="4330D669"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439E5542" w14:textId="77777777" w:rsidR="003C1E2C" w:rsidRPr="00E71202" w:rsidRDefault="003C1E2C" w:rsidP="003C1E2C">
            <w:pPr>
              <w:pStyle w:val="a"/>
              <w:numPr>
                <w:ilvl w:val="0"/>
                <w:numId w:val="0"/>
              </w:numPr>
              <w:spacing w:line="240" w:lineRule="auto"/>
              <w:jc w:val="left"/>
              <w:rPr>
                <w:sz w:val="20"/>
                <w:szCs w:val="20"/>
              </w:rPr>
            </w:pPr>
            <w:r>
              <w:rPr>
                <w:sz w:val="20"/>
                <w:szCs w:val="20"/>
              </w:rPr>
              <w:t>Количество каптажных колодцев</w:t>
            </w:r>
          </w:p>
        </w:tc>
        <w:tc>
          <w:tcPr>
            <w:tcW w:w="1365" w:type="dxa"/>
            <w:vAlign w:val="center"/>
          </w:tcPr>
          <w:p w14:paraId="2C399A06" w14:textId="77777777" w:rsidR="003C1E2C" w:rsidRPr="00E71202" w:rsidRDefault="003C1E2C" w:rsidP="003C1E2C">
            <w:pPr>
              <w:pStyle w:val="a"/>
              <w:numPr>
                <w:ilvl w:val="0"/>
                <w:numId w:val="0"/>
              </w:numPr>
              <w:spacing w:line="240" w:lineRule="auto"/>
              <w:jc w:val="center"/>
              <w:rPr>
                <w:sz w:val="20"/>
                <w:szCs w:val="20"/>
              </w:rPr>
            </w:pPr>
            <w:r>
              <w:rPr>
                <w:sz w:val="20"/>
                <w:szCs w:val="20"/>
              </w:rPr>
              <w:t>единиц</w:t>
            </w:r>
          </w:p>
        </w:tc>
        <w:tc>
          <w:tcPr>
            <w:tcW w:w="1240" w:type="dxa"/>
            <w:vAlign w:val="center"/>
          </w:tcPr>
          <w:p w14:paraId="38D691E0" w14:textId="77777777" w:rsidR="003C1E2C" w:rsidRPr="00E71202" w:rsidRDefault="003C1E2C" w:rsidP="003C1E2C">
            <w:pPr>
              <w:pStyle w:val="a"/>
              <w:numPr>
                <w:ilvl w:val="0"/>
                <w:numId w:val="0"/>
              </w:numPr>
              <w:spacing w:line="240" w:lineRule="auto"/>
              <w:jc w:val="center"/>
              <w:rPr>
                <w:sz w:val="20"/>
                <w:szCs w:val="20"/>
              </w:rPr>
            </w:pPr>
            <w:r>
              <w:rPr>
                <w:sz w:val="20"/>
                <w:szCs w:val="20"/>
              </w:rPr>
              <w:t>1</w:t>
            </w:r>
          </w:p>
        </w:tc>
        <w:tc>
          <w:tcPr>
            <w:tcW w:w="994" w:type="dxa"/>
            <w:vAlign w:val="center"/>
          </w:tcPr>
          <w:p w14:paraId="1AA712F9" w14:textId="77777777" w:rsidR="003C1E2C" w:rsidRPr="00E71202" w:rsidRDefault="003C1E2C" w:rsidP="003C1E2C">
            <w:pPr>
              <w:pStyle w:val="a"/>
              <w:numPr>
                <w:ilvl w:val="0"/>
                <w:numId w:val="0"/>
              </w:numPr>
              <w:spacing w:line="240" w:lineRule="auto"/>
              <w:jc w:val="center"/>
              <w:rPr>
                <w:sz w:val="20"/>
                <w:szCs w:val="20"/>
              </w:rPr>
            </w:pPr>
            <w:r>
              <w:rPr>
                <w:sz w:val="20"/>
                <w:szCs w:val="20"/>
              </w:rPr>
              <w:t>1</w:t>
            </w:r>
          </w:p>
        </w:tc>
        <w:tc>
          <w:tcPr>
            <w:tcW w:w="1130" w:type="dxa"/>
            <w:vAlign w:val="center"/>
          </w:tcPr>
          <w:p w14:paraId="168F90B5" w14:textId="77777777" w:rsidR="003C1E2C" w:rsidRPr="00E71202" w:rsidRDefault="003C1E2C" w:rsidP="003C1E2C">
            <w:pPr>
              <w:pStyle w:val="a"/>
              <w:numPr>
                <w:ilvl w:val="0"/>
                <w:numId w:val="0"/>
              </w:numPr>
              <w:spacing w:line="240" w:lineRule="auto"/>
              <w:jc w:val="center"/>
              <w:rPr>
                <w:sz w:val="20"/>
                <w:szCs w:val="20"/>
              </w:rPr>
            </w:pPr>
            <w:r>
              <w:rPr>
                <w:sz w:val="20"/>
                <w:szCs w:val="20"/>
              </w:rPr>
              <w:t>1</w:t>
            </w:r>
          </w:p>
        </w:tc>
      </w:tr>
      <w:tr w:rsidR="003C1E2C" w:rsidRPr="009838F6" w14:paraId="0C98E655" w14:textId="77777777" w:rsidTr="003C1E2C">
        <w:tc>
          <w:tcPr>
            <w:tcW w:w="467" w:type="dxa"/>
            <w:vMerge/>
            <w:vAlign w:val="center"/>
          </w:tcPr>
          <w:p w14:paraId="08D2BE7C"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17E250C6" w14:textId="77777777" w:rsidR="003C1E2C" w:rsidRDefault="003C1E2C" w:rsidP="003C1E2C">
            <w:pPr>
              <w:pStyle w:val="a"/>
              <w:numPr>
                <w:ilvl w:val="0"/>
                <w:numId w:val="0"/>
              </w:numPr>
              <w:spacing w:line="240" w:lineRule="auto"/>
              <w:jc w:val="left"/>
              <w:rPr>
                <w:sz w:val="20"/>
                <w:szCs w:val="20"/>
              </w:rPr>
            </w:pPr>
            <w:r>
              <w:rPr>
                <w:sz w:val="20"/>
                <w:szCs w:val="20"/>
              </w:rPr>
              <w:t>Количество водонапорных башен</w:t>
            </w:r>
          </w:p>
        </w:tc>
        <w:tc>
          <w:tcPr>
            <w:tcW w:w="1365" w:type="dxa"/>
            <w:vAlign w:val="center"/>
          </w:tcPr>
          <w:p w14:paraId="60417878" w14:textId="77777777" w:rsidR="003C1E2C" w:rsidRDefault="003C1E2C" w:rsidP="003C1E2C">
            <w:pPr>
              <w:pStyle w:val="a"/>
              <w:numPr>
                <w:ilvl w:val="0"/>
                <w:numId w:val="0"/>
              </w:numPr>
              <w:spacing w:line="240" w:lineRule="auto"/>
              <w:jc w:val="center"/>
              <w:rPr>
                <w:sz w:val="20"/>
                <w:szCs w:val="20"/>
              </w:rPr>
            </w:pPr>
            <w:r>
              <w:rPr>
                <w:sz w:val="20"/>
                <w:szCs w:val="20"/>
              </w:rPr>
              <w:t>единиц</w:t>
            </w:r>
          </w:p>
        </w:tc>
        <w:tc>
          <w:tcPr>
            <w:tcW w:w="1240" w:type="dxa"/>
            <w:vAlign w:val="center"/>
          </w:tcPr>
          <w:p w14:paraId="4AB78ACE" w14:textId="77777777" w:rsidR="003C1E2C" w:rsidRDefault="003C1E2C" w:rsidP="003C1E2C">
            <w:pPr>
              <w:pStyle w:val="a"/>
              <w:numPr>
                <w:ilvl w:val="0"/>
                <w:numId w:val="0"/>
              </w:numPr>
              <w:spacing w:line="240" w:lineRule="auto"/>
              <w:jc w:val="center"/>
              <w:rPr>
                <w:sz w:val="20"/>
                <w:szCs w:val="20"/>
              </w:rPr>
            </w:pPr>
            <w:r>
              <w:rPr>
                <w:sz w:val="20"/>
                <w:szCs w:val="20"/>
              </w:rPr>
              <w:t>2</w:t>
            </w:r>
          </w:p>
        </w:tc>
        <w:tc>
          <w:tcPr>
            <w:tcW w:w="994" w:type="dxa"/>
            <w:vAlign w:val="center"/>
          </w:tcPr>
          <w:p w14:paraId="7E54DA4C" w14:textId="77777777" w:rsidR="003C1E2C" w:rsidRPr="00E71202" w:rsidRDefault="003C1E2C" w:rsidP="003C1E2C">
            <w:pPr>
              <w:pStyle w:val="a"/>
              <w:numPr>
                <w:ilvl w:val="0"/>
                <w:numId w:val="0"/>
              </w:numPr>
              <w:spacing w:line="240" w:lineRule="auto"/>
              <w:jc w:val="center"/>
              <w:rPr>
                <w:sz w:val="20"/>
                <w:szCs w:val="20"/>
              </w:rPr>
            </w:pPr>
            <w:r>
              <w:rPr>
                <w:sz w:val="20"/>
                <w:szCs w:val="20"/>
              </w:rPr>
              <w:t>2</w:t>
            </w:r>
          </w:p>
        </w:tc>
        <w:tc>
          <w:tcPr>
            <w:tcW w:w="1130" w:type="dxa"/>
            <w:vAlign w:val="center"/>
          </w:tcPr>
          <w:p w14:paraId="1847912B" w14:textId="77777777" w:rsidR="003C1E2C" w:rsidRPr="00E71202" w:rsidRDefault="003C1E2C" w:rsidP="003C1E2C">
            <w:pPr>
              <w:pStyle w:val="a"/>
              <w:numPr>
                <w:ilvl w:val="0"/>
                <w:numId w:val="0"/>
              </w:numPr>
              <w:spacing w:line="240" w:lineRule="auto"/>
              <w:jc w:val="center"/>
              <w:rPr>
                <w:sz w:val="20"/>
                <w:szCs w:val="20"/>
              </w:rPr>
            </w:pPr>
            <w:r>
              <w:rPr>
                <w:sz w:val="20"/>
                <w:szCs w:val="20"/>
              </w:rPr>
              <w:t>2</w:t>
            </w:r>
          </w:p>
        </w:tc>
      </w:tr>
      <w:tr w:rsidR="003C1E2C" w:rsidRPr="009838F6" w14:paraId="435781B2" w14:textId="77777777" w:rsidTr="003C1E2C">
        <w:tc>
          <w:tcPr>
            <w:tcW w:w="467" w:type="dxa"/>
            <w:vMerge/>
            <w:vAlign w:val="center"/>
          </w:tcPr>
          <w:p w14:paraId="60C8F7D6"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18D8A5FC" w14:textId="77777777" w:rsidR="003C1E2C" w:rsidRDefault="003C1E2C" w:rsidP="003C1E2C">
            <w:pPr>
              <w:pStyle w:val="a"/>
              <w:numPr>
                <w:ilvl w:val="0"/>
                <w:numId w:val="0"/>
              </w:numPr>
              <w:spacing w:line="240" w:lineRule="auto"/>
              <w:jc w:val="left"/>
              <w:rPr>
                <w:sz w:val="20"/>
                <w:szCs w:val="20"/>
              </w:rPr>
            </w:pPr>
            <w:r>
              <w:rPr>
                <w:sz w:val="20"/>
                <w:szCs w:val="20"/>
              </w:rPr>
              <w:t xml:space="preserve">Общий объем водонапорных башен </w:t>
            </w:r>
          </w:p>
        </w:tc>
        <w:tc>
          <w:tcPr>
            <w:tcW w:w="1365" w:type="dxa"/>
            <w:vAlign w:val="center"/>
          </w:tcPr>
          <w:p w14:paraId="4A6474D6" w14:textId="77777777" w:rsidR="003C1E2C" w:rsidRDefault="003C1E2C" w:rsidP="003C1E2C">
            <w:pPr>
              <w:pStyle w:val="a"/>
              <w:numPr>
                <w:ilvl w:val="0"/>
                <w:numId w:val="0"/>
              </w:numPr>
              <w:spacing w:line="240" w:lineRule="auto"/>
              <w:jc w:val="center"/>
              <w:rPr>
                <w:sz w:val="20"/>
                <w:szCs w:val="20"/>
              </w:rPr>
            </w:pPr>
            <w:r>
              <w:rPr>
                <w:sz w:val="20"/>
                <w:szCs w:val="20"/>
              </w:rPr>
              <w:t>м3</w:t>
            </w:r>
          </w:p>
        </w:tc>
        <w:tc>
          <w:tcPr>
            <w:tcW w:w="1240" w:type="dxa"/>
            <w:vAlign w:val="center"/>
          </w:tcPr>
          <w:p w14:paraId="0AE309BE" w14:textId="77777777" w:rsidR="003C1E2C" w:rsidRDefault="003C1E2C" w:rsidP="003C1E2C">
            <w:pPr>
              <w:pStyle w:val="a"/>
              <w:numPr>
                <w:ilvl w:val="0"/>
                <w:numId w:val="0"/>
              </w:numPr>
              <w:spacing w:line="240" w:lineRule="auto"/>
              <w:jc w:val="center"/>
              <w:rPr>
                <w:sz w:val="20"/>
                <w:szCs w:val="20"/>
              </w:rPr>
            </w:pPr>
            <w:r>
              <w:rPr>
                <w:sz w:val="20"/>
                <w:szCs w:val="20"/>
              </w:rPr>
              <w:t>100</w:t>
            </w:r>
          </w:p>
        </w:tc>
        <w:tc>
          <w:tcPr>
            <w:tcW w:w="994" w:type="dxa"/>
            <w:vAlign w:val="center"/>
          </w:tcPr>
          <w:p w14:paraId="42F962E3" w14:textId="77777777" w:rsidR="003C1E2C" w:rsidRPr="00E71202" w:rsidRDefault="003C1E2C" w:rsidP="003C1E2C">
            <w:pPr>
              <w:pStyle w:val="a"/>
              <w:numPr>
                <w:ilvl w:val="0"/>
                <w:numId w:val="0"/>
              </w:numPr>
              <w:spacing w:line="240" w:lineRule="auto"/>
              <w:jc w:val="center"/>
              <w:rPr>
                <w:sz w:val="20"/>
                <w:szCs w:val="20"/>
              </w:rPr>
            </w:pPr>
            <w:r>
              <w:rPr>
                <w:sz w:val="20"/>
                <w:szCs w:val="20"/>
              </w:rPr>
              <w:t>100</w:t>
            </w:r>
          </w:p>
        </w:tc>
        <w:tc>
          <w:tcPr>
            <w:tcW w:w="1130" w:type="dxa"/>
            <w:vAlign w:val="center"/>
          </w:tcPr>
          <w:p w14:paraId="74538663" w14:textId="77777777" w:rsidR="003C1E2C" w:rsidRPr="00E71202" w:rsidRDefault="003C1E2C" w:rsidP="003C1E2C">
            <w:pPr>
              <w:pStyle w:val="a"/>
              <w:numPr>
                <w:ilvl w:val="0"/>
                <w:numId w:val="0"/>
              </w:numPr>
              <w:spacing w:line="240" w:lineRule="auto"/>
              <w:jc w:val="center"/>
              <w:rPr>
                <w:sz w:val="20"/>
                <w:szCs w:val="20"/>
              </w:rPr>
            </w:pPr>
            <w:r>
              <w:rPr>
                <w:sz w:val="20"/>
                <w:szCs w:val="20"/>
              </w:rPr>
              <w:t>100</w:t>
            </w:r>
          </w:p>
        </w:tc>
      </w:tr>
      <w:tr w:rsidR="003C1E2C" w:rsidRPr="009838F6" w14:paraId="694BE587" w14:textId="77777777" w:rsidTr="003C1E2C">
        <w:tc>
          <w:tcPr>
            <w:tcW w:w="467" w:type="dxa"/>
            <w:vMerge w:val="restart"/>
            <w:vAlign w:val="center"/>
          </w:tcPr>
          <w:p w14:paraId="0F175BB7"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w:t>
            </w:r>
          </w:p>
        </w:tc>
        <w:tc>
          <w:tcPr>
            <w:tcW w:w="8884" w:type="dxa"/>
            <w:gridSpan w:val="6"/>
            <w:vAlign w:val="center"/>
          </w:tcPr>
          <w:p w14:paraId="0E262AFD"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Водоотведение:</w:t>
            </w:r>
          </w:p>
        </w:tc>
      </w:tr>
      <w:tr w:rsidR="003C1E2C" w:rsidRPr="009838F6" w14:paraId="737D7B84" w14:textId="77777777" w:rsidTr="003C1E2C">
        <w:tc>
          <w:tcPr>
            <w:tcW w:w="467" w:type="dxa"/>
            <w:vMerge/>
            <w:vAlign w:val="center"/>
          </w:tcPr>
          <w:p w14:paraId="1FB16009"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72BDF3A3"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Протяженность</w:t>
            </w:r>
          </w:p>
        </w:tc>
        <w:tc>
          <w:tcPr>
            <w:tcW w:w="1365" w:type="dxa"/>
            <w:vAlign w:val="center"/>
          </w:tcPr>
          <w:p w14:paraId="7C38A128"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км</w:t>
            </w:r>
          </w:p>
        </w:tc>
        <w:tc>
          <w:tcPr>
            <w:tcW w:w="1240" w:type="dxa"/>
            <w:vAlign w:val="center"/>
          </w:tcPr>
          <w:p w14:paraId="238B7FEE"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1,6</w:t>
            </w:r>
          </w:p>
        </w:tc>
        <w:tc>
          <w:tcPr>
            <w:tcW w:w="994" w:type="dxa"/>
            <w:vAlign w:val="center"/>
          </w:tcPr>
          <w:p w14:paraId="39B7A5CD"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1,6</w:t>
            </w:r>
          </w:p>
        </w:tc>
        <w:tc>
          <w:tcPr>
            <w:tcW w:w="1130" w:type="dxa"/>
            <w:vAlign w:val="center"/>
          </w:tcPr>
          <w:p w14:paraId="5560893B"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1,6</w:t>
            </w:r>
          </w:p>
        </w:tc>
      </w:tr>
      <w:tr w:rsidR="003C1E2C" w:rsidRPr="009838F6" w14:paraId="6A03C3C3" w14:textId="77777777" w:rsidTr="003C1E2C">
        <w:tc>
          <w:tcPr>
            <w:tcW w:w="467" w:type="dxa"/>
            <w:vMerge/>
            <w:vAlign w:val="center"/>
          </w:tcPr>
          <w:p w14:paraId="2FF8640D"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67230C2E"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Производительность</w:t>
            </w:r>
          </w:p>
        </w:tc>
        <w:tc>
          <w:tcPr>
            <w:tcW w:w="1365" w:type="dxa"/>
            <w:vAlign w:val="center"/>
          </w:tcPr>
          <w:p w14:paraId="46972929"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м3</w:t>
            </w:r>
            <w:r w:rsidRPr="00E71202">
              <w:rPr>
                <w:sz w:val="20"/>
                <w:szCs w:val="20"/>
                <w:lang w:val="en-US"/>
              </w:rPr>
              <w:t>/</w:t>
            </w:r>
            <w:r w:rsidRPr="00E71202">
              <w:rPr>
                <w:sz w:val="20"/>
                <w:szCs w:val="20"/>
              </w:rPr>
              <w:t>сут</w:t>
            </w:r>
          </w:p>
        </w:tc>
        <w:tc>
          <w:tcPr>
            <w:tcW w:w="1240" w:type="dxa"/>
            <w:vAlign w:val="center"/>
          </w:tcPr>
          <w:p w14:paraId="3012EBAD"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100</w:t>
            </w:r>
          </w:p>
        </w:tc>
        <w:tc>
          <w:tcPr>
            <w:tcW w:w="994" w:type="dxa"/>
            <w:vAlign w:val="center"/>
          </w:tcPr>
          <w:p w14:paraId="60E82742"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100</w:t>
            </w:r>
          </w:p>
        </w:tc>
        <w:tc>
          <w:tcPr>
            <w:tcW w:w="1130" w:type="dxa"/>
            <w:vAlign w:val="center"/>
          </w:tcPr>
          <w:p w14:paraId="4536FFE5"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100</w:t>
            </w:r>
          </w:p>
        </w:tc>
      </w:tr>
      <w:tr w:rsidR="003C1E2C" w:rsidRPr="009838F6" w14:paraId="4DF795FA" w14:textId="77777777" w:rsidTr="003C1E2C">
        <w:tc>
          <w:tcPr>
            <w:tcW w:w="467" w:type="dxa"/>
            <w:vMerge w:val="restart"/>
            <w:vAlign w:val="center"/>
          </w:tcPr>
          <w:p w14:paraId="2D7A0C4C"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3</w:t>
            </w:r>
          </w:p>
        </w:tc>
        <w:tc>
          <w:tcPr>
            <w:tcW w:w="8884" w:type="dxa"/>
            <w:gridSpan w:val="6"/>
            <w:vAlign w:val="center"/>
          </w:tcPr>
          <w:p w14:paraId="3E368E22"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Теплоснабжение:</w:t>
            </w:r>
          </w:p>
        </w:tc>
      </w:tr>
      <w:tr w:rsidR="003C1E2C" w:rsidRPr="009838F6" w14:paraId="0709C248" w14:textId="77777777" w:rsidTr="003C1E2C">
        <w:tc>
          <w:tcPr>
            <w:tcW w:w="467" w:type="dxa"/>
            <w:vMerge/>
            <w:vAlign w:val="center"/>
          </w:tcPr>
          <w:p w14:paraId="2E4179AE"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20E5C43B"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Протяженность</w:t>
            </w:r>
          </w:p>
        </w:tc>
        <w:tc>
          <w:tcPr>
            <w:tcW w:w="1365" w:type="dxa"/>
            <w:vAlign w:val="center"/>
          </w:tcPr>
          <w:p w14:paraId="29A5D1DE"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км</w:t>
            </w:r>
          </w:p>
        </w:tc>
        <w:tc>
          <w:tcPr>
            <w:tcW w:w="1240" w:type="dxa"/>
            <w:vAlign w:val="center"/>
          </w:tcPr>
          <w:p w14:paraId="59710198"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0,2</w:t>
            </w:r>
          </w:p>
        </w:tc>
        <w:tc>
          <w:tcPr>
            <w:tcW w:w="994" w:type="dxa"/>
            <w:vAlign w:val="center"/>
          </w:tcPr>
          <w:p w14:paraId="5F571D27"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0,2</w:t>
            </w:r>
          </w:p>
        </w:tc>
        <w:tc>
          <w:tcPr>
            <w:tcW w:w="1130" w:type="dxa"/>
            <w:vAlign w:val="center"/>
          </w:tcPr>
          <w:p w14:paraId="2C064174"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0,2</w:t>
            </w:r>
          </w:p>
        </w:tc>
      </w:tr>
      <w:tr w:rsidR="003C1E2C" w:rsidRPr="009838F6" w14:paraId="50A6C34B" w14:textId="77777777" w:rsidTr="003C1E2C">
        <w:tc>
          <w:tcPr>
            <w:tcW w:w="467" w:type="dxa"/>
            <w:vMerge/>
            <w:vAlign w:val="center"/>
          </w:tcPr>
          <w:p w14:paraId="1C6EEE0B"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66AEE413"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Количество котельных</w:t>
            </w:r>
          </w:p>
        </w:tc>
        <w:tc>
          <w:tcPr>
            <w:tcW w:w="1365" w:type="dxa"/>
            <w:vAlign w:val="center"/>
          </w:tcPr>
          <w:p w14:paraId="5E70A310"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единиц</w:t>
            </w:r>
          </w:p>
        </w:tc>
        <w:tc>
          <w:tcPr>
            <w:tcW w:w="1240" w:type="dxa"/>
            <w:vAlign w:val="center"/>
          </w:tcPr>
          <w:p w14:paraId="222C87D0"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w:t>
            </w:r>
          </w:p>
        </w:tc>
        <w:tc>
          <w:tcPr>
            <w:tcW w:w="994" w:type="dxa"/>
            <w:vAlign w:val="center"/>
          </w:tcPr>
          <w:p w14:paraId="2162F8BA"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w:t>
            </w:r>
          </w:p>
        </w:tc>
        <w:tc>
          <w:tcPr>
            <w:tcW w:w="1130" w:type="dxa"/>
            <w:vAlign w:val="center"/>
          </w:tcPr>
          <w:p w14:paraId="6CECB9F4"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w:t>
            </w:r>
          </w:p>
        </w:tc>
      </w:tr>
      <w:tr w:rsidR="003C1E2C" w:rsidRPr="009838F6" w14:paraId="78F82918" w14:textId="77777777" w:rsidTr="003C1E2C">
        <w:tc>
          <w:tcPr>
            <w:tcW w:w="467" w:type="dxa"/>
            <w:vMerge/>
            <w:vAlign w:val="center"/>
          </w:tcPr>
          <w:p w14:paraId="289F059D"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77A72B0D"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xml:space="preserve">Общая мощность котельных </w:t>
            </w:r>
          </w:p>
        </w:tc>
        <w:tc>
          <w:tcPr>
            <w:tcW w:w="1365" w:type="dxa"/>
            <w:vAlign w:val="center"/>
          </w:tcPr>
          <w:p w14:paraId="632B9BD0"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Гкал</w:t>
            </w:r>
            <w:r w:rsidRPr="00E71202">
              <w:rPr>
                <w:sz w:val="20"/>
                <w:szCs w:val="20"/>
                <w:lang w:val="en-US"/>
              </w:rPr>
              <w:t>/</w:t>
            </w:r>
            <w:r w:rsidRPr="00E71202">
              <w:rPr>
                <w:sz w:val="20"/>
                <w:szCs w:val="20"/>
              </w:rPr>
              <w:t>час</w:t>
            </w:r>
          </w:p>
        </w:tc>
        <w:tc>
          <w:tcPr>
            <w:tcW w:w="1240" w:type="dxa"/>
            <w:vAlign w:val="center"/>
          </w:tcPr>
          <w:p w14:paraId="1B0571C7"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0,3</w:t>
            </w:r>
          </w:p>
        </w:tc>
        <w:tc>
          <w:tcPr>
            <w:tcW w:w="994" w:type="dxa"/>
            <w:vAlign w:val="center"/>
          </w:tcPr>
          <w:p w14:paraId="3AEA9265"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0,3</w:t>
            </w:r>
          </w:p>
        </w:tc>
        <w:tc>
          <w:tcPr>
            <w:tcW w:w="1130" w:type="dxa"/>
            <w:vAlign w:val="center"/>
          </w:tcPr>
          <w:p w14:paraId="53FF01E2"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0,3</w:t>
            </w:r>
          </w:p>
        </w:tc>
      </w:tr>
      <w:tr w:rsidR="003C1E2C" w:rsidRPr="009838F6" w14:paraId="093812BA" w14:textId="77777777" w:rsidTr="003C1E2C">
        <w:tc>
          <w:tcPr>
            <w:tcW w:w="467" w:type="dxa"/>
            <w:vMerge w:val="restart"/>
            <w:vAlign w:val="center"/>
          </w:tcPr>
          <w:p w14:paraId="634D706F"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4</w:t>
            </w:r>
          </w:p>
        </w:tc>
        <w:tc>
          <w:tcPr>
            <w:tcW w:w="8884" w:type="dxa"/>
            <w:gridSpan w:val="6"/>
            <w:vAlign w:val="center"/>
          </w:tcPr>
          <w:p w14:paraId="2CDF2FC3"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Электроснабжение:</w:t>
            </w:r>
          </w:p>
        </w:tc>
      </w:tr>
      <w:tr w:rsidR="003C1E2C" w:rsidRPr="009838F6" w14:paraId="55B4A4B3" w14:textId="77777777" w:rsidTr="003C1E2C">
        <w:tc>
          <w:tcPr>
            <w:tcW w:w="467" w:type="dxa"/>
            <w:vMerge/>
            <w:vAlign w:val="center"/>
          </w:tcPr>
          <w:p w14:paraId="4733169A" w14:textId="77777777" w:rsidR="003C1E2C" w:rsidRPr="00E71202" w:rsidRDefault="003C1E2C" w:rsidP="003C1E2C">
            <w:pPr>
              <w:pStyle w:val="a"/>
              <w:numPr>
                <w:ilvl w:val="0"/>
                <w:numId w:val="0"/>
              </w:numPr>
              <w:spacing w:line="240" w:lineRule="auto"/>
              <w:jc w:val="center"/>
              <w:rPr>
                <w:sz w:val="20"/>
                <w:szCs w:val="20"/>
              </w:rPr>
            </w:pPr>
          </w:p>
        </w:tc>
        <w:tc>
          <w:tcPr>
            <w:tcW w:w="8884" w:type="dxa"/>
            <w:gridSpan w:val="6"/>
            <w:vAlign w:val="center"/>
          </w:tcPr>
          <w:p w14:paraId="0DF6F228"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Протяженность</w:t>
            </w:r>
          </w:p>
        </w:tc>
      </w:tr>
      <w:tr w:rsidR="003C1E2C" w:rsidRPr="009838F6" w14:paraId="7405B263" w14:textId="77777777" w:rsidTr="003C1E2C">
        <w:tc>
          <w:tcPr>
            <w:tcW w:w="467" w:type="dxa"/>
            <w:vMerge/>
            <w:vAlign w:val="center"/>
          </w:tcPr>
          <w:p w14:paraId="0E1F3B66"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5F367FC2"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ВЛ-10 кВт</w:t>
            </w:r>
          </w:p>
        </w:tc>
        <w:tc>
          <w:tcPr>
            <w:tcW w:w="1365" w:type="dxa"/>
            <w:vAlign w:val="center"/>
          </w:tcPr>
          <w:p w14:paraId="48D02F29"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км</w:t>
            </w:r>
          </w:p>
        </w:tc>
        <w:tc>
          <w:tcPr>
            <w:tcW w:w="1240" w:type="dxa"/>
            <w:vAlign w:val="center"/>
          </w:tcPr>
          <w:p w14:paraId="75AE1122"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2,43</w:t>
            </w:r>
          </w:p>
        </w:tc>
        <w:tc>
          <w:tcPr>
            <w:tcW w:w="994" w:type="dxa"/>
            <w:vAlign w:val="center"/>
          </w:tcPr>
          <w:p w14:paraId="31D42C01"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2,43</w:t>
            </w:r>
          </w:p>
        </w:tc>
        <w:tc>
          <w:tcPr>
            <w:tcW w:w="1130" w:type="dxa"/>
            <w:vAlign w:val="center"/>
          </w:tcPr>
          <w:p w14:paraId="33A8F682"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2,43</w:t>
            </w:r>
          </w:p>
        </w:tc>
      </w:tr>
      <w:tr w:rsidR="003C1E2C" w:rsidRPr="009838F6" w14:paraId="07034B7A" w14:textId="77777777" w:rsidTr="003C1E2C">
        <w:tc>
          <w:tcPr>
            <w:tcW w:w="467" w:type="dxa"/>
            <w:vMerge/>
            <w:vAlign w:val="center"/>
          </w:tcPr>
          <w:p w14:paraId="19998604"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31B6F948"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 ВЛ-0,4 кВт</w:t>
            </w:r>
          </w:p>
        </w:tc>
        <w:tc>
          <w:tcPr>
            <w:tcW w:w="1365" w:type="dxa"/>
            <w:vAlign w:val="center"/>
          </w:tcPr>
          <w:p w14:paraId="538610FA"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км</w:t>
            </w:r>
          </w:p>
        </w:tc>
        <w:tc>
          <w:tcPr>
            <w:tcW w:w="1240" w:type="dxa"/>
            <w:vAlign w:val="center"/>
          </w:tcPr>
          <w:p w14:paraId="59462E25"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16,334</w:t>
            </w:r>
          </w:p>
        </w:tc>
        <w:tc>
          <w:tcPr>
            <w:tcW w:w="994" w:type="dxa"/>
            <w:vAlign w:val="center"/>
          </w:tcPr>
          <w:p w14:paraId="74652DC9"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16,334</w:t>
            </w:r>
          </w:p>
        </w:tc>
        <w:tc>
          <w:tcPr>
            <w:tcW w:w="1130" w:type="dxa"/>
            <w:vAlign w:val="center"/>
          </w:tcPr>
          <w:p w14:paraId="689A6AE2"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16,334</w:t>
            </w:r>
          </w:p>
        </w:tc>
      </w:tr>
      <w:tr w:rsidR="003C1E2C" w:rsidRPr="009838F6" w14:paraId="2081FDAA" w14:textId="77777777" w:rsidTr="003C1E2C">
        <w:tc>
          <w:tcPr>
            <w:tcW w:w="467" w:type="dxa"/>
            <w:vMerge/>
            <w:vAlign w:val="center"/>
          </w:tcPr>
          <w:p w14:paraId="247345F6"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754FC282"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Количество трансформаторных подстанций</w:t>
            </w:r>
          </w:p>
        </w:tc>
        <w:tc>
          <w:tcPr>
            <w:tcW w:w="1365" w:type="dxa"/>
            <w:vAlign w:val="center"/>
          </w:tcPr>
          <w:p w14:paraId="0FE5F4C2"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единиц</w:t>
            </w:r>
          </w:p>
        </w:tc>
        <w:tc>
          <w:tcPr>
            <w:tcW w:w="1240" w:type="dxa"/>
            <w:vAlign w:val="center"/>
          </w:tcPr>
          <w:p w14:paraId="03EB6FF3"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15</w:t>
            </w:r>
          </w:p>
        </w:tc>
        <w:tc>
          <w:tcPr>
            <w:tcW w:w="994" w:type="dxa"/>
            <w:vAlign w:val="center"/>
          </w:tcPr>
          <w:p w14:paraId="7A327CF7"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15</w:t>
            </w:r>
          </w:p>
        </w:tc>
        <w:tc>
          <w:tcPr>
            <w:tcW w:w="1130" w:type="dxa"/>
            <w:vAlign w:val="center"/>
          </w:tcPr>
          <w:p w14:paraId="7DF0F8B4"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15</w:t>
            </w:r>
          </w:p>
        </w:tc>
      </w:tr>
      <w:tr w:rsidR="003C1E2C" w:rsidRPr="009838F6" w14:paraId="48D4997C" w14:textId="77777777" w:rsidTr="003C1E2C">
        <w:tc>
          <w:tcPr>
            <w:tcW w:w="467" w:type="dxa"/>
            <w:vMerge/>
            <w:vAlign w:val="center"/>
          </w:tcPr>
          <w:p w14:paraId="35ED285E"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66326E2B"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Общая мощность трансформаторных подстанций</w:t>
            </w:r>
          </w:p>
        </w:tc>
        <w:tc>
          <w:tcPr>
            <w:tcW w:w="1365" w:type="dxa"/>
            <w:vAlign w:val="center"/>
          </w:tcPr>
          <w:p w14:paraId="37B96786"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кВА</w:t>
            </w:r>
          </w:p>
        </w:tc>
        <w:tc>
          <w:tcPr>
            <w:tcW w:w="1240" w:type="dxa"/>
            <w:vAlign w:val="center"/>
          </w:tcPr>
          <w:p w14:paraId="5EC55BD7"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600</w:t>
            </w:r>
          </w:p>
        </w:tc>
        <w:tc>
          <w:tcPr>
            <w:tcW w:w="994" w:type="dxa"/>
            <w:vAlign w:val="center"/>
          </w:tcPr>
          <w:p w14:paraId="546130FA"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600</w:t>
            </w:r>
          </w:p>
        </w:tc>
        <w:tc>
          <w:tcPr>
            <w:tcW w:w="1130" w:type="dxa"/>
            <w:vAlign w:val="center"/>
          </w:tcPr>
          <w:p w14:paraId="2FA0D9E9"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600</w:t>
            </w:r>
          </w:p>
        </w:tc>
      </w:tr>
      <w:tr w:rsidR="003C1E2C" w:rsidRPr="009838F6" w14:paraId="2B711B06" w14:textId="77777777" w:rsidTr="003C1E2C">
        <w:tc>
          <w:tcPr>
            <w:tcW w:w="467" w:type="dxa"/>
            <w:vMerge w:val="restart"/>
            <w:vAlign w:val="center"/>
          </w:tcPr>
          <w:p w14:paraId="1F10FBB9"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5</w:t>
            </w:r>
          </w:p>
        </w:tc>
        <w:tc>
          <w:tcPr>
            <w:tcW w:w="8884" w:type="dxa"/>
            <w:gridSpan w:val="6"/>
            <w:vAlign w:val="center"/>
          </w:tcPr>
          <w:p w14:paraId="69959B3B"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Газоснабжение:</w:t>
            </w:r>
          </w:p>
        </w:tc>
      </w:tr>
      <w:tr w:rsidR="003C1E2C" w:rsidRPr="009838F6" w14:paraId="4F26F2D8" w14:textId="77777777" w:rsidTr="003C1E2C">
        <w:tc>
          <w:tcPr>
            <w:tcW w:w="467" w:type="dxa"/>
            <w:vMerge/>
            <w:vAlign w:val="center"/>
          </w:tcPr>
          <w:p w14:paraId="2D2680EF"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392D1CCD"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Протяженность</w:t>
            </w:r>
          </w:p>
        </w:tc>
        <w:tc>
          <w:tcPr>
            <w:tcW w:w="1365" w:type="dxa"/>
            <w:vAlign w:val="center"/>
          </w:tcPr>
          <w:p w14:paraId="12B6C55C"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км</w:t>
            </w:r>
          </w:p>
        </w:tc>
        <w:tc>
          <w:tcPr>
            <w:tcW w:w="1240" w:type="dxa"/>
            <w:vAlign w:val="center"/>
          </w:tcPr>
          <w:p w14:paraId="08BE0895"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4,7</w:t>
            </w:r>
          </w:p>
        </w:tc>
        <w:tc>
          <w:tcPr>
            <w:tcW w:w="994" w:type="dxa"/>
            <w:vAlign w:val="center"/>
          </w:tcPr>
          <w:p w14:paraId="7D5BEB68"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4,7</w:t>
            </w:r>
          </w:p>
        </w:tc>
        <w:tc>
          <w:tcPr>
            <w:tcW w:w="1130" w:type="dxa"/>
            <w:vAlign w:val="center"/>
          </w:tcPr>
          <w:p w14:paraId="4A62E639"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4,7</w:t>
            </w:r>
          </w:p>
        </w:tc>
      </w:tr>
      <w:tr w:rsidR="003C1E2C" w:rsidRPr="009838F6" w14:paraId="3B39FA95" w14:textId="77777777" w:rsidTr="003C1E2C">
        <w:tc>
          <w:tcPr>
            <w:tcW w:w="467" w:type="dxa"/>
            <w:vMerge/>
            <w:vAlign w:val="center"/>
          </w:tcPr>
          <w:p w14:paraId="243F3604"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2808005C"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Уровень газификации</w:t>
            </w:r>
          </w:p>
        </w:tc>
        <w:tc>
          <w:tcPr>
            <w:tcW w:w="1365" w:type="dxa"/>
            <w:vAlign w:val="center"/>
          </w:tcPr>
          <w:p w14:paraId="56029925"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w:t>
            </w:r>
          </w:p>
        </w:tc>
        <w:tc>
          <w:tcPr>
            <w:tcW w:w="1240" w:type="dxa"/>
            <w:vAlign w:val="center"/>
          </w:tcPr>
          <w:p w14:paraId="3CBA0479"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43</w:t>
            </w:r>
          </w:p>
        </w:tc>
        <w:tc>
          <w:tcPr>
            <w:tcW w:w="994" w:type="dxa"/>
            <w:vAlign w:val="center"/>
          </w:tcPr>
          <w:p w14:paraId="474A5C3D"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43</w:t>
            </w:r>
          </w:p>
        </w:tc>
        <w:tc>
          <w:tcPr>
            <w:tcW w:w="1130" w:type="dxa"/>
            <w:vAlign w:val="center"/>
          </w:tcPr>
          <w:p w14:paraId="0AC1788A"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43</w:t>
            </w:r>
          </w:p>
        </w:tc>
      </w:tr>
      <w:tr w:rsidR="003C1E2C" w:rsidRPr="009838F6" w14:paraId="33849334" w14:textId="77777777" w:rsidTr="003C1E2C">
        <w:tc>
          <w:tcPr>
            <w:tcW w:w="467" w:type="dxa"/>
            <w:vMerge/>
            <w:vAlign w:val="center"/>
          </w:tcPr>
          <w:p w14:paraId="3A4F05AA"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049914F1"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Количество газифицированных домовладений</w:t>
            </w:r>
          </w:p>
        </w:tc>
        <w:tc>
          <w:tcPr>
            <w:tcW w:w="1365" w:type="dxa"/>
            <w:vAlign w:val="center"/>
          </w:tcPr>
          <w:p w14:paraId="7FC50E48"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 xml:space="preserve">шт. </w:t>
            </w:r>
          </w:p>
        </w:tc>
        <w:tc>
          <w:tcPr>
            <w:tcW w:w="1240" w:type="dxa"/>
            <w:vAlign w:val="center"/>
          </w:tcPr>
          <w:p w14:paraId="45C1CADB"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150</w:t>
            </w:r>
          </w:p>
        </w:tc>
        <w:tc>
          <w:tcPr>
            <w:tcW w:w="994" w:type="dxa"/>
            <w:vAlign w:val="center"/>
          </w:tcPr>
          <w:p w14:paraId="36900036"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150</w:t>
            </w:r>
          </w:p>
        </w:tc>
        <w:tc>
          <w:tcPr>
            <w:tcW w:w="1130" w:type="dxa"/>
            <w:vAlign w:val="center"/>
          </w:tcPr>
          <w:p w14:paraId="4D64EA7D"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150</w:t>
            </w:r>
          </w:p>
        </w:tc>
      </w:tr>
      <w:tr w:rsidR="003C1E2C" w:rsidRPr="009838F6" w14:paraId="66B15A4A" w14:textId="77777777" w:rsidTr="003C1E2C">
        <w:tc>
          <w:tcPr>
            <w:tcW w:w="467" w:type="dxa"/>
            <w:vMerge/>
            <w:vAlign w:val="center"/>
          </w:tcPr>
          <w:p w14:paraId="00100AE9"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027F3808"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Количество газифицированных населенных пунктов</w:t>
            </w:r>
          </w:p>
        </w:tc>
        <w:tc>
          <w:tcPr>
            <w:tcW w:w="1365" w:type="dxa"/>
            <w:vAlign w:val="center"/>
          </w:tcPr>
          <w:p w14:paraId="659544E6"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шт.</w:t>
            </w:r>
          </w:p>
        </w:tc>
        <w:tc>
          <w:tcPr>
            <w:tcW w:w="1240" w:type="dxa"/>
            <w:vAlign w:val="center"/>
          </w:tcPr>
          <w:p w14:paraId="2A8129AE"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w:t>
            </w:r>
          </w:p>
        </w:tc>
        <w:tc>
          <w:tcPr>
            <w:tcW w:w="994" w:type="dxa"/>
            <w:vAlign w:val="center"/>
          </w:tcPr>
          <w:p w14:paraId="3828BEB8"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w:t>
            </w:r>
          </w:p>
        </w:tc>
        <w:tc>
          <w:tcPr>
            <w:tcW w:w="1130" w:type="dxa"/>
            <w:vAlign w:val="center"/>
          </w:tcPr>
          <w:p w14:paraId="0E296FC4"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1</w:t>
            </w:r>
          </w:p>
        </w:tc>
      </w:tr>
      <w:tr w:rsidR="003C1E2C" w:rsidRPr="009838F6" w14:paraId="702E892D" w14:textId="77777777" w:rsidTr="003C1E2C">
        <w:tc>
          <w:tcPr>
            <w:tcW w:w="467" w:type="dxa"/>
            <w:vMerge w:val="restart"/>
            <w:vAlign w:val="center"/>
          </w:tcPr>
          <w:p w14:paraId="3CE1A98A"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6</w:t>
            </w:r>
          </w:p>
        </w:tc>
        <w:tc>
          <w:tcPr>
            <w:tcW w:w="8884" w:type="dxa"/>
            <w:gridSpan w:val="6"/>
            <w:vAlign w:val="center"/>
          </w:tcPr>
          <w:p w14:paraId="3831F91C"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Санитарная очистка территории:</w:t>
            </w:r>
          </w:p>
        </w:tc>
      </w:tr>
      <w:tr w:rsidR="003C1E2C" w:rsidRPr="009838F6" w14:paraId="2223932E" w14:textId="77777777" w:rsidTr="003C1E2C">
        <w:tc>
          <w:tcPr>
            <w:tcW w:w="467" w:type="dxa"/>
            <w:vMerge/>
            <w:vAlign w:val="center"/>
          </w:tcPr>
          <w:p w14:paraId="445173AA"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03CF2564"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Количество контейнеров</w:t>
            </w:r>
          </w:p>
        </w:tc>
        <w:tc>
          <w:tcPr>
            <w:tcW w:w="1365" w:type="dxa"/>
            <w:vAlign w:val="center"/>
          </w:tcPr>
          <w:p w14:paraId="3CDA1EA2"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шт.</w:t>
            </w:r>
          </w:p>
        </w:tc>
        <w:tc>
          <w:tcPr>
            <w:tcW w:w="1240" w:type="dxa"/>
            <w:vAlign w:val="center"/>
          </w:tcPr>
          <w:p w14:paraId="16D5F443"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28</w:t>
            </w:r>
          </w:p>
        </w:tc>
        <w:tc>
          <w:tcPr>
            <w:tcW w:w="994" w:type="dxa"/>
            <w:vAlign w:val="center"/>
          </w:tcPr>
          <w:p w14:paraId="290865CA"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28</w:t>
            </w:r>
          </w:p>
        </w:tc>
        <w:tc>
          <w:tcPr>
            <w:tcW w:w="1130" w:type="dxa"/>
            <w:vAlign w:val="center"/>
          </w:tcPr>
          <w:p w14:paraId="4235B9BE"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28</w:t>
            </w:r>
          </w:p>
        </w:tc>
      </w:tr>
      <w:tr w:rsidR="003C1E2C" w:rsidRPr="009838F6" w14:paraId="378684ED" w14:textId="77777777" w:rsidTr="003C1E2C">
        <w:tc>
          <w:tcPr>
            <w:tcW w:w="467" w:type="dxa"/>
            <w:vMerge/>
            <w:vAlign w:val="center"/>
          </w:tcPr>
          <w:p w14:paraId="49D2076E" w14:textId="77777777" w:rsidR="003C1E2C" w:rsidRPr="00E71202" w:rsidRDefault="003C1E2C" w:rsidP="003C1E2C">
            <w:pPr>
              <w:pStyle w:val="a"/>
              <w:numPr>
                <w:ilvl w:val="0"/>
                <w:numId w:val="0"/>
              </w:numPr>
              <w:spacing w:line="240" w:lineRule="auto"/>
              <w:jc w:val="center"/>
              <w:rPr>
                <w:sz w:val="20"/>
                <w:szCs w:val="20"/>
              </w:rPr>
            </w:pPr>
          </w:p>
        </w:tc>
        <w:tc>
          <w:tcPr>
            <w:tcW w:w="4155" w:type="dxa"/>
            <w:gridSpan w:val="2"/>
            <w:vAlign w:val="center"/>
          </w:tcPr>
          <w:p w14:paraId="1973D7E3"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Полигон для ТБО</w:t>
            </w:r>
          </w:p>
        </w:tc>
        <w:tc>
          <w:tcPr>
            <w:tcW w:w="1365" w:type="dxa"/>
            <w:vAlign w:val="center"/>
          </w:tcPr>
          <w:p w14:paraId="0C2DD98A"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единиц</w:t>
            </w:r>
          </w:p>
        </w:tc>
        <w:tc>
          <w:tcPr>
            <w:tcW w:w="1240" w:type="dxa"/>
            <w:vAlign w:val="center"/>
          </w:tcPr>
          <w:p w14:paraId="55FF2DD7" w14:textId="77777777" w:rsidR="003C1E2C" w:rsidRPr="00E71202" w:rsidRDefault="003C1E2C" w:rsidP="003C1E2C">
            <w:pPr>
              <w:pStyle w:val="a"/>
              <w:numPr>
                <w:ilvl w:val="0"/>
                <w:numId w:val="0"/>
              </w:numPr>
              <w:spacing w:line="240" w:lineRule="auto"/>
              <w:jc w:val="center"/>
              <w:rPr>
                <w:sz w:val="20"/>
                <w:szCs w:val="20"/>
              </w:rPr>
            </w:pPr>
            <w:r>
              <w:rPr>
                <w:sz w:val="20"/>
                <w:szCs w:val="20"/>
              </w:rPr>
              <w:t>-</w:t>
            </w:r>
          </w:p>
        </w:tc>
        <w:tc>
          <w:tcPr>
            <w:tcW w:w="994" w:type="dxa"/>
            <w:vAlign w:val="center"/>
          </w:tcPr>
          <w:p w14:paraId="398E7F7A" w14:textId="77777777" w:rsidR="003C1E2C" w:rsidRDefault="003C1E2C" w:rsidP="003C1E2C">
            <w:pPr>
              <w:pStyle w:val="a"/>
              <w:numPr>
                <w:ilvl w:val="0"/>
                <w:numId w:val="0"/>
              </w:numPr>
              <w:spacing w:line="240" w:lineRule="auto"/>
              <w:jc w:val="center"/>
              <w:rPr>
                <w:sz w:val="20"/>
                <w:szCs w:val="20"/>
              </w:rPr>
            </w:pPr>
            <w:r>
              <w:rPr>
                <w:sz w:val="20"/>
                <w:szCs w:val="20"/>
              </w:rPr>
              <w:t>-</w:t>
            </w:r>
          </w:p>
        </w:tc>
        <w:tc>
          <w:tcPr>
            <w:tcW w:w="1130" w:type="dxa"/>
            <w:vAlign w:val="center"/>
          </w:tcPr>
          <w:p w14:paraId="2ABD3427" w14:textId="77777777" w:rsidR="003C1E2C" w:rsidRDefault="003C1E2C" w:rsidP="003C1E2C">
            <w:pPr>
              <w:pStyle w:val="a"/>
              <w:numPr>
                <w:ilvl w:val="0"/>
                <w:numId w:val="0"/>
              </w:numPr>
              <w:spacing w:line="240" w:lineRule="auto"/>
              <w:jc w:val="center"/>
              <w:rPr>
                <w:sz w:val="20"/>
                <w:szCs w:val="20"/>
              </w:rPr>
            </w:pPr>
            <w:r>
              <w:rPr>
                <w:sz w:val="20"/>
                <w:szCs w:val="20"/>
              </w:rPr>
              <w:t>-</w:t>
            </w:r>
          </w:p>
        </w:tc>
      </w:tr>
      <w:tr w:rsidR="003C1E2C" w:rsidRPr="009838F6" w14:paraId="694F171A" w14:textId="77777777" w:rsidTr="003C1E2C">
        <w:tc>
          <w:tcPr>
            <w:tcW w:w="467" w:type="dxa"/>
            <w:vAlign w:val="center"/>
          </w:tcPr>
          <w:p w14:paraId="3EA639E3"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7</w:t>
            </w:r>
          </w:p>
        </w:tc>
        <w:tc>
          <w:tcPr>
            <w:tcW w:w="4155" w:type="dxa"/>
            <w:gridSpan w:val="2"/>
            <w:vAlign w:val="center"/>
          </w:tcPr>
          <w:p w14:paraId="0A077F60" w14:textId="77777777" w:rsidR="003C1E2C" w:rsidRPr="00E71202" w:rsidRDefault="003C1E2C" w:rsidP="003C1E2C">
            <w:pPr>
              <w:pStyle w:val="a"/>
              <w:numPr>
                <w:ilvl w:val="0"/>
                <w:numId w:val="0"/>
              </w:numPr>
              <w:spacing w:line="240" w:lineRule="auto"/>
              <w:jc w:val="left"/>
              <w:rPr>
                <w:sz w:val="20"/>
                <w:szCs w:val="20"/>
              </w:rPr>
            </w:pPr>
            <w:r w:rsidRPr="00E71202">
              <w:rPr>
                <w:sz w:val="20"/>
                <w:szCs w:val="20"/>
              </w:rPr>
              <w:t>Общее количество кладбищ</w:t>
            </w:r>
          </w:p>
        </w:tc>
        <w:tc>
          <w:tcPr>
            <w:tcW w:w="1365" w:type="dxa"/>
            <w:vAlign w:val="center"/>
          </w:tcPr>
          <w:p w14:paraId="5CAE4B68" w14:textId="77777777" w:rsidR="003C1E2C" w:rsidRPr="00E71202" w:rsidRDefault="003C1E2C" w:rsidP="003C1E2C">
            <w:pPr>
              <w:pStyle w:val="a"/>
              <w:numPr>
                <w:ilvl w:val="0"/>
                <w:numId w:val="0"/>
              </w:numPr>
              <w:spacing w:line="240" w:lineRule="auto"/>
              <w:jc w:val="center"/>
              <w:rPr>
                <w:sz w:val="20"/>
                <w:szCs w:val="20"/>
              </w:rPr>
            </w:pPr>
            <w:r w:rsidRPr="00E71202">
              <w:rPr>
                <w:sz w:val="20"/>
                <w:szCs w:val="20"/>
              </w:rPr>
              <w:t>единиц</w:t>
            </w:r>
          </w:p>
        </w:tc>
        <w:tc>
          <w:tcPr>
            <w:tcW w:w="1240" w:type="dxa"/>
            <w:vAlign w:val="center"/>
          </w:tcPr>
          <w:p w14:paraId="258FC434" w14:textId="77777777" w:rsidR="003C1E2C" w:rsidRPr="00E71202" w:rsidRDefault="003C1E2C" w:rsidP="003C1E2C">
            <w:pPr>
              <w:pStyle w:val="a"/>
              <w:numPr>
                <w:ilvl w:val="0"/>
                <w:numId w:val="0"/>
              </w:numPr>
              <w:spacing w:line="240" w:lineRule="auto"/>
              <w:jc w:val="center"/>
              <w:rPr>
                <w:sz w:val="20"/>
                <w:szCs w:val="20"/>
              </w:rPr>
            </w:pPr>
            <w:r>
              <w:rPr>
                <w:sz w:val="20"/>
                <w:szCs w:val="20"/>
              </w:rPr>
              <w:t>1</w:t>
            </w:r>
          </w:p>
        </w:tc>
        <w:tc>
          <w:tcPr>
            <w:tcW w:w="994" w:type="dxa"/>
            <w:vAlign w:val="center"/>
          </w:tcPr>
          <w:p w14:paraId="1766B631" w14:textId="77777777" w:rsidR="003C1E2C" w:rsidRDefault="003C1E2C" w:rsidP="003C1E2C">
            <w:pPr>
              <w:pStyle w:val="a"/>
              <w:numPr>
                <w:ilvl w:val="0"/>
                <w:numId w:val="0"/>
              </w:numPr>
              <w:spacing w:line="240" w:lineRule="auto"/>
              <w:jc w:val="center"/>
              <w:rPr>
                <w:sz w:val="20"/>
                <w:szCs w:val="20"/>
              </w:rPr>
            </w:pPr>
            <w:r>
              <w:rPr>
                <w:sz w:val="20"/>
                <w:szCs w:val="20"/>
              </w:rPr>
              <w:t>1</w:t>
            </w:r>
          </w:p>
        </w:tc>
        <w:tc>
          <w:tcPr>
            <w:tcW w:w="1130" w:type="dxa"/>
            <w:vAlign w:val="center"/>
          </w:tcPr>
          <w:p w14:paraId="5A682B39" w14:textId="77777777" w:rsidR="003C1E2C" w:rsidRDefault="003C1E2C" w:rsidP="003C1E2C">
            <w:pPr>
              <w:pStyle w:val="a"/>
              <w:numPr>
                <w:ilvl w:val="0"/>
                <w:numId w:val="0"/>
              </w:numPr>
              <w:spacing w:line="240" w:lineRule="auto"/>
              <w:jc w:val="center"/>
              <w:rPr>
                <w:sz w:val="20"/>
                <w:szCs w:val="20"/>
              </w:rPr>
            </w:pPr>
            <w:r>
              <w:rPr>
                <w:sz w:val="20"/>
                <w:szCs w:val="20"/>
              </w:rPr>
              <w:t>1</w:t>
            </w:r>
          </w:p>
        </w:tc>
      </w:tr>
      <w:tr w:rsidR="003C1E2C" w:rsidRPr="009838F6" w14:paraId="1881D8B2" w14:textId="77777777" w:rsidTr="003C1E2C">
        <w:tc>
          <w:tcPr>
            <w:tcW w:w="467" w:type="dxa"/>
            <w:tcBorders>
              <w:bottom w:val="single" w:sz="4" w:space="0" w:color="auto"/>
            </w:tcBorders>
            <w:vAlign w:val="center"/>
          </w:tcPr>
          <w:p w14:paraId="1A3621C8" w14:textId="77777777" w:rsidR="003C1E2C" w:rsidRPr="00E71202" w:rsidRDefault="003C1E2C" w:rsidP="003C1E2C">
            <w:pPr>
              <w:pStyle w:val="a"/>
              <w:numPr>
                <w:ilvl w:val="0"/>
                <w:numId w:val="0"/>
              </w:numPr>
              <w:spacing w:line="240" w:lineRule="auto"/>
              <w:jc w:val="center"/>
              <w:rPr>
                <w:sz w:val="20"/>
                <w:szCs w:val="20"/>
              </w:rPr>
            </w:pPr>
            <w:r>
              <w:rPr>
                <w:sz w:val="20"/>
                <w:szCs w:val="20"/>
              </w:rPr>
              <w:lastRenderedPageBreak/>
              <w:t>8</w:t>
            </w:r>
          </w:p>
        </w:tc>
        <w:tc>
          <w:tcPr>
            <w:tcW w:w="4155" w:type="dxa"/>
            <w:gridSpan w:val="2"/>
            <w:tcBorders>
              <w:bottom w:val="single" w:sz="4" w:space="0" w:color="auto"/>
            </w:tcBorders>
            <w:vAlign w:val="center"/>
          </w:tcPr>
          <w:p w14:paraId="29BAA743" w14:textId="77777777" w:rsidR="003C1E2C" w:rsidRPr="00E71202" w:rsidRDefault="003C1E2C" w:rsidP="003C1E2C">
            <w:pPr>
              <w:pStyle w:val="a"/>
              <w:numPr>
                <w:ilvl w:val="0"/>
                <w:numId w:val="0"/>
              </w:numPr>
              <w:spacing w:line="240" w:lineRule="auto"/>
              <w:jc w:val="left"/>
              <w:rPr>
                <w:sz w:val="20"/>
                <w:szCs w:val="20"/>
              </w:rPr>
            </w:pPr>
            <w:r>
              <w:rPr>
                <w:sz w:val="20"/>
                <w:szCs w:val="20"/>
              </w:rPr>
              <w:t>Общее количество мест уничтожения и утилизации биологических отходов (скотомогильники)</w:t>
            </w:r>
          </w:p>
        </w:tc>
        <w:tc>
          <w:tcPr>
            <w:tcW w:w="1365" w:type="dxa"/>
            <w:tcBorders>
              <w:bottom w:val="single" w:sz="4" w:space="0" w:color="auto"/>
            </w:tcBorders>
            <w:vAlign w:val="center"/>
          </w:tcPr>
          <w:p w14:paraId="78AF7241" w14:textId="77777777" w:rsidR="003C1E2C" w:rsidRPr="00E71202" w:rsidRDefault="003C1E2C" w:rsidP="003C1E2C">
            <w:pPr>
              <w:pStyle w:val="a"/>
              <w:numPr>
                <w:ilvl w:val="0"/>
                <w:numId w:val="0"/>
              </w:numPr>
              <w:spacing w:line="240" w:lineRule="auto"/>
              <w:jc w:val="center"/>
              <w:rPr>
                <w:sz w:val="20"/>
                <w:szCs w:val="20"/>
              </w:rPr>
            </w:pPr>
            <w:r>
              <w:rPr>
                <w:sz w:val="20"/>
                <w:szCs w:val="20"/>
              </w:rPr>
              <w:t>единиц</w:t>
            </w:r>
          </w:p>
        </w:tc>
        <w:tc>
          <w:tcPr>
            <w:tcW w:w="1240" w:type="dxa"/>
            <w:tcBorders>
              <w:bottom w:val="single" w:sz="4" w:space="0" w:color="auto"/>
            </w:tcBorders>
            <w:vAlign w:val="center"/>
          </w:tcPr>
          <w:p w14:paraId="7DBF1B4D" w14:textId="77777777" w:rsidR="003C1E2C" w:rsidRDefault="003C1E2C" w:rsidP="003C1E2C">
            <w:pPr>
              <w:pStyle w:val="a"/>
              <w:numPr>
                <w:ilvl w:val="0"/>
                <w:numId w:val="0"/>
              </w:numPr>
              <w:spacing w:line="240" w:lineRule="auto"/>
              <w:jc w:val="center"/>
              <w:rPr>
                <w:sz w:val="20"/>
                <w:szCs w:val="20"/>
              </w:rPr>
            </w:pPr>
            <w:r>
              <w:rPr>
                <w:sz w:val="20"/>
                <w:szCs w:val="20"/>
              </w:rPr>
              <w:t>-</w:t>
            </w:r>
          </w:p>
        </w:tc>
        <w:tc>
          <w:tcPr>
            <w:tcW w:w="994" w:type="dxa"/>
            <w:tcBorders>
              <w:bottom w:val="single" w:sz="4" w:space="0" w:color="auto"/>
            </w:tcBorders>
            <w:vAlign w:val="center"/>
          </w:tcPr>
          <w:p w14:paraId="27874432" w14:textId="77777777" w:rsidR="003C1E2C" w:rsidRDefault="003C1E2C" w:rsidP="003C1E2C">
            <w:pPr>
              <w:pStyle w:val="a"/>
              <w:numPr>
                <w:ilvl w:val="0"/>
                <w:numId w:val="0"/>
              </w:numPr>
              <w:spacing w:line="240" w:lineRule="auto"/>
              <w:jc w:val="center"/>
              <w:rPr>
                <w:sz w:val="20"/>
                <w:szCs w:val="20"/>
              </w:rPr>
            </w:pPr>
            <w:r>
              <w:rPr>
                <w:sz w:val="20"/>
                <w:szCs w:val="20"/>
              </w:rPr>
              <w:t>-</w:t>
            </w:r>
          </w:p>
        </w:tc>
        <w:tc>
          <w:tcPr>
            <w:tcW w:w="1130" w:type="dxa"/>
            <w:tcBorders>
              <w:bottom w:val="single" w:sz="4" w:space="0" w:color="auto"/>
            </w:tcBorders>
            <w:vAlign w:val="center"/>
          </w:tcPr>
          <w:p w14:paraId="0B50094F" w14:textId="77777777" w:rsidR="003C1E2C" w:rsidRDefault="003C1E2C" w:rsidP="003C1E2C">
            <w:pPr>
              <w:pStyle w:val="a"/>
              <w:numPr>
                <w:ilvl w:val="0"/>
                <w:numId w:val="0"/>
              </w:numPr>
              <w:spacing w:line="240" w:lineRule="auto"/>
              <w:jc w:val="center"/>
              <w:rPr>
                <w:sz w:val="20"/>
                <w:szCs w:val="20"/>
              </w:rPr>
            </w:pPr>
            <w:r>
              <w:rPr>
                <w:sz w:val="20"/>
                <w:szCs w:val="20"/>
              </w:rPr>
              <w:t>-</w:t>
            </w:r>
          </w:p>
        </w:tc>
      </w:tr>
      <w:tr w:rsidR="003C1E2C" w:rsidRPr="009838F6" w14:paraId="73CBD854" w14:textId="77777777" w:rsidTr="003C1E2C">
        <w:tc>
          <w:tcPr>
            <w:tcW w:w="467" w:type="dxa"/>
            <w:vAlign w:val="center"/>
          </w:tcPr>
          <w:p w14:paraId="4862D298" w14:textId="77777777" w:rsidR="003C1E2C" w:rsidRPr="00E71202" w:rsidRDefault="003C1E2C" w:rsidP="003C1E2C">
            <w:pPr>
              <w:pStyle w:val="a"/>
              <w:numPr>
                <w:ilvl w:val="0"/>
                <w:numId w:val="0"/>
              </w:numPr>
              <w:spacing w:line="240" w:lineRule="auto"/>
              <w:jc w:val="center"/>
              <w:rPr>
                <w:sz w:val="20"/>
                <w:szCs w:val="20"/>
              </w:rPr>
            </w:pPr>
            <w:r>
              <w:rPr>
                <w:sz w:val="20"/>
                <w:szCs w:val="20"/>
              </w:rPr>
              <w:t>9</w:t>
            </w:r>
          </w:p>
        </w:tc>
        <w:tc>
          <w:tcPr>
            <w:tcW w:w="4155" w:type="dxa"/>
            <w:gridSpan w:val="2"/>
            <w:vAlign w:val="center"/>
          </w:tcPr>
          <w:p w14:paraId="1235F853" w14:textId="77777777" w:rsidR="003C1E2C" w:rsidRPr="00E71202" w:rsidRDefault="003C1E2C" w:rsidP="003C1E2C">
            <w:pPr>
              <w:pStyle w:val="a"/>
              <w:numPr>
                <w:ilvl w:val="0"/>
                <w:numId w:val="0"/>
              </w:numPr>
              <w:spacing w:line="240" w:lineRule="auto"/>
              <w:jc w:val="left"/>
              <w:rPr>
                <w:sz w:val="20"/>
                <w:szCs w:val="20"/>
              </w:rPr>
            </w:pPr>
            <w:r>
              <w:rPr>
                <w:sz w:val="20"/>
                <w:szCs w:val="20"/>
              </w:rPr>
              <w:t xml:space="preserve">Общее количество светильников уличного освещения </w:t>
            </w:r>
          </w:p>
        </w:tc>
        <w:tc>
          <w:tcPr>
            <w:tcW w:w="1365" w:type="dxa"/>
            <w:vAlign w:val="center"/>
          </w:tcPr>
          <w:p w14:paraId="3B84393B" w14:textId="77777777" w:rsidR="003C1E2C" w:rsidRPr="00E71202" w:rsidRDefault="003C1E2C" w:rsidP="003C1E2C">
            <w:pPr>
              <w:pStyle w:val="a"/>
              <w:numPr>
                <w:ilvl w:val="0"/>
                <w:numId w:val="0"/>
              </w:numPr>
              <w:spacing w:line="240" w:lineRule="auto"/>
              <w:jc w:val="center"/>
              <w:rPr>
                <w:sz w:val="20"/>
                <w:szCs w:val="20"/>
              </w:rPr>
            </w:pPr>
            <w:r>
              <w:rPr>
                <w:sz w:val="20"/>
                <w:szCs w:val="20"/>
              </w:rPr>
              <w:t>шт.</w:t>
            </w:r>
          </w:p>
        </w:tc>
        <w:tc>
          <w:tcPr>
            <w:tcW w:w="1240" w:type="dxa"/>
            <w:vAlign w:val="center"/>
          </w:tcPr>
          <w:p w14:paraId="5A94654C" w14:textId="77777777" w:rsidR="003C1E2C" w:rsidRDefault="003C1E2C" w:rsidP="003C1E2C">
            <w:pPr>
              <w:pStyle w:val="a"/>
              <w:numPr>
                <w:ilvl w:val="0"/>
                <w:numId w:val="0"/>
              </w:numPr>
              <w:spacing w:line="240" w:lineRule="auto"/>
              <w:jc w:val="center"/>
              <w:rPr>
                <w:sz w:val="20"/>
                <w:szCs w:val="20"/>
              </w:rPr>
            </w:pPr>
            <w:r>
              <w:rPr>
                <w:sz w:val="20"/>
                <w:szCs w:val="20"/>
              </w:rPr>
              <w:t>71</w:t>
            </w:r>
          </w:p>
        </w:tc>
        <w:tc>
          <w:tcPr>
            <w:tcW w:w="994" w:type="dxa"/>
            <w:vAlign w:val="center"/>
          </w:tcPr>
          <w:p w14:paraId="09FEFEC9" w14:textId="77777777" w:rsidR="003C1E2C" w:rsidRDefault="003C1E2C" w:rsidP="003C1E2C">
            <w:pPr>
              <w:pStyle w:val="a"/>
              <w:numPr>
                <w:ilvl w:val="0"/>
                <w:numId w:val="0"/>
              </w:numPr>
              <w:spacing w:line="240" w:lineRule="auto"/>
              <w:jc w:val="center"/>
              <w:rPr>
                <w:sz w:val="20"/>
                <w:szCs w:val="20"/>
              </w:rPr>
            </w:pPr>
            <w:r>
              <w:rPr>
                <w:sz w:val="20"/>
                <w:szCs w:val="20"/>
              </w:rPr>
              <w:t>71</w:t>
            </w:r>
          </w:p>
        </w:tc>
        <w:tc>
          <w:tcPr>
            <w:tcW w:w="1130" w:type="dxa"/>
            <w:vAlign w:val="center"/>
          </w:tcPr>
          <w:p w14:paraId="16812742" w14:textId="77777777" w:rsidR="003C1E2C" w:rsidRDefault="003C1E2C" w:rsidP="003C1E2C">
            <w:pPr>
              <w:pStyle w:val="a"/>
              <w:numPr>
                <w:ilvl w:val="0"/>
                <w:numId w:val="0"/>
              </w:numPr>
              <w:spacing w:line="240" w:lineRule="auto"/>
              <w:jc w:val="center"/>
              <w:rPr>
                <w:sz w:val="20"/>
                <w:szCs w:val="20"/>
              </w:rPr>
            </w:pPr>
            <w:r>
              <w:rPr>
                <w:sz w:val="20"/>
                <w:szCs w:val="20"/>
              </w:rPr>
              <w:t>71</w:t>
            </w:r>
          </w:p>
        </w:tc>
      </w:tr>
      <w:tr w:rsidR="003C1E2C" w:rsidRPr="009838F6" w14:paraId="3DFA6785" w14:textId="77777777" w:rsidTr="003C1E2C">
        <w:tc>
          <w:tcPr>
            <w:tcW w:w="467" w:type="dxa"/>
            <w:tcBorders>
              <w:bottom w:val="single" w:sz="4" w:space="0" w:color="auto"/>
            </w:tcBorders>
            <w:vAlign w:val="center"/>
          </w:tcPr>
          <w:p w14:paraId="6E37080C" w14:textId="77777777" w:rsidR="003C1E2C" w:rsidRDefault="003C1E2C" w:rsidP="003C1E2C">
            <w:pPr>
              <w:pStyle w:val="a"/>
              <w:numPr>
                <w:ilvl w:val="0"/>
                <w:numId w:val="0"/>
              </w:numPr>
              <w:spacing w:line="240" w:lineRule="auto"/>
              <w:jc w:val="center"/>
              <w:rPr>
                <w:sz w:val="20"/>
                <w:szCs w:val="20"/>
              </w:rPr>
            </w:pPr>
            <w:r>
              <w:rPr>
                <w:sz w:val="20"/>
                <w:szCs w:val="20"/>
              </w:rPr>
              <w:t>10</w:t>
            </w:r>
          </w:p>
        </w:tc>
        <w:tc>
          <w:tcPr>
            <w:tcW w:w="4155" w:type="dxa"/>
            <w:gridSpan w:val="2"/>
            <w:tcBorders>
              <w:bottom w:val="single" w:sz="4" w:space="0" w:color="auto"/>
            </w:tcBorders>
            <w:vAlign w:val="center"/>
          </w:tcPr>
          <w:p w14:paraId="503CA62D" w14:textId="77777777" w:rsidR="003C1E2C" w:rsidRDefault="003C1E2C" w:rsidP="003C1E2C">
            <w:pPr>
              <w:pStyle w:val="a"/>
              <w:numPr>
                <w:ilvl w:val="0"/>
                <w:numId w:val="0"/>
              </w:numPr>
              <w:spacing w:line="240" w:lineRule="auto"/>
              <w:jc w:val="left"/>
              <w:rPr>
                <w:sz w:val="20"/>
                <w:szCs w:val="20"/>
              </w:rPr>
            </w:pPr>
            <w:r>
              <w:rPr>
                <w:sz w:val="20"/>
                <w:szCs w:val="20"/>
              </w:rPr>
              <w:t>Общее количество добровольных пожарных команд</w:t>
            </w:r>
          </w:p>
        </w:tc>
        <w:tc>
          <w:tcPr>
            <w:tcW w:w="1365" w:type="dxa"/>
            <w:tcBorders>
              <w:bottom w:val="single" w:sz="4" w:space="0" w:color="auto"/>
            </w:tcBorders>
            <w:vAlign w:val="center"/>
          </w:tcPr>
          <w:p w14:paraId="41BFE2E4" w14:textId="77777777" w:rsidR="003C1E2C" w:rsidRDefault="003C1E2C" w:rsidP="003C1E2C">
            <w:pPr>
              <w:pStyle w:val="a"/>
              <w:numPr>
                <w:ilvl w:val="0"/>
                <w:numId w:val="0"/>
              </w:numPr>
              <w:spacing w:line="240" w:lineRule="auto"/>
              <w:jc w:val="center"/>
              <w:rPr>
                <w:sz w:val="20"/>
                <w:szCs w:val="20"/>
              </w:rPr>
            </w:pPr>
            <w:r>
              <w:rPr>
                <w:sz w:val="20"/>
                <w:szCs w:val="20"/>
              </w:rPr>
              <w:t>единиц</w:t>
            </w:r>
          </w:p>
        </w:tc>
        <w:tc>
          <w:tcPr>
            <w:tcW w:w="1240" w:type="dxa"/>
            <w:tcBorders>
              <w:bottom w:val="single" w:sz="4" w:space="0" w:color="auto"/>
            </w:tcBorders>
            <w:vAlign w:val="center"/>
          </w:tcPr>
          <w:p w14:paraId="797016CC" w14:textId="77777777" w:rsidR="003C1E2C" w:rsidRDefault="003C1E2C" w:rsidP="003C1E2C">
            <w:pPr>
              <w:pStyle w:val="a"/>
              <w:numPr>
                <w:ilvl w:val="0"/>
                <w:numId w:val="0"/>
              </w:numPr>
              <w:spacing w:line="240" w:lineRule="auto"/>
              <w:jc w:val="center"/>
              <w:rPr>
                <w:sz w:val="20"/>
                <w:szCs w:val="20"/>
              </w:rPr>
            </w:pPr>
            <w:r>
              <w:rPr>
                <w:sz w:val="20"/>
                <w:szCs w:val="20"/>
              </w:rPr>
              <w:t>1</w:t>
            </w:r>
          </w:p>
        </w:tc>
        <w:tc>
          <w:tcPr>
            <w:tcW w:w="994" w:type="dxa"/>
            <w:tcBorders>
              <w:bottom w:val="single" w:sz="4" w:space="0" w:color="auto"/>
            </w:tcBorders>
            <w:vAlign w:val="center"/>
          </w:tcPr>
          <w:p w14:paraId="5C27855F" w14:textId="77777777" w:rsidR="003C1E2C" w:rsidRDefault="003C1E2C" w:rsidP="003C1E2C">
            <w:pPr>
              <w:pStyle w:val="a"/>
              <w:numPr>
                <w:ilvl w:val="0"/>
                <w:numId w:val="0"/>
              </w:numPr>
              <w:spacing w:line="240" w:lineRule="auto"/>
              <w:jc w:val="center"/>
              <w:rPr>
                <w:sz w:val="20"/>
                <w:szCs w:val="20"/>
              </w:rPr>
            </w:pPr>
            <w:r>
              <w:rPr>
                <w:sz w:val="20"/>
                <w:szCs w:val="20"/>
              </w:rPr>
              <w:t>1</w:t>
            </w:r>
          </w:p>
        </w:tc>
        <w:tc>
          <w:tcPr>
            <w:tcW w:w="1130" w:type="dxa"/>
            <w:tcBorders>
              <w:bottom w:val="single" w:sz="4" w:space="0" w:color="auto"/>
            </w:tcBorders>
            <w:vAlign w:val="center"/>
          </w:tcPr>
          <w:p w14:paraId="733471B0" w14:textId="77777777" w:rsidR="003C1E2C" w:rsidRDefault="003C1E2C" w:rsidP="003C1E2C">
            <w:pPr>
              <w:pStyle w:val="a"/>
              <w:numPr>
                <w:ilvl w:val="0"/>
                <w:numId w:val="0"/>
              </w:numPr>
              <w:spacing w:line="240" w:lineRule="auto"/>
              <w:jc w:val="center"/>
              <w:rPr>
                <w:sz w:val="20"/>
                <w:szCs w:val="20"/>
              </w:rPr>
            </w:pPr>
            <w:r>
              <w:rPr>
                <w:sz w:val="20"/>
                <w:szCs w:val="20"/>
              </w:rPr>
              <w:t>1</w:t>
            </w:r>
          </w:p>
        </w:tc>
      </w:tr>
      <w:tr w:rsidR="003C1E2C" w:rsidRPr="009838F6" w14:paraId="3542CC57" w14:textId="77777777" w:rsidTr="003C1E2C">
        <w:tc>
          <w:tcPr>
            <w:tcW w:w="9351" w:type="dxa"/>
            <w:gridSpan w:val="7"/>
            <w:tcBorders>
              <w:top w:val="single" w:sz="4" w:space="0" w:color="auto"/>
              <w:left w:val="nil"/>
              <w:bottom w:val="nil"/>
              <w:right w:val="nil"/>
            </w:tcBorders>
            <w:vAlign w:val="center"/>
          </w:tcPr>
          <w:p w14:paraId="4A623973" w14:textId="77777777" w:rsidR="003C1E2C" w:rsidRPr="00B63AD6" w:rsidRDefault="003C1E2C" w:rsidP="003C1E2C">
            <w:pPr>
              <w:pStyle w:val="a"/>
              <w:numPr>
                <w:ilvl w:val="0"/>
                <w:numId w:val="0"/>
              </w:numPr>
              <w:spacing w:line="240" w:lineRule="auto"/>
              <w:jc w:val="left"/>
              <w:rPr>
                <w:sz w:val="16"/>
                <w:szCs w:val="16"/>
              </w:rPr>
            </w:pPr>
            <w:r>
              <w:rPr>
                <w:sz w:val="16"/>
                <w:szCs w:val="16"/>
              </w:rPr>
              <w:t>*По данным РОССТАТ на 01.01.2020</w:t>
            </w:r>
          </w:p>
        </w:tc>
      </w:tr>
    </w:tbl>
    <w:p w14:paraId="5EA5FE18" w14:textId="77777777" w:rsidR="003C1E2C" w:rsidRPr="002836AA" w:rsidRDefault="003C1E2C" w:rsidP="003C1E2C">
      <w:pPr>
        <w:pStyle w:val="a"/>
        <w:numPr>
          <w:ilvl w:val="0"/>
          <w:numId w:val="0"/>
        </w:numPr>
        <w:spacing w:line="240" w:lineRule="auto"/>
        <w:jc w:val="left"/>
      </w:pPr>
    </w:p>
    <w:p w14:paraId="6FC24E8A" w14:textId="0C4BFE1F" w:rsidR="003C1E2C" w:rsidRDefault="003C1E2C" w:rsidP="00A24F29">
      <w:pPr>
        <w:spacing w:after="120" w:line="276" w:lineRule="auto"/>
        <w:ind w:firstLine="709"/>
        <w:jc w:val="both"/>
        <w:rPr>
          <w:rFonts w:ascii="Times New Roman" w:hAnsi="Times New Roman" w:cs="Times New Roman"/>
          <w:sz w:val="24"/>
          <w:szCs w:val="24"/>
        </w:rPr>
      </w:pPr>
    </w:p>
    <w:p w14:paraId="5A6093A6" w14:textId="77777777" w:rsidR="003C1E2C" w:rsidRDefault="003C1E2C" w:rsidP="00A24F29">
      <w:pPr>
        <w:spacing w:after="120" w:line="276" w:lineRule="auto"/>
        <w:ind w:firstLine="709"/>
        <w:jc w:val="both"/>
        <w:rPr>
          <w:rFonts w:ascii="Times New Roman" w:hAnsi="Times New Roman" w:cs="Times New Roman"/>
          <w:sz w:val="24"/>
          <w:szCs w:val="24"/>
        </w:rPr>
      </w:pPr>
    </w:p>
    <w:sectPr w:rsidR="003C1E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E6834" w14:textId="77777777" w:rsidR="004129B8" w:rsidRDefault="004129B8" w:rsidP="00FA4FF7">
      <w:pPr>
        <w:spacing w:after="0" w:line="240" w:lineRule="auto"/>
      </w:pPr>
      <w:r>
        <w:separator/>
      </w:r>
    </w:p>
  </w:endnote>
  <w:endnote w:type="continuationSeparator" w:id="0">
    <w:p w14:paraId="7A0F88CC" w14:textId="77777777" w:rsidR="004129B8" w:rsidRDefault="004129B8" w:rsidP="00FA4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 w:name="TimesNewRomanPSMT">
    <w:altName w:val="MS Gothic"/>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color w:val="000000" w:themeColor="text1"/>
        <w:sz w:val="20"/>
        <w:szCs w:val="20"/>
      </w:rPr>
      <w:id w:val="-830752165"/>
      <w:docPartObj>
        <w:docPartGallery w:val="Page Numbers (Bottom of Page)"/>
        <w:docPartUnique/>
      </w:docPartObj>
    </w:sdtPr>
    <w:sdtContent>
      <w:p w14:paraId="43B94D7D" w14:textId="1E51C279" w:rsidR="00327B11" w:rsidRPr="003B3004" w:rsidRDefault="00327B11">
        <w:pPr>
          <w:pStyle w:val="aff1"/>
          <w:jc w:val="right"/>
          <w:rPr>
            <w:rFonts w:ascii="Times New Roman" w:hAnsi="Times New Roman" w:cs="Times New Roman"/>
            <w:color w:val="000000" w:themeColor="text1"/>
            <w:sz w:val="20"/>
            <w:szCs w:val="20"/>
          </w:rPr>
        </w:pPr>
        <w:r w:rsidRPr="003B3004">
          <w:rPr>
            <w:noProof/>
            <w:color w:val="000000" w:themeColor="text1"/>
            <w:lang w:eastAsia="ru-RU"/>
          </w:rPr>
          <mc:AlternateContent>
            <mc:Choice Requires="wps">
              <w:drawing>
                <wp:anchor distT="0" distB="0" distL="114300" distR="114300" simplePos="0" relativeHeight="251658752" behindDoc="0" locked="0" layoutInCell="1" allowOverlap="1" wp14:anchorId="0BF015D3" wp14:editId="6EA0C515">
                  <wp:simplePos x="0" y="0"/>
                  <wp:positionH relativeFrom="column">
                    <wp:posOffset>0</wp:posOffset>
                  </wp:positionH>
                  <wp:positionV relativeFrom="paragraph">
                    <wp:posOffset>7827</wp:posOffset>
                  </wp:positionV>
                  <wp:extent cx="1828800" cy="1828800"/>
                  <wp:effectExtent l="0" t="0" r="0" b="0"/>
                  <wp:wrapSquare wrapText="bothSides"/>
                  <wp:docPr id="3" name="Надпись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52E72B2" w14:textId="65D009D6" w:rsidR="00327B11" w:rsidRPr="00A17149" w:rsidRDefault="00327B11" w:rsidP="00D24C3F">
                              <w:pPr>
                                <w:pStyle w:val="aff1"/>
                                <w:rPr>
                                  <w:rFonts w:ascii="Times New Roman" w:hAnsi="Times New Roman" w:cs="Times New Roman"/>
                                  <w:i/>
                                  <w:iCs/>
                                  <w:color w:val="000000" w:themeColor="text1"/>
                                  <w:sz w:val="16"/>
                                  <w:szCs w:val="16"/>
                                </w:rPr>
                              </w:pPr>
                              <w:r w:rsidRPr="00A17149">
                                <w:rPr>
                                  <w:rFonts w:ascii="Times New Roman" w:hAnsi="Times New Roman" w:cs="Times New Roman"/>
                                  <w:i/>
                                  <w:iCs/>
                                  <w:color w:val="000000" w:themeColor="text1"/>
                                  <w:sz w:val="16"/>
                                  <w:szCs w:val="16"/>
                                </w:rPr>
                                <w:t>Материалы по обоснованию проектных решений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BF015D3" id="_x0000_t202" coordsize="21600,21600" o:spt="202" path="m,l,21600r21600,l21600,xe">
                  <v:stroke joinstyle="miter"/>
                  <v:path gradientshapeok="t" o:connecttype="rect"/>
                </v:shapetype>
                <v:shape id="Надпись 3" o:spid="_x0000_s1030" type="#_x0000_t202" style="position:absolute;left:0;text-align:left;margin-left:0;margin-top:.6pt;width:2in;height:2in;z-index:251658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" filled="f" stroked="f" strokeweight=".5pt">
                  <v:textbox style="mso-fit-shape-to-text:t">
                    <w:txbxContent>
                      <w:p w14:paraId="352E72B2" w14:textId="65D009D6" w:rsidR="00327B11" w:rsidRPr="00A17149" w:rsidRDefault="00327B11" w:rsidP="00D24C3F">
                        <w:pPr>
                          <w:pStyle w:val="aff1"/>
                          <w:rPr>
                            <w:rFonts w:ascii="Times New Roman" w:hAnsi="Times New Roman" w:cs="Times New Roman"/>
                            <w:i/>
                            <w:iCs/>
                            <w:color w:val="000000" w:themeColor="text1"/>
                            <w:sz w:val="16"/>
                            <w:szCs w:val="16"/>
                          </w:rPr>
                        </w:pPr>
                        <w:r w:rsidRPr="00A17149">
                          <w:rPr>
                            <w:rFonts w:ascii="Times New Roman" w:hAnsi="Times New Roman" w:cs="Times New Roman"/>
                            <w:i/>
                            <w:iCs/>
                            <w:color w:val="000000" w:themeColor="text1"/>
                            <w:sz w:val="16"/>
                            <w:szCs w:val="16"/>
                          </w:rPr>
                          <w:t>Материалы по обоснованию проектных решений</w:t>
                        </w:r>
                      </w:p>
                    </w:txbxContent>
                  </v:textbox>
                  <w10:wrap type="square"/>
                </v:shape>
              </w:pict>
            </mc:Fallback>
          </mc:AlternateContent>
        </w:r>
        <w:r w:rsidRPr="003B3004">
          <w:rPr>
            <w:rFonts w:ascii="Times New Roman" w:hAnsi="Times New Roman" w:cs="Times New Roman"/>
            <w:color w:val="000000" w:themeColor="text1"/>
            <w:sz w:val="20"/>
            <w:szCs w:val="20"/>
          </w:rPr>
          <w:fldChar w:fldCharType="begin"/>
        </w:r>
        <w:r w:rsidRPr="003B3004">
          <w:rPr>
            <w:rFonts w:ascii="Times New Roman" w:hAnsi="Times New Roman" w:cs="Times New Roman"/>
            <w:color w:val="000000" w:themeColor="text1"/>
            <w:sz w:val="20"/>
            <w:szCs w:val="20"/>
          </w:rPr>
          <w:instrText>PAGE   \* MERGEFORMAT</w:instrText>
        </w:r>
        <w:r w:rsidRPr="003B3004">
          <w:rPr>
            <w:rFonts w:ascii="Times New Roman" w:hAnsi="Times New Roman" w:cs="Times New Roman"/>
            <w:color w:val="000000" w:themeColor="text1"/>
            <w:sz w:val="20"/>
            <w:szCs w:val="20"/>
          </w:rPr>
          <w:fldChar w:fldCharType="separate"/>
        </w:r>
        <w:r w:rsidR="00860194">
          <w:rPr>
            <w:rFonts w:ascii="Times New Roman" w:hAnsi="Times New Roman" w:cs="Times New Roman"/>
            <w:noProof/>
            <w:color w:val="000000" w:themeColor="text1"/>
            <w:sz w:val="20"/>
            <w:szCs w:val="20"/>
          </w:rPr>
          <w:t>86</w:t>
        </w:r>
        <w:r w:rsidRPr="003B3004">
          <w:rPr>
            <w:rFonts w:ascii="Times New Roman" w:hAnsi="Times New Roman" w:cs="Times New Roman"/>
            <w:color w:val="000000" w:themeColor="text1"/>
            <w:sz w:val="20"/>
            <w:szCs w:val="20"/>
          </w:rPr>
          <w:fldChar w:fldCharType="end"/>
        </w:r>
      </w:p>
    </w:sdtContent>
  </w:sdt>
  <w:p w14:paraId="36DE7FDD" w14:textId="16177E37" w:rsidR="00327B11" w:rsidRPr="003B3004" w:rsidRDefault="00327B11">
    <w:pPr>
      <w:pStyle w:val="aff1"/>
      <w:rPr>
        <w:rFonts w:ascii="Times New Roman" w:hAnsi="Times New Roman" w:cs="Times New Roman"/>
        <w:i/>
        <w:iCs/>
        <w:color w:val="BFBFBF" w:themeColor="background1" w:themeShade="B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CC8C0" w14:textId="77777777" w:rsidR="004129B8" w:rsidRDefault="004129B8" w:rsidP="00FA4FF7">
      <w:pPr>
        <w:spacing w:after="0" w:line="240" w:lineRule="auto"/>
      </w:pPr>
      <w:r>
        <w:separator/>
      </w:r>
    </w:p>
  </w:footnote>
  <w:footnote w:type="continuationSeparator" w:id="0">
    <w:p w14:paraId="7EFCC74C" w14:textId="77777777" w:rsidR="004129B8" w:rsidRDefault="004129B8" w:rsidP="00FA4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bullet"/>
      <w:lvlText w:val="-"/>
      <w:lvlJc w:val="left"/>
      <w:pPr>
        <w:tabs>
          <w:tab w:val="num" w:pos="360"/>
        </w:tabs>
        <w:ind w:left="0" w:firstLine="0"/>
      </w:pPr>
      <w:rPr>
        <w:rFonts w:ascii="OpenSymbol" w:hAnsi="OpenSymbol"/>
      </w:rPr>
    </w:lvl>
  </w:abstractNum>
  <w:abstractNum w:abstractNumId="1" w15:restartNumberingAfterBreak="0">
    <w:nsid w:val="034F103A"/>
    <w:multiLevelType w:val="multilevel"/>
    <w:tmpl w:val="D25A5CEE"/>
    <w:numStyleLink w:val="11111117"/>
  </w:abstractNum>
  <w:abstractNum w:abstractNumId="2" w15:restartNumberingAfterBreak="0">
    <w:nsid w:val="04816A9D"/>
    <w:multiLevelType w:val="multilevel"/>
    <w:tmpl w:val="D25A5CEE"/>
    <w:numStyleLink w:val="11111117"/>
  </w:abstractNum>
  <w:abstractNum w:abstractNumId="3" w15:restartNumberingAfterBreak="0">
    <w:nsid w:val="062D2339"/>
    <w:multiLevelType w:val="multilevel"/>
    <w:tmpl w:val="D25A5CEE"/>
    <w:numStyleLink w:val="11111117"/>
  </w:abstractNum>
  <w:abstractNum w:abstractNumId="4" w15:restartNumberingAfterBreak="0">
    <w:nsid w:val="084449F6"/>
    <w:multiLevelType w:val="hybridMultilevel"/>
    <w:tmpl w:val="30C43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861808"/>
    <w:multiLevelType w:val="multilevel"/>
    <w:tmpl w:val="D25A5CEE"/>
    <w:numStyleLink w:val="11111117"/>
  </w:abstractNum>
  <w:abstractNum w:abstractNumId="6" w15:restartNumberingAfterBreak="0">
    <w:nsid w:val="0AB45D18"/>
    <w:multiLevelType w:val="multilevel"/>
    <w:tmpl w:val="D25A5CEE"/>
    <w:numStyleLink w:val="11111117"/>
  </w:abstractNum>
  <w:abstractNum w:abstractNumId="7" w15:restartNumberingAfterBreak="0">
    <w:nsid w:val="0ADE214B"/>
    <w:multiLevelType w:val="multilevel"/>
    <w:tmpl w:val="D25A5CEE"/>
    <w:numStyleLink w:val="11111117"/>
  </w:abstractNum>
  <w:abstractNum w:abstractNumId="8" w15:restartNumberingAfterBreak="0">
    <w:nsid w:val="0C1545E6"/>
    <w:multiLevelType w:val="multilevel"/>
    <w:tmpl w:val="D25A5CEE"/>
    <w:numStyleLink w:val="11111117"/>
  </w:abstractNum>
  <w:abstractNum w:abstractNumId="9" w15:restartNumberingAfterBreak="0">
    <w:nsid w:val="0E8371F1"/>
    <w:multiLevelType w:val="multilevel"/>
    <w:tmpl w:val="D25A5CEE"/>
    <w:numStyleLink w:val="11111117"/>
  </w:abstractNum>
  <w:abstractNum w:abstractNumId="10" w15:restartNumberingAfterBreak="0">
    <w:nsid w:val="11B6201A"/>
    <w:multiLevelType w:val="multilevel"/>
    <w:tmpl w:val="D25A5CEE"/>
    <w:numStyleLink w:val="11111117"/>
  </w:abstractNum>
  <w:abstractNum w:abstractNumId="11" w15:restartNumberingAfterBreak="0">
    <w:nsid w:val="13C05C09"/>
    <w:multiLevelType w:val="multilevel"/>
    <w:tmpl w:val="D25A5CEE"/>
    <w:numStyleLink w:val="11111117"/>
  </w:abstractNum>
  <w:abstractNum w:abstractNumId="12" w15:restartNumberingAfterBreak="0">
    <w:nsid w:val="191F7FC3"/>
    <w:multiLevelType w:val="multilevel"/>
    <w:tmpl w:val="D25A5CEE"/>
    <w:numStyleLink w:val="11111117"/>
  </w:abstractNum>
  <w:abstractNum w:abstractNumId="13" w15:restartNumberingAfterBreak="0">
    <w:nsid w:val="1BE12D40"/>
    <w:multiLevelType w:val="multilevel"/>
    <w:tmpl w:val="D25A5CEE"/>
    <w:numStyleLink w:val="11111117"/>
  </w:abstractNum>
  <w:abstractNum w:abstractNumId="14" w15:restartNumberingAfterBreak="0">
    <w:nsid w:val="239E19D4"/>
    <w:multiLevelType w:val="hybridMultilevel"/>
    <w:tmpl w:val="31144EBC"/>
    <w:lvl w:ilvl="0" w:tplc="61B85850">
      <w:start w:val="1"/>
      <w:numFmt w:val="decimal"/>
      <w:lvlText w:val="%1"/>
      <w:lvlJc w:val="left"/>
      <w:pPr>
        <w:ind w:left="360" w:hanging="360"/>
      </w:pPr>
      <w:rPr>
        <w:rFonts w:ascii="Times New Roman" w:hAnsi="Times New Roman" w:hint="default"/>
        <w:b w:val="0"/>
        <w:i w:val="0"/>
        <w:color w:val="000000" w:themeColor="text1"/>
        <w:position w:val="0"/>
        <w:sz w:val="2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63C1852"/>
    <w:multiLevelType w:val="hybridMultilevel"/>
    <w:tmpl w:val="5B401978"/>
    <w:lvl w:ilvl="0" w:tplc="021EA93E">
      <w:start w:val="1"/>
      <w:numFmt w:val="decimal"/>
      <w:lvlText w:val="%1)"/>
      <w:lvlJc w:val="left"/>
      <w:pPr>
        <w:ind w:left="567" w:firstLine="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86A2505"/>
    <w:multiLevelType w:val="multilevel"/>
    <w:tmpl w:val="D25A5CEE"/>
    <w:numStyleLink w:val="11111117"/>
  </w:abstractNum>
  <w:abstractNum w:abstractNumId="17" w15:restartNumberingAfterBreak="0">
    <w:nsid w:val="295E3113"/>
    <w:multiLevelType w:val="multilevel"/>
    <w:tmpl w:val="D25A5CEE"/>
    <w:numStyleLink w:val="11111117"/>
  </w:abstractNum>
  <w:abstractNum w:abstractNumId="18" w15:restartNumberingAfterBreak="0">
    <w:nsid w:val="2C2D07E2"/>
    <w:multiLevelType w:val="multilevel"/>
    <w:tmpl w:val="D25A5CEE"/>
    <w:numStyleLink w:val="11111117"/>
  </w:abstractNum>
  <w:abstractNum w:abstractNumId="19" w15:restartNumberingAfterBreak="0">
    <w:nsid w:val="30417D56"/>
    <w:multiLevelType w:val="multilevel"/>
    <w:tmpl w:val="A1F272EC"/>
    <w:lvl w:ilvl="0">
      <w:start w:val="1"/>
      <w:numFmt w:val="decimal"/>
      <w:pStyle w:val="a"/>
      <w:suff w:val="space"/>
      <w:lvlText w:val="Таблица %1"/>
      <w:lvlJc w:val="left"/>
      <w:pPr>
        <w:ind w:left="9575" w:hanging="360"/>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17F0ABA"/>
    <w:multiLevelType w:val="multilevel"/>
    <w:tmpl w:val="D25A5CEE"/>
    <w:numStyleLink w:val="11111117"/>
  </w:abstractNum>
  <w:abstractNum w:abstractNumId="21" w15:restartNumberingAfterBreak="0">
    <w:nsid w:val="334B7EA7"/>
    <w:multiLevelType w:val="multilevel"/>
    <w:tmpl w:val="D25A5CEE"/>
    <w:numStyleLink w:val="11111117"/>
  </w:abstractNum>
  <w:abstractNum w:abstractNumId="22" w15:restartNumberingAfterBreak="0">
    <w:nsid w:val="35F65F7D"/>
    <w:multiLevelType w:val="multilevel"/>
    <w:tmpl w:val="D25A5CEE"/>
    <w:numStyleLink w:val="11111117"/>
  </w:abstractNum>
  <w:abstractNum w:abstractNumId="23" w15:restartNumberingAfterBreak="0">
    <w:nsid w:val="4029179F"/>
    <w:multiLevelType w:val="multilevel"/>
    <w:tmpl w:val="D25A5CEE"/>
    <w:numStyleLink w:val="11111117"/>
  </w:abstractNum>
  <w:abstractNum w:abstractNumId="24" w15:restartNumberingAfterBreak="0">
    <w:nsid w:val="412019AC"/>
    <w:multiLevelType w:val="multilevel"/>
    <w:tmpl w:val="D25A5CEE"/>
    <w:numStyleLink w:val="11111117"/>
  </w:abstractNum>
  <w:abstractNum w:abstractNumId="25" w15:restartNumberingAfterBreak="0">
    <w:nsid w:val="41E1144E"/>
    <w:multiLevelType w:val="multilevel"/>
    <w:tmpl w:val="D25A5CEE"/>
    <w:numStyleLink w:val="11111117"/>
  </w:abstractNum>
  <w:abstractNum w:abstractNumId="26" w15:restartNumberingAfterBreak="0">
    <w:nsid w:val="42045B4D"/>
    <w:multiLevelType w:val="multilevel"/>
    <w:tmpl w:val="D25A5CEE"/>
    <w:numStyleLink w:val="11111117"/>
  </w:abstractNum>
  <w:abstractNum w:abstractNumId="27" w15:restartNumberingAfterBreak="0">
    <w:nsid w:val="44CF76B6"/>
    <w:multiLevelType w:val="multilevel"/>
    <w:tmpl w:val="D25A5CEE"/>
    <w:numStyleLink w:val="11111117"/>
  </w:abstractNum>
  <w:abstractNum w:abstractNumId="28" w15:restartNumberingAfterBreak="0">
    <w:nsid w:val="454351F3"/>
    <w:multiLevelType w:val="multilevel"/>
    <w:tmpl w:val="D25A5CEE"/>
    <w:numStyleLink w:val="11111117"/>
  </w:abstractNum>
  <w:abstractNum w:abstractNumId="29" w15:restartNumberingAfterBreak="0">
    <w:nsid w:val="464744A1"/>
    <w:multiLevelType w:val="multilevel"/>
    <w:tmpl w:val="D25A5CEE"/>
    <w:numStyleLink w:val="11111117"/>
  </w:abstractNum>
  <w:abstractNum w:abstractNumId="30" w15:restartNumberingAfterBreak="0">
    <w:nsid w:val="480B0B07"/>
    <w:multiLevelType w:val="multilevel"/>
    <w:tmpl w:val="D25A5CEE"/>
    <w:numStyleLink w:val="11111117"/>
  </w:abstractNum>
  <w:abstractNum w:abstractNumId="31" w15:restartNumberingAfterBreak="0">
    <w:nsid w:val="4B4D076E"/>
    <w:multiLevelType w:val="multilevel"/>
    <w:tmpl w:val="D25A5CEE"/>
    <w:numStyleLink w:val="11111117"/>
  </w:abstractNum>
  <w:abstractNum w:abstractNumId="32" w15:restartNumberingAfterBreak="0">
    <w:nsid w:val="4C8419B3"/>
    <w:multiLevelType w:val="multilevel"/>
    <w:tmpl w:val="D25A5CEE"/>
    <w:numStyleLink w:val="11111117"/>
  </w:abstractNum>
  <w:abstractNum w:abstractNumId="33" w15:restartNumberingAfterBreak="0">
    <w:nsid w:val="544E6A27"/>
    <w:multiLevelType w:val="multilevel"/>
    <w:tmpl w:val="D25A5CEE"/>
    <w:numStyleLink w:val="11111117"/>
  </w:abstractNum>
  <w:abstractNum w:abstractNumId="34" w15:restartNumberingAfterBreak="0">
    <w:nsid w:val="5628778F"/>
    <w:multiLevelType w:val="multilevel"/>
    <w:tmpl w:val="D25A5CEE"/>
    <w:numStyleLink w:val="11111117"/>
  </w:abstractNum>
  <w:abstractNum w:abstractNumId="35" w15:restartNumberingAfterBreak="0">
    <w:nsid w:val="58946764"/>
    <w:multiLevelType w:val="multilevel"/>
    <w:tmpl w:val="D25A5CEE"/>
    <w:numStyleLink w:val="11111117"/>
  </w:abstractNum>
  <w:abstractNum w:abstractNumId="36" w15:restartNumberingAfterBreak="0">
    <w:nsid w:val="61DC08A5"/>
    <w:multiLevelType w:val="multilevel"/>
    <w:tmpl w:val="D25A5CEE"/>
    <w:numStyleLink w:val="11111117"/>
  </w:abstractNum>
  <w:abstractNum w:abstractNumId="37" w15:restartNumberingAfterBreak="0">
    <w:nsid w:val="636D237D"/>
    <w:multiLevelType w:val="multilevel"/>
    <w:tmpl w:val="D25A5CEE"/>
    <w:styleLink w:val="11111117"/>
    <w:lvl w:ilvl="0">
      <w:start w:val="1"/>
      <w:numFmt w:val="bullet"/>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15:restartNumberingAfterBreak="0">
    <w:nsid w:val="64346A0A"/>
    <w:multiLevelType w:val="multilevel"/>
    <w:tmpl w:val="D25A5CEE"/>
    <w:numStyleLink w:val="11111117"/>
  </w:abstractNum>
  <w:abstractNum w:abstractNumId="39" w15:restartNumberingAfterBreak="0">
    <w:nsid w:val="66BF7C98"/>
    <w:multiLevelType w:val="multilevel"/>
    <w:tmpl w:val="D25A5CEE"/>
    <w:numStyleLink w:val="11111117"/>
  </w:abstractNum>
  <w:abstractNum w:abstractNumId="40" w15:restartNumberingAfterBreak="0">
    <w:nsid w:val="68F018A7"/>
    <w:multiLevelType w:val="multilevel"/>
    <w:tmpl w:val="D25A5CEE"/>
    <w:numStyleLink w:val="11111117"/>
  </w:abstractNum>
  <w:abstractNum w:abstractNumId="41" w15:restartNumberingAfterBreak="0">
    <w:nsid w:val="6A1619DC"/>
    <w:multiLevelType w:val="multilevel"/>
    <w:tmpl w:val="D25A5CEE"/>
    <w:numStyleLink w:val="11111117"/>
  </w:abstractNum>
  <w:abstractNum w:abstractNumId="42" w15:restartNumberingAfterBreak="0">
    <w:nsid w:val="6B0D32F5"/>
    <w:multiLevelType w:val="multilevel"/>
    <w:tmpl w:val="D25A5CEE"/>
    <w:numStyleLink w:val="11111117"/>
  </w:abstractNum>
  <w:abstractNum w:abstractNumId="43" w15:restartNumberingAfterBreak="0">
    <w:nsid w:val="6B532D85"/>
    <w:multiLevelType w:val="multilevel"/>
    <w:tmpl w:val="D25A5CEE"/>
    <w:numStyleLink w:val="11111117"/>
  </w:abstractNum>
  <w:abstractNum w:abstractNumId="44" w15:restartNumberingAfterBreak="0">
    <w:nsid w:val="6CB11902"/>
    <w:multiLevelType w:val="multilevel"/>
    <w:tmpl w:val="21D2CC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2237AF1"/>
    <w:multiLevelType w:val="multilevel"/>
    <w:tmpl w:val="D25A5CEE"/>
    <w:lvl w:ilvl="0">
      <w:start w:val="1"/>
      <w:numFmt w:val="bullet"/>
      <w:pStyle w:val="a0"/>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6" w15:restartNumberingAfterBreak="0">
    <w:nsid w:val="77140846"/>
    <w:multiLevelType w:val="multilevel"/>
    <w:tmpl w:val="D25A5CEE"/>
    <w:numStyleLink w:val="11111117"/>
  </w:abstractNum>
  <w:num w:numId="1">
    <w:abstractNumId w:val="44"/>
  </w:num>
  <w:num w:numId="2">
    <w:abstractNumId w:val="37"/>
  </w:num>
  <w:num w:numId="3">
    <w:abstractNumId w:val="45"/>
  </w:num>
  <w:num w:numId="4">
    <w:abstractNumId w:val="39"/>
  </w:num>
  <w:num w:numId="5">
    <w:abstractNumId w:val="41"/>
  </w:num>
  <w:num w:numId="6">
    <w:abstractNumId w:val="19"/>
  </w:num>
  <w:num w:numId="7">
    <w:abstractNumId w:val="20"/>
  </w:num>
  <w:num w:numId="8">
    <w:abstractNumId w:val="26"/>
  </w:num>
  <w:num w:numId="9">
    <w:abstractNumId w:val="12"/>
  </w:num>
  <w:num w:numId="10">
    <w:abstractNumId w:val="42"/>
  </w:num>
  <w:num w:numId="11">
    <w:abstractNumId w:val="5"/>
  </w:num>
  <w:num w:numId="12">
    <w:abstractNumId w:val="40"/>
  </w:num>
  <w:num w:numId="13">
    <w:abstractNumId w:val="25"/>
  </w:num>
  <w:num w:numId="14">
    <w:abstractNumId w:val="43"/>
  </w:num>
  <w:num w:numId="15">
    <w:abstractNumId w:val="24"/>
  </w:num>
  <w:num w:numId="16">
    <w:abstractNumId w:val="6"/>
  </w:num>
  <w:num w:numId="17">
    <w:abstractNumId w:val="34"/>
  </w:num>
  <w:num w:numId="18">
    <w:abstractNumId w:val="31"/>
  </w:num>
  <w:num w:numId="19">
    <w:abstractNumId w:val="9"/>
  </w:num>
  <w:num w:numId="20">
    <w:abstractNumId w:val="11"/>
  </w:num>
  <w:num w:numId="21">
    <w:abstractNumId w:val="22"/>
  </w:num>
  <w:num w:numId="22">
    <w:abstractNumId w:val="35"/>
  </w:num>
  <w:num w:numId="23">
    <w:abstractNumId w:val="32"/>
  </w:num>
  <w:num w:numId="24">
    <w:abstractNumId w:val="30"/>
  </w:num>
  <w:num w:numId="25">
    <w:abstractNumId w:val="1"/>
  </w:num>
  <w:num w:numId="26">
    <w:abstractNumId w:val="33"/>
  </w:num>
  <w:num w:numId="27">
    <w:abstractNumId w:val="17"/>
  </w:num>
  <w:num w:numId="28">
    <w:abstractNumId w:val="15"/>
  </w:num>
  <w:num w:numId="29">
    <w:abstractNumId w:val="28"/>
  </w:num>
  <w:num w:numId="30">
    <w:abstractNumId w:val="3"/>
  </w:num>
  <w:num w:numId="31">
    <w:abstractNumId w:val="46"/>
  </w:num>
  <w:num w:numId="32">
    <w:abstractNumId w:val="2"/>
  </w:num>
  <w:num w:numId="33">
    <w:abstractNumId w:val="16"/>
  </w:num>
  <w:num w:numId="34">
    <w:abstractNumId w:val="38"/>
  </w:num>
  <w:num w:numId="35">
    <w:abstractNumId w:val="29"/>
  </w:num>
  <w:num w:numId="36">
    <w:abstractNumId w:val="23"/>
  </w:num>
  <w:num w:numId="37">
    <w:abstractNumId w:val="14"/>
  </w:num>
  <w:num w:numId="38">
    <w:abstractNumId w:val="18"/>
  </w:num>
  <w:num w:numId="39">
    <w:abstractNumId w:val="7"/>
  </w:num>
  <w:num w:numId="40">
    <w:abstractNumId w:val="10"/>
  </w:num>
  <w:num w:numId="41">
    <w:abstractNumId w:val="36"/>
  </w:num>
  <w:num w:numId="42">
    <w:abstractNumId w:val="21"/>
  </w:num>
  <w:num w:numId="43">
    <w:abstractNumId w:val="27"/>
  </w:num>
  <w:num w:numId="44">
    <w:abstractNumId w:val="13"/>
  </w:num>
  <w:num w:numId="45">
    <w:abstractNumId w:val="8"/>
  </w:num>
  <w:num w:numId="46">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77"/>
    <w:rsid w:val="00000156"/>
    <w:rsid w:val="0000039A"/>
    <w:rsid w:val="0000113A"/>
    <w:rsid w:val="00001F27"/>
    <w:rsid w:val="000022ED"/>
    <w:rsid w:val="000038C7"/>
    <w:rsid w:val="000039C4"/>
    <w:rsid w:val="00004474"/>
    <w:rsid w:val="00005651"/>
    <w:rsid w:val="00006148"/>
    <w:rsid w:val="000074FB"/>
    <w:rsid w:val="000076A4"/>
    <w:rsid w:val="00007A90"/>
    <w:rsid w:val="00010630"/>
    <w:rsid w:val="0001065F"/>
    <w:rsid w:val="00010A30"/>
    <w:rsid w:val="00011D1D"/>
    <w:rsid w:val="00012B14"/>
    <w:rsid w:val="00013812"/>
    <w:rsid w:val="000147C4"/>
    <w:rsid w:val="00020367"/>
    <w:rsid w:val="00020D5F"/>
    <w:rsid w:val="00021315"/>
    <w:rsid w:val="00021E2E"/>
    <w:rsid w:val="0002267E"/>
    <w:rsid w:val="0002275C"/>
    <w:rsid w:val="000236AC"/>
    <w:rsid w:val="0002500F"/>
    <w:rsid w:val="00025FDD"/>
    <w:rsid w:val="000273AF"/>
    <w:rsid w:val="00027843"/>
    <w:rsid w:val="000306A5"/>
    <w:rsid w:val="000324F8"/>
    <w:rsid w:val="00033106"/>
    <w:rsid w:val="000349D3"/>
    <w:rsid w:val="00035B2E"/>
    <w:rsid w:val="00036145"/>
    <w:rsid w:val="0003696C"/>
    <w:rsid w:val="00040115"/>
    <w:rsid w:val="0004125B"/>
    <w:rsid w:val="000427FB"/>
    <w:rsid w:val="00046DCF"/>
    <w:rsid w:val="00050C04"/>
    <w:rsid w:val="000515E6"/>
    <w:rsid w:val="000517EC"/>
    <w:rsid w:val="00052114"/>
    <w:rsid w:val="00052B63"/>
    <w:rsid w:val="00053D9E"/>
    <w:rsid w:val="000552B6"/>
    <w:rsid w:val="0005567D"/>
    <w:rsid w:val="00056387"/>
    <w:rsid w:val="00056FCF"/>
    <w:rsid w:val="000572A3"/>
    <w:rsid w:val="00057C09"/>
    <w:rsid w:val="000612C9"/>
    <w:rsid w:val="00061870"/>
    <w:rsid w:val="000633E4"/>
    <w:rsid w:val="00063ECD"/>
    <w:rsid w:val="0006461D"/>
    <w:rsid w:val="00064DBD"/>
    <w:rsid w:val="0006589E"/>
    <w:rsid w:val="00065BDF"/>
    <w:rsid w:val="00066F8C"/>
    <w:rsid w:val="00070C73"/>
    <w:rsid w:val="00071154"/>
    <w:rsid w:val="00071628"/>
    <w:rsid w:val="00071EE1"/>
    <w:rsid w:val="0007288B"/>
    <w:rsid w:val="000732FF"/>
    <w:rsid w:val="00073B01"/>
    <w:rsid w:val="00073FE8"/>
    <w:rsid w:val="000744EF"/>
    <w:rsid w:val="000752B5"/>
    <w:rsid w:val="000759C9"/>
    <w:rsid w:val="00076B68"/>
    <w:rsid w:val="0007729E"/>
    <w:rsid w:val="00080DD9"/>
    <w:rsid w:val="00081DC5"/>
    <w:rsid w:val="00082DB1"/>
    <w:rsid w:val="00083149"/>
    <w:rsid w:val="000832CD"/>
    <w:rsid w:val="00084565"/>
    <w:rsid w:val="000850A5"/>
    <w:rsid w:val="00085A21"/>
    <w:rsid w:val="00085BAE"/>
    <w:rsid w:val="000862BD"/>
    <w:rsid w:val="00087138"/>
    <w:rsid w:val="00087AD5"/>
    <w:rsid w:val="00090B66"/>
    <w:rsid w:val="00090E2A"/>
    <w:rsid w:val="000915BA"/>
    <w:rsid w:val="00092BED"/>
    <w:rsid w:val="00094617"/>
    <w:rsid w:val="00095104"/>
    <w:rsid w:val="00095C5F"/>
    <w:rsid w:val="000961E4"/>
    <w:rsid w:val="00096352"/>
    <w:rsid w:val="000979E1"/>
    <w:rsid w:val="000A015B"/>
    <w:rsid w:val="000A017A"/>
    <w:rsid w:val="000A0642"/>
    <w:rsid w:val="000A2443"/>
    <w:rsid w:val="000A369D"/>
    <w:rsid w:val="000A3A1C"/>
    <w:rsid w:val="000A3E5F"/>
    <w:rsid w:val="000A3E8C"/>
    <w:rsid w:val="000A425C"/>
    <w:rsid w:val="000A4D68"/>
    <w:rsid w:val="000A4F3D"/>
    <w:rsid w:val="000A51C2"/>
    <w:rsid w:val="000A59BD"/>
    <w:rsid w:val="000A5C97"/>
    <w:rsid w:val="000A67A2"/>
    <w:rsid w:val="000A67D7"/>
    <w:rsid w:val="000A77B7"/>
    <w:rsid w:val="000A7D2B"/>
    <w:rsid w:val="000B013A"/>
    <w:rsid w:val="000B0B29"/>
    <w:rsid w:val="000B165D"/>
    <w:rsid w:val="000B29E1"/>
    <w:rsid w:val="000B3298"/>
    <w:rsid w:val="000B5449"/>
    <w:rsid w:val="000B549E"/>
    <w:rsid w:val="000B58B5"/>
    <w:rsid w:val="000B62FF"/>
    <w:rsid w:val="000B71EC"/>
    <w:rsid w:val="000C11A0"/>
    <w:rsid w:val="000C1661"/>
    <w:rsid w:val="000C16A5"/>
    <w:rsid w:val="000C18FC"/>
    <w:rsid w:val="000C359E"/>
    <w:rsid w:val="000C568F"/>
    <w:rsid w:val="000C5C46"/>
    <w:rsid w:val="000C6472"/>
    <w:rsid w:val="000D0C07"/>
    <w:rsid w:val="000D19A1"/>
    <w:rsid w:val="000D3C0F"/>
    <w:rsid w:val="000D5488"/>
    <w:rsid w:val="000D5E59"/>
    <w:rsid w:val="000D75DF"/>
    <w:rsid w:val="000D76B7"/>
    <w:rsid w:val="000D78E8"/>
    <w:rsid w:val="000E0216"/>
    <w:rsid w:val="000E0BAD"/>
    <w:rsid w:val="000E3297"/>
    <w:rsid w:val="000E3465"/>
    <w:rsid w:val="000E447F"/>
    <w:rsid w:val="000E4686"/>
    <w:rsid w:val="000E4F2D"/>
    <w:rsid w:val="000E5169"/>
    <w:rsid w:val="000E526C"/>
    <w:rsid w:val="000E537B"/>
    <w:rsid w:val="000E5438"/>
    <w:rsid w:val="000E5C88"/>
    <w:rsid w:val="000E6920"/>
    <w:rsid w:val="000E7D74"/>
    <w:rsid w:val="000F038E"/>
    <w:rsid w:val="000F1CC9"/>
    <w:rsid w:val="000F27E9"/>
    <w:rsid w:val="000F39ED"/>
    <w:rsid w:val="000F4003"/>
    <w:rsid w:val="000F452D"/>
    <w:rsid w:val="000F47CF"/>
    <w:rsid w:val="000F6053"/>
    <w:rsid w:val="000F7656"/>
    <w:rsid w:val="000F7A1F"/>
    <w:rsid w:val="00101974"/>
    <w:rsid w:val="00101E26"/>
    <w:rsid w:val="00101FBD"/>
    <w:rsid w:val="00102063"/>
    <w:rsid w:val="00103567"/>
    <w:rsid w:val="00104FD6"/>
    <w:rsid w:val="00105220"/>
    <w:rsid w:val="00105E12"/>
    <w:rsid w:val="00105EAB"/>
    <w:rsid w:val="00106657"/>
    <w:rsid w:val="00106FBC"/>
    <w:rsid w:val="00110945"/>
    <w:rsid w:val="00110A77"/>
    <w:rsid w:val="00112818"/>
    <w:rsid w:val="00114DD6"/>
    <w:rsid w:val="00117480"/>
    <w:rsid w:val="00117643"/>
    <w:rsid w:val="001201B4"/>
    <w:rsid w:val="00120AA8"/>
    <w:rsid w:val="00120F84"/>
    <w:rsid w:val="001210BC"/>
    <w:rsid w:val="00122819"/>
    <w:rsid w:val="001229EA"/>
    <w:rsid w:val="0012372E"/>
    <w:rsid w:val="00123855"/>
    <w:rsid w:val="001244AB"/>
    <w:rsid w:val="001245C2"/>
    <w:rsid w:val="001245EE"/>
    <w:rsid w:val="00124669"/>
    <w:rsid w:val="00124C9B"/>
    <w:rsid w:val="00124D6C"/>
    <w:rsid w:val="00125BEB"/>
    <w:rsid w:val="00126131"/>
    <w:rsid w:val="0012646F"/>
    <w:rsid w:val="001265C2"/>
    <w:rsid w:val="001265F8"/>
    <w:rsid w:val="00126E52"/>
    <w:rsid w:val="00127C7A"/>
    <w:rsid w:val="001300B5"/>
    <w:rsid w:val="00130171"/>
    <w:rsid w:val="001301E3"/>
    <w:rsid w:val="00130595"/>
    <w:rsid w:val="001318B8"/>
    <w:rsid w:val="00132A5E"/>
    <w:rsid w:val="0013419A"/>
    <w:rsid w:val="00134CB3"/>
    <w:rsid w:val="00134FB6"/>
    <w:rsid w:val="00135679"/>
    <w:rsid w:val="00135DD3"/>
    <w:rsid w:val="0013601E"/>
    <w:rsid w:val="0013637E"/>
    <w:rsid w:val="00140227"/>
    <w:rsid w:val="00140AE8"/>
    <w:rsid w:val="0014135E"/>
    <w:rsid w:val="00141C53"/>
    <w:rsid w:val="0014460F"/>
    <w:rsid w:val="00144CB5"/>
    <w:rsid w:val="00144DB1"/>
    <w:rsid w:val="00145147"/>
    <w:rsid w:val="00145C0D"/>
    <w:rsid w:val="0014623C"/>
    <w:rsid w:val="00146C08"/>
    <w:rsid w:val="001478E7"/>
    <w:rsid w:val="001504F0"/>
    <w:rsid w:val="0015062D"/>
    <w:rsid w:val="00150EFC"/>
    <w:rsid w:val="0015171F"/>
    <w:rsid w:val="001533B5"/>
    <w:rsid w:val="00153513"/>
    <w:rsid w:val="00155102"/>
    <w:rsid w:val="001551A9"/>
    <w:rsid w:val="00155EB1"/>
    <w:rsid w:val="00156151"/>
    <w:rsid w:val="00160DC9"/>
    <w:rsid w:val="001613F3"/>
    <w:rsid w:val="0016174E"/>
    <w:rsid w:val="00161DA1"/>
    <w:rsid w:val="00161FE5"/>
    <w:rsid w:val="001620F0"/>
    <w:rsid w:val="001623AD"/>
    <w:rsid w:val="0016269C"/>
    <w:rsid w:val="00163DE1"/>
    <w:rsid w:val="001641C0"/>
    <w:rsid w:val="0016567F"/>
    <w:rsid w:val="00165DAA"/>
    <w:rsid w:val="0016620B"/>
    <w:rsid w:val="00167A08"/>
    <w:rsid w:val="00170038"/>
    <w:rsid w:val="0017106A"/>
    <w:rsid w:val="00171639"/>
    <w:rsid w:val="00171D9D"/>
    <w:rsid w:val="00171DD0"/>
    <w:rsid w:val="00171E30"/>
    <w:rsid w:val="001736E0"/>
    <w:rsid w:val="001740C6"/>
    <w:rsid w:val="001740C9"/>
    <w:rsid w:val="00176AE8"/>
    <w:rsid w:val="00176DB5"/>
    <w:rsid w:val="00176DC2"/>
    <w:rsid w:val="00176FC4"/>
    <w:rsid w:val="00177025"/>
    <w:rsid w:val="00180365"/>
    <w:rsid w:val="0018210A"/>
    <w:rsid w:val="001822F4"/>
    <w:rsid w:val="0018249C"/>
    <w:rsid w:val="00183249"/>
    <w:rsid w:val="00183CDD"/>
    <w:rsid w:val="00184081"/>
    <w:rsid w:val="0018473A"/>
    <w:rsid w:val="00184996"/>
    <w:rsid w:val="00184E9A"/>
    <w:rsid w:val="00185502"/>
    <w:rsid w:val="001860F5"/>
    <w:rsid w:val="00186214"/>
    <w:rsid w:val="00186AEA"/>
    <w:rsid w:val="00187917"/>
    <w:rsid w:val="00187BD8"/>
    <w:rsid w:val="00192D93"/>
    <w:rsid w:val="00193026"/>
    <w:rsid w:val="00193E06"/>
    <w:rsid w:val="00193FAC"/>
    <w:rsid w:val="00194A72"/>
    <w:rsid w:val="001953AB"/>
    <w:rsid w:val="00196150"/>
    <w:rsid w:val="00197C2C"/>
    <w:rsid w:val="00197CB2"/>
    <w:rsid w:val="00197F4C"/>
    <w:rsid w:val="001A03D9"/>
    <w:rsid w:val="001A0A1F"/>
    <w:rsid w:val="001A1429"/>
    <w:rsid w:val="001A25B2"/>
    <w:rsid w:val="001A28EC"/>
    <w:rsid w:val="001A2BCD"/>
    <w:rsid w:val="001A3B0A"/>
    <w:rsid w:val="001A4A95"/>
    <w:rsid w:val="001A5A93"/>
    <w:rsid w:val="001A5BB4"/>
    <w:rsid w:val="001A5BC5"/>
    <w:rsid w:val="001A6786"/>
    <w:rsid w:val="001A7353"/>
    <w:rsid w:val="001A785B"/>
    <w:rsid w:val="001A7A26"/>
    <w:rsid w:val="001B0E2B"/>
    <w:rsid w:val="001B0F9C"/>
    <w:rsid w:val="001B3120"/>
    <w:rsid w:val="001B3FB9"/>
    <w:rsid w:val="001B4F52"/>
    <w:rsid w:val="001B5B2D"/>
    <w:rsid w:val="001B60B7"/>
    <w:rsid w:val="001B6997"/>
    <w:rsid w:val="001B6A5F"/>
    <w:rsid w:val="001B6C66"/>
    <w:rsid w:val="001B71E4"/>
    <w:rsid w:val="001B7D87"/>
    <w:rsid w:val="001C05F7"/>
    <w:rsid w:val="001C1DB9"/>
    <w:rsid w:val="001C2298"/>
    <w:rsid w:val="001C2723"/>
    <w:rsid w:val="001C2EE5"/>
    <w:rsid w:val="001C30C1"/>
    <w:rsid w:val="001C3602"/>
    <w:rsid w:val="001C529D"/>
    <w:rsid w:val="001C6E44"/>
    <w:rsid w:val="001C7316"/>
    <w:rsid w:val="001C77C0"/>
    <w:rsid w:val="001D0E39"/>
    <w:rsid w:val="001D100C"/>
    <w:rsid w:val="001D2098"/>
    <w:rsid w:val="001D2504"/>
    <w:rsid w:val="001D43C6"/>
    <w:rsid w:val="001D449F"/>
    <w:rsid w:val="001D4BC7"/>
    <w:rsid w:val="001D4CB5"/>
    <w:rsid w:val="001D5BC1"/>
    <w:rsid w:val="001D7085"/>
    <w:rsid w:val="001D75B6"/>
    <w:rsid w:val="001D7CFD"/>
    <w:rsid w:val="001D7DE7"/>
    <w:rsid w:val="001E0279"/>
    <w:rsid w:val="001E0F28"/>
    <w:rsid w:val="001E1A8F"/>
    <w:rsid w:val="001E3975"/>
    <w:rsid w:val="001E485C"/>
    <w:rsid w:val="001E4E6D"/>
    <w:rsid w:val="001E5312"/>
    <w:rsid w:val="001E7ABD"/>
    <w:rsid w:val="001E7F98"/>
    <w:rsid w:val="001F0D89"/>
    <w:rsid w:val="001F1918"/>
    <w:rsid w:val="001F219D"/>
    <w:rsid w:val="001F2C8C"/>
    <w:rsid w:val="001F3221"/>
    <w:rsid w:val="001F401A"/>
    <w:rsid w:val="001F456C"/>
    <w:rsid w:val="001F4CC6"/>
    <w:rsid w:val="001F4FEA"/>
    <w:rsid w:val="001F61B3"/>
    <w:rsid w:val="001F6767"/>
    <w:rsid w:val="001F67D4"/>
    <w:rsid w:val="001F6AF8"/>
    <w:rsid w:val="00200125"/>
    <w:rsid w:val="002003AE"/>
    <w:rsid w:val="002005B8"/>
    <w:rsid w:val="002006D5"/>
    <w:rsid w:val="002022B7"/>
    <w:rsid w:val="00202C9B"/>
    <w:rsid w:val="00203D21"/>
    <w:rsid w:val="0020409C"/>
    <w:rsid w:val="0020463A"/>
    <w:rsid w:val="00204D23"/>
    <w:rsid w:val="0020527F"/>
    <w:rsid w:val="0020720D"/>
    <w:rsid w:val="002104D7"/>
    <w:rsid w:val="00211B25"/>
    <w:rsid w:val="002125E5"/>
    <w:rsid w:val="0021262B"/>
    <w:rsid w:val="00212964"/>
    <w:rsid w:val="00212CB5"/>
    <w:rsid w:val="0021323A"/>
    <w:rsid w:val="00213529"/>
    <w:rsid w:val="0021464D"/>
    <w:rsid w:val="00214A83"/>
    <w:rsid w:val="00214E26"/>
    <w:rsid w:val="0021673E"/>
    <w:rsid w:val="00217295"/>
    <w:rsid w:val="00217586"/>
    <w:rsid w:val="00220B57"/>
    <w:rsid w:val="00221250"/>
    <w:rsid w:val="00221AF9"/>
    <w:rsid w:val="00221DF2"/>
    <w:rsid w:val="00221FE2"/>
    <w:rsid w:val="0022284F"/>
    <w:rsid w:val="00222EE9"/>
    <w:rsid w:val="002237F1"/>
    <w:rsid w:val="00223A1C"/>
    <w:rsid w:val="00223EA5"/>
    <w:rsid w:val="00223EB4"/>
    <w:rsid w:val="00224525"/>
    <w:rsid w:val="002249A4"/>
    <w:rsid w:val="00225251"/>
    <w:rsid w:val="00225A11"/>
    <w:rsid w:val="00227030"/>
    <w:rsid w:val="002279A7"/>
    <w:rsid w:val="0023153D"/>
    <w:rsid w:val="00231E6E"/>
    <w:rsid w:val="00232906"/>
    <w:rsid w:val="00232C54"/>
    <w:rsid w:val="00232EA4"/>
    <w:rsid w:val="002339DC"/>
    <w:rsid w:val="00233F28"/>
    <w:rsid w:val="00234103"/>
    <w:rsid w:val="00234E7B"/>
    <w:rsid w:val="0023550F"/>
    <w:rsid w:val="00236163"/>
    <w:rsid w:val="002371BF"/>
    <w:rsid w:val="00237C01"/>
    <w:rsid w:val="002402B2"/>
    <w:rsid w:val="00240441"/>
    <w:rsid w:val="002412A9"/>
    <w:rsid w:val="00242EB0"/>
    <w:rsid w:val="00243FEC"/>
    <w:rsid w:val="002441FF"/>
    <w:rsid w:val="00244D5C"/>
    <w:rsid w:val="00244DBA"/>
    <w:rsid w:val="002456AE"/>
    <w:rsid w:val="00245EE4"/>
    <w:rsid w:val="00246382"/>
    <w:rsid w:val="00246D71"/>
    <w:rsid w:val="00246F67"/>
    <w:rsid w:val="002471C2"/>
    <w:rsid w:val="002476A3"/>
    <w:rsid w:val="00247B07"/>
    <w:rsid w:val="002502D5"/>
    <w:rsid w:val="0025080A"/>
    <w:rsid w:val="00250EB8"/>
    <w:rsid w:val="00251125"/>
    <w:rsid w:val="0025126B"/>
    <w:rsid w:val="00251DFD"/>
    <w:rsid w:val="002530AF"/>
    <w:rsid w:val="00254364"/>
    <w:rsid w:val="00254CE1"/>
    <w:rsid w:val="002560BA"/>
    <w:rsid w:val="002562AB"/>
    <w:rsid w:val="002565BD"/>
    <w:rsid w:val="002601FF"/>
    <w:rsid w:val="00260B1A"/>
    <w:rsid w:val="00261BF0"/>
    <w:rsid w:val="00261C65"/>
    <w:rsid w:val="002627B8"/>
    <w:rsid w:val="00263C1F"/>
    <w:rsid w:val="0026542F"/>
    <w:rsid w:val="002655DA"/>
    <w:rsid w:val="00265E72"/>
    <w:rsid w:val="002661AB"/>
    <w:rsid w:val="00266ACF"/>
    <w:rsid w:val="00266B58"/>
    <w:rsid w:val="00267631"/>
    <w:rsid w:val="00267EDD"/>
    <w:rsid w:val="00270A47"/>
    <w:rsid w:val="002728B1"/>
    <w:rsid w:val="0027291E"/>
    <w:rsid w:val="00274449"/>
    <w:rsid w:val="002755FE"/>
    <w:rsid w:val="002779B5"/>
    <w:rsid w:val="0028076D"/>
    <w:rsid w:val="00280B39"/>
    <w:rsid w:val="002810F6"/>
    <w:rsid w:val="0028162D"/>
    <w:rsid w:val="0028176E"/>
    <w:rsid w:val="00281920"/>
    <w:rsid w:val="00281E5B"/>
    <w:rsid w:val="00282530"/>
    <w:rsid w:val="00282541"/>
    <w:rsid w:val="00282558"/>
    <w:rsid w:val="002828BE"/>
    <w:rsid w:val="0028298F"/>
    <w:rsid w:val="00282B29"/>
    <w:rsid w:val="00282FE7"/>
    <w:rsid w:val="002836AA"/>
    <w:rsid w:val="002846A8"/>
    <w:rsid w:val="00285036"/>
    <w:rsid w:val="002862E8"/>
    <w:rsid w:val="002865BE"/>
    <w:rsid w:val="00286788"/>
    <w:rsid w:val="00290084"/>
    <w:rsid w:val="0029158E"/>
    <w:rsid w:val="00292765"/>
    <w:rsid w:val="0029313C"/>
    <w:rsid w:val="00293C2D"/>
    <w:rsid w:val="00294975"/>
    <w:rsid w:val="00294CEE"/>
    <w:rsid w:val="00295CB9"/>
    <w:rsid w:val="002966D2"/>
    <w:rsid w:val="00296CD3"/>
    <w:rsid w:val="002979EB"/>
    <w:rsid w:val="00297B38"/>
    <w:rsid w:val="002A0410"/>
    <w:rsid w:val="002A0D88"/>
    <w:rsid w:val="002A0DA5"/>
    <w:rsid w:val="002A16B7"/>
    <w:rsid w:val="002A1BBA"/>
    <w:rsid w:val="002A238C"/>
    <w:rsid w:val="002A2795"/>
    <w:rsid w:val="002A2F91"/>
    <w:rsid w:val="002A31BD"/>
    <w:rsid w:val="002A33A3"/>
    <w:rsid w:val="002A3A87"/>
    <w:rsid w:val="002A3BA5"/>
    <w:rsid w:val="002A505A"/>
    <w:rsid w:val="002A5D39"/>
    <w:rsid w:val="002A6386"/>
    <w:rsid w:val="002A67F9"/>
    <w:rsid w:val="002A6AA7"/>
    <w:rsid w:val="002B0724"/>
    <w:rsid w:val="002B0DBA"/>
    <w:rsid w:val="002B1DD2"/>
    <w:rsid w:val="002B2790"/>
    <w:rsid w:val="002B2FF7"/>
    <w:rsid w:val="002B3D04"/>
    <w:rsid w:val="002B3EAD"/>
    <w:rsid w:val="002B4CFE"/>
    <w:rsid w:val="002B5A09"/>
    <w:rsid w:val="002B6A1F"/>
    <w:rsid w:val="002B7999"/>
    <w:rsid w:val="002C0EA4"/>
    <w:rsid w:val="002C14BA"/>
    <w:rsid w:val="002C1A7C"/>
    <w:rsid w:val="002C1B13"/>
    <w:rsid w:val="002C21F2"/>
    <w:rsid w:val="002C3FE7"/>
    <w:rsid w:val="002C4683"/>
    <w:rsid w:val="002C47DA"/>
    <w:rsid w:val="002C5788"/>
    <w:rsid w:val="002C5A2E"/>
    <w:rsid w:val="002C5E9F"/>
    <w:rsid w:val="002C74EF"/>
    <w:rsid w:val="002C77BB"/>
    <w:rsid w:val="002D09CD"/>
    <w:rsid w:val="002D114E"/>
    <w:rsid w:val="002D16E2"/>
    <w:rsid w:val="002D187A"/>
    <w:rsid w:val="002D1A2D"/>
    <w:rsid w:val="002D1DDE"/>
    <w:rsid w:val="002D25A2"/>
    <w:rsid w:val="002D37ED"/>
    <w:rsid w:val="002D381E"/>
    <w:rsid w:val="002D3ECA"/>
    <w:rsid w:val="002D4747"/>
    <w:rsid w:val="002D493E"/>
    <w:rsid w:val="002D4DCB"/>
    <w:rsid w:val="002D5647"/>
    <w:rsid w:val="002D6FD5"/>
    <w:rsid w:val="002D7A90"/>
    <w:rsid w:val="002E40FB"/>
    <w:rsid w:val="002E5725"/>
    <w:rsid w:val="002E57E4"/>
    <w:rsid w:val="002E787C"/>
    <w:rsid w:val="002F0BCC"/>
    <w:rsid w:val="002F0E01"/>
    <w:rsid w:val="002F14C5"/>
    <w:rsid w:val="002F1CAC"/>
    <w:rsid w:val="002F2B85"/>
    <w:rsid w:val="002F346A"/>
    <w:rsid w:val="002F3767"/>
    <w:rsid w:val="002F43D4"/>
    <w:rsid w:val="002F48B2"/>
    <w:rsid w:val="002F4D8F"/>
    <w:rsid w:val="002F5147"/>
    <w:rsid w:val="002F5963"/>
    <w:rsid w:val="002F5A60"/>
    <w:rsid w:val="002F5E28"/>
    <w:rsid w:val="002F6567"/>
    <w:rsid w:val="002F65A4"/>
    <w:rsid w:val="002F6CB3"/>
    <w:rsid w:val="002F765D"/>
    <w:rsid w:val="003001FC"/>
    <w:rsid w:val="00300CF1"/>
    <w:rsid w:val="0030126C"/>
    <w:rsid w:val="003013D0"/>
    <w:rsid w:val="00302FA9"/>
    <w:rsid w:val="00303AC1"/>
    <w:rsid w:val="0030597C"/>
    <w:rsid w:val="00305F87"/>
    <w:rsid w:val="00306339"/>
    <w:rsid w:val="00306821"/>
    <w:rsid w:val="00306CE3"/>
    <w:rsid w:val="003079A0"/>
    <w:rsid w:val="0031054D"/>
    <w:rsid w:val="00310A10"/>
    <w:rsid w:val="0031528B"/>
    <w:rsid w:val="003152DA"/>
    <w:rsid w:val="003163A8"/>
    <w:rsid w:val="00316EC8"/>
    <w:rsid w:val="00320261"/>
    <w:rsid w:val="00320C16"/>
    <w:rsid w:val="00321982"/>
    <w:rsid w:val="00322475"/>
    <w:rsid w:val="003228FD"/>
    <w:rsid w:val="003236DA"/>
    <w:rsid w:val="00324D96"/>
    <w:rsid w:val="003259A3"/>
    <w:rsid w:val="00327B11"/>
    <w:rsid w:val="003309F6"/>
    <w:rsid w:val="00330B1E"/>
    <w:rsid w:val="00330EA1"/>
    <w:rsid w:val="00332318"/>
    <w:rsid w:val="00333379"/>
    <w:rsid w:val="00333704"/>
    <w:rsid w:val="003337E5"/>
    <w:rsid w:val="00334198"/>
    <w:rsid w:val="00334BC9"/>
    <w:rsid w:val="003354A7"/>
    <w:rsid w:val="003357B8"/>
    <w:rsid w:val="00335828"/>
    <w:rsid w:val="00336369"/>
    <w:rsid w:val="00341382"/>
    <w:rsid w:val="00342565"/>
    <w:rsid w:val="00343C3A"/>
    <w:rsid w:val="00344B9B"/>
    <w:rsid w:val="003456E6"/>
    <w:rsid w:val="0034591B"/>
    <w:rsid w:val="00345F48"/>
    <w:rsid w:val="0034786D"/>
    <w:rsid w:val="00351793"/>
    <w:rsid w:val="00351B53"/>
    <w:rsid w:val="00352F9D"/>
    <w:rsid w:val="0035374F"/>
    <w:rsid w:val="00354B05"/>
    <w:rsid w:val="00355AA5"/>
    <w:rsid w:val="003579DC"/>
    <w:rsid w:val="00360E3D"/>
    <w:rsid w:val="00362D53"/>
    <w:rsid w:val="00362DB2"/>
    <w:rsid w:val="00363D54"/>
    <w:rsid w:val="00363E75"/>
    <w:rsid w:val="003653F5"/>
    <w:rsid w:val="00370DD3"/>
    <w:rsid w:val="00371A98"/>
    <w:rsid w:val="003730EA"/>
    <w:rsid w:val="00374971"/>
    <w:rsid w:val="00375074"/>
    <w:rsid w:val="00375087"/>
    <w:rsid w:val="003774C3"/>
    <w:rsid w:val="0037780D"/>
    <w:rsid w:val="00380532"/>
    <w:rsid w:val="003805AD"/>
    <w:rsid w:val="00380786"/>
    <w:rsid w:val="003807D7"/>
    <w:rsid w:val="003818A2"/>
    <w:rsid w:val="003829FE"/>
    <w:rsid w:val="003834BA"/>
    <w:rsid w:val="00383844"/>
    <w:rsid w:val="00384C1C"/>
    <w:rsid w:val="00385215"/>
    <w:rsid w:val="003869BD"/>
    <w:rsid w:val="00386D18"/>
    <w:rsid w:val="00390DE6"/>
    <w:rsid w:val="00390EC4"/>
    <w:rsid w:val="0039168E"/>
    <w:rsid w:val="00391DF3"/>
    <w:rsid w:val="00391FE4"/>
    <w:rsid w:val="0039201B"/>
    <w:rsid w:val="00393F39"/>
    <w:rsid w:val="00395575"/>
    <w:rsid w:val="00396CE3"/>
    <w:rsid w:val="003978C3"/>
    <w:rsid w:val="003A036C"/>
    <w:rsid w:val="003A0ADF"/>
    <w:rsid w:val="003A2617"/>
    <w:rsid w:val="003A2BD4"/>
    <w:rsid w:val="003A4753"/>
    <w:rsid w:val="003A4EB1"/>
    <w:rsid w:val="003A6788"/>
    <w:rsid w:val="003A741D"/>
    <w:rsid w:val="003A7CAC"/>
    <w:rsid w:val="003B0028"/>
    <w:rsid w:val="003B09D6"/>
    <w:rsid w:val="003B0BFE"/>
    <w:rsid w:val="003B0FA0"/>
    <w:rsid w:val="003B3004"/>
    <w:rsid w:val="003B53AB"/>
    <w:rsid w:val="003B60C0"/>
    <w:rsid w:val="003B6544"/>
    <w:rsid w:val="003B6DB4"/>
    <w:rsid w:val="003B6FD6"/>
    <w:rsid w:val="003B74A0"/>
    <w:rsid w:val="003B7DA3"/>
    <w:rsid w:val="003C012F"/>
    <w:rsid w:val="003C029C"/>
    <w:rsid w:val="003C02A8"/>
    <w:rsid w:val="003C0366"/>
    <w:rsid w:val="003C18E0"/>
    <w:rsid w:val="003C1BD6"/>
    <w:rsid w:val="003C1C4B"/>
    <w:rsid w:val="003C1E2C"/>
    <w:rsid w:val="003C2121"/>
    <w:rsid w:val="003C28E1"/>
    <w:rsid w:val="003C389C"/>
    <w:rsid w:val="003C3BDE"/>
    <w:rsid w:val="003C418D"/>
    <w:rsid w:val="003C4DF8"/>
    <w:rsid w:val="003C585F"/>
    <w:rsid w:val="003C5FB2"/>
    <w:rsid w:val="003C7076"/>
    <w:rsid w:val="003C7137"/>
    <w:rsid w:val="003C7910"/>
    <w:rsid w:val="003D0931"/>
    <w:rsid w:val="003D0BDC"/>
    <w:rsid w:val="003D2118"/>
    <w:rsid w:val="003D2177"/>
    <w:rsid w:val="003D2283"/>
    <w:rsid w:val="003D3110"/>
    <w:rsid w:val="003D7D45"/>
    <w:rsid w:val="003E092E"/>
    <w:rsid w:val="003E0B1B"/>
    <w:rsid w:val="003E379B"/>
    <w:rsid w:val="003E3B57"/>
    <w:rsid w:val="003E44A6"/>
    <w:rsid w:val="003E4F82"/>
    <w:rsid w:val="003E53BF"/>
    <w:rsid w:val="003E594B"/>
    <w:rsid w:val="003E6739"/>
    <w:rsid w:val="003E73E6"/>
    <w:rsid w:val="003F0DF3"/>
    <w:rsid w:val="003F0EF0"/>
    <w:rsid w:val="003F1237"/>
    <w:rsid w:val="003F285E"/>
    <w:rsid w:val="003F2DBA"/>
    <w:rsid w:val="003F2E11"/>
    <w:rsid w:val="003F3B98"/>
    <w:rsid w:val="003F41AE"/>
    <w:rsid w:val="003F6016"/>
    <w:rsid w:val="0040095E"/>
    <w:rsid w:val="004013FE"/>
    <w:rsid w:val="0040152B"/>
    <w:rsid w:val="00401661"/>
    <w:rsid w:val="00401B84"/>
    <w:rsid w:val="00401FAF"/>
    <w:rsid w:val="004025E0"/>
    <w:rsid w:val="00405184"/>
    <w:rsid w:val="00405D8B"/>
    <w:rsid w:val="004067B8"/>
    <w:rsid w:val="00406A33"/>
    <w:rsid w:val="004073B3"/>
    <w:rsid w:val="00407B9D"/>
    <w:rsid w:val="0041006E"/>
    <w:rsid w:val="004107AB"/>
    <w:rsid w:val="004118B4"/>
    <w:rsid w:val="00411A39"/>
    <w:rsid w:val="004129B8"/>
    <w:rsid w:val="00412B8C"/>
    <w:rsid w:val="004135EF"/>
    <w:rsid w:val="00414A94"/>
    <w:rsid w:val="00414F93"/>
    <w:rsid w:val="00415D13"/>
    <w:rsid w:val="00416201"/>
    <w:rsid w:val="00416519"/>
    <w:rsid w:val="00417866"/>
    <w:rsid w:val="004231B7"/>
    <w:rsid w:val="00424472"/>
    <w:rsid w:val="00424511"/>
    <w:rsid w:val="0042460A"/>
    <w:rsid w:val="0042630A"/>
    <w:rsid w:val="00426C39"/>
    <w:rsid w:val="004301C7"/>
    <w:rsid w:val="00430F21"/>
    <w:rsid w:val="00431A78"/>
    <w:rsid w:val="00431FF2"/>
    <w:rsid w:val="0043202E"/>
    <w:rsid w:val="004322CA"/>
    <w:rsid w:val="00433272"/>
    <w:rsid w:val="00433718"/>
    <w:rsid w:val="00433BE1"/>
    <w:rsid w:val="0043449A"/>
    <w:rsid w:val="00434527"/>
    <w:rsid w:val="00434716"/>
    <w:rsid w:val="00434E24"/>
    <w:rsid w:val="0043526D"/>
    <w:rsid w:val="00436818"/>
    <w:rsid w:val="00436A14"/>
    <w:rsid w:val="00437CD2"/>
    <w:rsid w:val="00437F83"/>
    <w:rsid w:val="0044057E"/>
    <w:rsid w:val="00440DA1"/>
    <w:rsid w:val="00441009"/>
    <w:rsid w:val="004415DF"/>
    <w:rsid w:val="00441D5B"/>
    <w:rsid w:val="00444834"/>
    <w:rsid w:val="00444C22"/>
    <w:rsid w:val="004451A2"/>
    <w:rsid w:val="00445926"/>
    <w:rsid w:val="0044598D"/>
    <w:rsid w:val="004459AE"/>
    <w:rsid w:val="00446395"/>
    <w:rsid w:val="004465EB"/>
    <w:rsid w:val="0044692A"/>
    <w:rsid w:val="00447632"/>
    <w:rsid w:val="00447645"/>
    <w:rsid w:val="00447A0D"/>
    <w:rsid w:val="00447BF3"/>
    <w:rsid w:val="004505E2"/>
    <w:rsid w:val="00450936"/>
    <w:rsid w:val="00450B42"/>
    <w:rsid w:val="00452428"/>
    <w:rsid w:val="00452EAE"/>
    <w:rsid w:val="00453207"/>
    <w:rsid w:val="00454AD8"/>
    <w:rsid w:val="00457210"/>
    <w:rsid w:val="00457BE0"/>
    <w:rsid w:val="0046077C"/>
    <w:rsid w:val="004629E4"/>
    <w:rsid w:val="00463922"/>
    <w:rsid w:val="004649D2"/>
    <w:rsid w:val="00465FD1"/>
    <w:rsid w:val="004664D3"/>
    <w:rsid w:val="004666FC"/>
    <w:rsid w:val="00466B96"/>
    <w:rsid w:val="00466E07"/>
    <w:rsid w:val="004677BA"/>
    <w:rsid w:val="00470060"/>
    <w:rsid w:val="00470D0C"/>
    <w:rsid w:val="0047265E"/>
    <w:rsid w:val="00472A2F"/>
    <w:rsid w:val="00473353"/>
    <w:rsid w:val="004747B8"/>
    <w:rsid w:val="004748BF"/>
    <w:rsid w:val="004748E0"/>
    <w:rsid w:val="0047497C"/>
    <w:rsid w:val="00474F84"/>
    <w:rsid w:val="00477157"/>
    <w:rsid w:val="0047717D"/>
    <w:rsid w:val="00477623"/>
    <w:rsid w:val="00480AC8"/>
    <w:rsid w:val="0048137A"/>
    <w:rsid w:val="004820F8"/>
    <w:rsid w:val="0048211A"/>
    <w:rsid w:val="00482951"/>
    <w:rsid w:val="00483CE2"/>
    <w:rsid w:val="004844B1"/>
    <w:rsid w:val="0048482E"/>
    <w:rsid w:val="0048524D"/>
    <w:rsid w:val="00485D1A"/>
    <w:rsid w:val="00485F73"/>
    <w:rsid w:val="00490D37"/>
    <w:rsid w:val="00492D09"/>
    <w:rsid w:val="00495783"/>
    <w:rsid w:val="00495A62"/>
    <w:rsid w:val="00496024"/>
    <w:rsid w:val="004969F2"/>
    <w:rsid w:val="00496C2B"/>
    <w:rsid w:val="004A1857"/>
    <w:rsid w:val="004A1B0B"/>
    <w:rsid w:val="004A28A1"/>
    <w:rsid w:val="004A2CF8"/>
    <w:rsid w:val="004A2D8E"/>
    <w:rsid w:val="004A30D8"/>
    <w:rsid w:val="004A4E62"/>
    <w:rsid w:val="004A5A6E"/>
    <w:rsid w:val="004B0B13"/>
    <w:rsid w:val="004B173B"/>
    <w:rsid w:val="004B1A5F"/>
    <w:rsid w:val="004B24A5"/>
    <w:rsid w:val="004B3D81"/>
    <w:rsid w:val="004B3E2F"/>
    <w:rsid w:val="004B4290"/>
    <w:rsid w:val="004B5046"/>
    <w:rsid w:val="004B5ACC"/>
    <w:rsid w:val="004B5CF7"/>
    <w:rsid w:val="004B6A47"/>
    <w:rsid w:val="004B7129"/>
    <w:rsid w:val="004C1546"/>
    <w:rsid w:val="004C1FEE"/>
    <w:rsid w:val="004C246D"/>
    <w:rsid w:val="004C25AB"/>
    <w:rsid w:val="004C2A6E"/>
    <w:rsid w:val="004C360D"/>
    <w:rsid w:val="004C43DB"/>
    <w:rsid w:val="004C464E"/>
    <w:rsid w:val="004C53A1"/>
    <w:rsid w:val="004C5C96"/>
    <w:rsid w:val="004C63A7"/>
    <w:rsid w:val="004D018F"/>
    <w:rsid w:val="004D09BD"/>
    <w:rsid w:val="004D0BAE"/>
    <w:rsid w:val="004D0D16"/>
    <w:rsid w:val="004D0F34"/>
    <w:rsid w:val="004D13EB"/>
    <w:rsid w:val="004D1BD6"/>
    <w:rsid w:val="004D1CE1"/>
    <w:rsid w:val="004D3706"/>
    <w:rsid w:val="004D43F3"/>
    <w:rsid w:val="004D4D08"/>
    <w:rsid w:val="004D557E"/>
    <w:rsid w:val="004D58A7"/>
    <w:rsid w:val="004D5ABA"/>
    <w:rsid w:val="004D5D72"/>
    <w:rsid w:val="004D61D6"/>
    <w:rsid w:val="004D72A2"/>
    <w:rsid w:val="004D7570"/>
    <w:rsid w:val="004D7C79"/>
    <w:rsid w:val="004E1ACE"/>
    <w:rsid w:val="004E1B8E"/>
    <w:rsid w:val="004E1F60"/>
    <w:rsid w:val="004E26D7"/>
    <w:rsid w:val="004E274C"/>
    <w:rsid w:val="004E38B4"/>
    <w:rsid w:val="004E3E56"/>
    <w:rsid w:val="004E464C"/>
    <w:rsid w:val="004E4E98"/>
    <w:rsid w:val="004E56F7"/>
    <w:rsid w:val="004E58D0"/>
    <w:rsid w:val="004E5925"/>
    <w:rsid w:val="004E7731"/>
    <w:rsid w:val="004F0670"/>
    <w:rsid w:val="004F0FDD"/>
    <w:rsid w:val="004F1C9E"/>
    <w:rsid w:val="004F20FE"/>
    <w:rsid w:val="004F298E"/>
    <w:rsid w:val="004F2F93"/>
    <w:rsid w:val="004F3527"/>
    <w:rsid w:val="004F35CE"/>
    <w:rsid w:val="004F3B91"/>
    <w:rsid w:val="004F4692"/>
    <w:rsid w:val="004F4B73"/>
    <w:rsid w:val="004F547E"/>
    <w:rsid w:val="004F6115"/>
    <w:rsid w:val="004F670F"/>
    <w:rsid w:val="00500083"/>
    <w:rsid w:val="00500ED2"/>
    <w:rsid w:val="0050334E"/>
    <w:rsid w:val="00503694"/>
    <w:rsid w:val="00506CD0"/>
    <w:rsid w:val="00507BC6"/>
    <w:rsid w:val="00507CF0"/>
    <w:rsid w:val="00511178"/>
    <w:rsid w:val="005115C0"/>
    <w:rsid w:val="00511C28"/>
    <w:rsid w:val="005126CD"/>
    <w:rsid w:val="005135CE"/>
    <w:rsid w:val="0051620C"/>
    <w:rsid w:val="005162FA"/>
    <w:rsid w:val="005166EA"/>
    <w:rsid w:val="005167F1"/>
    <w:rsid w:val="00517272"/>
    <w:rsid w:val="00517D90"/>
    <w:rsid w:val="00520157"/>
    <w:rsid w:val="00520570"/>
    <w:rsid w:val="0052078A"/>
    <w:rsid w:val="00520DC6"/>
    <w:rsid w:val="00521B42"/>
    <w:rsid w:val="005227E7"/>
    <w:rsid w:val="00522F4E"/>
    <w:rsid w:val="00523467"/>
    <w:rsid w:val="005241F0"/>
    <w:rsid w:val="00525F86"/>
    <w:rsid w:val="00526179"/>
    <w:rsid w:val="005267F3"/>
    <w:rsid w:val="00527F15"/>
    <w:rsid w:val="005312A2"/>
    <w:rsid w:val="00531364"/>
    <w:rsid w:val="005320C4"/>
    <w:rsid w:val="00532676"/>
    <w:rsid w:val="005328AA"/>
    <w:rsid w:val="0053298E"/>
    <w:rsid w:val="00533F7B"/>
    <w:rsid w:val="00534172"/>
    <w:rsid w:val="005341C6"/>
    <w:rsid w:val="005344AD"/>
    <w:rsid w:val="0053480B"/>
    <w:rsid w:val="00534AAA"/>
    <w:rsid w:val="00535148"/>
    <w:rsid w:val="005353E1"/>
    <w:rsid w:val="005355BA"/>
    <w:rsid w:val="00536590"/>
    <w:rsid w:val="0053695C"/>
    <w:rsid w:val="005370C8"/>
    <w:rsid w:val="0053711E"/>
    <w:rsid w:val="0053721A"/>
    <w:rsid w:val="005376D8"/>
    <w:rsid w:val="00537942"/>
    <w:rsid w:val="0054073B"/>
    <w:rsid w:val="00542F70"/>
    <w:rsid w:val="00544FB4"/>
    <w:rsid w:val="00546B09"/>
    <w:rsid w:val="0054750E"/>
    <w:rsid w:val="00547D29"/>
    <w:rsid w:val="0055011E"/>
    <w:rsid w:val="00550A58"/>
    <w:rsid w:val="005514E9"/>
    <w:rsid w:val="00551581"/>
    <w:rsid w:val="005522B5"/>
    <w:rsid w:val="005528A6"/>
    <w:rsid w:val="00552ADD"/>
    <w:rsid w:val="00552CEC"/>
    <w:rsid w:val="00552DB8"/>
    <w:rsid w:val="00553962"/>
    <w:rsid w:val="00553AB8"/>
    <w:rsid w:val="00553E82"/>
    <w:rsid w:val="00554B96"/>
    <w:rsid w:val="00555FFA"/>
    <w:rsid w:val="005560E3"/>
    <w:rsid w:val="00556FC9"/>
    <w:rsid w:val="0055706E"/>
    <w:rsid w:val="00557210"/>
    <w:rsid w:val="00557353"/>
    <w:rsid w:val="00560AA5"/>
    <w:rsid w:val="00560C72"/>
    <w:rsid w:val="00561459"/>
    <w:rsid w:val="00561DF3"/>
    <w:rsid w:val="0056279F"/>
    <w:rsid w:val="0056368E"/>
    <w:rsid w:val="005638B9"/>
    <w:rsid w:val="00563FDF"/>
    <w:rsid w:val="00564742"/>
    <w:rsid w:val="00564796"/>
    <w:rsid w:val="0056554F"/>
    <w:rsid w:val="0056581A"/>
    <w:rsid w:val="00565BC6"/>
    <w:rsid w:val="005662C5"/>
    <w:rsid w:val="0056645E"/>
    <w:rsid w:val="00570268"/>
    <w:rsid w:val="00570823"/>
    <w:rsid w:val="00570CED"/>
    <w:rsid w:val="005716C1"/>
    <w:rsid w:val="00572077"/>
    <w:rsid w:val="00572226"/>
    <w:rsid w:val="00572592"/>
    <w:rsid w:val="00572702"/>
    <w:rsid w:val="00572CE3"/>
    <w:rsid w:val="005743D8"/>
    <w:rsid w:val="00574F5D"/>
    <w:rsid w:val="005751CA"/>
    <w:rsid w:val="00575574"/>
    <w:rsid w:val="00580E12"/>
    <w:rsid w:val="00581869"/>
    <w:rsid w:val="00581C44"/>
    <w:rsid w:val="00581F53"/>
    <w:rsid w:val="00581F80"/>
    <w:rsid w:val="005824D1"/>
    <w:rsid w:val="00582A36"/>
    <w:rsid w:val="0058333C"/>
    <w:rsid w:val="00583681"/>
    <w:rsid w:val="00583949"/>
    <w:rsid w:val="005845F6"/>
    <w:rsid w:val="0058538C"/>
    <w:rsid w:val="00585C01"/>
    <w:rsid w:val="005866AC"/>
    <w:rsid w:val="00586758"/>
    <w:rsid w:val="00586F67"/>
    <w:rsid w:val="005874E1"/>
    <w:rsid w:val="00587A2B"/>
    <w:rsid w:val="00587C8B"/>
    <w:rsid w:val="00587D6A"/>
    <w:rsid w:val="005905D4"/>
    <w:rsid w:val="00591A9D"/>
    <w:rsid w:val="005922DC"/>
    <w:rsid w:val="00592340"/>
    <w:rsid w:val="00593ADF"/>
    <w:rsid w:val="00595983"/>
    <w:rsid w:val="005961BC"/>
    <w:rsid w:val="00596728"/>
    <w:rsid w:val="00597CFF"/>
    <w:rsid w:val="005A193C"/>
    <w:rsid w:val="005A1CBA"/>
    <w:rsid w:val="005A1D11"/>
    <w:rsid w:val="005A29B8"/>
    <w:rsid w:val="005A2CDA"/>
    <w:rsid w:val="005A3009"/>
    <w:rsid w:val="005A3E26"/>
    <w:rsid w:val="005A402C"/>
    <w:rsid w:val="005A45EC"/>
    <w:rsid w:val="005A62D5"/>
    <w:rsid w:val="005A636C"/>
    <w:rsid w:val="005A63F6"/>
    <w:rsid w:val="005A694A"/>
    <w:rsid w:val="005A7ADE"/>
    <w:rsid w:val="005B0728"/>
    <w:rsid w:val="005B1779"/>
    <w:rsid w:val="005B4BE4"/>
    <w:rsid w:val="005B4FF9"/>
    <w:rsid w:val="005B565D"/>
    <w:rsid w:val="005B5BD7"/>
    <w:rsid w:val="005B65D8"/>
    <w:rsid w:val="005B669D"/>
    <w:rsid w:val="005B6919"/>
    <w:rsid w:val="005B6F40"/>
    <w:rsid w:val="005B71A4"/>
    <w:rsid w:val="005B7277"/>
    <w:rsid w:val="005B7616"/>
    <w:rsid w:val="005B7CF1"/>
    <w:rsid w:val="005C085C"/>
    <w:rsid w:val="005C21AF"/>
    <w:rsid w:val="005C25E4"/>
    <w:rsid w:val="005C2DD2"/>
    <w:rsid w:val="005C35D2"/>
    <w:rsid w:val="005C55DE"/>
    <w:rsid w:val="005C5675"/>
    <w:rsid w:val="005C567F"/>
    <w:rsid w:val="005C5CA8"/>
    <w:rsid w:val="005C72C8"/>
    <w:rsid w:val="005C7A6B"/>
    <w:rsid w:val="005C7F94"/>
    <w:rsid w:val="005D00B7"/>
    <w:rsid w:val="005D0985"/>
    <w:rsid w:val="005D1426"/>
    <w:rsid w:val="005D157C"/>
    <w:rsid w:val="005D1B7A"/>
    <w:rsid w:val="005D26D6"/>
    <w:rsid w:val="005D2C04"/>
    <w:rsid w:val="005D2D54"/>
    <w:rsid w:val="005D3B78"/>
    <w:rsid w:val="005D3EDA"/>
    <w:rsid w:val="005D41A2"/>
    <w:rsid w:val="005D4A68"/>
    <w:rsid w:val="005D4DE7"/>
    <w:rsid w:val="005D5324"/>
    <w:rsid w:val="005D551D"/>
    <w:rsid w:val="005D5FA1"/>
    <w:rsid w:val="005D7545"/>
    <w:rsid w:val="005D7E3C"/>
    <w:rsid w:val="005E05C0"/>
    <w:rsid w:val="005E23FC"/>
    <w:rsid w:val="005E26C3"/>
    <w:rsid w:val="005E28ED"/>
    <w:rsid w:val="005E3A59"/>
    <w:rsid w:val="005E4991"/>
    <w:rsid w:val="005E4B46"/>
    <w:rsid w:val="005E4E70"/>
    <w:rsid w:val="005E532E"/>
    <w:rsid w:val="005E76C1"/>
    <w:rsid w:val="005E77C8"/>
    <w:rsid w:val="005E7E1C"/>
    <w:rsid w:val="005F1AF1"/>
    <w:rsid w:val="005F26E2"/>
    <w:rsid w:val="005F31DF"/>
    <w:rsid w:val="005F3AAF"/>
    <w:rsid w:val="005F3DF0"/>
    <w:rsid w:val="005F432A"/>
    <w:rsid w:val="005F4F8F"/>
    <w:rsid w:val="005F5F5C"/>
    <w:rsid w:val="005F5FB5"/>
    <w:rsid w:val="005F659E"/>
    <w:rsid w:val="005F6BC0"/>
    <w:rsid w:val="005F6FFF"/>
    <w:rsid w:val="005F76D3"/>
    <w:rsid w:val="005F7AEA"/>
    <w:rsid w:val="005F7B89"/>
    <w:rsid w:val="005F7F91"/>
    <w:rsid w:val="00600679"/>
    <w:rsid w:val="00600E73"/>
    <w:rsid w:val="0060162B"/>
    <w:rsid w:val="00601641"/>
    <w:rsid w:val="006028AD"/>
    <w:rsid w:val="00602B42"/>
    <w:rsid w:val="0060356E"/>
    <w:rsid w:val="00603FB8"/>
    <w:rsid w:val="00604C8C"/>
    <w:rsid w:val="00604F22"/>
    <w:rsid w:val="00605994"/>
    <w:rsid w:val="00605B4B"/>
    <w:rsid w:val="006066FC"/>
    <w:rsid w:val="00610E9F"/>
    <w:rsid w:val="00611301"/>
    <w:rsid w:val="006126F8"/>
    <w:rsid w:val="006133DC"/>
    <w:rsid w:val="00613D90"/>
    <w:rsid w:val="00614B30"/>
    <w:rsid w:val="00615F68"/>
    <w:rsid w:val="00617AEC"/>
    <w:rsid w:val="0062056A"/>
    <w:rsid w:val="006210A3"/>
    <w:rsid w:val="006211A0"/>
    <w:rsid w:val="006215C3"/>
    <w:rsid w:val="0062315F"/>
    <w:rsid w:val="00623A53"/>
    <w:rsid w:val="0062416D"/>
    <w:rsid w:val="006253B0"/>
    <w:rsid w:val="00625D2C"/>
    <w:rsid w:val="00630256"/>
    <w:rsid w:val="00631192"/>
    <w:rsid w:val="006312B4"/>
    <w:rsid w:val="0063230A"/>
    <w:rsid w:val="00633C37"/>
    <w:rsid w:val="00635B8D"/>
    <w:rsid w:val="00637011"/>
    <w:rsid w:val="00637334"/>
    <w:rsid w:val="00637715"/>
    <w:rsid w:val="006402B8"/>
    <w:rsid w:val="006409EE"/>
    <w:rsid w:val="00641319"/>
    <w:rsid w:val="006416E1"/>
    <w:rsid w:val="00641708"/>
    <w:rsid w:val="00643966"/>
    <w:rsid w:val="006439D7"/>
    <w:rsid w:val="00644460"/>
    <w:rsid w:val="006471C7"/>
    <w:rsid w:val="006516D5"/>
    <w:rsid w:val="0065194F"/>
    <w:rsid w:val="00651ADB"/>
    <w:rsid w:val="006522A7"/>
    <w:rsid w:val="006524D9"/>
    <w:rsid w:val="006527BB"/>
    <w:rsid w:val="006528C2"/>
    <w:rsid w:val="006538F8"/>
    <w:rsid w:val="00653D56"/>
    <w:rsid w:val="00654217"/>
    <w:rsid w:val="006543C1"/>
    <w:rsid w:val="006545E4"/>
    <w:rsid w:val="0065467D"/>
    <w:rsid w:val="00654B84"/>
    <w:rsid w:val="00654CE2"/>
    <w:rsid w:val="00655D87"/>
    <w:rsid w:val="00656D81"/>
    <w:rsid w:val="00657D16"/>
    <w:rsid w:val="006607CA"/>
    <w:rsid w:val="00660D18"/>
    <w:rsid w:val="0066140F"/>
    <w:rsid w:val="0066141E"/>
    <w:rsid w:val="006615AC"/>
    <w:rsid w:val="00661B57"/>
    <w:rsid w:val="006621CC"/>
    <w:rsid w:val="00662322"/>
    <w:rsid w:val="0066334A"/>
    <w:rsid w:val="006634C9"/>
    <w:rsid w:val="00663633"/>
    <w:rsid w:val="00663C60"/>
    <w:rsid w:val="00664EC8"/>
    <w:rsid w:val="0066501B"/>
    <w:rsid w:val="0066550F"/>
    <w:rsid w:val="00665552"/>
    <w:rsid w:val="00665602"/>
    <w:rsid w:val="006656F9"/>
    <w:rsid w:val="006661D0"/>
    <w:rsid w:val="006670BA"/>
    <w:rsid w:val="00672983"/>
    <w:rsid w:val="00672ECF"/>
    <w:rsid w:val="00674250"/>
    <w:rsid w:val="00674DD7"/>
    <w:rsid w:val="0067659C"/>
    <w:rsid w:val="00676CBE"/>
    <w:rsid w:val="00676F84"/>
    <w:rsid w:val="00677A63"/>
    <w:rsid w:val="00677AEE"/>
    <w:rsid w:val="00677F0B"/>
    <w:rsid w:val="00680A23"/>
    <w:rsid w:val="006824BB"/>
    <w:rsid w:val="00682691"/>
    <w:rsid w:val="006831E5"/>
    <w:rsid w:val="00684C2B"/>
    <w:rsid w:val="00685F2F"/>
    <w:rsid w:val="00687DF3"/>
    <w:rsid w:val="0069058B"/>
    <w:rsid w:val="00690D39"/>
    <w:rsid w:val="00691650"/>
    <w:rsid w:val="00691B55"/>
    <w:rsid w:val="006925D0"/>
    <w:rsid w:val="006928A6"/>
    <w:rsid w:val="00692A10"/>
    <w:rsid w:val="00692E50"/>
    <w:rsid w:val="00693028"/>
    <w:rsid w:val="00694D1A"/>
    <w:rsid w:val="006950E7"/>
    <w:rsid w:val="00695410"/>
    <w:rsid w:val="006966B5"/>
    <w:rsid w:val="006967D9"/>
    <w:rsid w:val="00697427"/>
    <w:rsid w:val="0069751F"/>
    <w:rsid w:val="006976D7"/>
    <w:rsid w:val="006977DD"/>
    <w:rsid w:val="006978C3"/>
    <w:rsid w:val="00697932"/>
    <w:rsid w:val="00697A0C"/>
    <w:rsid w:val="006A0553"/>
    <w:rsid w:val="006A0C9C"/>
    <w:rsid w:val="006A17CE"/>
    <w:rsid w:val="006A1FC3"/>
    <w:rsid w:val="006A2683"/>
    <w:rsid w:val="006A3804"/>
    <w:rsid w:val="006A3D3E"/>
    <w:rsid w:val="006A41DA"/>
    <w:rsid w:val="006A4AA6"/>
    <w:rsid w:val="006A5BB4"/>
    <w:rsid w:val="006A5D61"/>
    <w:rsid w:val="006A6499"/>
    <w:rsid w:val="006A656C"/>
    <w:rsid w:val="006A6C43"/>
    <w:rsid w:val="006A7234"/>
    <w:rsid w:val="006A7341"/>
    <w:rsid w:val="006A7DB7"/>
    <w:rsid w:val="006B02A4"/>
    <w:rsid w:val="006B0F85"/>
    <w:rsid w:val="006B204D"/>
    <w:rsid w:val="006B29CD"/>
    <w:rsid w:val="006B2D74"/>
    <w:rsid w:val="006B3BDC"/>
    <w:rsid w:val="006B3E40"/>
    <w:rsid w:val="006B4014"/>
    <w:rsid w:val="006B4EC5"/>
    <w:rsid w:val="006B532B"/>
    <w:rsid w:val="006B5640"/>
    <w:rsid w:val="006B5D0A"/>
    <w:rsid w:val="006B6ABB"/>
    <w:rsid w:val="006B751B"/>
    <w:rsid w:val="006C013F"/>
    <w:rsid w:val="006C0392"/>
    <w:rsid w:val="006C0531"/>
    <w:rsid w:val="006C1580"/>
    <w:rsid w:val="006C1693"/>
    <w:rsid w:val="006C3F5F"/>
    <w:rsid w:val="006C4189"/>
    <w:rsid w:val="006C4488"/>
    <w:rsid w:val="006C53C2"/>
    <w:rsid w:val="006C54BD"/>
    <w:rsid w:val="006C698A"/>
    <w:rsid w:val="006C7256"/>
    <w:rsid w:val="006C7698"/>
    <w:rsid w:val="006C78B9"/>
    <w:rsid w:val="006D241D"/>
    <w:rsid w:val="006D4CC3"/>
    <w:rsid w:val="006D4F37"/>
    <w:rsid w:val="006D50C2"/>
    <w:rsid w:val="006D5678"/>
    <w:rsid w:val="006E15E2"/>
    <w:rsid w:val="006E34A8"/>
    <w:rsid w:val="006E3C4D"/>
    <w:rsid w:val="006E4758"/>
    <w:rsid w:val="006E4C27"/>
    <w:rsid w:val="006E4E2B"/>
    <w:rsid w:val="006E50B1"/>
    <w:rsid w:val="006E5237"/>
    <w:rsid w:val="006E5551"/>
    <w:rsid w:val="006E5DC3"/>
    <w:rsid w:val="006E71F7"/>
    <w:rsid w:val="006E7756"/>
    <w:rsid w:val="006F154E"/>
    <w:rsid w:val="006F2121"/>
    <w:rsid w:val="006F2AA8"/>
    <w:rsid w:val="006F2CDF"/>
    <w:rsid w:val="006F2D6D"/>
    <w:rsid w:val="006F3083"/>
    <w:rsid w:val="006F31E5"/>
    <w:rsid w:val="006F35AC"/>
    <w:rsid w:val="006F3B45"/>
    <w:rsid w:val="006F5936"/>
    <w:rsid w:val="006F6731"/>
    <w:rsid w:val="006F6D01"/>
    <w:rsid w:val="006F6F1D"/>
    <w:rsid w:val="006F7705"/>
    <w:rsid w:val="006F7E52"/>
    <w:rsid w:val="007034F0"/>
    <w:rsid w:val="00703F42"/>
    <w:rsid w:val="007049DF"/>
    <w:rsid w:val="00705F55"/>
    <w:rsid w:val="0071081F"/>
    <w:rsid w:val="00710B48"/>
    <w:rsid w:val="00711FBA"/>
    <w:rsid w:val="007129E2"/>
    <w:rsid w:val="0071666E"/>
    <w:rsid w:val="00716D2F"/>
    <w:rsid w:val="00717201"/>
    <w:rsid w:val="00720351"/>
    <w:rsid w:val="00720496"/>
    <w:rsid w:val="00720B5F"/>
    <w:rsid w:val="0072231B"/>
    <w:rsid w:val="00722A15"/>
    <w:rsid w:val="00723093"/>
    <w:rsid w:val="0072357E"/>
    <w:rsid w:val="00723E3E"/>
    <w:rsid w:val="00723EAD"/>
    <w:rsid w:val="00723EB5"/>
    <w:rsid w:val="007241A5"/>
    <w:rsid w:val="00725D65"/>
    <w:rsid w:val="0072610F"/>
    <w:rsid w:val="007262A2"/>
    <w:rsid w:val="0072659A"/>
    <w:rsid w:val="00726967"/>
    <w:rsid w:val="00727488"/>
    <w:rsid w:val="0073003E"/>
    <w:rsid w:val="007311EE"/>
    <w:rsid w:val="007317C3"/>
    <w:rsid w:val="00731AEF"/>
    <w:rsid w:val="007322BD"/>
    <w:rsid w:val="00732E09"/>
    <w:rsid w:val="00733547"/>
    <w:rsid w:val="0073406E"/>
    <w:rsid w:val="00734640"/>
    <w:rsid w:val="00734B58"/>
    <w:rsid w:val="00734F2E"/>
    <w:rsid w:val="007352D3"/>
    <w:rsid w:val="00736617"/>
    <w:rsid w:val="007368FB"/>
    <w:rsid w:val="00736ADB"/>
    <w:rsid w:val="00736F8F"/>
    <w:rsid w:val="0073721B"/>
    <w:rsid w:val="0074081A"/>
    <w:rsid w:val="0074087C"/>
    <w:rsid w:val="00740D73"/>
    <w:rsid w:val="00741D8B"/>
    <w:rsid w:val="00741EF6"/>
    <w:rsid w:val="0074534C"/>
    <w:rsid w:val="00745778"/>
    <w:rsid w:val="007459C1"/>
    <w:rsid w:val="00746998"/>
    <w:rsid w:val="00747239"/>
    <w:rsid w:val="00747822"/>
    <w:rsid w:val="00747885"/>
    <w:rsid w:val="00747BA6"/>
    <w:rsid w:val="00751DE8"/>
    <w:rsid w:val="00751F14"/>
    <w:rsid w:val="007524D3"/>
    <w:rsid w:val="00754DC0"/>
    <w:rsid w:val="00754E21"/>
    <w:rsid w:val="00755542"/>
    <w:rsid w:val="0075592C"/>
    <w:rsid w:val="00756549"/>
    <w:rsid w:val="00756966"/>
    <w:rsid w:val="007570C3"/>
    <w:rsid w:val="007576D9"/>
    <w:rsid w:val="00757C78"/>
    <w:rsid w:val="00760797"/>
    <w:rsid w:val="00760E67"/>
    <w:rsid w:val="007611BE"/>
    <w:rsid w:val="007618DC"/>
    <w:rsid w:val="00762828"/>
    <w:rsid w:val="007629DD"/>
    <w:rsid w:val="00762B8A"/>
    <w:rsid w:val="00762E38"/>
    <w:rsid w:val="00763C4A"/>
    <w:rsid w:val="00763D91"/>
    <w:rsid w:val="007640F2"/>
    <w:rsid w:val="00764A3C"/>
    <w:rsid w:val="00765908"/>
    <w:rsid w:val="0076611C"/>
    <w:rsid w:val="00766388"/>
    <w:rsid w:val="00766A3C"/>
    <w:rsid w:val="007670C1"/>
    <w:rsid w:val="007677B2"/>
    <w:rsid w:val="00767A1B"/>
    <w:rsid w:val="00770475"/>
    <w:rsid w:val="00770F2A"/>
    <w:rsid w:val="007722F4"/>
    <w:rsid w:val="00772D68"/>
    <w:rsid w:val="00773B80"/>
    <w:rsid w:val="007741F7"/>
    <w:rsid w:val="00774738"/>
    <w:rsid w:val="00774BDF"/>
    <w:rsid w:val="007756C9"/>
    <w:rsid w:val="0077620D"/>
    <w:rsid w:val="007771F1"/>
    <w:rsid w:val="00780189"/>
    <w:rsid w:val="00780459"/>
    <w:rsid w:val="00781954"/>
    <w:rsid w:val="00781DC7"/>
    <w:rsid w:val="00782338"/>
    <w:rsid w:val="00783399"/>
    <w:rsid w:val="007838AD"/>
    <w:rsid w:val="00785FED"/>
    <w:rsid w:val="00787226"/>
    <w:rsid w:val="007872AD"/>
    <w:rsid w:val="0078770C"/>
    <w:rsid w:val="00790362"/>
    <w:rsid w:val="007911BE"/>
    <w:rsid w:val="00791B48"/>
    <w:rsid w:val="00791DB2"/>
    <w:rsid w:val="007942A2"/>
    <w:rsid w:val="007946FE"/>
    <w:rsid w:val="00796410"/>
    <w:rsid w:val="007A17D9"/>
    <w:rsid w:val="007A2A70"/>
    <w:rsid w:val="007A2ABE"/>
    <w:rsid w:val="007A4520"/>
    <w:rsid w:val="007A4FE4"/>
    <w:rsid w:val="007A5D53"/>
    <w:rsid w:val="007A5FEA"/>
    <w:rsid w:val="007A6595"/>
    <w:rsid w:val="007A6861"/>
    <w:rsid w:val="007A6BB0"/>
    <w:rsid w:val="007A6E4F"/>
    <w:rsid w:val="007B0EF7"/>
    <w:rsid w:val="007B1CAA"/>
    <w:rsid w:val="007B2F2A"/>
    <w:rsid w:val="007B3175"/>
    <w:rsid w:val="007B3398"/>
    <w:rsid w:val="007B3625"/>
    <w:rsid w:val="007B3873"/>
    <w:rsid w:val="007B38C8"/>
    <w:rsid w:val="007B4A53"/>
    <w:rsid w:val="007B5747"/>
    <w:rsid w:val="007B5855"/>
    <w:rsid w:val="007B59AA"/>
    <w:rsid w:val="007B6436"/>
    <w:rsid w:val="007B7F6D"/>
    <w:rsid w:val="007C0558"/>
    <w:rsid w:val="007C0779"/>
    <w:rsid w:val="007C0B87"/>
    <w:rsid w:val="007C0BDF"/>
    <w:rsid w:val="007C1243"/>
    <w:rsid w:val="007C22C8"/>
    <w:rsid w:val="007C233C"/>
    <w:rsid w:val="007C2D88"/>
    <w:rsid w:val="007C39A2"/>
    <w:rsid w:val="007C44DC"/>
    <w:rsid w:val="007C4776"/>
    <w:rsid w:val="007C52D4"/>
    <w:rsid w:val="007C5B2F"/>
    <w:rsid w:val="007C754E"/>
    <w:rsid w:val="007C7C63"/>
    <w:rsid w:val="007D0BF8"/>
    <w:rsid w:val="007D0C5E"/>
    <w:rsid w:val="007D0F0B"/>
    <w:rsid w:val="007D107A"/>
    <w:rsid w:val="007D2E8D"/>
    <w:rsid w:val="007D3590"/>
    <w:rsid w:val="007D378C"/>
    <w:rsid w:val="007D386D"/>
    <w:rsid w:val="007D4740"/>
    <w:rsid w:val="007D5DF0"/>
    <w:rsid w:val="007D67F5"/>
    <w:rsid w:val="007E03D4"/>
    <w:rsid w:val="007E0A08"/>
    <w:rsid w:val="007E0B80"/>
    <w:rsid w:val="007E1EFF"/>
    <w:rsid w:val="007E2E20"/>
    <w:rsid w:val="007E4323"/>
    <w:rsid w:val="007E4C46"/>
    <w:rsid w:val="007E5D40"/>
    <w:rsid w:val="007E6061"/>
    <w:rsid w:val="007E6FB4"/>
    <w:rsid w:val="007E7240"/>
    <w:rsid w:val="007E7424"/>
    <w:rsid w:val="007F10BB"/>
    <w:rsid w:val="007F1494"/>
    <w:rsid w:val="007F233D"/>
    <w:rsid w:val="007F2E85"/>
    <w:rsid w:val="007F4DCE"/>
    <w:rsid w:val="007F5E61"/>
    <w:rsid w:val="007F6C0C"/>
    <w:rsid w:val="007F6FA3"/>
    <w:rsid w:val="007F72EB"/>
    <w:rsid w:val="0080009C"/>
    <w:rsid w:val="008001EF"/>
    <w:rsid w:val="008004B6"/>
    <w:rsid w:val="00800585"/>
    <w:rsid w:val="00800AA0"/>
    <w:rsid w:val="008011C6"/>
    <w:rsid w:val="008038F7"/>
    <w:rsid w:val="00803A82"/>
    <w:rsid w:val="0080487D"/>
    <w:rsid w:val="008062DA"/>
    <w:rsid w:val="008062F0"/>
    <w:rsid w:val="008067A0"/>
    <w:rsid w:val="00806D77"/>
    <w:rsid w:val="00807410"/>
    <w:rsid w:val="008100C6"/>
    <w:rsid w:val="008107EE"/>
    <w:rsid w:val="0081179B"/>
    <w:rsid w:val="008133E2"/>
    <w:rsid w:val="00813EEE"/>
    <w:rsid w:val="00814263"/>
    <w:rsid w:val="008144BC"/>
    <w:rsid w:val="0081459E"/>
    <w:rsid w:val="00814C39"/>
    <w:rsid w:val="0081699E"/>
    <w:rsid w:val="00816C48"/>
    <w:rsid w:val="00817D7B"/>
    <w:rsid w:val="0082005C"/>
    <w:rsid w:val="00820413"/>
    <w:rsid w:val="008205E0"/>
    <w:rsid w:val="00820D4F"/>
    <w:rsid w:val="00821769"/>
    <w:rsid w:val="00823940"/>
    <w:rsid w:val="00823E72"/>
    <w:rsid w:val="00824658"/>
    <w:rsid w:val="00824F14"/>
    <w:rsid w:val="008266AC"/>
    <w:rsid w:val="0082736C"/>
    <w:rsid w:val="00831AD0"/>
    <w:rsid w:val="00832B0B"/>
    <w:rsid w:val="00833D94"/>
    <w:rsid w:val="00837699"/>
    <w:rsid w:val="008377DA"/>
    <w:rsid w:val="008379C0"/>
    <w:rsid w:val="008409C3"/>
    <w:rsid w:val="00841B20"/>
    <w:rsid w:val="00842CA8"/>
    <w:rsid w:val="00842E0A"/>
    <w:rsid w:val="0084346D"/>
    <w:rsid w:val="0084368D"/>
    <w:rsid w:val="008445BF"/>
    <w:rsid w:val="00844AF6"/>
    <w:rsid w:val="00845BEA"/>
    <w:rsid w:val="0084668F"/>
    <w:rsid w:val="00846F55"/>
    <w:rsid w:val="008471CA"/>
    <w:rsid w:val="00847562"/>
    <w:rsid w:val="00847DCE"/>
    <w:rsid w:val="008505DE"/>
    <w:rsid w:val="00851258"/>
    <w:rsid w:val="0085211D"/>
    <w:rsid w:val="008521BC"/>
    <w:rsid w:val="00852268"/>
    <w:rsid w:val="0085288D"/>
    <w:rsid w:val="0085314A"/>
    <w:rsid w:val="00853D42"/>
    <w:rsid w:val="00854640"/>
    <w:rsid w:val="008546CA"/>
    <w:rsid w:val="0085625D"/>
    <w:rsid w:val="00857638"/>
    <w:rsid w:val="00857FD5"/>
    <w:rsid w:val="0086002A"/>
    <w:rsid w:val="00860194"/>
    <w:rsid w:val="0086086B"/>
    <w:rsid w:val="0086113D"/>
    <w:rsid w:val="008617DF"/>
    <w:rsid w:val="00861C95"/>
    <w:rsid w:val="00862F1F"/>
    <w:rsid w:val="008630AB"/>
    <w:rsid w:val="0086312B"/>
    <w:rsid w:val="008661D0"/>
    <w:rsid w:val="00866983"/>
    <w:rsid w:val="008669E0"/>
    <w:rsid w:val="0087056D"/>
    <w:rsid w:val="00870A0C"/>
    <w:rsid w:val="00872FBE"/>
    <w:rsid w:val="00873051"/>
    <w:rsid w:val="0087307F"/>
    <w:rsid w:val="00873242"/>
    <w:rsid w:val="0087344E"/>
    <w:rsid w:val="00873B5F"/>
    <w:rsid w:val="008740F1"/>
    <w:rsid w:val="008747C3"/>
    <w:rsid w:val="0087503A"/>
    <w:rsid w:val="00875F9D"/>
    <w:rsid w:val="008764EB"/>
    <w:rsid w:val="008765A6"/>
    <w:rsid w:val="00877218"/>
    <w:rsid w:val="008806AB"/>
    <w:rsid w:val="00880A1E"/>
    <w:rsid w:val="00880A2A"/>
    <w:rsid w:val="00881DA1"/>
    <w:rsid w:val="0088258B"/>
    <w:rsid w:val="0088277A"/>
    <w:rsid w:val="00882DC2"/>
    <w:rsid w:val="00882EDC"/>
    <w:rsid w:val="008859C8"/>
    <w:rsid w:val="00885CC4"/>
    <w:rsid w:val="00885DFC"/>
    <w:rsid w:val="008866A2"/>
    <w:rsid w:val="0088680A"/>
    <w:rsid w:val="00890515"/>
    <w:rsid w:val="00890E7D"/>
    <w:rsid w:val="00890E9D"/>
    <w:rsid w:val="008910C3"/>
    <w:rsid w:val="008912F8"/>
    <w:rsid w:val="00891408"/>
    <w:rsid w:val="00891B19"/>
    <w:rsid w:val="00892015"/>
    <w:rsid w:val="00892A5A"/>
    <w:rsid w:val="008937B5"/>
    <w:rsid w:val="00893A30"/>
    <w:rsid w:val="008944C8"/>
    <w:rsid w:val="008947CC"/>
    <w:rsid w:val="00895030"/>
    <w:rsid w:val="0089506A"/>
    <w:rsid w:val="00895161"/>
    <w:rsid w:val="00895F54"/>
    <w:rsid w:val="00896A02"/>
    <w:rsid w:val="008A1186"/>
    <w:rsid w:val="008A13E1"/>
    <w:rsid w:val="008A17CE"/>
    <w:rsid w:val="008A17DA"/>
    <w:rsid w:val="008A19BB"/>
    <w:rsid w:val="008A1A7C"/>
    <w:rsid w:val="008A1AE9"/>
    <w:rsid w:val="008A1E69"/>
    <w:rsid w:val="008A35E0"/>
    <w:rsid w:val="008A3E2C"/>
    <w:rsid w:val="008A3E58"/>
    <w:rsid w:val="008A41E5"/>
    <w:rsid w:val="008A462F"/>
    <w:rsid w:val="008A5057"/>
    <w:rsid w:val="008A6083"/>
    <w:rsid w:val="008A617C"/>
    <w:rsid w:val="008A6746"/>
    <w:rsid w:val="008B0115"/>
    <w:rsid w:val="008B0BB0"/>
    <w:rsid w:val="008B0F02"/>
    <w:rsid w:val="008B186E"/>
    <w:rsid w:val="008B2BCE"/>
    <w:rsid w:val="008B3D48"/>
    <w:rsid w:val="008B4149"/>
    <w:rsid w:val="008B4F20"/>
    <w:rsid w:val="008B5D82"/>
    <w:rsid w:val="008B71C5"/>
    <w:rsid w:val="008B78FB"/>
    <w:rsid w:val="008C007F"/>
    <w:rsid w:val="008C0223"/>
    <w:rsid w:val="008C0FA0"/>
    <w:rsid w:val="008C1EB1"/>
    <w:rsid w:val="008C1FBF"/>
    <w:rsid w:val="008C2546"/>
    <w:rsid w:val="008C60EC"/>
    <w:rsid w:val="008D17A2"/>
    <w:rsid w:val="008D1DF6"/>
    <w:rsid w:val="008D2258"/>
    <w:rsid w:val="008D35F0"/>
    <w:rsid w:val="008D7182"/>
    <w:rsid w:val="008D799A"/>
    <w:rsid w:val="008E135B"/>
    <w:rsid w:val="008E1D37"/>
    <w:rsid w:val="008E383B"/>
    <w:rsid w:val="008E4121"/>
    <w:rsid w:val="008E7F80"/>
    <w:rsid w:val="008F057B"/>
    <w:rsid w:val="008F07A6"/>
    <w:rsid w:val="008F0F12"/>
    <w:rsid w:val="008F182F"/>
    <w:rsid w:val="008F2469"/>
    <w:rsid w:val="008F2748"/>
    <w:rsid w:val="008F2797"/>
    <w:rsid w:val="008F3871"/>
    <w:rsid w:val="008F3F95"/>
    <w:rsid w:val="008F5340"/>
    <w:rsid w:val="008F53CD"/>
    <w:rsid w:val="008F5F91"/>
    <w:rsid w:val="008F6652"/>
    <w:rsid w:val="008F73E0"/>
    <w:rsid w:val="00900311"/>
    <w:rsid w:val="00900C5F"/>
    <w:rsid w:val="00901579"/>
    <w:rsid w:val="00901608"/>
    <w:rsid w:val="0090192A"/>
    <w:rsid w:val="0090195A"/>
    <w:rsid w:val="0090263E"/>
    <w:rsid w:val="00902F65"/>
    <w:rsid w:val="009033C8"/>
    <w:rsid w:val="00904483"/>
    <w:rsid w:val="009069BB"/>
    <w:rsid w:val="00906BB6"/>
    <w:rsid w:val="00910ED8"/>
    <w:rsid w:val="00910F87"/>
    <w:rsid w:val="0091146C"/>
    <w:rsid w:val="00911A42"/>
    <w:rsid w:val="009157A5"/>
    <w:rsid w:val="00916EC2"/>
    <w:rsid w:val="0091772C"/>
    <w:rsid w:val="0092185C"/>
    <w:rsid w:val="00921CD9"/>
    <w:rsid w:val="00921DC1"/>
    <w:rsid w:val="0092240E"/>
    <w:rsid w:val="0092281F"/>
    <w:rsid w:val="0092290A"/>
    <w:rsid w:val="009229B2"/>
    <w:rsid w:val="00922EE8"/>
    <w:rsid w:val="009231DE"/>
    <w:rsid w:val="009244DC"/>
    <w:rsid w:val="009256E0"/>
    <w:rsid w:val="009263F5"/>
    <w:rsid w:val="009266F9"/>
    <w:rsid w:val="0092695C"/>
    <w:rsid w:val="00926F5D"/>
    <w:rsid w:val="00927D6E"/>
    <w:rsid w:val="00927FFE"/>
    <w:rsid w:val="0093027D"/>
    <w:rsid w:val="00930EB2"/>
    <w:rsid w:val="00932456"/>
    <w:rsid w:val="00933469"/>
    <w:rsid w:val="00933E5B"/>
    <w:rsid w:val="00934938"/>
    <w:rsid w:val="00936613"/>
    <w:rsid w:val="0093762D"/>
    <w:rsid w:val="00937796"/>
    <w:rsid w:val="0094033D"/>
    <w:rsid w:val="00940508"/>
    <w:rsid w:val="009407E0"/>
    <w:rsid w:val="00941047"/>
    <w:rsid w:val="0094107A"/>
    <w:rsid w:val="0094198D"/>
    <w:rsid w:val="00941C86"/>
    <w:rsid w:val="00941EFB"/>
    <w:rsid w:val="00943163"/>
    <w:rsid w:val="00943A6E"/>
    <w:rsid w:val="00943B65"/>
    <w:rsid w:val="009447AC"/>
    <w:rsid w:val="0094507C"/>
    <w:rsid w:val="009453F0"/>
    <w:rsid w:val="009463DD"/>
    <w:rsid w:val="00946524"/>
    <w:rsid w:val="009466CF"/>
    <w:rsid w:val="00950A10"/>
    <w:rsid w:val="00951745"/>
    <w:rsid w:val="00952045"/>
    <w:rsid w:val="0095213E"/>
    <w:rsid w:val="00952CFD"/>
    <w:rsid w:val="00953193"/>
    <w:rsid w:val="009532D2"/>
    <w:rsid w:val="0095440B"/>
    <w:rsid w:val="00954462"/>
    <w:rsid w:val="00954750"/>
    <w:rsid w:val="0095535D"/>
    <w:rsid w:val="00956166"/>
    <w:rsid w:val="00956EA0"/>
    <w:rsid w:val="00956EE5"/>
    <w:rsid w:val="00960159"/>
    <w:rsid w:val="009617A7"/>
    <w:rsid w:val="00961B20"/>
    <w:rsid w:val="00961C87"/>
    <w:rsid w:val="00961E45"/>
    <w:rsid w:val="00961E90"/>
    <w:rsid w:val="00962529"/>
    <w:rsid w:val="00964119"/>
    <w:rsid w:val="009644B1"/>
    <w:rsid w:val="0096517B"/>
    <w:rsid w:val="009655F7"/>
    <w:rsid w:val="00967796"/>
    <w:rsid w:val="00967BD4"/>
    <w:rsid w:val="009706D2"/>
    <w:rsid w:val="00970D3C"/>
    <w:rsid w:val="009710FA"/>
    <w:rsid w:val="00971468"/>
    <w:rsid w:val="0097152C"/>
    <w:rsid w:val="00972669"/>
    <w:rsid w:val="009727EA"/>
    <w:rsid w:val="00973715"/>
    <w:rsid w:val="00973E81"/>
    <w:rsid w:val="00973EFC"/>
    <w:rsid w:val="009745A3"/>
    <w:rsid w:val="00974732"/>
    <w:rsid w:val="0097549E"/>
    <w:rsid w:val="00975747"/>
    <w:rsid w:val="0097584F"/>
    <w:rsid w:val="00975A99"/>
    <w:rsid w:val="00975D01"/>
    <w:rsid w:val="00975EF1"/>
    <w:rsid w:val="009765C9"/>
    <w:rsid w:val="00976E18"/>
    <w:rsid w:val="0097738E"/>
    <w:rsid w:val="00980ABB"/>
    <w:rsid w:val="00980BF9"/>
    <w:rsid w:val="0098164C"/>
    <w:rsid w:val="009819C2"/>
    <w:rsid w:val="00981D0E"/>
    <w:rsid w:val="0098238A"/>
    <w:rsid w:val="0098249B"/>
    <w:rsid w:val="009825A5"/>
    <w:rsid w:val="00982757"/>
    <w:rsid w:val="009838F6"/>
    <w:rsid w:val="009844CF"/>
    <w:rsid w:val="00984508"/>
    <w:rsid w:val="009846D6"/>
    <w:rsid w:val="00984D37"/>
    <w:rsid w:val="00985045"/>
    <w:rsid w:val="0098532A"/>
    <w:rsid w:val="00985867"/>
    <w:rsid w:val="00987878"/>
    <w:rsid w:val="00987FA6"/>
    <w:rsid w:val="00990504"/>
    <w:rsid w:val="00990660"/>
    <w:rsid w:val="009909C7"/>
    <w:rsid w:val="0099146C"/>
    <w:rsid w:val="00991ECB"/>
    <w:rsid w:val="009928C6"/>
    <w:rsid w:val="009929B7"/>
    <w:rsid w:val="00993A6D"/>
    <w:rsid w:val="00994284"/>
    <w:rsid w:val="0099432F"/>
    <w:rsid w:val="0099457F"/>
    <w:rsid w:val="009949D2"/>
    <w:rsid w:val="00995720"/>
    <w:rsid w:val="00995AA2"/>
    <w:rsid w:val="00996797"/>
    <w:rsid w:val="00996A50"/>
    <w:rsid w:val="00996BE9"/>
    <w:rsid w:val="00997DEE"/>
    <w:rsid w:val="00997F10"/>
    <w:rsid w:val="009A09FD"/>
    <w:rsid w:val="009A0AA9"/>
    <w:rsid w:val="009A1335"/>
    <w:rsid w:val="009A1763"/>
    <w:rsid w:val="009A18F1"/>
    <w:rsid w:val="009A2B4B"/>
    <w:rsid w:val="009A4BC4"/>
    <w:rsid w:val="009A4DF7"/>
    <w:rsid w:val="009A5C1F"/>
    <w:rsid w:val="009A5F16"/>
    <w:rsid w:val="009A6311"/>
    <w:rsid w:val="009A63AA"/>
    <w:rsid w:val="009A677E"/>
    <w:rsid w:val="009A6C28"/>
    <w:rsid w:val="009B00E8"/>
    <w:rsid w:val="009B1040"/>
    <w:rsid w:val="009B1258"/>
    <w:rsid w:val="009B15DC"/>
    <w:rsid w:val="009B1D3E"/>
    <w:rsid w:val="009B2B17"/>
    <w:rsid w:val="009B2B68"/>
    <w:rsid w:val="009B2E64"/>
    <w:rsid w:val="009B36BE"/>
    <w:rsid w:val="009B38F7"/>
    <w:rsid w:val="009B5373"/>
    <w:rsid w:val="009B5399"/>
    <w:rsid w:val="009B561B"/>
    <w:rsid w:val="009B5BA3"/>
    <w:rsid w:val="009B5F0E"/>
    <w:rsid w:val="009B617F"/>
    <w:rsid w:val="009B7848"/>
    <w:rsid w:val="009B7F9B"/>
    <w:rsid w:val="009C0183"/>
    <w:rsid w:val="009C1350"/>
    <w:rsid w:val="009C1E71"/>
    <w:rsid w:val="009C493D"/>
    <w:rsid w:val="009C4CFC"/>
    <w:rsid w:val="009C5307"/>
    <w:rsid w:val="009C5939"/>
    <w:rsid w:val="009C5B7F"/>
    <w:rsid w:val="009C63CD"/>
    <w:rsid w:val="009C66B2"/>
    <w:rsid w:val="009C7159"/>
    <w:rsid w:val="009C74E0"/>
    <w:rsid w:val="009C7A3C"/>
    <w:rsid w:val="009D0918"/>
    <w:rsid w:val="009D0EEE"/>
    <w:rsid w:val="009D239E"/>
    <w:rsid w:val="009D2F3C"/>
    <w:rsid w:val="009D2FE6"/>
    <w:rsid w:val="009D342E"/>
    <w:rsid w:val="009D38AE"/>
    <w:rsid w:val="009D473A"/>
    <w:rsid w:val="009D4E80"/>
    <w:rsid w:val="009D5451"/>
    <w:rsid w:val="009D5581"/>
    <w:rsid w:val="009D5992"/>
    <w:rsid w:val="009D5A2F"/>
    <w:rsid w:val="009D675A"/>
    <w:rsid w:val="009D6FCB"/>
    <w:rsid w:val="009D73DA"/>
    <w:rsid w:val="009D750E"/>
    <w:rsid w:val="009D757D"/>
    <w:rsid w:val="009D7611"/>
    <w:rsid w:val="009D778F"/>
    <w:rsid w:val="009D79B5"/>
    <w:rsid w:val="009E1213"/>
    <w:rsid w:val="009E3969"/>
    <w:rsid w:val="009E5298"/>
    <w:rsid w:val="009E5589"/>
    <w:rsid w:val="009E5F6B"/>
    <w:rsid w:val="009E6B16"/>
    <w:rsid w:val="009E75F6"/>
    <w:rsid w:val="009F04B3"/>
    <w:rsid w:val="009F1422"/>
    <w:rsid w:val="009F17F9"/>
    <w:rsid w:val="009F2F37"/>
    <w:rsid w:val="009F2F66"/>
    <w:rsid w:val="009F364D"/>
    <w:rsid w:val="009F447B"/>
    <w:rsid w:val="009F4ADD"/>
    <w:rsid w:val="009F711D"/>
    <w:rsid w:val="009F7A0B"/>
    <w:rsid w:val="00A00860"/>
    <w:rsid w:val="00A01492"/>
    <w:rsid w:val="00A02E2B"/>
    <w:rsid w:val="00A03567"/>
    <w:rsid w:val="00A05DB2"/>
    <w:rsid w:val="00A068BC"/>
    <w:rsid w:val="00A1077E"/>
    <w:rsid w:val="00A10886"/>
    <w:rsid w:val="00A10EB0"/>
    <w:rsid w:val="00A11CE5"/>
    <w:rsid w:val="00A11DC7"/>
    <w:rsid w:val="00A12E42"/>
    <w:rsid w:val="00A13679"/>
    <w:rsid w:val="00A13A09"/>
    <w:rsid w:val="00A13B3B"/>
    <w:rsid w:val="00A15665"/>
    <w:rsid w:val="00A17149"/>
    <w:rsid w:val="00A2222B"/>
    <w:rsid w:val="00A23AAB"/>
    <w:rsid w:val="00A23FB0"/>
    <w:rsid w:val="00A243DC"/>
    <w:rsid w:val="00A243ED"/>
    <w:rsid w:val="00A24A08"/>
    <w:rsid w:val="00A24DE9"/>
    <w:rsid w:val="00A24F29"/>
    <w:rsid w:val="00A25336"/>
    <w:rsid w:val="00A25BCD"/>
    <w:rsid w:val="00A2664D"/>
    <w:rsid w:val="00A26A74"/>
    <w:rsid w:val="00A272EF"/>
    <w:rsid w:val="00A27B08"/>
    <w:rsid w:val="00A3010E"/>
    <w:rsid w:val="00A3040D"/>
    <w:rsid w:val="00A32828"/>
    <w:rsid w:val="00A3283A"/>
    <w:rsid w:val="00A32BA7"/>
    <w:rsid w:val="00A333EA"/>
    <w:rsid w:val="00A34190"/>
    <w:rsid w:val="00A34A14"/>
    <w:rsid w:val="00A34A19"/>
    <w:rsid w:val="00A3523A"/>
    <w:rsid w:val="00A354DD"/>
    <w:rsid w:val="00A3606F"/>
    <w:rsid w:val="00A360C6"/>
    <w:rsid w:val="00A361B2"/>
    <w:rsid w:val="00A368BA"/>
    <w:rsid w:val="00A37EE7"/>
    <w:rsid w:val="00A400DB"/>
    <w:rsid w:val="00A40FD8"/>
    <w:rsid w:val="00A419FA"/>
    <w:rsid w:val="00A41AC6"/>
    <w:rsid w:val="00A42545"/>
    <w:rsid w:val="00A42739"/>
    <w:rsid w:val="00A42F46"/>
    <w:rsid w:val="00A43A3A"/>
    <w:rsid w:val="00A443B9"/>
    <w:rsid w:val="00A447BE"/>
    <w:rsid w:val="00A44D64"/>
    <w:rsid w:val="00A4666E"/>
    <w:rsid w:val="00A468AE"/>
    <w:rsid w:val="00A46E37"/>
    <w:rsid w:val="00A46FA2"/>
    <w:rsid w:val="00A47800"/>
    <w:rsid w:val="00A52649"/>
    <w:rsid w:val="00A539A0"/>
    <w:rsid w:val="00A54180"/>
    <w:rsid w:val="00A54738"/>
    <w:rsid w:val="00A54C57"/>
    <w:rsid w:val="00A550C3"/>
    <w:rsid w:val="00A55D1C"/>
    <w:rsid w:val="00A566D6"/>
    <w:rsid w:val="00A57113"/>
    <w:rsid w:val="00A60C8B"/>
    <w:rsid w:val="00A60DC2"/>
    <w:rsid w:val="00A61562"/>
    <w:rsid w:val="00A6263F"/>
    <w:rsid w:val="00A629CA"/>
    <w:rsid w:val="00A632E6"/>
    <w:rsid w:val="00A6417B"/>
    <w:rsid w:val="00A64331"/>
    <w:rsid w:val="00A64673"/>
    <w:rsid w:val="00A64675"/>
    <w:rsid w:val="00A65B24"/>
    <w:rsid w:val="00A660F5"/>
    <w:rsid w:val="00A674E8"/>
    <w:rsid w:val="00A67609"/>
    <w:rsid w:val="00A708AF"/>
    <w:rsid w:val="00A7174D"/>
    <w:rsid w:val="00A7338A"/>
    <w:rsid w:val="00A7348F"/>
    <w:rsid w:val="00A74160"/>
    <w:rsid w:val="00A74541"/>
    <w:rsid w:val="00A75634"/>
    <w:rsid w:val="00A75CF9"/>
    <w:rsid w:val="00A80DB0"/>
    <w:rsid w:val="00A8142D"/>
    <w:rsid w:val="00A81905"/>
    <w:rsid w:val="00A8196F"/>
    <w:rsid w:val="00A822DB"/>
    <w:rsid w:val="00A822F8"/>
    <w:rsid w:val="00A82360"/>
    <w:rsid w:val="00A824C7"/>
    <w:rsid w:val="00A82B74"/>
    <w:rsid w:val="00A8371E"/>
    <w:rsid w:val="00A84194"/>
    <w:rsid w:val="00A842D5"/>
    <w:rsid w:val="00A84EC2"/>
    <w:rsid w:val="00A84FFA"/>
    <w:rsid w:val="00A86126"/>
    <w:rsid w:val="00A86EE8"/>
    <w:rsid w:val="00A92C9C"/>
    <w:rsid w:val="00A930AC"/>
    <w:rsid w:val="00A949D8"/>
    <w:rsid w:val="00A94EBE"/>
    <w:rsid w:val="00A95BFE"/>
    <w:rsid w:val="00A95C04"/>
    <w:rsid w:val="00A95F88"/>
    <w:rsid w:val="00A964FE"/>
    <w:rsid w:val="00A96722"/>
    <w:rsid w:val="00A969F3"/>
    <w:rsid w:val="00A972D0"/>
    <w:rsid w:val="00A9734E"/>
    <w:rsid w:val="00A97363"/>
    <w:rsid w:val="00A97B88"/>
    <w:rsid w:val="00A97EC0"/>
    <w:rsid w:val="00AA07D8"/>
    <w:rsid w:val="00AA0EAA"/>
    <w:rsid w:val="00AA1D7D"/>
    <w:rsid w:val="00AA2079"/>
    <w:rsid w:val="00AA2A60"/>
    <w:rsid w:val="00AA3098"/>
    <w:rsid w:val="00AA485D"/>
    <w:rsid w:val="00AA4A14"/>
    <w:rsid w:val="00AA6350"/>
    <w:rsid w:val="00AA6487"/>
    <w:rsid w:val="00AB1760"/>
    <w:rsid w:val="00AB278F"/>
    <w:rsid w:val="00AB285E"/>
    <w:rsid w:val="00AB336F"/>
    <w:rsid w:val="00AB4008"/>
    <w:rsid w:val="00AB4D1A"/>
    <w:rsid w:val="00AB5102"/>
    <w:rsid w:val="00AB52EE"/>
    <w:rsid w:val="00AB5949"/>
    <w:rsid w:val="00AB671C"/>
    <w:rsid w:val="00AB75A7"/>
    <w:rsid w:val="00AC0BCF"/>
    <w:rsid w:val="00AC1048"/>
    <w:rsid w:val="00AC137B"/>
    <w:rsid w:val="00AC2247"/>
    <w:rsid w:val="00AC2480"/>
    <w:rsid w:val="00AC24FD"/>
    <w:rsid w:val="00AC3655"/>
    <w:rsid w:val="00AC36BB"/>
    <w:rsid w:val="00AC4983"/>
    <w:rsid w:val="00AC4B30"/>
    <w:rsid w:val="00AC611D"/>
    <w:rsid w:val="00AC6197"/>
    <w:rsid w:val="00AC62BD"/>
    <w:rsid w:val="00AC6AE3"/>
    <w:rsid w:val="00AC72DF"/>
    <w:rsid w:val="00AD0BB2"/>
    <w:rsid w:val="00AD1B52"/>
    <w:rsid w:val="00AD1D62"/>
    <w:rsid w:val="00AD273F"/>
    <w:rsid w:val="00AD293D"/>
    <w:rsid w:val="00AD305F"/>
    <w:rsid w:val="00AD32CD"/>
    <w:rsid w:val="00AD350D"/>
    <w:rsid w:val="00AD394D"/>
    <w:rsid w:val="00AD3E6E"/>
    <w:rsid w:val="00AD463A"/>
    <w:rsid w:val="00AD4DA0"/>
    <w:rsid w:val="00AD5214"/>
    <w:rsid w:val="00AD565C"/>
    <w:rsid w:val="00AD789B"/>
    <w:rsid w:val="00AE08AF"/>
    <w:rsid w:val="00AE218A"/>
    <w:rsid w:val="00AE23E9"/>
    <w:rsid w:val="00AE300A"/>
    <w:rsid w:val="00AE314A"/>
    <w:rsid w:val="00AE3F31"/>
    <w:rsid w:val="00AE4069"/>
    <w:rsid w:val="00AE5027"/>
    <w:rsid w:val="00AE52A4"/>
    <w:rsid w:val="00AE5C50"/>
    <w:rsid w:val="00AE6453"/>
    <w:rsid w:val="00AE6546"/>
    <w:rsid w:val="00AE7D46"/>
    <w:rsid w:val="00AE7DDA"/>
    <w:rsid w:val="00AF05EE"/>
    <w:rsid w:val="00AF09D7"/>
    <w:rsid w:val="00AF0A0C"/>
    <w:rsid w:val="00AF0F01"/>
    <w:rsid w:val="00AF1E9A"/>
    <w:rsid w:val="00AF4347"/>
    <w:rsid w:val="00AF44BC"/>
    <w:rsid w:val="00AF679B"/>
    <w:rsid w:val="00AF67D1"/>
    <w:rsid w:val="00AF7663"/>
    <w:rsid w:val="00B001D2"/>
    <w:rsid w:val="00B003CA"/>
    <w:rsid w:val="00B009C4"/>
    <w:rsid w:val="00B01233"/>
    <w:rsid w:val="00B01485"/>
    <w:rsid w:val="00B0257F"/>
    <w:rsid w:val="00B02813"/>
    <w:rsid w:val="00B037CD"/>
    <w:rsid w:val="00B03A6F"/>
    <w:rsid w:val="00B03C9F"/>
    <w:rsid w:val="00B03DDE"/>
    <w:rsid w:val="00B044B9"/>
    <w:rsid w:val="00B047F7"/>
    <w:rsid w:val="00B05909"/>
    <w:rsid w:val="00B06521"/>
    <w:rsid w:val="00B06A35"/>
    <w:rsid w:val="00B06EE4"/>
    <w:rsid w:val="00B075D2"/>
    <w:rsid w:val="00B07FBA"/>
    <w:rsid w:val="00B10614"/>
    <w:rsid w:val="00B10E5D"/>
    <w:rsid w:val="00B11C14"/>
    <w:rsid w:val="00B11CE4"/>
    <w:rsid w:val="00B127BB"/>
    <w:rsid w:val="00B13281"/>
    <w:rsid w:val="00B1395C"/>
    <w:rsid w:val="00B13E76"/>
    <w:rsid w:val="00B144FE"/>
    <w:rsid w:val="00B1619D"/>
    <w:rsid w:val="00B16522"/>
    <w:rsid w:val="00B17588"/>
    <w:rsid w:val="00B17726"/>
    <w:rsid w:val="00B17BB1"/>
    <w:rsid w:val="00B20125"/>
    <w:rsid w:val="00B21209"/>
    <w:rsid w:val="00B21936"/>
    <w:rsid w:val="00B23947"/>
    <w:rsid w:val="00B23DC8"/>
    <w:rsid w:val="00B23EE1"/>
    <w:rsid w:val="00B23FE5"/>
    <w:rsid w:val="00B2476E"/>
    <w:rsid w:val="00B2503D"/>
    <w:rsid w:val="00B2531E"/>
    <w:rsid w:val="00B25F8A"/>
    <w:rsid w:val="00B308B9"/>
    <w:rsid w:val="00B309F5"/>
    <w:rsid w:val="00B31866"/>
    <w:rsid w:val="00B3197F"/>
    <w:rsid w:val="00B32202"/>
    <w:rsid w:val="00B33B51"/>
    <w:rsid w:val="00B34985"/>
    <w:rsid w:val="00B35A3B"/>
    <w:rsid w:val="00B364D2"/>
    <w:rsid w:val="00B36E30"/>
    <w:rsid w:val="00B379CA"/>
    <w:rsid w:val="00B37CCD"/>
    <w:rsid w:val="00B4003C"/>
    <w:rsid w:val="00B40750"/>
    <w:rsid w:val="00B40820"/>
    <w:rsid w:val="00B4090D"/>
    <w:rsid w:val="00B41624"/>
    <w:rsid w:val="00B41689"/>
    <w:rsid w:val="00B41915"/>
    <w:rsid w:val="00B4379D"/>
    <w:rsid w:val="00B44D6C"/>
    <w:rsid w:val="00B457ED"/>
    <w:rsid w:val="00B45EDE"/>
    <w:rsid w:val="00B45F63"/>
    <w:rsid w:val="00B46745"/>
    <w:rsid w:val="00B46818"/>
    <w:rsid w:val="00B46B7E"/>
    <w:rsid w:val="00B46D79"/>
    <w:rsid w:val="00B5113A"/>
    <w:rsid w:val="00B513C4"/>
    <w:rsid w:val="00B522C3"/>
    <w:rsid w:val="00B524CD"/>
    <w:rsid w:val="00B524F9"/>
    <w:rsid w:val="00B5360A"/>
    <w:rsid w:val="00B53834"/>
    <w:rsid w:val="00B53C65"/>
    <w:rsid w:val="00B5592D"/>
    <w:rsid w:val="00B56BB3"/>
    <w:rsid w:val="00B60C7D"/>
    <w:rsid w:val="00B6132A"/>
    <w:rsid w:val="00B6135F"/>
    <w:rsid w:val="00B6380C"/>
    <w:rsid w:val="00B63AD6"/>
    <w:rsid w:val="00B65A43"/>
    <w:rsid w:val="00B65BAF"/>
    <w:rsid w:val="00B66101"/>
    <w:rsid w:val="00B661E7"/>
    <w:rsid w:val="00B66E79"/>
    <w:rsid w:val="00B67BAC"/>
    <w:rsid w:val="00B67C4C"/>
    <w:rsid w:val="00B7191A"/>
    <w:rsid w:val="00B72448"/>
    <w:rsid w:val="00B7415B"/>
    <w:rsid w:val="00B74265"/>
    <w:rsid w:val="00B7478D"/>
    <w:rsid w:val="00B75024"/>
    <w:rsid w:val="00B765BD"/>
    <w:rsid w:val="00B770B0"/>
    <w:rsid w:val="00B804DD"/>
    <w:rsid w:val="00B80A92"/>
    <w:rsid w:val="00B80B27"/>
    <w:rsid w:val="00B81AEC"/>
    <w:rsid w:val="00B81B93"/>
    <w:rsid w:val="00B81DEC"/>
    <w:rsid w:val="00B8335B"/>
    <w:rsid w:val="00B8496F"/>
    <w:rsid w:val="00B84DB1"/>
    <w:rsid w:val="00B8540C"/>
    <w:rsid w:val="00B86B2E"/>
    <w:rsid w:val="00B90DDF"/>
    <w:rsid w:val="00B90E44"/>
    <w:rsid w:val="00B913F5"/>
    <w:rsid w:val="00B920BB"/>
    <w:rsid w:val="00B92B42"/>
    <w:rsid w:val="00B92C0B"/>
    <w:rsid w:val="00B932D0"/>
    <w:rsid w:val="00B938D6"/>
    <w:rsid w:val="00B93D97"/>
    <w:rsid w:val="00B95AF8"/>
    <w:rsid w:val="00B96297"/>
    <w:rsid w:val="00B967DD"/>
    <w:rsid w:val="00B96B25"/>
    <w:rsid w:val="00B97643"/>
    <w:rsid w:val="00BA07BE"/>
    <w:rsid w:val="00BA11FF"/>
    <w:rsid w:val="00BA128E"/>
    <w:rsid w:val="00BA1F1A"/>
    <w:rsid w:val="00BA2682"/>
    <w:rsid w:val="00BA4540"/>
    <w:rsid w:val="00BA4D2B"/>
    <w:rsid w:val="00BA5BFF"/>
    <w:rsid w:val="00BA5F7D"/>
    <w:rsid w:val="00BA6977"/>
    <w:rsid w:val="00BA7874"/>
    <w:rsid w:val="00BA78F7"/>
    <w:rsid w:val="00BA7F9A"/>
    <w:rsid w:val="00BB0114"/>
    <w:rsid w:val="00BB1173"/>
    <w:rsid w:val="00BB1D12"/>
    <w:rsid w:val="00BB28ED"/>
    <w:rsid w:val="00BB2C3D"/>
    <w:rsid w:val="00BB36D2"/>
    <w:rsid w:val="00BB36DC"/>
    <w:rsid w:val="00BB390A"/>
    <w:rsid w:val="00BB4663"/>
    <w:rsid w:val="00BB5DE6"/>
    <w:rsid w:val="00BB64C9"/>
    <w:rsid w:val="00BB7545"/>
    <w:rsid w:val="00BB76C5"/>
    <w:rsid w:val="00BC2762"/>
    <w:rsid w:val="00BC2A03"/>
    <w:rsid w:val="00BC2EB7"/>
    <w:rsid w:val="00BC2F65"/>
    <w:rsid w:val="00BC3EA6"/>
    <w:rsid w:val="00BC3F93"/>
    <w:rsid w:val="00BC4996"/>
    <w:rsid w:val="00BC6832"/>
    <w:rsid w:val="00BC6885"/>
    <w:rsid w:val="00BC734F"/>
    <w:rsid w:val="00BC76DC"/>
    <w:rsid w:val="00BC7CDE"/>
    <w:rsid w:val="00BC7CE1"/>
    <w:rsid w:val="00BD07A3"/>
    <w:rsid w:val="00BD1808"/>
    <w:rsid w:val="00BD29C3"/>
    <w:rsid w:val="00BD35ED"/>
    <w:rsid w:val="00BD3A0E"/>
    <w:rsid w:val="00BD3BCA"/>
    <w:rsid w:val="00BD45BB"/>
    <w:rsid w:val="00BD503C"/>
    <w:rsid w:val="00BD5504"/>
    <w:rsid w:val="00BD5F47"/>
    <w:rsid w:val="00BD7013"/>
    <w:rsid w:val="00BE0B9B"/>
    <w:rsid w:val="00BE1383"/>
    <w:rsid w:val="00BE1D36"/>
    <w:rsid w:val="00BE3895"/>
    <w:rsid w:val="00BE3F5C"/>
    <w:rsid w:val="00BE46BB"/>
    <w:rsid w:val="00BE47BB"/>
    <w:rsid w:val="00BE4ABB"/>
    <w:rsid w:val="00BE73CD"/>
    <w:rsid w:val="00BE79AE"/>
    <w:rsid w:val="00BF0C31"/>
    <w:rsid w:val="00BF1AD9"/>
    <w:rsid w:val="00BF1FA5"/>
    <w:rsid w:val="00BF24AF"/>
    <w:rsid w:val="00BF3002"/>
    <w:rsid w:val="00BF4DEC"/>
    <w:rsid w:val="00BF651A"/>
    <w:rsid w:val="00BF6AC7"/>
    <w:rsid w:val="00C01462"/>
    <w:rsid w:val="00C016AB"/>
    <w:rsid w:val="00C01ACA"/>
    <w:rsid w:val="00C021AD"/>
    <w:rsid w:val="00C029BB"/>
    <w:rsid w:val="00C03533"/>
    <w:rsid w:val="00C046A9"/>
    <w:rsid w:val="00C053A2"/>
    <w:rsid w:val="00C05422"/>
    <w:rsid w:val="00C05621"/>
    <w:rsid w:val="00C06094"/>
    <w:rsid w:val="00C06175"/>
    <w:rsid w:val="00C0650B"/>
    <w:rsid w:val="00C07492"/>
    <w:rsid w:val="00C1024D"/>
    <w:rsid w:val="00C10D7A"/>
    <w:rsid w:val="00C114D9"/>
    <w:rsid w:val="00C11DA4"/>
    <w:rsid w:val="00C129BC"/>
    <w:rsid w:val="00C13763"/>
    <w:rsid w:val="00C138E4"/>
    <w:rsid w:val="00C1481F"/>
    <w:rsid w:val="00C148A6"/>
    <w:rsid w:val="00C15F35"/>
    <w:rsid w:val="00C166BD"/>
    <w:rsid w:val="00C16787"/>
    <w:rsid w:val="00C16AEC"/>
    <w:rsid w:val="00C16FE9"/>
    <w:rsid w:val="00C1788F"/>
    <w:rsid w:val="00C2006E"/>
    <w:rsid w:val="00C20558"/>
    <w:rsid w:val="00C20BBE"/>
    <w:rsid w:val="00C21061"/>
    <w:rsid w:val="00C21799"/>
    <w:rsid w:val="00C21C96"/>
    <w:rsid w:val="00C2202C"/>
    <w:rsid w:val="00C232D9"/>
    <w:rsid w:val="00C24651"/>
    <w:rsid w:val="00C248A6"/>
    <w:rsid w:val="00C24ACC"/>
    <w:rsid w:val="00C24EAC"/>
    <w:rsid w:val="00C24F78"/>
    <w:rsid w:val="00C25A2B"/>
    <w:rsid w:val="00C25D56"/>
    <w:rsid w:val="00C25FF7"/>
    <w:rsid w:val="00C265DD"/>
    <w:rsid w:val="00C26BA2"/>
    <w:rsid w:val="00C26DC4"/>
    <w:rsid w:val="00C26F09"/>
    <w:rsid w:val="00C271C5"/>
    <w:rsid w:val="00C30129"/>
    <w:rsid w:val="00C31637"/>
    <w:rsid w:val="00C3204D"/>
    <w:rsid w:val="00C323C1"/>
    <w:rsid w:val="00C3451E"/>
    <w:rsid w:val="00C35707"/>
    <w:rsid w:val="00C359B0"/>
    <w:rsid w:val="00C35BD8"/>
    <w:rsid w:val="00C35D72"/>
    <w:rsid w:val="00C36DF9"/>
    <w:rsid w:val="00C372CD"/>
    <w:rsid w:val="00C37369"/>
    <w:rsid w:val="00C37929"/>
    <w:rsid w:val="00C37CC6"/>
    <w:rsid w:val="00C37D9A"/>
    <w:rsid w:val="00C41BA1"/>
    <w:rsid w:val="00C41D6B"/>
    <w:rsid w:val="00C42107"/>
    <w:rsid w:val="00C42205"/>
    <w:rsid w:val="00C43488"/>
    <w:rsid w:val="00C445EA"/>
    <w:rsid w:val="00C4549A"/>
    <w:rsid w:val="00C46E83"/>
    <w:rsid w:val="00C47671"/>
    <w:rsid w:val="00C5014E"/>
    <w:rsid w:val="00C5021B"/>
    <w:rsid w:val="00C51E31"/>
    <w:rsid w:val="00C5214F"/>
    <w:rsid w:val="00C521D6"/>
    <w:rsid w:val="00C52446"/>
    <w:rsid w:val="00C54782"/>
    <w:rsid w:val="00C56A8E"/>
    <w:rsid w:val="00C5795C"/>
    <w:rsid w:val="00C61453"/>
    <w:rsid w:val="00C615D2"/>
    <w:rsid w:val="00C61B66"/>
    <w:rsid w:val="00C632D2"/>
    <w:rsid w:val="00C64380"/>
    <w:rsid w:val="00C64582"/>
    <w:rsid w:val="00C64803"/>
    <w:rsid w:val="00C6494B"/>
    <w:rsid w:val="00C64A86"/>
    <w:rsid w:val="00C655B5"/>
    <w:rsid w:val="00C65BC2"/>
    <w:rsid w:val="00C66D8C"/>
    <w:rsid w:val="00C67968"/>
    <w:rsid w:val="00C70246"/>
    <w:rsid w:val="00C7152D"/>
    <w:rsid w:val="00C72A3C"/>
    <w:rsid w:val="00C7319B"/>
    <w:rsid w:val="00C7344F"/>
    <w:rsid w:val="00C74BFE"/>
    <w:rsid w:val="00C74C05"/>
    <w:rsid w:val="00C75BB8"/>
    <w:rsid w:val="00C76D6E"/>
    <w:rsid w:val="00C77A19"/>
    <w:rsid w:val="00C80AA0"/>
    <w:rsid w:val="00C80BCF"/>
    <w:rsid w:val="00C81C1B"/>
    <w:rsid w:val="00C82228"/>
    <w:rsid w:val="00C82B44"/>
    <w:rsid w:val="00C82BFE"/>
    <w:rsid w:val="00C8398D"/>
    <w:rsid w:val="00C847B7"/>
    <w:rsid w:val="00C86066"/>
    <w:rsid w:val="00C861E9"/>
    <w:rsid w:val="00C86B3F"/>
    <w:rsid w:val="00C86FAB"/>
    <w:rsid w:val="00C8749D"/>
    <w:rsid w:val="00C87854"/>
    <w:rsid w:val="00C90462"/>
    <w:rsid w:val="00C904D0"/>
    <w:rsid w:val="00C91952"/>
    <w:rsid w:val="00C91DB1"/>
    <w:rsid w:val="00C91FC6"/>
    <w:rsid w:val="00C921D5"/>
    <w:rsid w:val="00C92CB4"/>
    <w:rsid w:val="00C94892"/>
    <w:rsid w:val="00C94DEE"/>
    <w:rsid w:val="00C95540"/>
    <w:rsid w:val="00C95FD6"/>
    <w:rsid w:val="00C9625E"/>
    <w:rsid w:val="00C9626C"/>
    <w:rsid w:val="00C965E2"/>
    <w:rsid w:val="00C9670C"/>
    <w:rsid w:val="00C968BE"/>
    <w:rsid w:val="00C97186"/>
    <w:rsid w:val="00C975F3"/>
    <w:rsid w:val="00C979E4"/>
    <w:rsid w:val="00C97B94"/>
    <w:rsid w:val="00C97BAC"/>
    <w:rsid w:val="00CA01AA"/>
    <w:rsid w:val="00CA0715"/>
    <w:rsid w:val="00CA1416"/>
    <w:rsid w:val="00CA16C9"/>
    <w:rsid w:val="00CA1760"/>
    <w:rsid w:val="00CA1ECC"/>
    <w:rsid w:val="00CA25D4"/>
    <w:rsid w:val="00CA3478"/>
    <w:rsid w:val="00CA36E1"/>
    <w:rsid w:val="00CA39D7"/>
    <w:rsid w:val="00CA41F4"/>
    <w:rsid w:val="00CA4284"/>
    <w:rsid w:val="00CA467F"/>
    <w:rsid w:val="00CA7088"/>
    <w:rsid w:val="00CA75AB"/>
    <w:rsid w:val="00CB0100"/>
    <w:rsid w:val="00CB0BDC"/>
    <w:rsid w:val="00CB157E"/>
    <w:rsid w:val="00CB18FE"/>
    <w:rsid w:val="00CB2C64"/>
    <w:rsid w:val="00CB3D99"/>
    <w:rsid w:val="00CB4789"/>
    <w:rsid w:val="00CB482E"/>
    <w:rsid w:val="00CB4E2B"/>
    <w:rsid w:val="00CB5128"/>
    <w:rsid w:val="00CB56AF"/>
    <w:rsid w:val="00CB5860"/>
    <w:rsid w:val="00CB5D5B"/>
    <w:rsid w:val="00CC1345"/>
    <w:rsid w:val="00CC2420"/>
    <w:rsid w:val="00CC2C2B"/>
    <w:rsid w:val="00CC411E"/>
    <w:rsid w:val="00CC5352"/>
    <w:rsid w:val="00CC5CC1"/>
    <w:rsid w:val="00CC5E44"/>
    <w:rsid w:val="00CC637D"/>
    <w:rsid w:val="00CC6421"/>
    <w:rsid w:val="00CC6476"/>
    <w:rsid w:val="00CC695E"/>
    <w:rsid w:val="00CC696C"/>
    <w:rsid w:val="00CC757C"/>
    <w:rsid w:val="00CC7777"/>
    <w:rsid w:val="00CC7FE4"/>
    <w:rsid w:val="00CD0676"/>
    <w:rsid w:val="00CD2A0E"/>
    <w:rsid w:val="00CD2D24"/>
    <w:rsid w:val="00CD34C2"/>
    <w:rsid w:val="00CD3FB2"/>
    <w:rsid w:val="00CD49B9"/>
    <w:rsid w:val="00CD49E1"/>
    <w:rsid w:val="00CD4A84"/>
    <w:rsid w:val="00CD654E"/>
    <w:rsid w:val="00CD76ED"/>
    <w:rsid w:val="00CE2764"/>
    <w:rsid w:val="00CE2D44"/>
    <w:rsid w:val="00CE4E8F"/>
    <w:rsid w:val="00CE560A"/>
    <w:rsid w:val="00CE69BB"/>
    <w:rsid w:val="00CE6D8A"/>
    <w:rsid w:val="00CE6E19"/>
    <w:rsid w:val="00CE76CB"/>
    <w:rsid w:val="00CE7AC0"/>
    <w:rsid w:val="00CE7D59"/>
    <w:rsid w:val="00CF02D4"/>
    <w:rsid w:val="00CF051A"/>
    <w:rsid w:val="00CF0BC3"/>
    <w:rsid w:val="00CF18E6"/>
    <w:rsid w:val="00CF1C4A"/>
    <w:rsid w:val="00CF1C59"/>
    <w:rsid w:val="00CF28E9"/>
    <w:rsid w:val="00CF3729"/>
    <w:rsid w:val="00CF403C"/>
    <w:rsid w:val="00CF5195"/>
    <w:rsid w:val="00CF570A"/>
    <w:rsid w:val="00CF59B9"/>
    <w:rsid w:val="00CF5D42"/>
    <w:rsid w:val="00CF613A"/>
    <w:rsid w:val="00CF613B"/>
    <w:rsid w:val="00CF6184"/>
    <w:rsid w:val="00CF7189"/>
    <w:rsid w:val="00CF7F63"/>
    <w:rsid w:val="00D0354C"/>
    <w:rsid w:val="00D03CA2"/>
    <w:rsid w:val="00D03E6F"/>
    <w:rsid w:val="00D03F27"/>
    <w:rsid w:val="00D04AC9"/>
    <w:rsid w:val="00D06575"/>
    <w:rsid w:val="00D07198"/>
    <w:rsid w:val="00D10098"/>
    <w:rsid w:val="00D10188"/>
    <w:rsid w:val="00D112C2"/>
    <w:rsid w:val="00D126EB"/>
    <w:rsid w:val="00D12E78"/>
    <w:rsid w:val="00D14120"/>
    <w:rsid w:val="00D14199"/>
    <w:rsid w:val="00D14C5D"/>
    <w:rsid w:val="00D169F7"/>
    <w:rsid w:val="00D17D54"/>
    <w:rsid w:val="00D2145F"/>
    <w:rsid w:val="00D21A81"/>
    <w:rsid w:val="00D22CB9"/>
    <w:rsid w:val="00D23799"/>
    <w:rsid w:val="00D24C3F"/>
    <w:rsid w:val="00D25CA0"/>
    <w:rsid w:val="00D27011"/>
    <w:rsid w:val="00D310B3"/>
    <w:rsid w:val="00D33145"/>
    <w:rsid w:val="00D33395"/>
    <w:rsid w:val="00D33789"/>
    <w:rsid w:val="00D3539B"/>
    <w:rsid w:val="00D354F6"/>
    <w:rsid w:val="00D35BBC"/>
    <w:rsid w:val="00D35EE6"/>
    <w:rsid w:val="00D366C2"/>
    <w:rsid w:val="00D36C3D"/>
    <w:rsid w:val="00D36E82"/>
    <w:rsid w:val="00D37F7C"/>
    <w:rsid w:val="00D40914"/>
    <w:rsid w:val="00D40B5F"/>
    <w:rsid w:val="00D41497"/>
    <w:rsid w:val="00D419AF"/>
    <w:rsid w:val="00D41B72"/>
    <w:rsid w:val="00D41F45"/>
    <w:rsid w:val="00D42070"/>
    <w:rsid w:val="00D424FC"/>
    <w:rsid w:val="00D438EE"/>
    <w:rsid w:val="00D43F09"/>
    <w:rsid w:val="00D4419D"/>
    <w:rsid w:val="00D4456E"/>
    <w:rsid w:val="00D44997"/>
    <w:rsid w:val="00D45153"/>
    <w:rsid w:val="00D4548A"/>
    <w:rsid w:val="00D45FF3"/>
    <w:rsid w:val="00D475EE"/>
    <w:rsid w:val="00D4780F"/>
    <w:rsid w:val="00D51B78"/>
    <w:rsid w:val="00D524A4"/>
    <w:rsid w:val="00D5312F"/>
    <w:rsid w:val="00D53176"/>
    <w:rsid w:val="00D54CA5"/>
    <w:rsid w:val="00D55188"/>
    <w:rsid w:val="00D565E2"/>
    <w:rsid w:val="00D56964"/>
    <w:rsid w:val="00D56D60"/>
    <w:rsid w:val="00D56E19"/>
    <w:rsid w:val="00D57E6A"/>
    <w:rsid w:val="00D605FD"/>
    <w:rsid w:val="00D60771"/>
    <w:rsid w:val="00D61501"/>
    <w:rsid w:val="00D61D67"/>
    <w:rsid w:val="00D62935"/>
    <w:rsid w:val="00D62ECA"/>
    <w:rsid w:val="00D6312C"/>
    <w:rsid w:val="00D63393"/>
    <w:rsid w:val="00D63D3C"/>
    <w:rsid w:val="00D660E1"/>
    <w:rsid w:val="00D66CFB"/>
    <w:rsid w:val="00D66F2C"/>
    <w:rsid w:val="00D707B5"/>
    <w:rsid w:val="00D70AC3"/>
    <w:rsid w:val="00D71575"/>
    <w:rsid w:val="00D71D2E"/>
    <w:rsid w:val="00D71EFB"/>
    <w:rsid w:val="00D71F1A"/>
    <w:rsid w:val="00D725E3"/>
    <w:rsid w:val="00D736D1"/>
    <w:rsid w:val="00D73AB8"/>
    <w:rsid w:val="00D73D15"/>
    <w:rsid w:val="00D74344"/>
    <w:rsid w:val="00D757D0"/>
    <w:rsid w:val="00D75B77"/>
    <w:rsid w:val="00D75D8B"/>
    <w:rsid w:val="00D75EF8"/>
    <w:rsid w:val="00D763BA"/>
    <w:rsid w:val="00D7694D"/>
    <w:rsid w:val="00D76AA6"/>
    <w:rsid w:val="00D778BF"/>
    <w:rsid w:val="00D80099"/>
    <w:rsid w:val="00D801E9"/>
    <w:rsid w:val="00D8136A"/>
    <w:rsid w:val="00D81798"/>
    <w:rsid w:val="00D822C9"/>
    <w:rsid w:val="00D82889"/>
    <w:rsid w:val="00D829E7"/>
    <w:rsid w:val="00D82A4E"/>
    <w:rsid w:val="00D82F2F"/>
    <w:rsid w:val="00D8386F"/>
    <w:rsid w:val="00D853FE"/>
    <w:rsid w:val="00D85D48"/>
    <w:rsid w:val="00D85E84"/>
    <w:rsid w:val="00D8665C"/>
    <w:rsid w:val="00D8697F"/>
    <w:rsid w:val="00D86E58"/>
    <w:rsid w:val="00D87198"/>
    <w:rsid w:val="00D9015F"/>
    <w:rsid w:val="00D90FC0"/>
    <w:rsid w:val="00D91BBB"/>
    <w:rsid w:val="00D92A4B"/>
    <w:rsid w:val="00D92AC0"/>
    <w:rsid w:val="00D9337A"/>
    <w:rsid w:val="00D933B4"/>
    <w:rsid w:val="00D935C6"/>
    <w:rsid w:val="00D93654"/>
    <w:rsid w:val="00D94F98"/>
    <w:rsid w:val="00D9548F"/>
    <w:rsid w:val="00D96279"/>
    <w:rsid w:val="00D962BA"/>
    <w:rsid w:val="00D96887"/>
    <w:rsid w:val="00D97A56"/>
    <w:rsid w:val="00DA09D4"/>
    <w:rsid w:val="00DA0DE7"/>
    <w:rsid w:val="00DA0E05"/>
    <w:rsid w:val="00DA0E99"/>
    <w:rsid w:val="00DA16D2"/>
    <w:rsid w:val="00DA234D"/>
    <w:rsid w:val="00DA2541"/>
    <w:rsid w:val="00DA296C"/>
    <w:rsid w:val="00DA2F8B"/>
    <w:rsid w:val="00DA380E"/>
    <w:rsid w:val="00DA4719"/>
    <w:rsid w:val="00DA6FDF"/>
    <w:rsid w:val="00DA7194"/>
    <w:rsid w:val="00DA7245"/>
    <w:rsid w:val="00DA7F4B"/>
    <w:rsid w:val="00DB0199"/>
    <w:rsid w:val="00DB069B"/>
    <w:rsid w:val="00DB0D96"/>
    <w:rsid w:val="00DB16BE"/>
    <w:rsid w:val="00DB2C0E"/>
    <w:rsid w:val="00DB3B9E"/>
    <w:rsid w:val="00DB4792"/>
    <w:rsid w:val="00DB4C88"/>
    <w:rsid w:val="00DB5259"/>
    <w:rsid w:val="00DB56CA"/>
    <w:rsid w:val="00DB6601"/>
    <w:rsid w:val="00DB6C89"/>
    <w:rsid w:val="00DB6DDC"/>
    <w:rsid w:val="00DB71E3"/>
    <w:rsid w:val="00DB76A2"/>
    <w:rsid w:val="00DC0AC4"/>
    <w:rsid w:val="00DC2B5E"/>
    <w:rsid w:val="00DC2EAD"/>
    <w:rsid w:val="00DC300B"/>
    <w:rsid w:val="00DC33AE"/>
    <w:rsid w:val="00DC364D"/>
    <w:rsid w:val="00DC3987"/>
    <w:rsid w:val="00DC5E6F"/>
    <w:rsid w:val="00DC63A1"/>
    <w:rsid w:val="00DC6555"/>
    <w:rsid w:val="00DC6557"/>
    <w:rsid w:val="00DC7126"/>
    <w:rsid w:val="00DC7579"/>
    <w:rsid w:val="00DC7FFA"/>
    <w:rsid w:val="00DD1889"/>
    <w:rsid w:val="00DD36A6"/>
    <w:rsid w:val="00DD3F3B"/>
    <w:rsid w:val="00DD4082"/>
    <w:rsid w:val="00DD5B1A"/>
    <w:rsid w:val="00DD6CD5"/>
    <w:rsid w:val="00DD7D00"/>
    <w:rsid w:val="00DE0E44"/>
    <w:rsid w:val="00DE1FD3"/>
    <w:rsid w:val="00DE2AF3"/>
    <w:rsid w:val="00DE2FFF"/>
    <w:rsid w:val="00DE3503"/>
    <w:rsid w:val="00DE3624"/>
    <w:rsid w:val="00DE3D7E"/>
    <w:rsid w:val="00DE4B08"/>
    <w:rsid w:val="00DE5757"/>
    <w:rsid w:val="00DE5E0A"/>
    <w:rsid w:val="00DE6DD5"/>
    <w:rsid w:val="00DE6EB2"/>
    <w:rsid w:val="00DE7212"/>
    <w:rsid w:val="00DF03D0"/>
    <w:rsid w:val="00DF0909"/>
    <w:rsid w:val="00DF0A5F"/>
    <w:rsid w:val="00DF0DFF"/>
    <w:rsid w:val="00DF126E"/>
    <w:rsid w:val="00DF3822"/>
    <w:rsid w:val="00DF3B05"/>
    <w:rsid w:val="00DF3C96"/>
    <w:rsid w:val="00DF414F"/>
    <w:rsid w:val="00DF44A9"/>
    <w:rsid w:val="00DF5A1F"/>
    <w:rsid w:val="00DF6258"/>
    <w:rsid w:val="00DF6379"/>
    <w:rsid w:val="00DF6774"/>
    <w:rsid w:val="00DF77FC"/>
    <w:rsid w:val="00DF79DC"/>
    <w:rsid w:val="00DF7B6B"/>
    <w:rsid w:val="00E0028F"/>
    <w:rsid w:val="00E01EFB"/>
    <w:rsid w:val="00E02303"/>
    <w:rsid w:val="00E02A3A"/>
    <w:rsid w:val="00E038D2"/>
    <w:rsid w:val="00E04326"/>
    <w:rsid w:val="00E04978"/>
    <w:rsid w:val="00E049CC"/>
    <w:rsid w:val="00E049F7"/>
    <w:rsid w:val="00E04FD5"/>
    <w:rsid w:val="00E0550C"/>
    <w:rsid w:val="00E05604"/>
    <w:rsid w:val="00E057D4"/>
    <w:rsid w:val="00E05CBF"/>
    <w:rsid w:val="00E0778F"/>
    <w:rsid w:val="00E10A77"/>
    <w:rsid w:val="00E11421"/>
    <w:rsid w:val="00E12389"/>
    <w:rsid w:val="00E1263D"/>
    <w:rsid w:val="00E127FC"/>
    <w:rsid w:val="00E1342F"/>
    <w:rsid w:val="00E135C7"/>
    <w:rsid w:val="00E135D5"/>
    <w:rsid w:val="00E13B1D"/>
    <w:rsid w:val="00E1416A"/>
    <w:rsid w:val="00E14A6A"/>
    <w:rsid w:val="00E152C0"/>
    <w:rsid w:val="00E1750D"/>
    <w:rsid w:val="00E17C2C"/>
    <w:rsid w:val="00E20381"/>
    <w:rsid w:val="00E20389"/>
    <w:rsid w:val="00E20760"/>
    <w:rsid w:val="00E22D36"/>
    <w:rsid w:val="00E23788"/>
    <w:rsid w:val="00E240AF"/>
    <w:rsid w:val="00E25A7B"/>
    <w:rsid w:val="00E2627E"/>
    <w:rsid w:val="00E2633B"/>
    <w:rsid w:val="00E264D1"/>
    <w:rsid w:val="00E2678A"/>
    <w:rsid w:val="00E267AF"/>
    <w:rsid w:val="00E26C68"/>
    <w:rsid w:val="00E270A9"/>
    <w:rsid w:val="00E2744A"/>
    <w:rsid w:val="00E275A0"/>
    <w:rsid w:val="00E276E4"/>
    <w:rsid w:val="00E27B1B"/>
    <w:rsid w:val="00E27E6C"/>
    <w:rsid w:val="00E31127"/>
    <w:rsid w:val="00E33340"/>
    <w:rsid w:val="00E34513"/>
    <w:rsid w:val="00E34537"/>
    <w:rsid w:val="00E34619"/>
    <w:rsid w:val="00E35604"/>
    <w:rsid w:val="00E35806"/>
    <w:rsid w:val="00E366DB"/>
    <w:rsid w:val="00E369AD"/>
    <w:rsid w:val="00E369C7"/>
    <w:rsid w:val="00E36B7A"/>
    <w:rsid w:val="00E36C66"/>
    <w:rsid w:val="00E36DEB"/>
    <w:rsid w:val="00E36ECD"/>
    <w:rsid w:val="00E3743A"/>
    <w:rsid w:val="00E40279"/>
    <w:rsid w:val="00E41E22"/>
    <w:rsid w:val="00E420AD"/>
    <w:rsid w:val="00E427A1"/>
    <w:rsid w:val="00E42E71"/>
    <w:rsid w:val="00E42FCB"/>
    <w:rsid w:val="00E42FD0"/>
    <w:rsid w:val="00E42FF8"/>
    <w:rsid w:val="00E431C7"/>
    <w:rsid w:val="00E43E04"/>
    <w:rsid w:val="00E43FC8"/>
    <w:rsid w:val="00E451AE"/>
    <w:rsid w:val="00E4632A"/>
    <w:rsid w:val="00E466B5"/>
    <w:rsid w:val="00E4678B"/>
    <w:rsid w:val="00E46ED8"/>
    <w:rsid w:val="00E46FD9"/>
    <w:rsid w:val="00E474E2"/>
    <w:rsid w:val="00E47B6B"/>
    <w:rsid w:val="00E504FA"/>
    <w:rsid w:val="00E50EE5"/>
    <w:rsid w:val="00E5101A"/>
    <w:rsid w:val="00E51333"/>
    <w:rsid w:val="00E51A0D"/>
    <w:rsid w:val="00E51A51"/>
    <w:rsid w:val="00E51E19"/>
    <w:rsid w:val="00E52AA9"/>
    <w:rsid w:val="00E52B12"/>
    <w:rsid w:val="00E52B9D"/>
    <w:rsid w:val="00E5314E"/>
    <w:rsid w:val="00E5383D"/>
    <w:rsid w:val="00E549A4"/>
    <w:rsid w:val="00E55B58"/>
    <w:rsid w:val="00E566F8"/>
    <w:rsid w:val="00E56EED"/>
    <w:rsid w:val="00E56FB9"/>
    <w:rsid w:val="00E603A5"/>
    <w:rsid w:val="00E606E3"/>
    <w:rsid w:val="00E60896"/>
    <w:rsid w:val="00E60F04"/>
    <w:rsid w:val="00E61A58"/>
    <w:rsid w:val="00E631AB"/>
    <w:rsid w:val="00E641F6"/>
    <w:rsid w:val="00E6467A"/>
    <w:rsid w:val="00E659F2"/>
    <w:rsid w:val="00E667F8"/>
    <w:rsid w:val="00E6767C"/>
    <w:rsid w:val="00E7073A"/>
    <w:rsid w:val="00E71200"/>
    <w:rsid w:val="00E71202"/>
    <w:rsid w:val="00E719CE"/>
    <w:rsid w:val="00E71AF9"/>
    <w:rsid w:val="00E71CFA"/>
    <w:rsid w:val="00E73035"/>
    <w:rsid w:val="00E73B28"/>
    <w:rsid w:val="00E73C73"/>
    <w:rsid w:val="00E73E5D"/>
    <w:rsid w:val="00E745BF"/>
    <w:rsid w:val="00E747FE"/>
    <w:rsid w:val="00E74FC5"/>
    <w:rsid w:val="00E75155"/>
    <w:rsid w:val="00E7529B"/>
    <w:rsid w:val="00E753DF"/>
    <w:rsid w:val="00E7579D"/>
    <w:rsid w:val="00E75F49"/>
    <w:rsid w:val="00E80109"/>
    <w:rsid w:val="00E80583"/>
    <w:rsid w:val="00E805A5"/>
    <w:rsid w:val="00E80ACC"/>
    <w:rsid w:val="00E80D25"/>
    <w:rsid w:val="00E81395"/>
    <w:rsid w:val="00E81C5A"/>
    <w:rsid w:val="00E8227F"/>
    <w:rsid w:val="00E8333C"/>
    <w:rsid w:val="00E8335F"/>
    <w:rsid w:val="00E845A9"/>
    <w:rsid w:val="00E870E7"/>
    <w:rsid w:val="00E90382"/>
    <w:rsid w:val="00E9106E"/>
    <w:rsid w:val="00E91A39"/>
    <w:rsid w:val="00E91D56"/>
    <w:rsid w:val="00E92768"/>
    <w:rsid w:val="00E9322D"/>
    <w:rsid w:val="00E962F1"/>
    <w:rsid w:val="00E970E0"/>
    <w:rsid w:val="00E974E3"/>
    <w:rsid w:val="00E97E98"/>
    <w:rsid w:val="00EA09F0"/>
    <w:rsid w:val="00EA2048"/>
    <w:rsid w:val="00EA2157"/>
    <w:rsid w:val="00EA23CC"/>
    <w:rsid w:val="00EA24EF"/>
    <w:rsid w:val="00EA26FF"/>
    <w:rsid w:val="00EA3477"/>
    <w:rsid w:val="00EA41CA"/>
    <w:rsid w:val="00EA4915"/>
    <w:rsid w:val="00EA6A7F"/>
    <w:rsid w:val="00EA772D"/>
    <w:rsid w:val="00EA7D89"/>
    <w:rsid w:val="00EB0344"/>
    <w:rsid w:val="00EB0CEE"/>
    <w:rsid w:val="00EB0F5D"/>
    <w:rsid w:val="00EB2EDA"/>
    <w:rsid w:val="00EB2FAA"/>
    <w:rsid w:val="00EB3837"/>
    <w:rsid w:val="00EB42FE"/>
    <w:rsid w:val="00EB6258"/>
    <w:rsid w:val="00EB62CD"/>
    <w:rsid w:val="00EB7325"/>
    <w:rsid w:val="00EC06C4"/>
    <w:rsid w:val="00EC1FE5"/>
    <w:rsid w:val="00EC2106"/>
    <w:rsid w:val="00EC3519"/>
    <w:rsid w:val="00EC48CA"/>
    <w:rsid w:val="00EC517E"/>
    <w:rsid w:val="00EC6A30"/>
    <w:rsid w:val="00EC7913"/>
    <w:rsid w:val="00ED04F0"/>
    <w:rsid w:val="00ED0DBD"/>
    <w:rsid w:val="00ED0E59"/>
    <w:rsid w:val="00ED0FF4"/>
    <w:rsid w:val="00ED1056"/>
    <w:rsid w:val="00ED1AB0"/>
    <w:rsid w:val="00ED2B15"/>
    <w:rsid w:val="00ED3231"/>
    <w:rsid w:val="00ED38D3"/>
    <w:rsid w:val="00ED53D2"/>
    <w:rsid w:val="00ED55D7"/>
    <w:rsid w:val="00ED69C0"/>
    <w:rsid w:val="00ED7085"/>
    <w:rsid w:val="00ED7777"/>
    <w:rsid w:val="00EE0E29"/>
    <w:rsid w:val="00EE4495"/>
    <w:rsid w:val="00EE51CC"/>
    <w:rsid w:val="00EE604E"/>
    <w:rsid w:val="00EE6728"/>
    <w:rsid w:val="00EE6AB8"/>
    <w:rsid w:val="00EE6B2A"/>
    <w:rsid w:val="00EE7C6F"/>
    <w:rsid w:val="00EE7F68"/>
    <w:rsid w:val="00EF0890"/>
    <w:rsid w:val="00EF2107"/>
    <w:rsid w:val="00EF22BF"/>
    <w:rsid w:val="00EF2380"/>
    <w:rsid w:val="00EF25A4"/>
    <w:rsid w:val="00EF2951"/>
    <w:rsid w:val="00EF4908"/>
    <w:rsid w:val="00EF6667"/>
    <w:rsid w:val="00EF755F"/>
    <w:rsid w:val="00EF7E33"/>
    <w:rsid w:val="00F00385"/>
    <w:rsid w:val="00F007EB"/>
    <w:rsid w:val="00F009BA"/>
    <w:rsid w:val="00F01ECF"/>
    <w:rsid w:val="00F03893"/>
    <w:rsid w:val="00F03DE0"/>
    <w:rsid w:val="00F042D5"/>
    <w:rsid w:val="00F0468A"/>
    <w:rsid w:val="00F04ACD"/>
    <w:rsid w:val="00F04E60"/>
    <w:rsid w:val="00F05027"/>
    <w:rsid w:val="00F05076"/>
    <w:rsid w:val="00F05A30"/>
    <w:rsid w:val="00F0627B"/>
    <w:rsid w:val="00F07EDF"/>
    <w:rsid w:val="00F102F9"/>
    <w:rsid w:val="00F1203E"/>
    <w:rsid w:val="00F12E63"/>
    <w:rsid w:val="00F1376F"/>
    <w:rsid w:val="00F13C2D"/>
    <w:rsid w:val="00F1741B"/>
    <w:rsid w:val="00F17EE5"/>
    <w:rsid w:val="00F203CD"/>
    <w:rsid w:val="00F21E38"/>
    <w:rsid w:val="00F2239A"/>
    <w:rsid w:val="00F22491"/>
    <w:rsid w:val="00F22B0B"/>
    <w:rsid w:val="00F22F6D"/>
    <w:rsid w:val="00F23313"/>
    <w:rsid w:val="00F23336"/>
    <w:rsid w:val="00F24D97"/>
    <w:rsid w:val="00F25CF6"/>
    <w:rsid w:val="00F26B4D"/>
    <w:rsid w:val="00F26C96"/>
    <w:rsid w:val="00F30482"/>
    <w:rsid w:val="00F30AAE"/>
    <w:rsid w:val="00F31201"/>
    <w:rsid w:val="00F31297"/>
    <w:rsid w:val="00F320FA"/>
    <w:rsid w:val="00F33121"/>
    <w:rsid w:val="00F3316A"/>
    <w:rsid w:val="00F35782"/>
    <w:rsid w:val="00F37A27"/>
    <w:rsid w:val="00F41DBD"/>
    <w:rsid w:val="00F41E08"/>
    <w:rsid w:val="00F421C1"/>
    <w:rsid w:val="00F424ED"/>
    <w:rsid w:val="00F4318E"/>
    <w:rsid w:val="00F44345"/>
    <w:rsid w:val="00F44885"/>
    <w:rsid w:val="00F448B7"/>
    <w:rsid w:val="00F44BB7"/>
    <w:rsid w:val="00F458A9"/>
    <w:rsid w:val="00F46867"/>
    <w:rsid w:val="00F46C0E"/>
    <w:rsid w:val="00F47892"/>
    <w:rsid w:val="00F50CF1"/>
    <w:rsid w:val="00F51E3B"/>
    <w:rsid w:val="00F52803"/>
    <w:rsid w:val="00F52926"/>
    <w:rsid w:val="00F5358A"/>
    <w:rsid w:val="00F5437C"/>
    <w:rsid w:val="00F54D0C"/>
    <w:rsid w:val="00F54E32"/>
    <w:rsid w:val="00F56341"/>
    <w:rsid w:val="00F56A13"/>
    <w:rsid w:val="00F56E64"/>
    <w:rsid w:val="00F5785A"/>
    <w:rsid w:val="00F57D1A"/>
    <w:rsid w:val="00F60533"/>
    <w:rsid w:val="00F60BE2"/>
    <w:rsid w:val="00F60CDC"/>
    <w:rsid w:val="00F62082"/>
    <w:rsid w:val="00F622F0"/>
    <w:rsid w:val="00F626B3"/>
    <w:rsid w:val="00F629E9"/>
    <w:rsid w:val="00F62AF9"/>
    <w:rsid w:val="00F62CCA"/>
    <w:rsid w:val="00F64C07"/>
    <w:rsid w:val="00F65801"/>
    <w:rsid w:val="00F66423"/>
    <w:rsid w:val="00F67C76"/>
    <w:rsid w:val="00F706D2"/>
    <w:rsid w:val="00F70DFF"/>
    <w:rsid w:val="00F71D06"/>
    <w:rsid w:val="00F72556"/>
    <w:rsid w:val="00F738E0"/>
    <w:rsid w:val="00F73940"/>
    <w:rsid w:val="00F73B3B"/>
    <w:rsid w:val="00F73F7B"/>
    <w:rsid w:val="00F74F37"/>
    <w:rsid w:val="00F75721"/>
    <w:rsid w:val="00F75AE5"/>
    <w:rsid w:val="00F75C5E"/>
    <w:rsid w:val="00F77A04"/>
    <w:rsid w:val="00F800CE"/>
    <w:rsid w:val="00F80429"/>
    <w:rsid w:val="00F81338"/>
    <w:rsid w:val="00F829B5"/>
    <w:rsid w:val="00F82AEE"/>
    <w:rsid w:val="00F82FA1"/>
    <w:rsid w:val="00F83588"/>
    <w:rsid w:val="00F85048"/>
    <w:rsid w:val="00F8588E"/>
    <w:rsid w:val="00F85CC2"/>
    <w:rsid w:val="00F85D99"/>
    <w:rsid w:val="00F87058"/>
    <w:rsid w:val="00F871A5"/>
    <w:rsid w:val="00F8763C"/>
    <w:rsid w:val="00F87D7B"/>
    <w:rsid w:val="00F906B4"/>
    <w:rsid w:val="00F91951"/>
    <w:rsid w:val="00F923D9"/>
    <w:rsid w:val="00F94286"/>
    <w:rsid w:val="00F94CB9"/>
    <w:rsid w:val="00F95244"/>
    <w:rsid w:val="00F95D42"/>
    <w:rsid w:val="00F96CF5"/>
    <w:rsid w:val="00F97433"/>
    <w:rsid w:val="00F974EB"/>
    <w:rsid w:val="00F97A5B"/>
    <w:rsid w:val="00FA0CC0"/>
    <w:rsid w:val="00FA1217"/>
    <w:rsid w:val="00FA184D"/>
    <w:rsid w:val="00FA1907"/>
    <w:rsid w:val="00FA1A86"/>
    <w:rsid w:val="00FA1B37"/>
    <w:rsid w:val="00FA1B5C"/>
    <w:rsid w:val="00FA2365"/>
    <w:rsid w:val="00FA30A6"/>
    <w:rsid w:val="00FA4837"/>
    <w:rsid w:val="00FA491D"/>
    <w:rsid w:val="00FA4DDC"/>
    <w:rsid w:val="00FA4FF7"/>
    <w:rsid w:val="00FA5CC8"/>
    <w:rsid w:val="00FA61AD"/>
    <w:rsid w:val="00FA7577"/>
    <w:rsid w:val="00FB097E"/>
    <w:rsid w:val="00FB0AEC"/>
    <w:rsid w:val="00FB1179"/>
    <w:rsid w:val="00FB1649"/>
    <w:rsid w:val="00FB1A68"/>
    <w:rsid w:val="00FB1BE1"/>
    <w:rsid w:val="00FB35F2"/>
    <w:rsid w:val="00FB3D2E"/>
    <w:rsid w:val="00FB4878"/>
    <w:rsid w:val="00FB513B"/>
    <w:rsid w:val="00FB61A8"/>
    <w:rsid w:val="00FB68B5"/>
    <w:rsid w:val="00FB6FF4"/>
    <w:rsid w:val="00FC12A5"/>
    <w:rsid w:val="00FC1474"/>
    <w:rsid w:val="00FC2A24"/>
    <w:rsid w:val="00FC4D4A"/>
    <w:rsid w:val="00FC5652"/>
    <w:rsid w:val="00FC68BF"/>
    <w:rsid w:val="00FC6A19"/>
    <w:rsid w:val="00FC6EE8"/>
    <w:rsid w:val="00FC767E"/>
    <w:rsid w:val="00FC7D65"/>
    <w:rsid w:val="00FD22C1"/>
    <w:rsid w:val="00FD253B"/>
    <w:rsid w:val="00FD27AD"/>
    <w:rsid w:val="00FD342B"/>
    <w:rsid w:val="00FD3B34"/>
    <w:rsid w:val="00FD7F5F"/>
    <w:rsid w:val="00FE17AC"/>
    <w:rsid w:val="00FE29C9"/>
    <w:rsid w:val="00FE387B"/>
    <w:rsid w:val="00FE3A1B"/>
    <w:rsid w:val="00FE3AAE"/>
    <w:rsid w:val="00FE4AED"/>
    <w:rsid w:val="00FE4E50"/>
    <w:rsid w:val="00FE5569"/>
    <w:rsid w:val="00FE5F6D"/>
    <w:rsid w:val="00FE6CAE"/>
    <w:rsid w:val="00FF09D6"/>
    <w:rsid w:val="00FF1618"/>
    <w:rsid w:val="00FF1CD4"/>
    <w:rsid w:val="00FF2094"/>
    <w:rsid w:val="00FF2832"/>
    <w:rsid w:val="00FF4FCA"/>
    <w:rsid w:val="00FF589C"/>
    <w:rsid w:val="00FF65A9"/>
    <w:rsid w:val="00FF6603"/>
    <w:rsid w:val="00FF6736"/>
    <w:rsid w:val="00FF6E88"/>
    <w:rsid w:val="00FF77CA"/>
    <w:rsid w:val="00FF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CEC14CE"/>
  <w15:docId w15:val="{52F778D2-B2E4-4139-A2D0-7C9A2411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41047"/>
  </w:style>
  <w:style w:type="paragraph" w:styleId="1">
    <w:name w:val="heading 1"/>
    <w:basedOn w:val="a1"/>
    <w:next w:val="a1"/>
    <w:link w:val="10"/>
    <w:uiPriority w:val="9"/>
    <w:qFormat/>
    <w:rsid w:val="00690D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1"/>
    <w:next w:val="a1"/>
    <w:link w:val="20"/>
    <w:uiPriority w:val="9"/>
    <w:unhideWhenUsed/>
    <w:qFormat/>
    <w:rsid w:val="006B4E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1"/>
    <w:next w:val="a1"/>
    <w:link w:val="30"/>
    <w:uiPriority w:val="9"/>
    <w:unhideWhenUsed/>
    <w:qFormat/>
    <w:rsid w:val="00B139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1"/>
    <w:next w:val="a1"/>
    <w:link w:val="40"/>
    <w:uiPriority w:val="9"/>
    <w:unhideWhenUsed/>
    <w:qFormat/>
    <w:rsid w:val="00F2331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1"/>
    <w:next w:val="a1"/>
    <w:link w:val="50"/>
    <w:uiPriority w:val="9"/>
    <w:semiHidden/>
    <w:unhideWhenUsed/>
    <w:qFormat/>
    <w:rsid w:val="00F60BE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обычный,Варианты ответов,Абзац списка11,4,Use Case List Paragraph,ТЗ список,Абзац списка литеральный,List Paragraph,Bullet List,FooterText,numbered,Bullet 1,it_List1,асз.Списка,Абзац основного текста,Абзац списка нумерованный,lp1,Маркер"/>
    <w:basedOn w:val="a1"/>
    <w:link w:val="a6"/>
    <w:uiPriority w:val="34"/>
    <w:qFormat/>
    <w:rsid w:val="00690D39"/>
    <w:pPr>
      <w:ind w:left="720"/>
      <w:contextualSpacing/>
    </w:pPr>
  </w:style>
  <w:style w:type="character" w:customStyle="1" w:styleId="10">
    <w:name w:val="Заголовок 1 Знак"/>
    <w:basedOn w:val="a2"/>
    <w:link w:val="1"/>
    <w:uiPriority w:val="9"/>
    <w:rsid w:val="00690D39"/>
    <w:rPr>
      <w:rFonts w:asciiTheme="majorHAnsi" w:eastAsiaTheme="majorEastAsia" w:hAnsiTheme="majorHAnsi" w:cstheme="majorBidi"/>
      <w:color w:val="2F5496" w:themeColor="accent1" w:themeShade="BF"/>
      <w:sz w:val="32"/>
      <w:szCs w:val="32"/>
    </w:rPr>
  </w:style>
  <w:style w:type="paragraph" w:styleId="11">
    <w:name w:val="toc 1"/>
    <w:aliases w:val="ГП и ПЗЗ - ПУНКТ"/>
    <w:basedOn w:val="a1"/>
    <w:next w:val="a1"/>
    <w:autoRedefine/>
    <w:uiPriority w:val="39"/>
    <w:unhideWhenUsed/>
    <w:qFormat/>
    <w:rsid w:val="008910C3"/>
    <w:pPr>
      <w:tabs>
        <w:tab w:val="right" w:leader="dot" w:pos="9345"/>
      </w:tabs>
      <w:spacing w:after="100"/>
      <w:ind w:firstLine="567"/>
      <w:jc w:val="both"/>
    </w:pPr>
    <w:rPr>
      <w:rFonts w:ascii="Times New Roman" w:hAnsi="Times New Roman"/>
      <w:color w:val="000000" w:themeColor="text1"/>
      <w:sz w:val="24"/>
    </w:rPr>
  </w:style>
  <w:style w:type="character" w:customStyle="1" w:styleId="20">
    <w:name w:val="Заголовок 2 Знак"/>
    <w:basedOn w:val="a2"/>
    <w:link w:val="2"/>
    <w:uiPriority w:val="9"/>
    <w:rsid w:val="006B4EC5"/>
    <w:rPr>
      <w:rFonts w:asciiTheme="majorHAnsi" w:eastAsiaTheme="majorEastAsia" w:hAnsiTheme="majorHAnsi" w:cstheme="majorBidi"/>
      <w:color w:val="2F5496" w:themeColor="accent1" w:themeShade="BF"/>
      <w:sz w:val="26"/>
      <w:szCs w:val="26"/>
    </w:rPr>
  </w:style>
  <w:style w:type="character" w:styleId="a7">
    <w:name w:val="Hyperlink"/>
    <w:basedOn w:val="a2"/>
    <w:uiPriority w:val="99"/>
    <w:unhideWhenUsed/>
    <w:rsid w:val="00117643"/>
    <w:rPr>
      <w:color w:val="0563C1" w:themeColor="hyperlink"/>
      <w:u w:val="single"/>
    </w:rPr>
  </w:style>
  <w:style w:type="paragraph" w:customStyle="1" w:styleId="S">
    <w:name w:val="S_Обычный в таблице"/>
    <w:basedOn w:val="a1"/>
    <w:link w:val="S0"/>
    <w:rsid w:val="0039168E"/>
    <w:pPr>
      <w:spacing w:after="0" w:line="360" w:lineRule="auto"/>
      <w:jc w:val="center"/>
    </w:pPr>
    <w:rPr>
      <w:rFonts w:ascii="Times New Roman" w:eastAsia="Times New Roman" w:hAnsi="Times New Roman" w:cs="Times New Roman"/>
      <w:sz w:val="24"/>
      <w:szCs w:val="24"/>
      <w:lang w:val="x-none" w:eastAsia="x-none"/>
    </w:rPr>
  </w:style>
  <w:style w:type="character" w:customStyle="1" w:styleId="S0">
    <w:name w:val="S_Обычный в таблице Знак"/>
    <w:link w:val="S"/>
    <w:rsid w:val="0039168E"/>
    <w:rPr>
      <w:rFonts w:ascii="Times New Roman" w:eastAsia="Times New Roman" w:hAnsi="Times New Roman" w:cs="Times New Roman"/>
      <w:sz w:val="24"/>
      <w:szCs w:val="24"/>
      <w:lang w:val="x-none" w:eastAsia="x-none"/>
    </w:rPr>
  </w:style>
  <w:style w:type="paragraph" w:customStyle="1" w:styleId="a8">
    <w:name w:val="Обычный в таблице"/>
    <w:basedOn w:val="a1"/>
    <w:rsid w:val="0039168E"/>
    <w:pPr>
      <w:suppressAutoHyphens/>
      <w:spacing w:after="0" w:line="240" w:lineRule="auto"/>
      <w:jc w:val="center"/>
    </w:pPr>
    <w:rPr>
      <w:rFonts w:ascii="Times New Roman" w:eastAsia="Times New Roman" w:hAnsi="Times New Roman" w:cs="Times New Roman"/>
      <w:sz w:val="24"/>
      <w:szCs w:val="24"/>
      <w:lang w:eastAsia="ar-SA"/>
    </w:rPr>
  </w:style>
  <w:style w:type="paragraph" w:styleId="a9">
    <w:name w:val="TOC Heading"/>
    <w:basedOn w:val="1"/>
    <w:next w:val="a1"/>
    <w:uiPriority w:val="39"/>
    <w:unhideWhenUsed/>
    <w:qFormat/>
    <w:rsid w:val="00184E9A"/>
    <w:pPr>
      <w:outlineLvl w:val="9"/>
    </w:pPr>
    <w:rPr>
      <w:lang w:eastAsia="ru-RU"/>
    </w:rPr>
  </w:style>
  <w:style w:type="paragraph" w:styleId="21">
    <w:name w:val="toc 2"/>
    <w:basedOn w:val="a1"/>
    <w:next w:val="a1"/>
    <w:autoRedefine/>
    <w:uiPriority w:val="39"/>
    <w:unhideWhenUsed/>
    <w:rsid w:val="008910C3"/>
    <w:pPr>
      <w:tabs>
        <w:tab w:val="left" w:pos="720"/>
        <w:tab w:val="right" w:leader="dot" w:pos="9345"/>
      </w:tabs>
      <w:spacing w:after="100"/>
      <w:jc w:val="both"/>
    </w:pPr>
  </w:style>
  <w:style w:type="paragraph" w:customStyle="1" w:styleId="aa">
    <w:name w:val="Абзац"/>
    <w:basedOn w:val="a1"/>
    <w:link w:val="ab"/>
    <w:qFormat/>
    <w:rsid w:val="00996797"/>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b">
    <w:name w:val="Абзац Знак"/>
    <w:link w:val="aa"/>
    <w:qFormat/>
    <w:rsid w:val="00996797"/>
    <w:rPr>
      <w:rFonts w:ascii="Times New Roman" w:eastAsia="Times New Roman" w:hAnsi="Times New Roman" w:cs="Times New Roman"/>
      <w:sz w:val="24"/>
      <w:szCs w:val="24"/>
      <w:lang w:eastAsia="ru-RU"/>
    </w:rPr>
  </w:style>
  <w:style w:type="paragraph" w:styleId="a0">
    <w:name w:val="List"/>
    <w:aliases w:val="List Char,Char Char"/>
    <w:basedOn w:val="a1"/>
    <w:link w:val="ac"/>
    <w:qFormat/>
    <w:rsid w:val="00996797"/>
    <w:pPr>
      <w:numPr>
        <w:numId w:val="3"/>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c">
    <w:name w:val="Список Знак"/>
    <w:aliases w:val="List Char Знак,Char Char Знак"/>
    <w:link w:val="a0"/>
    <w:rsid w:val="00996797"/>
    <w:rPr>
      <w:rFonts w:ascii="Times New Roman" w:eastAsia="Times New Roman" w:hAnsi="Times New Roman" w:cs="Times New Roman"/>
      <w:snapToGrid w:val="0"/>
      <w:sz w:val="24"/>
      <w:szCs w:val="24"/>
      <w:lang w:val="x-none" w:eastAsia="x-none"/>
    </w:rPr>
  </w:style>
  <w:style w:type="numbering" w:customStyle="1" w:styleId="11111117">
    <w:name w:val="1 / 1.1 / 1.1.117"/>
    <w:basedOn w:val="a4"/>
    <w:next w:val="111111"/>
    <w:rsid w:val="00996797"/>
    <w:pPr>
      <w:numPr>
        <w:numId w:val="2"/>
      </w:numPr>
    </w:pPr>
  </w:style>
  <w:style w:type="numbering" w:styleId="111111">
    <w:name w:val="Outline List 2"/>
    <w:basedOn w:val="a4"/>
    <w:uiPriority w:val="99"/>
    <w:semiHidden/>
    <w:unhideWhenUsed/>
    <w:rsid w:val="00996797"/>
  </w:style>
  <w:style w:type="table" w:styleId="ad">
    <w:name w:val="Table Grid"/>
    <w:basedOn w:val="a3"/>
    <w:rsid w:val="003C0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2"/>
    <w:link w:val="3"/>
    <w:uiPriority w:val="9"/>
    <w:rsid w:val="00B1395C"/>
    <w:rPr>
      <w:rFonts w:asciiTheme="majorHAnsi" w:eastAsiaTheme="majorEastAsia" w:hAnsiTheme="majorHAnsi" w:cstheme="majorBidi"/>
      <w:color w:val="1F3763" w:themeColor="accent1" w:themeShade="7F"/>
      <w:sz w:val="24"/>
      <w:szCs w:val="24"/>
    </w:rPr>
  </w:style>
  <w:style w:type="paragraph" w:customStyle="1" w:styleId="Main">
    <w:name w:val="Main"/>
    <w:link w:val="Main0"/>
    <w:rsid w:val="006A0C9C"/>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0">
    <w:name w:val="Main Знак"/>
    <w:link w:val="Main"/>
    <w:rsid w:val="006A0C9C"/>
    <w:rPr>
      <w:rFonts w:ascii="Times New Roman" w:eastAsia="Times New Roman" w:hAnsi="Times New Roman" w:cs="Tahoma"/>
      <w:sz w:val="24"/>
      <w:szCs w:val="16"/>
      <w:lang w:eastAsia="ru-RU"/>
    </w:rPr>
  </w:style>
  <w:style w:type="paragraph" w:customStyle="1" w:styleId="a">
    <w:name w:val="Номер таблицы"/>
    <w:basedOn w:val="a1"/>
    <w:qFormat/>
    <w:rsid w:val="007C233C"/>
    <w:pPr>
      <w:numPr>
        <w:numId w:val="6"/>
      </w:numPr>
      <w:spacing w:after="0" w:line="360" w:lineRule="auto"/>
      <w:ind w:left="360"/>
      <w:jc w:val="right"/>
    </w:pPr>
    <w:rPr>
      <w:rFonts w:ascii="Times New Roman" w:eastAsia="Times New Roman" w:hAnsi="Times New Roman" w:cs="Times New Roman"/>
      <w:sz w:val="24"/>
      <w:szCs w:val="24"/>
      <w:lang w:eastAsia="ru-RU"/>
    </w:rPr>
  </w:style>
  <w:style w:type="paragraph" w:styleId="ae">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Номер объекта"/>
    <w:basedOn w:val="a1"/>
    <w:next w:val="a1"/>
    <w:link w:val="12"/>
    <w:uiPriority w:val="35"/>
    <w:unhideWhenUsed/>
    <w:qFormat/>
    <w:rsid w:val="007C233C"/>
    <w:pPr>
      <w:spacing w:after="200" w:line="240" w:lineRule="auto"/>
    </w:pPr>
    <w:rPr>
      <w:i/>
      <w:iCs/>
      <w:color w:val="44546A" w:themeColor="text2"/>
      <w:sz w:val="18"/>
      <w:szCs w:val="18"/>
    </w:rPr>
  </w:style>
  <w:style w:type="paragraph" w:customStyle="1" w:styleId="7">
    <w:name w:val="7"/>
    <w:basedOn w:val="a1"/>
    <w:next w:val="af"/>
    <w:link w:val="af0"/>
    <w:rsid w:val="00703F42"/>
    <w:pPr>
      <w:spacing w:before="100" w:beforeAutospacing="1" w:after="100" w:afterAutospacing="1" w:line="240" w:lineRule="auto"/>
    </w:pPr>
    <w:rPr>
      <w:b/>
      <w:bCs/>
      <w:sz w:val="24"/>
      <w:szCs w:val="24"/>
      <w:lang w:eastAsia="ru-RU"/>
    </w:rPr>
  </w:style>
  <w:style w:type="character" w:customStyle="1" w:styleId="af0">
    <w:name w:val="Название Знак"/>
    <w:link w:val="7"/>
    <w:rsid w:val="00703F42"/>
    <w:rPr>
      <w:b/>
      <w:bCs/>
      <w:sz w:val="24"/>
      <w:szCs w:val="24"/>
      <w:lang w:eastAsia="ru-RU"/>
    </w:rPr>
  </w:style>
  <w:style w:type="paragraph" w:styleId="af1">
    <w:name w:val="Title"/>
    <w:basedOn w:val="a1"/>
    <w:next w:val="a1"/>
    <w:link w:val="13"/>
    <w:qFormat/>
    <w:rsid w:val="00703F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2"/>
    <w:link w:val="af1"/>
    <w:uiPriority w:val="10"/>
    <w:rsid w:val="00703F42"/>
    <w:rPr>
      <w:rFonts w:asciiTheme="majorHAnsi" w:eastAsiaTheme="majorEastAsia" w:hAnsiTheme="majorHAnsi" w:cstheme="majorBidi"/>
      <w:spacing w:val="-10"/>
      <w:kern w:val="28"/>
      <w:sz w:val="56"/>
      <w:szCs w:val="56"/>
    </w:rPr>
  </w:style>
  <w:style w:type="paragraph" w:styleId="af">
    <w:name w:val="Normal (Web)"/>
    <w:basedOn w:val="a1"/>
    <w:uiPriority w:val="99"/>
    <w:unhideWhenUsed/>
    <w:rsid w:val="00703F42"/>
    <w:rPr>
      <w:rFonts w:ascii="Times New Roman" w:hAnsi="Times New Roman" w:cs="Times New Roman"/>
      <w:sz w:val="24"/>
      <w:szCs w:val="24"/>
    </w:rPr>
  </w:style>
  <w:style w:type="paragraph" w:styleId="af2">
    <w:name w:val="Body Text Indent"/>
    <w:basedOn w:val="a1"/>
    <w:link w:val="af3"/>
    <w:rsid w:val="006C4488"/>
    <w:pPr>
      <w:spacing w:after="0" w:line="360" w:lineRule="auto"/>
      <w:ind w:firstLine="705"/>
      <w:jc w:val="both"/>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2"/>
    <w:link w:val="af2"/>
    <w:rsid w:val="006C4488"/>
    <w:rPr>
      <w:rFonts w:ascii="Times New Roman" w:eastAsia="Times New Roman" w:hAnsi="Times New Roman" w:cs="Times New Roman"/>
      <w:sz w:val="24"/>
      <w:szCs w:val="24"/>
      <w:lang w:eastAsia="ru-RU"/>
    </w:rPr>
  </w:style>
  <w:style w:type="paragraph" w:styleId="22">
    <w:name w:val="Body Text Indent 2"/>
    <w:basedOn w:val="a1"/>
    <w:link w:val="23"/>
    <w:rsid w:val="006C4488"/>
    <w:pPr>
      <w:spacing w:after="0" w:line="360" w:lineRule="auto"/>
      <w:ind w:firstLine="708"/>
      <w:jc w:val="both"/>
    </w:pPr>
    <w:rPr>
      <w:rFonts w:ascii="Times New Roman" w:eastAsia="Times New Roman" w:hAnsi="Times New Roman" w:cs="Times New Roman"/>
      <w:bCs/>
      <w:sz w:val="24"/>
      <w:szCs w:val="24"/>
      <w:lang w:eastAsia="ru-RU"/>
    </w:rPr>
  </w:style>
  <w:style w:type="character" w:customStyle="1" w:styleId="23">
    <w:name w:val="Основной текст с отступом 2 Знак"/>
    <w:basedOn w:val="a2"/>
    <w:link w:val="22"/>
    <w:rsid w:val="006C4488"/>
    <w:rPr>
      <w:rFonts w:ascii="Times New Roman" w:eastAsia="Times New Roman" w:hAnsi="Times New Roman" w:cs="Times New Roman"/>
      <w:bCs/>
      <w:sz w:val="24"/>
      <w:szCs w:val="24"/>
      <w:lang w:eastAsia="ru-RU"/>
    </w:rPr>
  </w:style>
  <w:style w:type="paragraph" w:styleId="31">
    <w:name w:val="Body Text Indent 3"/>
    <w:basedOn w:val="a1"/>
    <w:link w:val="32"/>
    <w:rsid w:val="006C4488"/>
    <w:pPr>
      <w:spacing w:after="0" w:line="360" w:lineRule="auto"/>
      <w:ind w:firstLine="90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2"/>
    <w:link w:val="31"/>
    <w:rsid w:val="006C4488"/>
    <w:rPr>
      <w:rFonts w:ascii="Times New Roman" w:eastAsia="Times New Roman" w:hAnsi="Times New Roman" w:cs="Times New Roman"/>
      <w:sz w:val="24"/>
      <w:szCs w:val="24"/>
      <w:lang w:eastAsia="ru-RU"/>
    </w:rPr>
  </w:style>
  <w:style w:type="character" w:customStyle="1" w:styleId="50">
    <w:name w:val="Заголовок 5 Знак"/>
    <w:basedOn w:val="a2"/>
    <w:link w:val="5"/>
    <w:uiPriority w:val="9"/>
    <w:semiHidden/>
    <w:rsid w:val="00F60BE2"/>
    <w:rPr>
      <w:rFonts w:asciiTheme="majorHAnsi" w:eastAsiaTheme="majorEastAsia" w:hAnsiTheme="majorHAnsi" w:cstheme="majorBidi"/>
      <w:color w:val="2F5496" w:themeColor="accent1" w:themeShade="BF"/>
    </w:rPr>
  </w:style>
  <w:style w:type="paragraph" w:styleId="af4">
    <w:name w:val="footnote text"/>
    <w:aliases w:val=" Знак3, Знак1,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 Знак"/>
    <w:basedOn w:val="a1"/>
    <w:link w:val="af5"/>
    <w:uiPriority w:val="99"/>
    <w:qFormat/>
    <w:rsid w:val="00C7152D"/>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 Знак3 Знак, Знак1 Знак,Table_Footnote_last Знак1,Table_Footnote_last Знак Знак Знак Знак,Table_Footnote_last Знак Знак,Текст сноски Знак1 Знак,Текст сноски Знак Знак Знак,Текст сноски Знак1 Знак Знак Знак, Знак Знак"/>
    <w:basedOn w:val="a2"/>
    <w:link w:val="af4"/>
    <w:uiPriority w:val="99"/>
    <w:qFormat/>
    <w:rsid w:val="00C7152D"/>
    <w:rPr>
      <w:rFonts w:ascii="Times New Roman" w:eastAsia="Times New Roman" w:hAnsi="Times New Roman" w:cs="Times New Roman"/>
      <w:sz w:val="20"/>
      <w:szCs w:val="20"/>
      <w:lang w:eastAsia="ru-RU"/>
    </w:rPr>
  </w:style>
  <w:style w:type="paragraph" w:styleId="41">
    <w:name w:val="toc 4"/>
    <w:basedOn w:val="a1"/>
    <w:next w:val="a1"/>
    <w:autoRedefine/>
    <w:semiHidden/>
    <w:rsid w:val="00C7152D"/>
    <w:pPr>
      <w:spacing w:after="0" w:line="240" w:lineRule="auto"/>
      <w:ind w:left="720"/>
    </w:pPr>
    <w:rPr>
      <w:rFonts w:ascii="Times New Roman" w:eastAsia="Times New Roman" w:hAnsi="Times New Roman" w:cs="Times New Roman"/>
      <w:sz w:val="24"/>
      <w:szCs w:val="24"/>
      <w:lang w:eastAsia="ru-RU"/>
    </w:rPr>
  </w:style>
  <w:style w:type="paragraph" w:customStyle="1" w:styleId="af6">
    <w:name w:val="Табличный"/>
    <w:basedOn w:val="a1"/>
    <w:link w:val="af7"/>
    <w:rsid w:val="00A43A3A"/>
    <w:pPr>
      <w:spacing w:after="0" w:line="240" w:lineRule="auto"/>
      <w:jc w:val="center"/>
    </w:pPr>
    <w:rPr>
      <w:rFonts w:ascii="Times New Roman" w:eastAsia="Times New Roman" w:hAnsi="Times New Roman" w:cs="Times New Roman"/>
      <w:sz w:val="24"/>
      <w:szCs w:val="24"/>
      <w:lang w:eastAsia="ru-RU"/>
    </w:rPr>
  </w:style>
  <w:style w:type="character" w:customStyle="1" w:styleId="af7">
    <w:name w:val="Табличный Знак"/>
    <w:link w:val="af6"/>
    <w:rsid w:val="00A43A3A"/>
    <w:rPr>
      <w:rFonts w:ascii="Times New Roman" w:eastAsia="Times New Roman" w:hAnsi="Times New Roman" w:cs="Times New Roman"/>
      <w:sz w:val="24"/>
      <w:szCs w:val="24"/>
      <w:lang w:eastAsia="ru-RU"/>
    </w:rPr>
  </w:style>
  <w:style w:type="paragraph" w:customStyle="1" w:styleId="6">
    <w:name w:val="6"/>
    <w:basedOn w:val="a1"/>
    <w:next w:val="af"/>
    <w:uiPriority w:val="99"/>
    <w:unhideWhenUsed/>
    <w:rsid w:val="00725D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5"/>
    <w:basedOn w:val="a1"/>
    <w:next w:val="af"/>
    <w:uiPriority w:val="99"/>
    <w:unhideWhenUsed/>
    <w:rsid w:val="00E81C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Body Text"/>
    <w:basedOn w:val="a1"/>
    <w:link w:val="af9"/>
    <w:uiPriority w:val="99"/>
    <w:unhideWhenUsed/>
    <w:rsid w:val="00A6263F"/>
    <w:pPr>
      <w:spacing w:after="120"/>
    </w:pPr>
  </w:style>
  <w:style w:type="character" w:customStyle="1" w:styleId="af9">
    <w:name w:val="Основной текст Знак"/>
    <w:basedOn w:val="a2"/>
    <w:link w:val="af8"/>
    <w:uiPriority w:val="99"/>
    <w:rsid w:val="00A6263F"/>
  </w:style>
  <w:style w:type="paragraph" w:customStyle="1" w:styleId="afa">
    <w:name w:val="Знак Знак Знак Знак"/>
    <w:basedOn w:val="a1"/>
    <w:rsid w:val="005D41A2"/>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paragraph" w:customStyle="1" w:styleId="24">
    <w:name w:val="Основной текст с отступом2"/>
    <w:basedOn w:val="a1"/>
    <w:rsid w:val="00971468"/>
    <w:pPr>
      <w:spacing w:after="120" w:line="240" w:lineRule="auto"/>
      <w:ind w:left="283"/>
    </w:pPr>
    <w:rPr>
      <w:rFonts w:ascii="Times New Roman" w:eastAsia="Times New Roman" w:hAnsi="Times New Roman" w:cs="Times New Roman"/>
      <w:sz w:val="24"/>
      <w:szCs w:val="24"/>
      <w:lang w:eastAsia="ru-RU"/>
    </w:rPr>
  </w:style>
  <w:style w:type="paragraph" w:styleId="afb">
    <w:name w:val="No Spacing"/>
    <w:link w:val="afc"/>
    <w:qFormat/>
    <w:rsid w:val="005135CE"/>
    <w:pPr>
      <w:spacing w:after="0" w:line="240" w:lineRule="auto"/>
    </w:pPr>
    <w:rPr>
      <w:rFonts w:ascii="Calibri" w:eastAsia="Times New Roman" w:hAnsi="Calibri" w:cs="Calibri"/>
      <w:lang w:eastAsia="ru-RU"/>
    </w:rPr>
  </w:style>
  <w:style w:type="character" w:customStyle="1" w:styleId="afc">
    <w:name w:val="Без интервала Знак"/>
    <w:link w:val="afb"/>
    <w:rsid w:val="005135CE"/>
    <w:rPr>
      <w:rFonts w:ascii="Calibri" w:eastAsia="Times New Roman" w:hAnsi="Calibri" w:cs="Calibri"/>
      <w:lang w:eastAsia="ru-RU"/>
    </w:rPr>
  </w:style>
  <w:style w:type="character" w:styleId="afd">
    <w:name w:val="Strong"/>
    <w:uiPriority w:val="22"/>
    <w:qFormat/>
    <w:rsid w:val="0087344E"/>
    <w:rPr>
      <w:b/>
      <w:bCs/>
    </w:rPr>
  </w:style>
  <w:style w:type="paragraph" w:customStyle="1" w:styleId="33">
    <w:name w:val="3"/>
    <w:basedOn w:val="a1"/>
    <w:next w:val="af"/>
    <w:rsid w:val="00FF77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toc 3"/>
    <w:basedOn w:val="a1"/>
    <w:next w:val="a1"/>
    <w:autoRedefine/>
    <w:uiPriority w:val="39"/>
    <w:unhideWhenUsed/>
    <w:rsid w:val="00F23336"/>
    <w:pPr>
      <w:spacing w:after="100"/>
      <w:ind w:left="440"/>
    </w:pPr>
  </w:style>
  <w:style w:type="paragraph" w:styleId="afe">
    <w:name w:val="header"/>
    <w:aliases w:val="ВерхКолонтитул"/>
    <w:basedOn w:val="a1"/>
    <w:link w:val="aff"/>
    <w:rsid w:val="00D1419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
    <w:name w:val="Верхний колонтитул Знак"/>
    <w:aliases w:val="ВерхКолонтитул Знак"/>
    <w:basedOn w:val="a2"/>
    <w:link w:val="afe"/>
    <w:rsid w:val="00D14199"/>
    <w:rPr>
      <w:rFonts w:ascii="Times New Roman" w:eastAsia="Times New Roman" w:hAnsi="Times New Roman" w:cs="Times New Roman"/>
      <w:sz w:val="20"/>
      <w:szCs w:val="20"/>
      <w:lang w:eastAsia="ru-RU"/>
    </w:rPr>
  </w:style>
  <w:style w:type="character" w:customStyle="1" w:styleId="aff0">
    <w:name w:val="Гипертекстовая ссылка"/>
    <w:rsid w:val="00D14199"/>
    <w:rPr>
      <w:color w:val="008000"/>
    </w:rPr>
  </w:style>
  <w:style w:type="paragraph" w:customStyle="1" w:styleId="ConsPlusNormal">
    <w:name w:val="ConsPlusNormal"/>
    <w:link w:val="ConsPlusNormal0"/>
    <w:qFormat/>
    <w:rsid w:val="00C20BB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5">
    <w:name w:val="2"/>
    <w:basedOn w:val="a1"/>
    <w:next w:val="af1"/>
    <w:qFormat/>
    <w:rsid w:val="00A60C8B"/>
    <w:pPr>
      <w:spacing w:after="0" w:line="240" w:lineRule="auto"/>
      <w:jc w:val="center"/>
    </w:pPr>
    <w:rPr>
      <w:rFonts w:ascii="Times New Roman" w:eastAsia="Times New Roman" w:hAnsi="Times New Roman" w:cs="Times New Roman"/>
      <w:b/>
      <w:bCs/>
      <w:sz w:val="24"/>
      <w:szCs w:val="24"/>
      <w:lang w:eastAsia="ru-RU"/>
    </w:rPr>
  </w:style>
  <w:style w:type="paragraph" w:customStyle="1" w:styleId="210">
    <w:name w:val="Основной текст 21"/>
    <w:basedOn w:val="a1"/>
    <w:rsid w:val="00A57113"/>
    <w:pPr>
      <w:suppressAutoHyphens/>
      <w:spacing w:after="120" w:line="480" w:lineRule="auto"/>
    </w:pPr>
    <w:rPr>
      <w:rFonts w:ascii="Times New Roman" w:eastAsia="Times New Roman" w:hAnsi="Times New Roman" w:cs="Times New Roman"/>
      <w:sz w:val="20"/>
      <w:szCs w:val="20"/>
      <w:lang w:eastAsia="ar-SA"/>
    </w:rPr>
  </w:style>
  <w:style w:type="paragraph" w:styleId="aff1">
    <w:name w:val="footer"/>
    <w:basedOn w:val="a1"/>
    <w:link w:val="aff2"/>
    <w:uiPriority w:val="99"/>
    <w:unhideWhenUsed/>
    <w:rsid w:val="00FA4FF7"/>
    <w:pPr>
      <w:tabs>
        <w:tab w:val="center" w:pos="4677"/>
        <w:tab w:val="right" w:pos="9355"/>
      </w:tabs>
      <w:spacing w:after="0" w:line="240" w:lineRule="auto"/>
    </w:pPr>
  </w:style>
  <w:style w:type="character" w:customStyle="1" w:styleId="aff2">
    <w:name w:val="Нижний колонтитул Знак"/>
    <w:basedOn w:val="a2"/>
    <w:link w:val="aff1"/>
    <w:uiPriority w:val="99"/>
    <w:rsid w:val="00FA4FF7"/>
  </w:style>
  <w:style w:type="paragraph" w:customStyle="1" w:styleId="14">
    <w:name w:val="1"/>
    <w:basedOn w:val="a1"/>
    <w:next w:val="af1"/>
    <w:qFormat/>
    <w:rsid w:val="000A4F3D"/>
    <w:pPr>
      <w:spacing w:after="0" w:line="240" w:lineRule="auto"/>
      <w:jc w:val="center"/>
    </w:pPr>
    <w:rPr>
      <w:rFonts w:ascii="Times New Roman" w:eastAsia="Times New Roman" w:hAnsi="Times New Roman" w:cs="Times New Roman"/>
      <w:b/>
      <w:bCs/>
      <w:sz w:val="24"/>
      <w:szCs w:val="24"/>
      <w:lang w:eastAsia="ru-RU"/>
    </w:rPr>
  </w:style>
  <w:style w:type="character" w:customStyle="1" w:styleId="11pt">
    <w:name w:val="Основной текст + 11 pt"/>
    <w:rsid w:val="00B127B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a6">
    <w:name w:val="Абзац списка Знак"/>
    <w:aliases w:val="обычный Знак,Варианты ответов Знак,Абзац списка11 Знак,4 Знак,Use Case List Paragraph Знак,ТЗ список Знак,Абзац списка литеральный Знак,List Paragraph Знак,Bullet List Знак,FooterText Знак,numbered Знак,Bullet 1 Знак,it_List1 Знак"/>
    <w:link w:val="a5"/>
    <w:uiPriority w:val="34"/>
    <w:locked/>
    <w:rsid w:val="00D55188"/>
  </w:style>
  <w:style w:type="paragraph" w:customStyle="1" w:styleId="aff3">
    <w:name w:val="Знак Знак Знак"/>
    <w:basedOn w:val="a1"/>
    <w:rsid w:val="000A3A1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lk">
    <w:name w:val="blk"/>
    <w:basedOn w:val="a2"/>
    <w:rsid w:val="006A5D61"/>
  </w:style>
  <w:style w:type="paragraph" w:customStyle="1" w:styleId="msonormalmailrucssattributepostfix">
    <w:name w:val="msonormal_mailru_css_attribute_postfix"/>
    <w:basedOn w:val="a1"/>
    <w:rsid w:val="00B3197F"/>
    <w:pPr>
      <w:spacing w:before="100" w:beforeAutospacing="1" w:after="100" w:afterAutospacing="1" w:line="240" w:lineRule="auto"/>
    </w:pPr>
    <w:rPr>
      <w:rFonts w:ascii="Times New Roman" w:hAnsi="Times New Roman" w:cs="Times New Roman"/>
      <w:sz w:val="28"/>
      <w:szCs w:val="28"/>
      <w:lang w:val="en-US" w:bidi="en-US"/>
    </w:rPr>
  </w:style>
  <w:style w:type="character" w:styleId="aff4">
    <w:name w:val="Placeholder Text"/>
    <w:basedOn w:val="a2"/>
    <w:uiPriority w:val="99"/>
    <w:semiHidden/>
    <w:rsid w:val="001F6767"/>
    <w:rPr>
      <w:color w:val="808080"/>
    </w:rPr>
  </w:style>
  <w:style w:type="paragraph" w:customStyle="1" w:styleId="aff5">
    <w:name w:val="_Обычный"/>
    <w:basedOn w:val="a1"/>
    <w:link w:val="aff6"/>
    <w:qFormat/>
    <w:rsid w:val="00EB42FE"/>
    <w:pPr>
      <w:spacing w:before="120" w:after="120" w:line="360" w:lineRule="auto"/>
      <w:contextualSpacing/>
    </w:pPr>
    <w:rPr>
      <w:rFonts w:ascii="Times New Roman" w:eastAsia="Times New Roman" w:hAnsi="Times New Roman" w:cs="Times New Roman"/>
      <w:iCs/>
      <w:sz w:val="26"/>
      <w:szCs w:val="26"/>
      <w:lang w:eastAsia="ru-RU"/>
    </w:rPr>
  </w:style>
  <w:style w:type="character" w:customStyle="1" w:styleId="aff6">
    <w:name w:val="_Обычный Знак"/>
    <w:link w:val="aff5"/>
    <w:rsid w:val="00EB42FE"/>
    <w:rPr>
      <w:rFonts w:ascii="Times New Roman" w:eastAsia="Times New Roman" w:hAnsi="Times New Roman" w:cs="Times New Roman"/>
      <w:iCs/>
      <w:sz w:val="26"/>
      <w:szCs w:val="26"/>
      <w:lang w:eastAsia="ru-RU"/>
    </w:rPr>
  </w:style>
  <w:style w:type="paragraph" w:styleId="aff7">
    <w:name w:val="Balloon Text"/>
    <w:basedOn w:val="a1"/>
    <w:link w:val="aff8"/>
    <w:uiPriority w:val="99"/>
    <w:semiHidden/>
    <w:unhideWhenUsed/>
    <w:rsid w:val="00687DF3"/>
    <w:pPr>
      <w:spacing w:after="0" w:line="240" w:lineRule="auto"/>
    </w:pPr>
    <w:rPr>
      <w:rFonts w:ascii="Segoe UI" w:hAnsi="Segoe UI" w:cs="Segoe UI"/>
      <w:sz w:val="18"/>
      <w:szCs w:val="18"/>
    </w:rPr>
  </w:style>
  <w:style w:type="character" w:customStyle="1" w:styleId="aff8">
    <w:name w:val="Текст выноски Знак"/>
    <w:basedOn w:val="a2"/>
    <w:link w:val="aff7"/>
    <w:uiPriority w:val="99"/>
    <w:semiHidden/>
    <w:rsid w:val="00687DF3"/>
    <w:rPr>
      <w:rFonts w:ascii="Segoe UI" w:hAnsi="Segoe UI" w:cs="Segoe UI"/>
      <w:sz w:val="18"/>
      <w:szCs w:val="18"/>
    </w:rPr>
  </w:style>
  <w:style w:type="paragraph" w:customStyle="1" w:styleId="35">
    <w:name w:val="Заголовок М3"/>
    <w:basedOn w:val="a1"/>
    <w:link w:val="36"/>
    <w:qFormat/>
    <w:rsid w:val="00F03DE0"/>
    <w:pPr>
      <w:keepNext/>
      <w:tabs>
        <w:tab w:val="num" w:pos="0"/>
        <w:tab w:val="right" w:leader="dot" w:pos="9540"/>
      </w:tabs>
      <w:spacing w:before="100" w:beforeAutospacing="1" w:after="100" w:afterAutospacing="1" w:line="240" w:lineRule="auto"/>
      <w:jc w:val="center"/>
      <w:outlineLvl w:val="0"/>
    </w:pPr>
    <w:rPr>
      <w:rFonts w:ascii="Times New Roman" w:eastAsia="Calibri" w:hAnsi="Times New Roman" w:cs="Times New Roman"/>
      <w:b/>
      <w:color w:val="000000"/>
      <w:sz w:val="20"/>
      <w:szCs w:val="20"/>
      <w:lang w:eastAsia="ru-RU"/>
    </w:rPr>
  </w:style>
  <w:style w:type="character" w:customStyle="1" w:styleId="36">
    <w:name w:val="Заголовок М3 Знак"/>
    <w:link w:val="35"/>
    <w:locked/>
    <w:rsid w:val="00F03DE0"/>
    <w:rPr>
      <w:rFonts w:ascii="Times New Roman" w:eastAsia="Calibri" w:hAnsi="Times New Roman" w:cs="Times New Roman"/>
      <w:b/>
      <w:color w:val="000000"/>
      <w:sz w:val="20"/>
      <w:szCs w:val="20"/>
      <w:lang w:eastAsia="ru-RU"/>
    </w:rPr>
  </w:style>
  <w:style w:type="character" w:styleId="aff9">
    <w:name w:val="Emphasis"/>
    <w:uiPriority w:val="99"/>
    <w:qFormat/>
    <w:rsid w:val="00F03DE0"/>
    <w:rPr>
      <w:rFonts w:cs="Times New Roman"/>
      <w:i/>
      <w:iCs/>
    </w:rPr>
  </w:style>
  <w:style w:type="character" w:styleId="affa">
    <w:name w:val="annotation reference"/>
    <w:basedOn w:val="a2"/>
    <w:uiPriority w:val="99"/>
    <w:semiHidden/>
    <w:unhideWhenUsed/>
    <w:rsid w:val="00370DD3"/>
    <w:rPr>
      <w:sz w:val="16"/>
      <w:szCs w:val="16"/>
    </w:rPr>
  </w:style>
  <w:style w:type="paragraph" w:styleId="affb">
    <w:name w:val="annotation text"/>
    <w:basedOn w:val="a1"/>
    <w:link w:val="affc"/>
    <w:uiPriority w:val="99"/>
    <w:semiHidden/>
    <w:unhideWhenUsed/>
    <w:rsid w:val="00370DD3"/>
    <w:pPr>
      <w:spacing w:line="240" w:lineRule="auto"/>
    </w:pPr>
    <w:rPr>
      <w:sz w:val="20"/>
      <w:szCs w:val="20"/>
    </w:rPr>
  </w:style>
  <w:style w:type="character" w:customStyle="1" w:styleId="affc">
    <w:name w:val="Текст примечания Знак"/>
    <w:basedOn w:val="a2"/>
    <w:link w:val="affb"/>
    <w:uiPriority w:val="99"/>
    <w:semiHidden/>
    <w:rsid w:val="00370DD3"/>
    <w:rPr>
      <w:sz w:val="20"/>
      <w:szCs w:val="20"/>
    </w:rPr>
  </w:style>
  <w:style w:type="paragraph" w:styleId="affd">
    <w:name w:val="annotation subject"/>
    <w:basedOn w:val="affb"/>
    <w:next w:val="affb"/>
    <w:link w:val="affe"/>
    <w:uiPriority w:val="99"/>
    <w:semiHidden/>
    <w:unhideWhenUsed/>
    <w:rsid w:val="00370DD3"/>
    <w:rPr>
      <w:b/>
      <w:bCs/>
    </w:rPr>
  </w:style>
  <w:style w:type="character" w:customStyle="1" w:styleId="affe">
    <w:name w:val="Тема примечания Знак"/>
    <w:basedOn w:val="affc"/>
    <w:link w:val="affd"/>
    <w:uiPriority w:val="99"/>
    <w:semiHidden/>
    <w:rsid w:val="00370DD3"/>
    <w:rPr>
      <w:b/>
      <w:bCs/>
      <w:sz w:val="20"/>
      <w:szCs w:val="20"/>
    </w:rPr>
  </w:style>
  <w:style w:type="character" w:customStyle="1" w:styleId="12">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Номер объекта Знак"/>
    <w:link w:val="ae"/>
    <w:uiPriority w:val="35"/>
    <w:rsid w:val="00C94DEE"/>
    <w:rPr>
      <w:i/>
      <w:iCs/>
      <w:color w:val="44546A" w:themeColor="text2"/>
      <w:sz w:val="18"/>
      <w:szCs w:val="18"/>
    </w:rPr>
  </w:style>
  <w:style w:type="character" w:styleId="afff">
    <w:name w:val="footnote reference"/>
    <w:aliases w:val="SUPERS,SUPERS1,SUPERS2,Знак сноски-FN,Знак сноски 1,Ciae niinee-FN,Referencia nota al pie,Ссылка на сноску 45,Appel note de bas de page,fr,Used by Word for Help footnote symbols,Ciae niinee 1,16 Point,Superscript 6 Point,Odwołanie przypisu"/>
    <w:uiPriority w:val="99"/>
    <w:unhideWhenUsed/>
    <w:rsid w:val="00C94DEE"/>
    <w:rPr>
      <w:vertAlign w:val="superscript"/>
    </w:rPr>
  </w:style>
  <w:style w:type="character" w:customStyle="1" w:styleId="ConsPlusNormal0">
    <w:name w:val="ConsPlusNormal Знак"/>
    <w:link w:val="ConsPlusNormal"/>
    <w:rsid w:val="002456AE"/>
    <w:rPr>
      <w:rFonts w:ascii="Arial" w:eastAsia="Times New Roman" w:hAnsi="Arial" w:cs="Arial"/>
      <w:sz w:val="20"/>
      <w:szCs w:val="20"/>
      <w:lang w:eastAsia="ar-SA"/>
    </w:rPr>
  </w:style>
  <w:style w:type="paragraph" w:customStyle="1" w:styleId="00">
    <w:name w:val="00"/>
    <w:basedOn w:val="a1"/>
    <w:link w:val="000"/>
    <w:qFormat/>
    <w:rsid w:val="002456AE"/>
    <w:pPr>
      <w:spacing w:after="0"/>
      <w:jc w:val="both"/>
    </w:pPr>
    <w:rPr>
      <w:rFonts w:ascii="Times New Roman" w:hAnsi="Times New Roman" w:cs="Times New Roman"/>
      <w:sz w:val="26"/>
      <w:szCs w:val="26"/>
    </w:rPr>
  </w:style>
  <w:style w:type="character" w:customStyle="1" w:styleId="000">
    <w:name w:val="00 Знак"/>
    <w:basedOn w:val="a2"/>
    <w:link w:val="00"/>
    <w:rsid w:val="002456AE"/>
    <w:rPr>
      <w:rFonts w:ascii="Times New Roman" w:hAnsi="Times New Roman" w:cs="Times New Roman"/>
      <w:sz w:val="26"/>
      <w:szCs w:val="26"/>
    </w:rPr>
  </w:style>
  <w:style w:type="paragraph" w:customStyle="1" w:styleId="b">
    <w:name w:val="_b_обычный"/>
    <w:qFormat/>
    <w:rsid w:val="00F23313"/>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40">
    <w:name w:val="Заголовок 4 Знак"/>
    <w:basedOn w:val="a2"/>
    <w:link w:val="4"/>
    <w:uiPriority w:val="9"/>
    <w:rsid w:val="00F23313"/>
    <w:rPr>
      <w:rFonts w:asciiTheme="majorHAnsi" w:eastAsiaTheme="majorEastAsia" w:hAnsiTheme="majorHAnsi" w:cstheme="majorBidi"/>
      <w:i/>
      <w:iCs/>
      <w:color w:val="2F5496" w:themeColor="accent1" w:themeShade="BF"/>
    </w:rPr>
  </w:style>
  <w:style w:type="paragraph" w:customStyle="1" w:styleId="afff0">
    <w:name w:val="Название таблицы"/>
    <w:basedOn w:val="ae"/>
    <w:rsid w:val="00FF2832"/>
    <w:pPr>
      <w:keepNext/>
      <w:spacing w:before="120" w:after="0"/>
    </w:pPr>
    <w:rPr>
      <w:rFonts w:ascii="Times New Roman" w:eastAsia="Times New Roman" w:hAnsi="Times New Roman" w:cs="Times New Roman"/>
      <w:b/>
      <w:bCs/>
      <w:i w:val="0"/>
      <w:iCs w:val="0"/>
      <w:color w:val="auto"/>
      <w:sz w:val="22"/>
      <w:szCs w:val="22"/>
    </w:rPr>
  </w:style>
  <w:style w:type="paragraph" w:customStyle="1" w:styleId="afff1">
    <w:name w:val="Табличный_центр"/>
    <w:basedOn w:val="a1"/>
    <w:rsid w:val="00FF2832"/>
    <w:pPr>
      <w:spacing w:after="0" w:line="240" w:lineRule="auto"/>
      <w:jc w:val="center"/>
    </w:pPr>
    <w:rPr>
      <w:rFonts w:ascii="Times New Roman" w:eastAsia="Times New Roman" w:hAnsi="Times New Roman" w:cs="Times New Roman"/>
      <w:b/>
      <w:lang w:eastAsia="ru-RU"/>
    </w:rPr>
  </w:style>
  <w:style w:type="paragraph" w:customStyle="1" w:styleId="100">
    <w:name w:val="Табличный_центр_10"/>
    <w:basedOn w:val="a1"/>
    <w:qFormat/>
    <w:rsid w:val="00FF2832"/>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4472">
      <w:bodyDiv w:val="1"/>
      <w:marLeft w:val="0"/>
      <w:marRight w:val="0"/>
      <w:marTop w:val="0"/>
      <w:marBottom w:val="0"/>
      <w:divBdr>
        <w:top w:val="none" w:sz="0" w:space="0" w:color="auto"/>
        <w:left w:val="none" w:sz="0" w:space="0" w:color="auto"/>
        <w:bottom w:val="none" w:sz="0" w:space="0" w:color="auto"/>
        <w:right w:val="none" w:sz="0" w:space="0" w:color="auto"/>
      </w:divBdr>
    </w:div>
    <w:div w:id="159469076">
      <w:bodyDiv w:val="1"/>
      <w:marLeft w:val="0"/>
      <w:marRight w:val="0"/>
      <w:marTop w:val="0"/>
      <w:marBottom w:val="0"/>
      <w:divBdr>
        <w:top w:val="none" w:sz="0" w:space="0" w:color="auto"/>
        <w:left w:val="none" w:sz="0" w:space="0" w:color="auto"/>
        <w:bottom w:val="none" w:sz="0" w:space="0" w:color="auto"/>
        <w:right w:val="none" w:sz="0" w:space="0" w:color="auto"/>
      </w:divBdr>
    </w:div>
    <w:div w:id="306084428">
      <w:bodyDiv w:val="1"/>
      <w:marLeft w:val="0"/>
      <w:marRight w:val="0"/>
      <w:marTop w:val="0"/>
      <w:marBottom w:val="0"/>
      <w:divBdr>
        <w:top w:val="none" w:sz="0" w:space="0" w:color="auto"/>
        <w:left w:val="none" w:sz="0" w:space="0" w:color="auto"/>
        <w:bottom w:val="none" w:sz="0" w:space="0" w:color="auto"/>
        <w:right w:val="none" w:sz="0" w:space="0" w:color="auto"/>
      </w:divBdr>
    </w:div>
    <w:div w:id="348142855">
      <w:bodyDiv w:val="1"/>
      <w:marLeft w:val="0"/>
      <w:marRight w:val="0"/>
      <w:marTop w:val="0"/>
      <w:marBottom w:val="0"/>
      <w:divBdr>
        <w:top w:val="none" w:sz="0" w:space="0" w:color="auto"/>
        <w:left w:val="none" w:sz="0" w:space="0" w:color="auto"/>
        <w:bottom w:val="none" w:sz="0" w:space="0" w:color="auto"/>
        <w:right w:val="none" w:sz="0" w:space="0" w:color="auto"/>
      </w:divBdr>
    </w:div>
    <w:div w:id="443502775">
      <w:bodyDiv w:val="1"/>
      <w:marLeft w:val="0"/>
      <w:marRight w:val="0"/>
      <w:marTop w:val="0"/>
      <w:marBottom w:val="0"/>
      <w:divBdr>
        <w:top w:val="none" w:sz="0" w:space="0" w:color="auto"/>
        <w:left w:val="none" w:sz="0" w:space="0" w:color="auto"/>
        <w:bottom w:val="none" w:sz="0" w:space="0" w:color="auto"/>
        <w:right w:val="none" w:sz="0" w:space="0" w:color="auto"/>
      </w:divBdr>
    </w:div>
    <w:div w:id="522397305">
      <w:bodyDiv w:val="1"/>
      <w:marLeft w:val="0"/>
      <w:marRight w:val="0"/>
      <w:marTop w:val="0"/>
      <w:marBottom w:val="0"/>
      <w:divBdr>
        <w:top w:val="none" w:sz="0" w:space="0" w:color="auto"/>
        <w:left w:val="none" w:sz="0" w:space="0" w:color="auto"/>
        <w:bottom w:val="none" w:sz="0" w:space="0" w:color="auto"/>
        <w:right w:val="none" w:sz="0" w:space="0" w:color="auto"/>
      </w:divBdr>
    </w:div>
    <w:div w:id="704914771">
      <w:bodyDiv w:val="1"/>
      <w:marLeft w:val="0"/>
      <w:marRight w:val="0"/>
      <w:marTop w:val="0"/>
      <w:marBottom w:val="0"/>
      <w:divBdr>
        <w:top w:val="none" w:sz="0" w:space="0" w:color="auto"/>
        <w:left w:val="none" w:sz="0" w:space="0" w:color="auto"/>
        <w:bottom w:val="none" w:sz="0" w:space="0" w:color="auto"/>
        <w:right w:val="none" w:sz="0" w:space="0" w:color="auto"/>
      </w:divBdr>
    </w:div>
    <w:div w:id="833952195">
      <w:bodyDiv w:val="1"/>
      <w:marLeft w:val="0"/>
      <w:marRight w:val="0"/>
      <w:marTop w:val="0"/>
      <w:marBottom w:val="0"/>
      <w:divBdr>
        <w:top w:val="none" w:sz="0" w:space="0" w:color="auto"/>
        <w:left w:val="none" w:sz="0" w:space="0" w:color="auto"/>
        <w:bottom w:val="none" w:sz="0" w:space="0" w:color="auto"/>
        <w:right w:val="none" w:sz="0" w:space="0" w:color="auto"/>
      </w:divBdr>
    </w:div>
    <w:div w:id="900946234">
      <w:bodyDiv w:val="1"/>
      <w:marLeft w:val="0"/>
      <w:marRight w:val="0"/>
      <w:marTop w:val="0"/>
      <w:marBottom w:val="0"/>
      <w:divBdr>
        <w:top w:val="none" w:sz="0" w:space="0" w:color="auto"/>
        <w:left w:val="none" w:sz="0" w:space="0" w:color="auto"/>
        <w:bottom w:val="none" w:sz="0" w:space="0" w:color="auto"/>
        <w:right w:val="none" w:sz="0" w:space="0" w:color="auto"/>
      </w:divBdr>
    </w:div>
    <w:div w:id="930426866">
      <w:bodyDiv w:val="1"/>
      <w:marLeft w:val="0"/>
      <w:marRight w:val="0"/>
      <w:marTop w:val="0"/>
      <w:marBottom w:val="0"/>
      <w:divBdr>
        <w:top w:val="none" w:sz="0" w:space="0" w:color="auto"/>
        <w:left w:val="none" w:sz="0" w:space="0" w:color="auto"/>
        <w:bottom w:val="none" w:sz="0" w:space="0" w:color="auto"/>
        <w:right w:val="none" w:sz="0" w:space="0" w:color="auto"/>
      </w:divBdr>
      <w:divsChild>
        <w:div w:id="577253544">
          <w:marLeft w:val="0"/>
          <w:marRight w:val="0"/>
          <w:marTop w:val="192"/>
          <w:marBottom w:val="0"/>
          <w:divBdr>
            <w:top w:val="none" w:sz="0" w:space="0" w:color="auto"/>
            <w:left w:val="none" w:sz="0" w:space="0" w:color="auto"/>
            <w:bottom w:val="none" w:sz="0" w:space="0" w:color="auto"/>
            <w:right w:val="none" w:sz="0" w:space="0" w:color="auto"/>
          </w:divBdr>
        </w:div>
        <w:div w:id="1601840140">
          <w:marLeft w:val="0"/>
          <w:marRight w:val="0"/>
          <w:marTop w:val="192"/>
          <w:marBottom w:val="0"/>
          <w:divBdr>
            <w:top w:val="none" w:sz="0" w:space="0" w:color="auto"/>
            <w:left w:val="none" w:sz="0" w:space="0" w:color="auto"/>
            <w:bottom w:val="none" w:sz="0" w:space="0" w:color="auto"/>
            <w:right w:val="none" w:sz="0" w:space="0" w:color="auto"/>
          </w:divBdr>
        </w:div>
        <w:div w:id="2131778510">
          <w:marLeft w:val="0"/>
          <w:marRight w:val="0"/>
          <w:marTop w:val="192"/>
          <w:marBottom w:val="0"/>
          <w:divBdr>
            <w:top w:val="none" w:sz="0" w:space="0" w:color="auto"/>
            <w:left w:val="none" w:sz="0" w:space="0" w:color="auto"/>
            <w:bottom w:val="none" w:sz="0" w:space="0" w:color="auto"/>
            <w:right w:val="none" w:sz="0" w:space="0" w:color="auto"/>
          </w:divBdr>
        </w:div>
      </w:divsChild>
    </w:div>
    <w:div w:id="975447660">
      <w:bodyDiv w:val="1"/>
      <w:marLeft w:val="0"/>
      <w:marRight w:val="0"/>
      <w:marTop w:val="0"/>
      <w:marBottom w:val="0"/>
      <w:divBdr>
        <w:top w:val="none" w:sz="0" w:space="0" w:color="auto"/>
        <w:left w:val="none" w:sz="0" w:space="0" w:color="auto"/>
        <w:bottom w:val="none" w:sz="0" w:space="0" w:color="auto"/>
        <w:right w:val="none" w:sz="0" w:space="0" w:color="auto"/>
      </w:divBdr>
    </w:div>
    <w:div w:id="1035159803">
      <w:bodyDiv w:val="1"/>
      <w:marLeft w:val="0"/>
      <w:marRight w:val="0"/>
      <w:marTop w:val="0"/>
      <w:marBottom w:val="0"/>
      <w:divBdr>
        <w:top w:val="none" w:sz="0" w:space="0" w:color="auto"/>
        <w:left w:val="none" w:sz="0" w:space="0" w:color="auto"/>
        <w:bottom w:val="none" w:sz="0" w:space="0" w:color="auto"/>
        <w:right w:val="none" w:sz="0" w:space="0" w:color="auto"/>
      </w:divBdr>
    </w:div>
    <w:div w:id="1065030476">
      <w:bodyDiv w:val="1"/>
      <w:marLeft w:val="0"/>
      <w:marRight w:val="0"/>
      <w:marTop w:val="0"/>
      <w:marBottom w:val="0"/>
      <w:divBdr>
        <w:top w:val="none" w:sz="0" w:space="0" w:color="auto"/>
        <w:left w:val="none" w:sz="0" w:space="0" w:color="auto"/>
        <w:bottom w:val="none" w:sz="0" w:space="0" w:color="auto"/>
        <w:right w:val="none" w:sz="0" w:space="0" w:color="auto"/>
      </w:divBdr>
    </w:div>
    <w:div w:id="1067192880">
      <w:bodyDiv w:val="1"/>
      <w:marLeft w:val="0"/>
      <w:marRight w:val="0"/>
      <w:marTop w:val="0"/>
      <w:marBottom w:val="0"/>
      <w:divBdr>
        <w:top w:val="none" w:sz="0" w:space="0" w:color="auto"/>
        <w:left w:val="none" w:sz="0" w:space="0" w:color="auto"/>
        <w:bottom w:val="none" w:sz="0" w:space="0" w:color="auto"/>
        <w:right w:val="none" w:sz="0" w:space="0" w:color="auto"/>
      </w:divBdr>
      <w:divsChild>
        <w:div w:id="1282958788">
          <w:marLeft w:val="0"/>
          <w:marRight w:val="0"/>
          <w:marTop w:val="0"/>
          <w:marBottom w:val="75"/>
          <w:divBdr>
            <w:top w:val="none" w:sz="0" w:space="0" w:color="auto"/>
            <w:left w:val="none" w:sz="0" w:space="0" w:color="auto"/>
            <w:bottom w:val="none" w:sz="0" w:space="0" w:color="auto"/>
            <w:right w:val="none" w:sz="0" w:space="0" w:color="auto"/>
          </w:divBdr>
          <w:divsChild>
            <w:div w:id="916062694">
              <w:marLeft w:val="0"/>
              <w:marRight w:val="0"/>
              <w:marTop w:val="0"/>
              <w:marBottom w:val="0"/>
              <w:divBdr>
                <w:top w:val="none" w:sz="0" w:space="0" w:color="auto"/>
                <w:left w:val="none" w:sz="0" w:space="0" w:color="auto"/>
                <w:bottom w:val="none" w:sz="0" w:space="0" w:color="auto"/>
                <w:right w:val="none" w:sz="0" w:space="0" w:color="auto"/>
              </w:divBdr>
            </w:div>
            <w:div w:id="1308779259">
              <w:marLeft w:val="0"/>
              <w:marRight w:val="0"/>
              <w:marTop w:val="0"/>
              <w:marBottom w:val="0"/>
              <w:divBdr>
                <w:top w:val="none" w:sz="0" w:space="0" w:color="auto"/>
                <w:left w:val="none" w:sz="0" w:space="0" w:color="auto"/>
                <w:bottom w:val="none" w:sz="0" w:space="0" w:color="auto"/>
                <w:right w:val="none" w:sz="0" w:space="0" w:color="auto"/>
              </w:divBdr>
            </w:div>
          </w:divsChild>
        </w:div>
        <w:div w:id="82918606">
          <w:marLeft w:val="0"/>
          <w:marRight w:val="0"/>
          <w:marTop w:val="0"/>
          <w:marBottom w:val="75"/>
          <w:divBdr>
            <w:top w:val="none" w:sz="0" w:space="0" w:color="auto"/>
            <w:left w:val="none" w:sz="0" w:space="0" w:color="auto"/>
            <w:bottom w:val="none" w:sz="0" w:space="0" w:color="auto"/>
            <w:right w:val="none" w:sz="0" w:space="0" w:color="auto"/>
          </w:divBdr>
          <w:divsChild>
            <w:div w:id="649745842">
              <w:marLeft w:val="0"/>
              <w:marRight w:val="0"/>
              <w:marTop w:val="0"/>
              <w:marBottom w:val="0"/>
              <w:divBdr>
                <w:top w:val="none" w:sz="0" w:space="0" w:color="auto"/>
                <w:left w:val="none" w:sz="0" w:space="0" w:color="auto"/>
                <w:bottom w:val="none" w:sz="0" w:space="0" w:color="auto"/>
                <w:right w:val="none" w:sz="0" w:space="0" w:color="auto"/>
              </w:divBdr>
            </w:div>
            <w:div w:id="8138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7575">
      <w:bodyDiv w:val="1"/>
      <w:marLeft w:val="0"/>
      <w:marRight w:val="0"/>
      <w:marTop w:val="0"/>
      <w:marBottom w:val="0"/>
      <w:divBdr>
        <w:top w:val="none" w:sz="0" w:space="0" w:color="auto"/>
        <w:left w:val="none" w:sz="0" w:space="0" w:color="auto"/>
        <w:bottom w:val="none" w:sz="0" w:space="0" w:color="auto"/>
        <w:right w:val="none" w:sz="0" w:space="0" w:color="auto"/>
      </w:divBdr>
      <w:divsChild>
        <w:div w:id="1017191180">
          <w:marLeft w:val="0"/>
          <w:marRight w:val="0"/>
          <w:marTop w:val="0"/>
          <w:marBottom w:val="75"/>
          <w:divBdr>
            <w:top w:val="none" w:sz="0" w:space="0" w:color="auto"/>
            <w:left w:val="none" w:sz="0" w:space="0" w:color="auto"/>
            <w:bottom w:val="none" w:sz="0" w:space="0" w:color="auto"/>
            <w:right w:val="none" w:sz="0" w:space="0" w:color="auto"/>
          </w:divBdr>
          <w:divsChild>
            <w:div w:id="1179346620">
              <w:marLeft w:val="0"/>
              <w:marRight w:val="0"/>
              <w:marTop w:val="0"/>
              <w:marBottom w:val="0"/>
              <w:divBdr>
                <w:top w:val="none" w:sz="0" w:space="0" w:color="auto"/>
                <w:left w:val="none" w:sz="0" w:space="0" w:color="auto"/>
                <w:bottom w:val="none" w:sz="0" w:space="0" w:color="auto"/>
                <w:right w:val="none" w:sz="0" w:space="0" w:color="auto"/>
              </w:divBdr>
            </w:div>
            <w:div w:id="1666786438">
              <w:marLeft w:val="0"/>
              <w:marRight w:val="0"/>
              <w:marTop w:val="0"/>
              <w:marBottom w:val="0"/>
              <w:divBdr>
                <w:top w:val="none" w:sz="0" w:space="0" w:color="auto"/>
                <w:left w:val="none" w:sz="0" w:space="0" w:color="auto"/>
                <w:bottom w:val="none" w:sz="0" w:space="0" w:color="auto"/>
                <w:right w:val="none" w:sz="0" w:space="0" w:color="auto"/>
              </w:divBdr>
            </w:div>
          </w:divsChild>
        </w:div>
        <w:div w:id="1036735796">
          <w:marLeft w:val="0"/>
          <w:marRight w:val="0"/>
          <w:marTop w:val="0"/>
          <w:marBottom w:val="75"/>
          <w:divBdr>
            <w:top w:val="none" w:sz="0" w:space="0" w:color="auto"/>
            <w:left w:val="none" w:sz="0" w:space="0" w:color="auto"/>
            <w:bottom w:val="none" w:sz="0" w:space="0" w:color="auto"/>
            <w:right w:val="none" w:sz="0" w:space="0" w:color="auto"/>
          </w:divBdr>
          <w:divsChild>
            <w:div w:id="410666276">
              <w:marLeft w:val="0"/>
              <w:marRight w:val="0"/>
              <w:marTop w:val="0"/>
              <w:marBottom w:val="0"/>
              <w:divBdr>
                <w:top w:val="none" w:sz="0" w:space="0" w:color="auto"/>
                <w:left w:val="none" w:sz="0" w:space="0" w:color="auto"/>
                <w:bottom w:val="none" w:sz="0" w:space="0" w:color="auto"/>
                <w:right w:val="none" w:sz="0" w:space="0" w:color="auto"/>
              </w:divBdr>
            </w:div>
            <w:div w:id="55169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6484">
      <w:bodyDiv w:val="1"/>
      <w:marLeft w:val="0"/>
      <w:marRight w:val="0"/>
      <w:marTop w:val="0"/>
      <w:marBottom w:val="0"/>
      <w:divBdr>
        <w:top w:val="none" w:sz="0" w:space="0" w:color="auto"/>
        <w:left w:val="none" w:sz="0" w:space="0" w:color="auto"/>
        <w:bottom w:val="none" w:sz="0" w:space="0" w:color="auto"/>
        <w:right w:val="none" w:sz="0" w:space="0" w:color="auto"/>
      </w:divBdr>
    </w:div>
    <w:div w:id="1341396792">
      <w:bodyDiv w:val="1"/>
      <w:marLeft w:val="0"/>
      <w:marRight w:val="0"/>
      <w:marTop w:val="0"/>
      <w:marBottom w:val="0"/>
      <w:divBdr>
        <w:top w:val="none" w:sz="0" w:space="0" w:color="auto"/>
        <w:left w:val="none" w:sz="0" w:space="0" w:color="auto"/>
        <w:bottom w:val="none" w:sz="0" w:space="0" w:color="auto"/>
        <w:right w:val="none" w:sz="0" w:space="0" w:color="auto"/>
      </w:divBdr>
    </w:div>
    <w:div w:id="1368720879">
      <w:bodyDiv w:val="1"/>
      <w:marLeft w:val="0"/>
      <w:marRight w:val="0"/>
      <w:marTop w:val="0"/>
      <w:marBottom w:val="0"/>
      <w:divBdr>
        <w:top w:val="none" w:sz="0" w:space="0" w:color="auto"/>
        <w:left w:val="none" w:sz="0" w:space="0" w:color="auto"/>
        <w:bottom w:val="none" w:sz="0" w:space="0" w:color="auto"/>
        <w:right w:val="none" w:sz="0" w:space="0" w:color="auto"/>
      </w:divBdr>
    </w:div>
    <w:div w:id="1467551908">
      <w:bodyDiv w:val="1"/>
      <w:marLeft w:val="0"/>
      <w:marRight w:val="0"/>
      <w:marTop w:val="0"/>
      <w:marBottom w:val="0"/>
      <w:divBdr>
        <w:top w:val="none" w:sz="0" w:space="0" w:color="auto"/>
        <w:left w:val="none" w:sz="0" w:space="0" w:color="auto"/>
        <w:bottom w:val="none" w:sz="0" w:space="0" w:color="auto"/>
        <w:right w:val="none" w:sz="0" w:space="0" w:color="auto"/>
      </w:divBdr>
    </w:div>
    <w:div w:id="1688404739">
      <w:bodyDiv w:val="1"/>
      <w:marLeft w:val="0"/>
      <w:marRight w:val="0"/>
      <w:marTop w:val="0"/>
      <w:marBottom w:val="0"/>
      <w:divBdr>
        <w:top w:val="none" w:sz="0" w:space="0" w:color="auto"/>
        <w:left w:val="none" w:sz="0" w:space="0" w:color="auto"/>
        <w:bottom w:val="none" w:sz="0" w:space="0" w:color="auto"/>
        <w:right w:val="none" w:sz="0" w:space="0" w:color="auto"/>
      </w:divBdr>
    </w:div>
    <w:div w:id="1813019794">
      <w:bodyDiv w:val="1"/>
      <w:marLeft w:val="0"/>
      <w:marRight w:val="0"/>
      <w:marTop w:val="0"/>
      <w:marBottom w:val="0"/>
      <w:divBdr>
        <w:top w:val="none" w:sz="0" w:space="0" w:color="auto"/>
        <w:left w:val="none" w:sz="0" w:space="0" w:color="auto"/>
        <w:bottom w:val="none" w:sz="0" w:space="0" w:color="auto"/>
        <w:right w:val="none" w:sz="0" w:space="0" w:color="auto"/>
      </w:divBdr>
    </w:div>
    <w:div w:id="1851022107">
      <w:bodyDiv w:val="1"/>
      <w:marLeft w:val="0"/>
      <w:marRight w:val="0"/>
      <w:marTop w:val="0"/>
      <w:marBottom w:val="0"/>
      <w:divBdr>
        <w:top w:val="none" w:sz="0" w:space="0" w:color="auto"/>
        <w:left w:val="none" w:sz="0" w:space="0" w:color="auto"/>
        <w:bottom w:val="none" w:sz="0" w:space="0" w:color="auto"/>
        <w:right w:val="none" w:sz="0" w:space="0" w:color="auto"/>
      </w:divBdr>
    </w:div>
    <w:div w:id="209933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4527697D5FD3669102AB402B32D03E5E3316802863D70CC62FA45E24752B6CEFA25182C505F8D792FFA5F847DFD90F50A8BF63E44DE98ECCDT6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4527697D5FD3669102AB402B32D03E5E1306F03893970CC62FA45E24752B6CEFA25182C505F8D792DFA5F847DFD90F50A8BF63E44DE98ECCDT6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12\Desktop\&#1058;&#1056;&#1059;&#1061;&#1048;&#1053;&#1040;\&#1058;&#1088;&#1091;&#1093;&#1080;&#1085;&#1072;\15%20&#1050;&#1086;&#1083;&#1100;&#1094;&#1086;&#1074;&#1086;%20(&#1060;&#1077;&#1088;&#1079;&#1080;&#1082;&#1086;&#1074;&#1089;&#1082;&#1080;&#1081;%20&#1088;&#1072;&#1081;&#1086;&#1085;,%20&#1050;&#1072;&#1083;&#1091;&#1078;&#1089;&#1082;&#1072;&#1103;%20&#1086;&#1073;&#1083;&#1072;&#1089;&#1090;&#1100;)\3%20&#1058;&#1077;&#1082;&#1089;&#1090;&#1086;&#1074;&#1099;&#1077;%20&#1092;&#1072;&#1081;&#1083;&#1099;\3%20&#1044;&#1088;&#1091;&#1075;&#1086;&#1077;\&#1063;&#1080;&#1089;&#1083;&#1077;&#1085;&#1085;&#1086;&#1089;&#1090;&#1100;%20&#1085;&#1072;&#1089;&#1077;&#1083;&#1077;&#1085;&#1080;&#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12\Desktop\&#1058;&#1056;&#1059;&#1061;&#1048;&#1053;&#1040;\&#1058;&#1088;&#1091;&#1093;&#1080;&#1085;&#1072;\15%20&#1050;&#1086;&#1083;&#1100;&#1094;&#1086;&#1074;&#1086;%20(&#1060;&#1077;&#1088;&#1079;&#1080;&#1082;&#1086;&#1074;&#1089;&#1082;&#1080;&#1081;%20&#1088;&#1072;&#1081;&#1086;&#1085;,%20&#1050;&#1072;&#1083;&#1091;&#1078;&#1089;&#1082;&#1072;&#1103;%20&#1086;&#1073;&#1083;&#1072;&#1089;&#1090;&#1100;)\3%20&#1058;&#1077;&#1082;&#1089;&#1090;&#1086;&#1074;&#1099;&#1077;%20&#1092;&#1072;&#1081;&#1083;&#1099;\3%20&#1044;&#1088;&#1091;&#1075;&#1086;&#1077;\&#1063;&#1080;&#1089;&#1083;&#1077;&#1085;&#1085;&#1086;&#1089;&#1090;&#1100;%20&#1085;&#1072;&#1089;&#1077;&#1083;&#1077;&#1085;&#1080;&#1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12\Desktop\&#1058;&#1056;&#1059;&#1061;&#1048;&#1053;&#1040;\&#1058;&#1088;&#1091;&#1093;&#1080;&#1085;&#1072;\15%20&#1050;&#1086;&#1083;&#1100;&#1094;&#1086;&#1074;&#1086;%20(&#1060;&#1077;&#1088;&#1079;&#1080;&#1082;&#1086;&#1074;&#1089;&#1082;&#1080;&#1081;%20&#1088;&#1072;&#1081;&#1086;&#1085;,%20&#1050;&#1072;&#1083;&#1091;&#1078;&#1089;&#1082;&#1072;&#1103;%20&#1086;&#1073;&#1083;&#1072;&#1089;&#1090;&#1100;)\3%20&#1058;&#1077;&#1082;&#1089;&#1090;&#1086;&#1074;&#1099;&#1077;%20&#1092;&#1072;&#1081;&#1083;&#1099;\3%20&#1044;&#1088;&#1091;&#1075;&#1086;&#1077;\&#1063;&#1080;&#1089;&#1083;&#1077;&#1085;&#1085;&#1086;&#1089;&#1090;&#1100;%20&#1085;&#1072;&#1089;&#1077;&#1083;&#1077;&#1085;&#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4571501733015"/>
          <c:y val="9.2592592592592587E-2"/>
          <c:w val="0.85712548126606125"/>
          <c:h val="0.74530074365704291"/>
        </c:manualLayout>
      </c:layout>
      <c:lineChart>
        <c:grouping val="standard"/>
        <c:varyColors val="0"/>
        <c:ser>
          <c:idx val="1"/>
          <c:order val="0"/>
          <c:tx>
            <c:strRef>
              <c:f>Лист1!$B$1</c:f>
              <c:strCache>
                <c:ptCount val="1"/>
                <c:pt idx="0">
                  <c:v>Численность населения</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Лист1!$A$15:$A$24</c:f>
              <c:numCache>
                <c:formatCode>General</c:formatCode>
                <c:ptCount val="10"/>
                <c:pt idx="0">
                  <c:v>2010</c:v>
                </c:pt>
                <c:pt idx="1">
                  <c:v>2012</c:v>
                </c:pt>
                <c:pt idx="2">
                  <c:v>2013</c:v>
                </c:pt>
                <c:pt idx="3">
                  <c:v>2014</c:v>
                </c:pt>
                <c:pt idx="4">
                  <c:v>2015</c:v>
                </c:pt>
                <c:pt idx="5">
                  <c:v>2016</c:v>
                </c:pt>
                <c:pt idx="6">
                  <c:v>2017</c:v>
                </c:pt>
                <c:pt idx="7">
                  <c:v>2018</c:v>
                </c:pt>
                <c:pt idx="8">
                  <c:v>2019</c:v>
                </c:pt>
                <c:pt idx="9">
                  <c:v>2020</c:v>
                </c:pt>
              </c:numCache>
            </c:numRef>
          </c:cat>
          <c:val>
            <c:numRef>
              <c:f>Лист1!$B$15:$B$24</c:f>
              <c:numCache>
                <c:formatCode>General</c:formatCode>
                <c:ptCount val="10"/>
                <c:pt idx="0">
                  <c:v>531</c:v>
                </c:pt>
                <c:pt idx="1">
                  <c:v>537</c:v>
                </c:pt>
                <c:pt idx="2">
                  <c:v>534</c:v>
                </c:pt>
                <c:pt idx="3">
                  <c:v>540</c:v>
                </c:pt>
                <c:pt idx="4">
                  <c:v>555</c:v>
                </c:pt>
                <c:pt idx="5">
                  <c:v>576</c:v>
                </c:pt>
                <c:pt idx="6">
                  <c:v>585</c:v>
                </c:pt>
                <c:pt idx="7">
                  <c:v>584</c:v>
                </c:pt>
                <c:pt idx="8">
                  <c:v>570</c:v>
                </c:pt>
                <c:pt idx="9">
                  <c:v>566</c:v>
                </c:pt>
              </c:numCache>
            </c:numRef>
          </c:val>
          <c:smooth val="0"/>
          <c:extLst xmlns:c16r2="http://schemas.microsoft.com/office/drawing/2015/06/chart">
            <c:ext xmlns:c16="http://schemas.microsoft.com/office/drawing/2014/chart" uri="{C3380CC4-5D6E-409C-BE32-E72D297353CC}">
              <c16:uniqueId val="{00000000-49CB-457F-9C5E-9999D3853EE6}"/>
            </c:ext>
          </c:extLst>
        </c:ser>
        <c:dLbls>
          <c:dLblPos val="b"/>
          <c:showLegendKey val="0"/>
          <c:showVal val="1"/>
          <c:showCatName val="0"/>
          <c:showSerName val="0"/>
          <c:showPercent val="0"/>
          <c:showBubbleSize val="0"/>
        </c:dLbls>
        <c:marker val="1"/>
        <c:smooth val="0"/>
        <c:axId val="157074808"/>
        <c:axId val="534912728"/>
      </c:lineChart>
      <c:dateAx>
        <c:axId val="1570748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Год</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34912728"/>
        <c:crosses val="autoZero"/>
        <c:auto val="0"/>
        <c:lblOffset val="100"/>
        <c:baseTimeUnit val="days"/>
      </c:dateAx>
      <c:valAx>
        <c:axId val="5349127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000">
                    <a:solidFill>
                      <a:schemeClr val="tx1"/>
                    </a:solidFill>
                    <a:latin typeface="Times New Roman" panose="02020603050405020304" pitchFamily="18" charset="0"/>
                    <a:cs typeface="Times New Roman" panose="02020603050405020304" pitchFamily="18" charset="0"/>
                  </a:rPr>
                  <a:t>Численность</a:t>
                </a:r>
                <a:r>
                  <a:rPr lang="ru-RU" sz="1000" baseline="0">
                    <a:solidFill>
                      <a:schemeClr val="tx1"/>
                    </a:solidFill>
                    <a:latin typeface="Times New Roman" panose="02020603050405020304" pitchFamily="18" charset="0"/>
                    <a:cs typeface="Times New Roman" panose="02020603050405020304" pitchFamily="18" charset="0"/>
                  </a:rPr>
                  <a:t> населения (чел.)</a:t>
                </a:r>
                <a:endParaRPr lang="ru-RU" sz="10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1.1346277085859611E-2"/>
              <c:y val="0.10986974085866387"/>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707480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4571501733015"/>
          <c:y val="9.2592592592592587E-2"/>
          <c:w val="0.85712548126606125"/>
          <c:h val="0.74530074365704291"/>
        </c:manualLayout>
      </c:layout>
      <c:lineChart>
        <c:grouping val="standard"/>
        <c:varyColors val="0"/>
        <c:ser>
          <c:idx val="1"/>
          <c:order val="0"/>
          <c:tx>
            <c:strRef>
              <c:f>Лист1!$B$1</c:f>
              <c:strCache>
                <c:ptCount val="1"/>
                <c:pt idx="0">
                  <c:v>Численность населения</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2010</c:v>
                </c:pt>
                <c:pt idx="1">
                  <c:v>2011</c:v>
                </c:pt>
                <c:pt idx="2">
                  <c:v>2012</c:v>
                </c:pt>
                <c:pt idx="3">
                  <c:v>2013</c:v>
                </c:pt>
                <c:pt idx="4">
                  <c:v>2014</c:v>
                </c:pt>
                <c:pt idx="5">
                  <c:v>2015</c:v>
                </c:pt>
                <c:pt idx="6">
                  <c:v>2016</c:v>
                </c:pt>
                <c:pt idx="7">
                  <c:v>2017</c:v>
                </c:pt>
                <c:pt idx="8">
                  <c:v>2019</c:v>
                </c:pt>
                <c:pt idx="9">
                  <c:v>2020</c:v>
                </c:pt>
              </c:numCache>
            </c:numRef>
          </c:cat>
          <c:val>
            <c:numRef>
              <c:f>Лист1!$B$2:$B$11</c:f>
              <c:numCache>
                <c:formatCode>General</c:formatCode>
                <c:ptCount val="10"/>
                <c:pt idx="0">
                  <c:v>486</c:v>
                </c:pt>
                <c:pt idx="1">
                  <c:v>491</c:v>
                </c:pt>
                <c:pt idx="2">
                  <c:v>483</c:v>
                </c:pt>
                <c:pt idx="3">
                  <c:v>481</c:v>
                </c:pt>
                <c:pt idx="4">
                  <c:v>523</c:v>
                </c:pt>
                <c:pt idx="5">
                  <c:v>523</c:v>
                </c:pt>
                <c:pt idx="6">
                  <c:v>535</c:v>
                </c:pt>
                <c:pt idx="7">
                  <c:v>536</c:v>
                </c:pt>
                <c:pt idx="8">
                  <c:v>520</c:v>
                </c:pt>
                <c:pt idx="9">
                  <c:v>535</c:v>
                </c:pt>
              </c:numCache>
            </c:numRef>
          </c:val>
          <c:smooth val="0"/>
          <c:extLst xmlns:c16r2="http://schemas.microsoft.com/office/drawing/2015/06/chart">
            <c:ext xmlns:c16="http://schemas.microsoft.com/office/drawing/2014/chart" uri="{C3380CC4-5D6E-409C-BE32-E72D297353CC}">
              <c16:uniqueId val="{00000000-7D49-4E31-B1A9-FFA1CB116663}"/>
            </c:ext>
          </c:extLst>
        </c:ser>
        <c:dLbls>
          <c:dLblPos val="b"/>
          <c:showLegendKey val="0"/>
          <c:showVal val="1"/>
          <c:showCatName val="0"/>
          <c:showSerName val="0"/>
          <c:showPercent val="0"/>
          <c:showBubbleSize val="0"/>
        </c:dLbls>
        <c:marker val="1"/>
        <c:smooth val="0"/>
        <c:axId val="534916256"/>
        <c:axId val="628995784"/>
      </c:lineChart>
      <c:dateAx>
        <c:axId val="5349162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Год</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28995784"/>
        <c:crosses val="autoZero"/>
        <c:auto val="0"/>
        <c:lblOffset val="100"/>
        <c:baseTimeUnit val="days"/>
      </c:dateAx>
      <c:valAx>
        <c:axId val="628995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solidFill>
                      <a:schemeClr val="tx1"/>
                    </a:solidFill>
                    <a:latin typeface="Times New Roman" panose="02020603050405020304" pitchFamily="18" charset="0"/>
                    <a:cs typeface="Times New Roman" panose="02020603050405020304" pitchFamily="18" charset="0"/>
                  </a:rPr>
                  <a:t>Численность</a:t>
                </a:r>
                <a:r>
                  <a:rPr lang="ru-RU" baseline="0">
                    <a:solidFill>
                      <a:schemeClr val="tx1"/>
                    </a:solidFill>
                    <a:latin typeface="Times New Roman" panose="02020603050405020304" pitchFamily="18" charset="0"/>
                    <a:cs typeface="Times New Roman" panose="02020603050405020304" pitchFamily="18" charset="0"/>
                  </a:rPr>
                  <a:t> населения (чел.)</a:t>
                </a:r>
                <a:endParaRPr lang="ru-RU">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1.4299820239511861E-2"/>
              <c:y val="0.14621447761224157"/>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3491625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7.0886905704539455E-2"/>
          <c:y val="4.1431261770244823E-2"/>
          <c:w val="0.58574936890850426"/>
          <c:h val="0.922782805337513"/>
        </c:manualLayout>
      </c:layout>
      <c:barChart>
        <c:barDir val="col"/>
        <c:grouping val="clustered"/>
        <c:varyColors val="0"/>
        <c:ser>
          <c:idx val="0"/>
          <c:order val="0"/>
          <c:tx>
            <c:strRef>
              <c:f>Лист1!$C$56</c:f>
              <c:strCache>
                <c:ptCount val="1"/>
                <c:pt idx="0">
                  <c:v>с. Кольцово</c:v>
                </c:pt>
              </c:strCache>
            </c:strRef>
          </c:tx>
          <c:spPr>
            <a:solidFill>
              <a:schemeClr val="accent5">
                <a:shade val="40000"/>
              </a:schemeClr>
            </a:solidFill>
            <a:ln w="19050">
              <a:solidFill>
                <a:schemeClr val="lt1"/>
              </a:solidFill>
            </a:ln>
            <a:effectLst/>
          </c:spPr>
          <c:invertIfNegative val="0"/>
          <c:val>
            <c:numRef>
              <c:f>Лист1!$D$56</c:f>
              <c:numCache>
                <c:formatCode>General</c:formatCode>
                <c:ptCount val="1"/>
                <c:pt idx="0">
                  <c:v>32.11</c:v>
                </c:pt>
              </c:numCache>
            </c:numRef>
          </c:val>
          <c:extLst xmlns:c16r2="http://schemas.microsoft.com/office/drawing/2015/06/chart">
            <c:ext xmlns:c16="http://schemas.microsoft.com/office/drawing/2014/chart" uri="{C3380CC4-5D6E-409C-BE32-E72D297353CC}">
              <c16:uniqueId val="{00000000-FA01-40BC-8DB6-DEB7E4817874}"/>
            </c:ext>
          </c:extLst>
        </c:ser>
        <c:ser>
          <c:idx val="1"/>
          <c:order val="1"/>
          <c:tx>
            <c:strRef>
              <c:f>Лист1!$C$57</c:f>
              <c:strCache>
                <c:ptCount val="1"/>
                <c:pt idx="0">
                  <c:v>д. Алферьево</c:v>
                </c:pt>
              </c:strCache>
            </c:strRef>
          </c:tx>
          <c:spPr>
            <a:solidFill>
              <a:schemeClr val="accent5">
                <a:shade val="51000"/>
              </a:schemeClr>
            </a:solidFill>
            <a:ln w="19050">
              <a:solidFill>
                <a:schemeClr val="lt1"/>
              </a:solidFill>
            </a:ln>
            <a:effectLst/>
          </c:spPr>
          <c:invertIfNegative val="0"/>
          <c:val>
            <c:numRef>
              <c:f>Лист1!$D$57</c:f>
              <c:numCache>
                <c:formatCode>General</c:formatCode>
                <c:ptCount val="1"/>
                <c:pt idx="0">
                  <c:v>31.15</c:v>
                </c:pt>
              </c:numCache>
            </c:numRef>
          </c:val>
          <c:extLst xmlns:c16r2="http://schemas.microsoft.com/office/drawing/2015/06/chart">
            <c:ext xmlns:c16="http://schemas.microsoft.com/office/drawing/2014/chart" uri="{C3380CC4-5D6E-409C-BE32-E72D297353CC}">
              <c16:uniqueId val="{00000001-FA01-40BC-8DB6-DEB7E4817874}"/>
            </c:ext>
          </c:extLst>
        </c:ser>
        <c:ser>
          <c:idx val="2"/>
          <c:order val="2"/>
          <c:tx>
            <c:strRef>
              <c:f>Лист1!$C$58</c:f>
              <c:strCache>
                <c:ptCount val="1"/>
                <c:pt idx="0">
                  <c:v>д. Воронино</c:v>
                </c:pt>
              </c:strCache>
            </c:strRef>
          </c:tx>
          <c:spPr>
            <a:solidFill>
              <a:schemeClr val="accent5">
                <a:shade val="62000"/>
              </a:schemeClr>
            </a:solidFill>
            <a:ln w="19050">
              <a:solidFill>
                <a:schemeClr val="lt1"/>
              </a:solidFill>
            </a:ln>
            <a:effectLst/>
          </c:spPr>
          <c:invertIfNegative val="0"/>
          <c:val>
            <c:numRef>
              <c:f>Лист1!$D$58</c:f>
              <c:numCache>
                <c:formatCode>General</c:formatCode>
                <c:ptCount val="1"/>
                <c:pt idx="0">
                  <c:v>252.66</c:v>
                </c:pt>
              </c:numCache>
            </c:numRef>
          </c:val>
          <c:extLst xmlns:c16r2="http://schemas.microsoft.com/office/drawing/2015/06/chart">
            <c:ext xmlns:c16="http://schemas.microsoft.com/office/drawing/2014/chart" uri="{C3380CC4-5D6E-409C-BE32-E72D297353CC}">
              <c16:uniqueId val="{00000002-FA01-40BC-8DB6-DEB7E4817874}"/>
            </c:ext>
          </c:extLst>
        </c:ser>
        <c:ser>
          <c:idx val="3"/>
          <c:order val="3"/>
          <c:tx>
            <c:strRef>
              <c:f>Лист1!$C$59</c:f>
              <c:strCache>
                <c:ptCount val="1"/>
                <c:pt idx="0">
                  <c:v>д. Караваинки</c:v>
                </c:pt>
              </c:strCache>
            </c:strRef>
          </c:tx>
          <c:spPr>
            <a:solidFill>
              <a:schemeClr val="accent5">
                <a:shade val="73000"/>
              </a:schemeClr>
            </a:solidFill>
            <a:ln w="19050">
              <a:solidFill>
                <a:schemeClr val="lt1"/>
              </a:solidFill>
            </a:ln>
            <a:effectLst/>
          </c:spPr>
          <c:invertIfNegative val="0"/>
          <c:val>
            <c:numRef>
              <c:f>Лист1!$D$59</c:f>
              <c:numCache>
                <c:formatCode>General</c:formatCode>
                <c:ptCount val="1"/>
                <c:pt idx="0">
                  <c:v>71.44</c:v>
                </c:pt>
              </c:numCache>
            </c:numRef>
          </c:val>
          <c:extLst xmlns:c16r2="http://schemas.microsoft.com/office/drawing/2015/06/chart">
            <c:ext xmlns:c16="http://schemas.microsoft.com/office/drawing/2014/chart" uri="{C3380CC4-5D6E-409C-BE32-E72D297353CC}">
              <c16:uniqueId val="{00000003-FA01-40BC-8DB6-DEB7E4817874}"/>
            </c:ext>
          </c:extLst>
        </c:ser>
        <c:ser>
          <c:idx val="4"/>
          <c:order val="4"/>
          <c:tx>
            <c:strRef>
              <c:f>Лист1!$C$60</c:f>
              <c:strCache>
                <c:ptCount val="1"/>
                <c:pt idx="0">
                  <c:v>д. Кащурки</c:v>
                </c:pt>
              </c:strCache>
            </c:strRef>
          </c:tx>
          <c:spPr>
            <a:solidFill>
              <a:schemeClr val="accent5">
                <a:shade val="83000"/>
              </a:schemeClr>
            </a:solidFill>
            <a:ln w="19050">
              <a:solidFill>
                <a:schemeClr val="lt1"/>
              </a:solidFill>
            </a:ln>
            <a:effectLst/>
          </c:spPr>
          <c:invertIfNegative val="0"/>
          <c:val>
            <c:numRef>
              <c:f>Лист1!$D$60</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4-FA01-40BC-8DB6-DEB7E4817874}"/>
            </c:ext>
          </c:extLst>
        </c:ser>
        <c:ser>
          <c:idx val="5"/>
          <c:order val="5"/>
          <c:tx>
            <c:strRef>
              <c:f>Лист1!$C$61</c:f>
              <c:strCache>
                <c:ptCount val="1"/>
                <c:pt idx="0">
                  <c:v>д. Михайловка</c:v>
                </c:pt>
              </c:strCache>
            </c:strRef>
          </c:tx>
          <c:spPr>
            <a:solidFill>
              <a:schemeClr val="accent5">
                <a:shade val="94000"/>
              </a:schemeClr>
            </a:solidFill>
            <a:ln w="19050">
              <a:solidFill>
                <a:schemeClr val="lt1"/>
              </a:solidFill>
            </a:ln>
            <a:effectLst/>
          </c:spPr>
          <c:invertIfNegative val="0"/>
          <c:val>
            <c:numRef>
              <c:f>Лист1!$D$61</c:f>
              <c:numCache>
                <c:formatCode>General</c:formatCode>
                <c:ptCount val="1"/>
                <c:pt idx="0">
                  <c:v>615</c:v>
                </c:pt>
              </c:numCache>
            </c:numRef>
          </c:val>
          <c:extLst xmlns:c16r2="http://schemas.microsoft.com/office/drawing/2015/06/chart">
            <c:ext xmlns:c16="http://schemas.microsoft.com/office/drawing/2014/chart" uri="{C3380CC4-5D6E-409C-BE32-E72D297353CC}">
              <c16:uniqueId val="{00000005-FA01-40BC-8DB6-DEB7E4817874}"/>
            </c:ext>
          </c:extLst>
        </c:ser>
        <c:ser>
          <c:idx val="6"/>
          <c:order val="6"/>
          <c:tx>
            <c:strRef>
              <c:f>Лист1!$C$62</c:f>
              <c:strCache>
                <c:ptCount val="1"/>
                <c:pt idx="0">
                  <c:v>д. Новая Деревня</c:v>
                </c:pt>
              </c:strCache>
            </c:strRef>
          </c:tx>
          <c:spPr>
            <a:solidFill>
              <a:schemeClr val="accent5">
                <a:tint val="95000"/>
              </a:schemeClr>
            </a:solidFill>
            <a:ln w="19050">
              <a:solidFill>
                <a:schemeClr val="lt1"/>
              </a:solidFill>
            </a:ln>
            <a:effectLst/>
          </c:spPr>
          <c:invertIfNegative val="0"/>
          <c:val>
            <c:numRef>
              <c:f>Лист1!$D$62</c:f>
              <c:numCache>
                <c:formatCode>General</c:formatCode>
                <c:ptCount val="1"/>
                <c:pt idx="0">
                  <c:v>15.19</c:v>
                </c:pt>
              </c:numCache>
            </c:numRef>
          </c:val>
          <c:extLst xmlns:c16r2="http://schemas.microsoft.com/office/drawing/2015/06/chart">
            <c:ext xmlns:c16="http://schemas.microsoft.com/office/drawing/2014/chart" uri="{C3380CC4-5D6E-409C-BE32-E72D297353CC}">
              <c16:uniqueId val="{00000006-FA01-40BC-8DB6-DEB7E4817874}"/>
            </c:ext>
          </c:extLst>
        </c:ser>
        <c:ser>
          <c:idx val="7"/>
          <c:order val="7"/>
          <c:tx>
            <c:strRef>
              <c:f>Лист1!$C$63</c:f>
              <c:strCache>
                <c:ptCount val="1"/>
                <c:pt idx="0">
                  <c:v>д. Поливаново</c:v>
                </c:pt>
              </c:strCache>
            </c:strRef>
          </c:tx>
          <c:spPr>
            <a:solidFill>
              <a:schemeClr val="accent5">
                <a:tint val="84000"/>
              </a:schemeClr>
            </a:solidFill>
            <a:ln w="19050">
              <a:solidFill>
                <a:schemeClr val="lt1"/>
              </a:solidFill>
            </a:ln>
            <a:effectLst/>
          </c:spPr>
          <c:invertIfNegative val="0"/>
          <c:val>
            <c:numRef>
              <c:f>Лист1!$D$63</c:f>
              <c:numCache>
                <c:formatCode>General</c:formatCode>
                <c:ptCount val="1"/>
                <c:pt idx="0">
                  <c:v>74.28</c:v>
                </c:pt>
              </c:numCache>
            </c:numRef>
          </c:val>
          <c:extLst xmlns:c16r2="http://schemas.microsoft.com/office/drawing/2015/06/chart">
            <c:ext xmlns:c16="http://schemas.microsoft.com/office/drawing/2014/chart" uri="{C3380CC4-5D6E-409C-BE32-E72D297353CC}">
              <c16:uniqueId val="{00000007-FA01-40BC-8DB6-DEB7E4817874}"/>
            </c:ext>
          </c:extLst>
        </c:ser>
        <c:ser>
          <c:idx val="8"/>
          <c:order val="8"/>
          <c:tx>
            <c:strRef>
              <c:f>Лист1!$C$64</c:f>
              <c:strCache>
                <c:ptCount val="1"/>
                <c:pt idx="0">
                  <c:v>д. Пышково</c:v>
                </c:pt>
              </c:strCache>
            </c:strRef>
          </c:tx>
          <c:spPr>
            <a:solidFill>
              <a:schemeClr val="accent5">
                <a:tint val="74000"/>
              </a:schemeClr>
            </a:solidFill>
            <a:ln w="19050">
              <a:solidFill>
                <a:schemeClr val="lt1"/>
              </a:solidFill>
            </a:ln>
            <a:effectLst/>
          </c:spPr>
          <c:invertIfNegative val="0"/>
          <c:val>
            <c:numRef>
              <c:f>Лист1!$D$64</c:f>
              <c:numCache>
                <c:formatCode>General</c:formatCode>
                <c:ptCount val="1"/>
                <c:pt idx="0">
                  <c:v>11.29</c:v>
                </c:pt>
              </c:numCache>
            </c:numRef>
          </c:val>
          <c:extLst xmlns:c16r2="http://schemas.microsoft.com/office/drawing/2015/06/chart">
            <c:ext xmlns:c16="http://schemas.microsoft.com/office/drawing/2014/chart" uri="{C3380CC4-5D6E-409C-BE32-E72D297353CC}">
              <c16:uniqueId val="{00000008-FA01-40BC-8DB6-DEB7E4817874}"/>
            </c:ext>
          </c:extLst>
        </c:ser>
        <c:ser>
          <c:idx val="9"/>
          <c:order val="9"/>
          <c:tx>
            <c:strRef>
              <c:f>Лист1!$C$65</c:f>
              <c:strCache>
                <c:ptCount val="1"/>
                <c:pt idx="0">
                  <c:v>д. Тимофеевка</c:v>
                </c:pt>
              </c:strCache>
            </c:strRef>
          </c:tx>
          <c:spPr>
            <a:solidFill>
              <a:schemeClr val="accent5">
                <a:tint val="63000"/>
              </a:schemeClr>
            </a:solidFill>
            <a:ln w="19050">
              <a:solidFill>
                <a:schemeClr val="lt1"/>
              </a:solidFill>
            </a:ln>
            <a:effectLst/>
          </c:spPr>
          <c:invertIfNegative val="0"/>
          <c:val>
            <c:numRef>
              <c:f>Лист1!$D$65</c:f>
              <c:numCache>
                <c:formatCode>General</c:formatCode>
                <c:ptCount val="1"/>
                <c:pt idx="0">
                  <c:v>179.12</c:v>
                </c:pt>
              </c:numCache>
            </c:numRef>
          </c:val>
          <c:extLst xmlns:c16r2="http://schemas.microsoft.com/office/drawing/2015/06/chart">
            <c:ext xmlns:c16="http://schemas.microsoft.com/office/drawing/2014/chart" uri="{C3380CC4-5D6E-409C-BE32-E72D297353CC}">
              <c16:uniqueId val="{00000009-FA01-40BC-8DB6-DEB7E4817874}"/>
            </c:ext>
          </c:extLst>
        </c:ser>
        <c:ser>
          <c:idx val="10"/>
          <c:order val="10"/>
          <c:tx>
            <c:strRef>
              <c:f>Лист1!$C$66</c:f>
              <c:strCache>
                <c:ptCount val="1"/>
                <c:pt idx="0">
                  <c:v>д. Шахово</c:v>
                </c:pt>
              </c:strCache>
            </c:strRef>
          </c:tx>
          <c:spPr>
            <a:solidFill>
              <a:schemeClr val="accent5">
                <a:tint val="52000"/>
              </a:schemeClr>
            </a:solidFill>
            <a:ln w="19050">
              <a:solidFill>
                <a:schemeClr val="lt1"/>
              </a:solidFill>
            </a:ln>
            <a:effectLst/>
          </c:spPr>
          <c:invertIfNegative val="0"/>
          <c:val>
            <c:numRef>
              <c:f>Лист1!$D$66</c:f>
              <c:numCache>
                <c:formatCode>General</c:formatCode>
                <c:ptCount val="1"/>
                <c:pt idx="0">
                  <c:v>73.22</c:v>
                </c:pt>
              </c:numCache>
            </c:numRef>
          </c:val>
          <c:extLst xmlns:c16r2="http://schemas.microsoft.com/office/drawing/2015/06/chart">
            <c:ext xmlns:c16="http://schemas.microsoft.com/office/drawing/2014/chart" uri="{C3380CC4-5D6E-409C-BE32-E72D297353CC}">
              <c16:uniqueId val="{0000000A-FA01-40BC-8DB6-DEB7E4817874}"/>
            </c:ext>
          </c:extLst>
        </c:ser>
        <c:ser>
          <c:idx val="11"/>
          <c:order val="11"/>
          <c:tx>
            <c:strRef>
              <c:f>Лист1!$C$67</c:f>
              <c:strCache>
                <c:ptCount val="1"/>
                <c:pt idx="0">
                  <c:v>«Село Кольцово»</c:v>
                </c:pt>
              </c:strCache>
            </c:strRef>
          </c:tx>
          <c:spPr>
            <a:solidFill>
              <a:schemeClr val="accent5">
                <a:tint val="41000"/>
              </a:schemeClr>
            </a:solidFill>
            <a:ln w="19050">
              <a:solidFill>
                <a:schemeClr val="lt1"/>
              </a:solidFill>
            </a:ln>
            <a:effectLst/>
          </c:spPr>
          <c:invertIfNegative val="0"/>
          <c:val>
            <c:numRef>
              <c:f>Лист1!$D$67</c:f>
              <c:numCache>
                <c:formatCode>General</c:formatCode>
                <c:ptCount val="1"/>
                <c:pt idx="0">
                  <c:v>40.28</c:v>
                </c:pt>
              </c:numCache>
            </c:numRef>
          </c:val>
          <c:extLst xmlns:c16r2="http://schemas.microsoft.com/office/drawing/2015/06/chart">
            <c:ext xmlns:c16="http://schemas.microsoft.com/office/drawing/2014/chart" uri="{C3380CC4-5D6E-409C-BE32-E72D297353CC}">
              <c16:uniqueId val="{0000000B-FA01-40BC-8DB6-DEB7E4817874}"/>
            </c:ext>
          </c:extLst>
        </c:ser>
        <c:dLbls>
          <c:showLegendKey val="0"/>
          <c:showVal val="0"/>
          <c:showCatName val="0"/>
          <c:showSerName val="0"/>
          <c:showPercent val="0"/>
          <c:showBubbleSize val="0"/>
        </c:dLbls>
        <c:gapWidth val="0"/>
        <c:axId val="157080480"/>
        <c:axId val="157080088"/>
      </c:barChart>
      <c:valAx>
        <c:axId val="157080088"/>
        <c:scaling>
          <c:orientation val="minMax"/>
          <c:max val="62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7080480"/>
        <c:crosses val="autoZero"/>
        <c:crossBetween val="between"/>
        <c:majorUnit val="40"/>
      </c:valAx>
      <c:catAx>
        <c:axId val="157080480"/>
        <c:scaling>
          <c:orientation val="minMax"/>
        </c:scaling>
        <c:delete val="1"/>
        <c:axPos val="b"/>
        <c:majorTickMark val="out"/>
        <c:minorTickMark val="none"/>
        <c:tickLblPos val="nextTo"/>
        <c:crossAx val="157080088"/>
        <c:crosses val="autoZero"/>
        <c:auto val="1"/>
        <c:lblAlgn val="ctr"/>
        <c:lblOffset val="100"/>
        <c:noMultiLvlLbl val="0"/>
      </c:catAx>
      <c:spPr>
        <a:noFill/>
        <a:ln>
          <a:solidFill>
            <a:schemeClr val="bg1"/>
          </a:solidFill>
        </a:ln>
        <a:effectLst/>
      </c:spPr>
    </c:plotArea>
    <c:legend>
      <c:legendPos val="b"/>
      <c:layout>
        <c:manualLayout>
          <c:xMode val="edge"/>
          <c:yMode val="edge"/>
          <c:x val="0.67940552016985134"/>
          <c:y val="1.7650547918798252E-2"/>
          <c:w val="0.3205944798301486"/>
          <c:h val="0.7333165974781923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47332-4659-4BBB-B3EE-D4D02BA0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31130</Words>
  <Characters>177446</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2023-09-06T11:32:00Z</dcterms:created>
  <dcterms:modified xsi:type="dcterms:W3CDTF">2023-09-06T11:32:00Z</dcterms:modified>
</cp:coreProperties>
</file>