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9237"/>
      </w:tblGrid>
      <w:tr w:rsidR="004F57F8" w:rsidRPr="004F57F8" w:rsidTr="005E6728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24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 w:type="page"/>
            </w:r>
            <w:r w:rsidRPr="004F57F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 w:type="page"/>
            </w:r>
            <w:r w:rsidR="00B25CCB" w:rsidRPr="004F57F8">
              <w:rPr>
                <w:rFonts w:ascii="Times New Roman" w:hAnsi="Times New Roman"/>
                <w:noProof/>
                <w:color w:val="000000" w:themeColor="text1"/>
                <w:sz w:val="18"/>
                <w:szCs w:val="24"/>
                <w:lang w:eastAsia="ru-RU"/>
              </w:rPr>
              <w:drawing>
                <wp:inline distT="0" distB="0" distL="0" distR="0">
                  <wp:extent cx="698500" cy="368300"/>
                  <wp:effectExtent l="0" t="0" r="6350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24"/>
              </w:rPr>
            </w:pP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  <w:lang w:val="en-US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 xml:space="preserve">ПК </w:t>
            </w:r>
            <w:r w:rsidR="00233F7C" w:rsidRPr="004F57F8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«</w:t>
            </w:r>
            <w:r w:rsidRPr="004F57F8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ГЕО»</w:t>
            </w:r>
          </w:p>
        </w:tc>
      </w:tr>
      <w:tr w:rsidR="00FC2FC3" w:rsidRPr="004F57F8" w:rsidTr="005E6728">
        <w:trPr>
          <w:trHeight w:val="1266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FC3" w:rsidRPr="004F57F8" w:rsidRDefault="00FC2FC3" w:rsidP="00FC2FC3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FC2FC3" w:rsidRPr="004F57F8" w:rsidRDefault="00FC2FC3" w:rsidP="00FC2FC3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F57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Pr="004F57F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Муниципальный контракт:</w:t>
            </w:r>
          </w:p>
          <w:p w:rsidR="00ED45C9" w:rsidRPr="00ED45C9" w:rsidRDefault="00ED45C9" w:rsidP="00ED45C9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D45C9">
              <w:rPr>
                <w:rFonts w:ascii="Times New Roman" w:hAnsi="Times New Roman"/>
                <w:color w:val="000000" w:themeColor="text1"/>
              </w:rPr>
              <w:t xml:space="preserve">                                                            </w:t>
            </w:r>
            <w:r w:rsidR="0029664E">
              <w:rPr>
                <w:rFonts w:ascii="Times New Roman" w:hAnsi="Times New Roman"/>
                <w:color w:val="000000" w:themeColor="text1"/>
              </w:rPr>
              <w:t xml:space="preserve">           </w:t>
            </w:r>
            <w:r w:rsidR="0029664E" w:rsidRPr="0029664E">
              <w:rPr>
                <w:rFonts w:ascii="Times New Roman" w:hAnsi="Times New Roman"/>
                <w:color w:val="000000" w:themeColor="text1"/>
              </w:rPr>
              <w:t>№ М3-2022-068041</w:t>
            </w:r>
          </w:p>
          <w:p w:rsidR="00FC2FC3" w:rsidRPr="0029664E" w:rsidRDefault="00ED45C9" w:rsidP="0029664E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D45C9">
              <w:rPr>
                <w:rFonts w:ascii="Times New Roman" w:hAnsi="Times New Roman"/>
                <w:color w:val="000000" w:themeColor="text1"/>
              </w:rPr>
              <w:t xml:space="preserve">                                                 </w:t>
            </w:r>
            <w:r w:rsidR="0029664E">
              <w:rPr>
                <w:rFonts w:ascii="Times New Roman" w:hAnsi="Times New Roman"/>
                <w:color w:val="000000" w:themeColor="text1"/>
              </w:rPr>
              <w:t xml:space="preserve">                </w:t>
            </w:r>
            <w:r w:rsidR="0029664E" w:rsidRPr="0029664E">
              <w:rPr>
                <w:rFonts w:ascii="Times New Roman" w:hAnsi="Times New Roman"/>
                <w:color w:val="000000" w:themeColor="text1"/>
              </w:rPr>
              <w:t>от 29.07.2022 г.</w:t>
            </w:r>
            <w:r w:rsidR="00B25CCB" w:rsidRPr="0029664E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5435600" cy="3289300"/>
                  <wp:effectExtent l="0" t="0" r="0" b="635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 w:themeColor="text1"/>
                <w:sz w:val="18"/>
                <w:szCs w:val="18"/>
              </w:rPr>
            </w:pP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</w:pPr>
            <w:r w:rsidRPr="004F57F8"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  <w:t>ПРОЕКТ</w:t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</w:pPr>
            <w:r w:rsidRPr="004F57F8"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  <w:t>ВНЕСЕНИЯ ИЗМЕНЕНИЙ В</w:t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</w:pPr>
            <w:r w:rsidRPr="004F57F8"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  <w:t>ГЕНЕРАЛЬНЫЙ ПЛАН</w:t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</w:pPr>
            <w:r w:rsidRPr="004F57F8"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  <w:t>ГОРОДСКОГО ОКРУГА</w:t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</w:pPr>
            <w:r w:rsidRPr="004F57F8"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  <w:t>«ГОРОД КАЛУГА»</w:t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</w:pPr>
            <w:r w:rsidRPr="004F57F8">
              <w:rPr>
                <w:rFonts w:ascii="Times New Roman" w:hAnsi="Times New Roman"/>
                <w:b/>
                <w:bCs/>
                <w:color w:val="000000" w:themeColor="text1"/>
                <w:sz w:val="40"/>
                <w:szCs w:val="40"/>
              </w:rPr>
              <w:t xml:space="preserve">в части размещения объекта УФСИН </w:t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36"/>
                <w:szCs w:val="36"/>
              </w:rPr>
            </w:pP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36"/>
                <w:szCs w:val="36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36"/>
                <w:szCs w:val="36"/>
              </w:rPr>
              <w:t>МАТЕРИАЛЫ ПО ОБОСНОВАНИЮ</w:t>
            </w: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36"/>
                <w:szCs w:val="36"/>
              </w:rPr>
            </w:pPr>
          </w:p>
          <w:p w:rsidR="00FC2FC3" w:rsidRPr="004F57F8" w:rsidRDefault="00FC2FC3" w:rsidP="00FC2F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36"/>
                <w:szCs w:val="36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36"/>
                <w:szCs w:val="36"/>
              </w:rPr>
              <w:t>ТОМ 4</w:t>
            </w:r>
          </w:p>
          <w:p w:rsidR="00FC2FC3" w:rsidRPr="004F57F8" w:rsidRDefault="00FC2FC3" w:rsidP="00FC2FC3">
            <w:pPr>
              <w:spacing w:after="12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  <w:lang w:eastAsia="ru-RU"/>
              </w:rPr>
            </w:pPr>
            <w:r w:rsidRPr="004F57F8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:rsidR="00FC2FC3" w:rsidRPr="004F57F8" w:rsidRDefault="00FC2FC3" w:rsidP="00FC2FC3">
            <w:pPr>
              <w:spacing w:after="12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  <w:lang w:eastAsia="ru-RU"/>
              </w:rPr>
            </w:pPr>
          </w:p>
          <w:p w:rsidR="00FC2FC3" w:rsidRPr="004F57F8" w:rsidRDefault="00FC2FC3" w:rsidP="00FC2FC3">
            <w:pPr>
              <w:spacing w:after="12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  <w:lang w:eastAsia="ru-RU"/>
              </w:rPr>
            </w:pPr>
          </w:p>
          <w:p w:rsidR="00FC2FC3" w:rsidRPr="004F57F8" w:rsidRDefault="00FC2FC3" w:rsidP="00FC2FC3">
            <w:pPr>
              <w:spacing w:after="12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Калуга</w:t>
            </w:r>
          </w:p>
          <w:p w:rsidR="00FC2FC3" w:rsidRPr="004F57F8" w:rsidRDefault="0057561B" w:rsidP="00FC2FC3">
            <w:pPr>
              <w:spacing w:after="12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8D3E91">
              <w:rPr>
                <w:b/>
                <w:i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8693D5" wp14:editId="33E2294C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316230</wp:posOffset>
                      </wp:positionV>
                      <wp:extent cx="228600" cy="228600"/>
                      <wp:effectExtent l="1270" t="0" r="0" b="3810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F8B4A" id="Прямоугольник 29" o:spid="_x0000_s1026" style="position:absolute;margin-left:212.25pt;margin-top:24.9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" stroked="f"/>
                  </w:pict>
                </mc:Fallback>
              </mc:AlternateContent>
            </w:r>
            <w:r w:rsidR="00FC2FC3" w:rsidRPr="004F57F8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2022</w:t>
            </w:r>
          </w:p>
        </w:tc>
      </w:tr>
    </w:tbl>
    <w:p w:rsidR="00573A13" w:rsidRPr="004F57F8" w:rsidRDefault="00573A13" w:rsidP="00FC2FC3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573A13" w:rsidRPr="004F57F8" w:rsidRDefault="00573A13">
      <w:pPr>
        <w:pStyle w:val="180"/>
        <w:rPr>
          <w:color w:val="000000" w:themeColor="text1"/>
          <w:sz w:val="24"/>
          <w:szCs w:val="24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  <w:r w:rsidRPr="004F57F8">
        <w:rPr>
          <w:color w:val="000000" w:themeColor="text1"/>
        </w:rPr>
        <w:t>МУНИЦИПАЛЬНОЕ ОБРАЗОВАНИЕ</w:t>
      </w:r>
    </w:p>
    <w:p w:rsidR="00573A13" w:rsidRPr="004F57F8" w:rsidRDefault="00573A13">
      <w:pPr>
        <w:pStyle w:val="180"/>
        <w:rPr>
          <w:color w:val="000000" w:themeColor="text1"/>
        </w:rPr>
      </w:pPr>
      <w:r w:rsidRPr="004F57F8">
        <w:rPr>
          <w:color w:val="000000" w:themeColor="text1"/>
        </w:rPr>
        <w:t>ГОРОДСКОЙ ОКРУГ «ГОРОД КАЛУГА»</w:t>
      </w: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FC2FC3" w:rsidRPr="004F57F8" w:rsidRDefault="00FC2FC3">
      <w:pPr>
        <w:pStyle w:val="180"/>
        <w:rPr>
          <w:color w:val="000000" w:themeColor="text1"/>
        </w:rPr>
      </w:pPr>
    </w:p>
    <w:p w:rsidR="00FC2FC3" w:rsidRPr="004F57F8" w:rsidRDefault="00FC2FC3" w:rsidP="00FC2FC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4F57F8">
        <w:rPr>
          <w:rFonts w:ascii="Times New Roman" w:hAnsi="Times New Roman"/>
          <w:b/>
          <w:color w:val="000000" w:themeColor="text1"/>
          <w:sz w:val="36"/>
          <w:szCs w:val="36"/>
        </w:rPr>
        <w:t>МАТЕРИАЛЫ ПО ОБОСНОВАНИЮ</w:t>
      </w:r>
    </w:p>
    <w:p w:rsidR="00573A13" w:rsidRPr="004F57F8" w:rsidRDefault="00573A1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</w:rPr>
      </w:pPr>
    </w:p>
    <w:p w:rsidR="00FC2FC3" w:rsidRPr="004F57F8" w:rsidRDefault="00FC2FC3">
      <w:pPr>
        <w:pStyle w:val="180"/>
        <w:rPr>
          <w:color w:val="000000" w:themeColor="text1"/>
        </w:rPr>
      </w:pPr>
    </w:p>
    <w:p w:rsidR="00573A13" w:rsidRPr="004F57F8" w:rsidRDefault="00573A13">
      <w:pPr>
        <w:pStyle w:val="180"/>
        <w:rPr>
          <w:color w:val="000000" w:themeColor="text1"/>
          <w:lang w:eastAsia="ru-RU"/>
        </w:rPr>
      </w:pPr>
      <w:r w:rsidRPr="004F57F8">
        <w:rPr>
          <w:color w:val="000000" w:themeColor="text1"/>
        </w:rPr>
        <w:t>Том 4. ПРИЛОЖЕНИЕ К МАТЕРИАЛАМ ПО ОБОСНОВАНИЮ</w:t>
      </w:r>
    </w:p>
    <w:p w:rsidR="00573A13" w:rsidRPr="004F57F8" w:rsidRDefault="00573A13">
      <w:pPr>
        <w:pStyle w:val="180"/>
        <w:rPr>
          <w:color w:val="000000" w:themeColor="text1"/>
          <w:lang w:eastAsia="ru-RU"/>
        </w:rPr>
      </w:pPr>
      <w:r w:rsidRPr="004F57F8">
        <w:rPr>
          <w:color w:val="000000" w:themeColor="text1"/>
          <w:lang w:eastAsia="ru-RU"/>
        </w:rPr>
        <w:t>Перечень земельных участков, предлагаемых к переводу из одной категории в другую</w:t>
      </w:r>
    </w:p>
    <w:p w:rsidR="00573A13" w:rsidRPr="004F57F8" w:rsidRDefault="00573A13">
      <w:pPr>
        <w:pStyle w:val="180"/>
        <w:rPr>
          <w:color w:val="000000" w:themeColor="text1"/>
          <w:lang w:eastAsia="ru-RU"/>
        </w:rPr>
      </w:pPr>
    </w:p>
    <w:p w:rsidR="00573A13" w:rsidRPr="004F57F8" w:rsidRDefault="00573A13">
      <w:pPr>
        <w:rPr>
          <w:color w:val="000000" w:themeColor="text1"/>
          <w:lang w:eastAsia="ru-RU"/>
        </w:rPr>
      </w:pPr>
    </w:p>
    <w:p w:rsidR="00064EC1" w:rsidRPr="004F57F8" w:rsidRDefault="004B06DB" w:rsidP="00064EC1">
      <w:pPr>
        <w:suppressAutoHyphens w:val="0"/>
        <w:spacing w:before="100" w:after="100" w:line="240" w:lineRule="auto"/>
        <w:jc w:val="center"/>
        <w:rPr>
          <w:rFonts w:ascii="Times New Roman" w:eastAsia="SimSun" w:hAnsi="Times New Roman"/>
          <w:i/>
          <w:color w:val="000000" w:themeColor="text1"/>
          <w:sz w:val="28"/>
          <w:szCs w:val="28"/>
        </w:rPr>
      </w:pPr>
      <w:hyperlink r:id="rId9" w:history="1">
        <w:r w:rsidR="00064EC1" w:rsidRPr="004F57F8">
          <w:rPr>
            <w:rFonts w:ascii="Times New Roman" w:eastAsia="SimSun" w:hAnsi="Times New Roman"/>
            <w:i/>
            <w:color w:val="000000" w:themeColor="text1"/>
            <w:sz w:val="28"/>
            <w:szCs w:val="28"/>
          </w:rPr>
          <w:br/>
        </w:r>
        <w:r w:rsidR="00064EC1" w:rsidRPr="004F57F8">
          <w:rPr>
            <w:rFonts w:ascii="Times New Roman" w:hAnsi="Times New Roman"/>
            <w:i/>
            <w:color w:val="000000" w:themeColor="text1"/>
            <w:sz w:val="28"/>
            <w:szCs w:val="28"/>
          </w:rPr>
          <w:t xml:space="preserve">Утвержден Решением </w:t>
        </w:r>
        <w:r w:rsidR="00064EC1" w:rsidRPr="004F57F8">
          <w:rPr>
            <w:rFonts w:ascii="Times New Roman" w:eastAsia="SimSun" w:hAnsi="Times New Roman"/>
            <w:i/>
            <w:color w:val="000000" w:themeColor="text1"/>
            <w:sz w:val="28"/>
            <w:szCs w:val="28"/>
          </w:rPr>
          <w:t>Городской Думы от 26.04.2017 № 64</w:t>
        </w:r>
      </w:hyperlink>
    </w:p>
    <w:p w:rsidR="00573A13" w:rsidRPr="004F57F8" w:rsidRDefault="00573A13">
      <w:pPr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pStyle w:val="affa"/>
        <w:rPr>
          <w:color w:val="000000" w:themeColor="text1"/>
        </w:rPr>
      </w:pPr>
    </w:p>
    <w:p w:rsidR="00573A13" w:rsidRPr="004F57F8" w:rsidRDefault="00573A1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  <w:r w:rsidRPr="004F57F8">
        <w:rPr>
          <w:rFonts w:ascii="Times New Roman" w:hAnsi="Times New Roman"/>
          <w:b/>
          <w:color w:val="000000" w:themeColor="text1"/>
        </w:rPr>
        <w:t>Калуга</w:t>
      </w:r>
    </w:p>
    <w:p w:rsidR="00573A13" w:rsidRPr="004F57F8" w:rsidRDefault="00573A13">
      <w:pPr>
        <w:spacing w:after="0" w:line="240" w:lineRule="auto"/>
        <w:jc w:val="center"/>
        <w:rPr>
          <w:b/>
          <w:color w:val="000000" w:themeColor="text1"/>
        </w:rPr>
      </w:pPr>
      <w:r w:rsidRPr="004F57F8">
        <w:rPr>
          <w:rFonts w:ascii="Times New Roman" w:hAnsi="Times New Roman"/>
          <w:b/>
          <w:color w:val="000000" w:themeColor="text1"/>
        </w:rPr>
        <w:t>201</w:t>
      </w:r>
      <w:r w:rsidRPr="004F57F8">
        <w:rPr>
          <w:rFonts w:ascii="Times New Roman" w:hAnsi="Times New Roman"/>
          <w:b/>
          <w:color w:val="000000" w:themeColor="text1"/>
          <w:lang w:val="en-US"/>
        </w:rPr>
        <w:t>6</w:t>
      </w:r>
      <w:r w:rsidRPr="004F57F8">
        <w:rPr>
          <w:rFonts w:ascii="Times New Roman" w:hAnsi="Times New Roman"/>
          <w:b/>
          <w:color w:val="000000" w:themeColor="text1"/>
        </w:rPr>
        <w:t xml:space="preserve"> г.</w:t>
      </w:r>
    </w:p>
    <w:p w:rsidR="00573A13" w:rsidRPr="004F57F8" w:rsidRDefault="00573A13">
      <w:pPr>
        <w:pStyle w:val="a3"/>
        <w:jc w:val="center"/>
        <w:rPr>
          <w:b/>
          <w:color w:val="000000" w:themeColor="text1"/>
        </w:rPr>
      </w:pPr>
      <w:r w:rsidRPr="004F57F8">
        <w:rPr>
          <w:b/>
          <w:color w:val="000000" w:themeColor="text1"/>
        </w:rPr>
        <w:lastRenderedPageBreak/>
        <w:t>ОГЛАВЛЕНИЕ</w:t>
      </w:r>
    </w:p>
    <w:p w:rsidR="00A67E85" w:rsidRPr="004F57F8" w:rsidRDefault="00EC0BDD" w:rsidP="00A67E85">
      <w:pPr>
        <w:pStyle w:val="1e"/>
        <w:tabs>
          <w:tab w:val="left" w:pos="480"/>
          <w:tab w:val="right" w:leader="dot" w:pos="9628"/>
        </w:tabs>
        <w:spacing w:line="240" w:lineRule="auto"/>
        <w:jc w:val="both"/>
        <w:rPr>
          <w:rStyle w:val="af"/>
          <w:rFonts w:ascii="Times New Roman" w:hAnsi="Times New Roman"/>
          <w:iCs/>
          <w:noProof/>
          <w:color w:val="000000" w:themeColor="text1"/>
          <w:sz w:val="24"/>
          <w:szCs w:val="24"/>
        </w:rPr>
      </w:pPr>
      <w:r w:rsidRPr="004F57F8">
        <w:rPr>
          <w:rFonts w:ascii="Times New Roman" w:hAnsi="Times New Roman"/>
          <w:b w:val="0"/>
          <w:noProof/>
          <w:color w:val="000000" w:themeColor="text1"/>
          <w:sz w:val="24"/>
          <w:szCs w:val="24"/>
          <w:lang w:val="en-US" w:eastAsia="ru-RU"/>
        </w:rPr>
        <w:fldChar w:fldCharType="begin"/>
      </w:r>
      <w:r w:rsidRPr="004F57F8">
        <w:rPr>
          <w:rFonts w:ascii="Times New Roman" w:hAnsi="Times New Roman"/>
          <w:b w:val="0"/>
          <w:noProof/>
          <w:color w:val="000000" w:themeColor="text1"/>
          <w:sz w:val="24"/>
          <w:szCs w:val="24"/>
          <w:lang w:val="en-US" w:eastAsia="ru-RU"/>
        </w:rPr>
        <w:instrText xml:space="preserve"> TOC \o "1-3" \h \z </w:instrText>
      </w:r>
      <w:r w:rsidRPr="004F57F8">
        <w:rPr>
          <w:rFonts w:ascii="Times New Roman" w:hAnsi="Times New Roman"/>
          <w:b w:val="0"/>
          <w:noProof/>
          <w:color w:val="000000" w:themeColor="text1"/>
          <w:sz w:val="24"/>
          <w:szCs w:val="24"/>
          <w:lang w:val="en-US" w:eastAsia="ru-RU"/>
        </w:rPr>
        <w:fldChar w:fldCharType="separate"/>
      </w:r>
      <w:hyperlink w:anchor="_Toc109372081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4"/>
            <w:szCs w:val="24"/>
          </w:rPr>
          <w:t>1.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4"/>
            <w:szCs w:val="24"/>
          </w:rPr>
          <w:tab/>
          <w:t>Перечень земельных участков, предлагаемых к переводу из одной категории в другую в части размещения объекта УФСИН (проект 2022)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instrText xml:space="preserve"> PAGEREF _Toc109372081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t>4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2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1.1. Таблица площадей планируемого перевода земель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_Toc109372082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4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3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1.2. Таблица площадей планируемого перевода земель из категории «земли лесного фонда»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_Toc109372083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4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1e"/>
        <w:tabs>
          <w:tab w:val="left" w:pos="480"/>
          <w:tab w:val="right" w:leader="dot" w:pos="9628"/>
        </w:tabs>
        <w:spacing w:line="240" w:lineRule="auto"/>
        <w:jc w:val="both"/>
        <w:rPr>
          <w:rStyle w:val="af"/>
          <w:rFonts w:ascii="Times New Roman" w:hAnsi="Times New Roman"/>
          <w:iCs/>
          <w:noProof/>
          <w:color w:val="000000" w:themeColor="text1"/>
          <w:sz w:val="24"/>
          <w:szCs w:val="24"/>
        </w:rPr>
      </w:pPr>
      <w:hyperlink w:anchor="_Toc109372084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4"/>
            <w:szCs w:val="24"/>
          </w:rPr>
          <w:t>2.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4"/>
            <w:szCs w:val="24"/>
          </w:rPr>
          <w:tab/>
          <w:t>Перечень земельных участков, предлагаемых к переводу из одной категории в другую в составе утвержденного Генерального плана (Утвержденного Решением Городской Думы от 26.04.2017 № 64)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instrText xml:space="preserve"> PAGEREF _Toc109372084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t>5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5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2.1. Таблица площадей планируемого перевода земель из категории земли сельскохозяйственного назначения в категорию земли населенных пунктов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_Toc109372085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5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6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2.2. Таблица площадей планируемого перевода из категории земли сельскохозяйственного назначения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_Toc109372086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9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7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2.3. Таблица площадей планируемого перевода земель из категории земли сельскохозяйственного назначения в категорию земли особо охраняемых территорий и объектов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_Toc109372087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11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8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2.4. Таблица площадей планируемого перевода из категории земли особо охраняемых территорий в категорию земли населенных пунктов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_Toc109372088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11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89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2.5.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  <w:lang w:val="en-US"/>
          </w:rPr>
          <w:t> 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Таблица площадей планируем</w:t>
        </w:r>
        <w:bookmarkStart w:id="0" w:name="_GoBack"/>
        <w:bookmarkEnd w:id="0"/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ого перевода из категории земли населенных пунктов в категорию земли особо охраняемых территорий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_Toc109372089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12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0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2.6.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  <w:lang w:val="en-US"/>
          </w:rPr>
          <w:t> 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Таблица площадей планируемого перевода из категории земли населенных пунктов в категорию земли сельскохозяйственного назначения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_Toc109372090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12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1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2.7. Таблица площадей планируемого перевода из категории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в категорию земли населенных пунктов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_Toc109372091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12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2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2.8. Таблица площадей планируемого перевода из категории земли населенных пунктов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_Toc109372092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13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3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2.9. Таблица площадей планируемого перевода из категории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в категорию земли особо охраняемых территорий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_Toc109372093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13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4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2.10. Таблица площадей приведения в соответствие границ населенных пунктов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_Toc109372094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14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5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2.11.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ab/>
          <w:t>Таблица площадей планируемого перевода земель из категории земли лесного фонда в земли сельскохозяйственного назначения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_Toc109372095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18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6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2.12.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ab/>
          <w:t>Таблица площадей планируемого перевода земель из категории земли лесного фонда в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_Toc109372096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18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A67E85" w:rsidRPr="004F57F8" w:rsidRDefault="004B06DB" w:rsidP="00A67E85">
      <w:pPr>
        <w:pStyle w:val="27"/>
        <w:tabs>
          <w:tab w:val="right" w:leader="dot" w:pos="9628"/>
        </w:tabs>
        <w:spacing w:after="0" w:line="240" w:lineRule="auto"/>
        <w:ind w:left="200"/>
        <w:jc w:val="both"/>
        <w:rPr>
          <w:rStyle w:val="af"/>
          <w:rFonts w:ascii="Times New Roman" w:hAnsi="Times New Roman"/>
          <w:iCs/>
          <w:noProof/>
          <w:color w:val="000000" w:themeColor="text1"/>
          <w:sz w:val="20"/>
        </w:rPr>
      </w:pPr>
      <w:hyperlink w:anchor="_Toc109372097" w:history="1"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>2.13.</w:t>
        </w:r>
        <w:r w:rsidR="00A67E85" w:rsidRPr="004F57F8">
          <w:rPr>
            <w:rStyle w:val="af"/>
            <w:rFonts w:ascii="Times New Roman" w:hAnsi="Times New Roman"/>
            <w:iCs/>
            <w:noProof/>
            <w:color w:val="000000" w:themeColor="text1"/>
            <w:sz w:val="20"/>
          </w:rPr>
          <w:tab/>
          <w:t>Таблица площадей планируемого перевода земель из категории земли лесного фонда в категорию земли населенных пунктов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ab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begin"/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instrText xml:space="preserve"> PAGEREF _Toc109372097 \h </w:instrTex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separate"/>
        </w:r>
        <w:r w:rsidR="001B25C0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t>20</w:t>
        </w:r>
        <w:r w:rsidR="00A67E85" w:rsidRPr="004F57F8">
          <w:rPr>
            <w:rStyle w:val="af"/>
            <w:rFonts w:ascii="Times New Roman" w:hAnsi="Times New Roman"/>
            <w:iCs/>
            <w:noProof/>
            <w:webHidden/>
            <w:color w:val="000000" w:themeColor="text1"/>
            <w:sz w:val="20"/>
          </w:rPr>
          <w:fldChar w:fldCharType="end"/>
        </w:r>
      </w:hyperlink>
    </w:p>
    <w:p w:rsidR="00EC0BDD" w:rsidRPr="004F57F8" w:rsidRDefault="00EC0BDD" w:rsidP="00214DCB">
      <w:pPr>
        <w:pStyle w:val="a3"/>
        <w:tabs>
          <w:tab w:val="center" w:pos="4961"/>
          <w:tab w:val="left" w:pos="7590"/>
        </w:tabs>
        <w:jc w:val="left"/>
        <w:rPr>
          <w:b/>
          <w:color w:val="000000" w:themeColor="text1"/>
        </w:rPr>
      </w:pPr>
      <w:r w:rsidRPr="004F57F8">
        <w:rPr>
          <w:color w:val="000000" w:themeColor="text1"/>
          <w:lang w:eastAsia="ru-RU"/>
        </w:rPr>
        <w:fldChar w:fldCharType="end"/>
      </w:r>
      <w:r w:rsidR="00214DCB" w:rsidRPr="004F57F8">
        <w:rPr>
          <w:color w:val="000000" w:themeColor="text1"/>
          <w:lang w:eastAsia="ru-RU"/>
        </w:rPr>
        <w:tab/>
      </w:r>
    </w:p>
    <w:p w:rsidR="00EC0BDD" w:rsidRPr="004F57F8" w:rsidRDefault="00573A13" w:rsidP="00EC0BDD">
      <w:pPr>
        <w:pStyle w:val="1e"/>
        <w:tabs>
          <w:tab w:val="left" w:pos="480"/>
          <w:tab w:val="right" w:leader="dot" w:pos="9345"/>
        </w:tabs>
        <w:rPr>
          <w:b w:val="0"/>
          <w:color w:val="000000" w:themeColor="text1"/>
        </w:rPr>
        <w:sectPr w:rsidR="00EC0BDD" w:rsidRPr="004F57F8">
          <w:footerReference w:type="default" r:id="rId10"/>
          <w:footerReference w:type="first" r:id="rId11"/>
          <w:pgSz w:w="11906" w:h="16838"/>
          <w:pgMar w:top="1134" w:right="850" w:bottom="1134" w:left="1701" w:header="720" w:footer="708" w:gutter="0"/>
          <w:cols w:space="720"/>
          <w:titlePg/>
          <w:docGrid w:linePitch="360"/>
        </w:sectPr>
      </w:pPr>
      <w:r w:rsidRPr="004F57F8">
        <w:rPr>
          <w:b w:val="0"/>
          <w:color w:val="000000" w:themeColor="text1"/>
        </w:rPr>
        <w:fldChar w:fldCharType="begin"/>
      </w:r>
      <w:r w:rsidRPr="004F57F8">
        <w:rPr>
          <w:b w:val="0"/>
          <w:color w:val="000000" w:themeColor="text1"/>
        </w:rPr>
        <w:instrText xml:space="preserve"> TOC \o "1-3" \h \z \u </w:instrText>
      </w:r>
      <w:r w:rsidRPr="004F57F8">
        <w:rPr>
          <w:b w:val="0"/>
          <w:color w:val="000000" w:themeColor="text1"/>
        </w:rPr>
        <w:fldChar w:fldCharType="separate"/>
      </w:r>
    </w:p>
    <w:p w:rsidR="00EC0BDD" w:rsidRPr="004F57F8" w:rsidRDefault="00573A13" w:rsidP="009F6E16">
      <w:pPr>
        <w:pStyle w:val="13"/>
        <w:numPr>
          <w:ilvl w:val="0"/>
          <w:numId w:val="13"/>
        </w:numPr>
        <w:tabs>
          <w:tab w:val="clear" w:pos="851"/>
          <w:tab w:val="left" w:pos="0"/>
        </w:tabs>
        <w:spacing w:before="120"/>
        <w:ind w:left="-284" w:right="141" w:firstLine="0"/>
        <w:rPr>
          <w:caps w:val="0"/>
          <w:color w:val="000000" w:themeColor="text1"/>
          <w:spacing w:val="20"/>
        </w:rPr>
      </w:pPr>
      <w:r w:rsidRPr="004F57F8">
        <w:rPr>
          <w:color w:val="000000" w:themeColor="text1"/>
        </w:rPr>
        <w:lastRenderedPageBreak/>
        <w:fldChar w:fldCharType="end"/>
      </w:r>
      <w:bookmarkStart w:id="1" w:name="_Toc109372081"/>
      <w:r w:rsidR="00EC0BDD" w:rsidRPr="004F57F8">
        <w:rPr>
          <w:caps w:val="0"/>
          <w:color w:val="000000" w:themeColor="text1"/>
          <w:spacing w:val="20"/>
        </w:rPr>
        <w:t>Перечень земельных участков, предлагаемых к переводу из одной категории в другую в части размещен</w:t>
      </w:r>
      <w:r w:rsidR="00951B42" w:rsidRPr="004F57F8">
        <w:rPr>
          <w:caps w:val="0"/>
          <w:color w:val="000000" w:themeColor="text1"/>
          <w:spacing w:val="20"/>
        </w:rPr>
        <w:t>ия объекта УФСИН (проект 2022</w:t>
      </w:r>
      <w:r w:rsidR="00EC0BDD" w:rsidRPr="004F57F8">
        <w:rPr>
          <w:caps w:val="0"/>
          <w:color w:val="000000" w:themeColor="text1"/>
          <w:spacing w:val="20"/>
        </w:rPr>
        <w:t>)</w:t>
      </w:r>
      <w:bookmarkEnd w:id="1"/>
    </w:p>
    <w:p w:rsidR="00EC0BDD" w:rsidRPr="004F57F8" w:rsidRDefault="00064EC1" w:rsidP="00B26958">
      <w:pPr>
        <w:pStyle w:val="2"/>
        <w:numPr>
          <w:ilvl w:val="0"/>
          <w:numId w:val="0"/>
        </w:numPr>
        <w:ind w:left="-709"/>
        <w:rPr>
          <w:iCs w:val="0"/>
          <w:color w:val="000000" w:themeColor="text1"/>
          <w:sz w:val="24"/>
          <w:szCs w:val="24"/>
        </w:rPr>
      </w:pPr>
      <w:bookmarkStart w:id="2" w:name="_Toc109372082"/>
      <w:r w:rsidRPr="004F57F8">
        <w:rPr>
          <w:iCs w:val="0"/>
          <w:color w:val="000000" w:themeColor="text1"/>
          <w:sz w:val="24"/>
          <w:szCs w:val="24"/>
        </w:rPr>
        <w:t>1.1</w:t>
      </w:r>
      <w:r w:rsidR="00A67E85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EC0BDD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земель из категории «земли сельскохозяйственного назначения» в категорию «</w:t>
      </w:r>
      <w:r w:rsidR="009F6E16" w:rsidRPr="004F57F8">
        <w:rPr>
          <w:iCs w:val="0"/>
          <w:color w:val="000000" w:themeColor="text1"/>
          <w:sz w:val="24"/>
          <w:szCs w:val="24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EC0BDD" w:rsidRPr="004F57F8">
        <w:rPr>
          <w:iCs w:val="0"/>
          <w:color w:val="000000" w:themeColor="text1"/>
          <w:sz w:val="24"/>
          <w:szCs w:val="24"/>
        </w:rPr>
        <w:t>»</w:t>
      </w:r>
      <w:bookmarkEnd w:id="2"/>
    </w:p>
    <w:tbl>
      <w:tblPr>
        <w:tblW w:w="10089" w:type="dxa"/>
        <w:jc w:val="right"/>
        <w:tblLayout w:type="fixed"/>
        <w:tblLook w:val="04A0" w:firstRow="1" w:lastRow="0" w:firstColumn="1" w:lastColumn="0" w:noHBand="0" w:noVBand="1"/>
      </w:tblPr>
      <w:tblGrid>
        <w:gridCol w:w="2694"/>
        <w:gridCol w:w="1276"/>
        <w:gridCol w:w="1789"/>
        <w:gridCol w:w="2322"/>
        <w:gridCol w:w="2008"/>
      </w:tblGrid>
      <w:tr w:rsidR="004F57F8" w:rsidRPr="004F57F8" w:rsidTr="00EC0BDD">
        <w:trPr>
          <w:jc w:val="right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C0BDD" w:rsidRPr="004F57F8" w:rsidRDefault="00EC0BDD" w:rsidP="00EC0BDD">
            <w:pPr>
              <w:suppressAutoHyphens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lang w:eastAsia="ru-RU"/>
              </w:rPr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C0BDD" w:rsidRPr="004F57F8" w:rsidRDefault="00EC0BDD" w:rsidP="00EC0BDD">
            <w:pPr>
              <w:suppressAutoHyphens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lang w:eastAsia="ru-RU"/>
              </w:rPr>
              <w:t>Площадь, га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0BDD" w:rsidRPr="004F57F8" w:rsidRDefault="00EC0BDD" w:rsidP="00EC0BDD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lang w:eastAsia="ru-RU"/>
              </w:rPr>
              <w:t>Форма собственности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C0BDD" w:rsidRPr="004F57F8" w:rsidRDefault="00EC0BDD" w:rsidP="00EC0BDD">
            <w:pPr>
              <w:suppressAutoHyphens w:val="0"/>
              <w:spacing w:after="0" w:line="240" w:lineRule="auto"/>
              <w:ind w:left="-186" w:right="-109"/>
              <w:jc w:val="center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lang w:eastAsia="ru-RU"/>
              </w:rPr>
              <w:t>Предполагаемое использование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BDD" w:rsidRPr="004F57F8" w:rsidRDefault="00EC0BDD" w:rsidP="00EC0BDD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lang w:eastAsia="ru-RU"/>
              </w:rPr>
              <w:t>Срок реализации</w:t>
            </w:r>
          </w:p>
        </w:tc>
      </w:tr>
      <w:tr w:rsidR="004F57F8" w:rsidRPr="004F57F8" w:rsidTr="004936FA">
        <w:trPr>
          <w:trHeight w:val="160"/>
          <w:jc w:val="right"/>
        </w:trPr>
        <w:tc>
          <w:tcPr>
            <w:tcW w:w="10089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936FA" w:rsidRPr="004F57F8" w:rsidRDefault="00AD631F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вблизи д</w:t>
            </w:r>
            <w:r w:rsidR="004936FA" w:rsidRPr="004F57F8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 xml:space="preserve">. </w:t>
            </w:r>
            <w:proofErr w:type="spellStart"/>
            <w:r w:rsidR="004936FA" w:rsidRPr="004F57F8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Жерело</w:t>
            </w:r>
            <w:proofErr w:type="spellEnd"/>
          </w:p>
        </w:tc>
      </w:tr>
      <w:tr w:rsidR="004F57F8" w:rsidRPr="004F57F8" w:rsidTr="00D4530B">
        <w:trPr>
          <w:trHeight w:val="585"/>
          <w:jc w:val="right"/>
        </w:trPr>
        <w:tc>
          <w:tcPr>
            <w:tcW w:w="2694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D4530B" w:rsidRPr="004F57F8" w:rsidRDefault="00D4530B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Calibri" w:hAnsi="Times New Roman"/>
                <w:color w:val="000000" w:themeColor="text1"/>
                <w:lang w:eastAsia="en-US"/>
              </w:rPr>
              <w:t>40:25:000007:43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D4530B" w:rsidRPr="00EB322F" w:rsidRDefault="00D4530B" w:rsidP="00D4530B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EB322F">
              <w:rPr>
                <w:rFonts w:ascii="Times New Roman" w:eastAsia="Calibri" w:hAnsi="Times New Roman"/>
                <w:color w:val="000000" w:themeColor="text1"/>
                <w:lang w:eastAsia="en-US"/>
              </w:rPr>
              <w:t>46,76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4530B" w:rsidRPr="004F57F8" w:rsidRDefault="00D4530B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Calibri" w:hAnsi="Times New Roman"/>
                <w:color w:val="000000" w:themeColor="text1"/>
                <w:lang w:eastAsia="en-US"/>
              </w:rPr>
              <w:t>Частная</w:t>
            </w:r>
          </w:p>
        </w:tc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D4530B" w:rsidRPr="004F57F8" w:rsidRDefault="00D4530B" w:rsidP="00D4530B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Строительство учреждения объединённого типа на 3000 мест УФСИН</w:t>
            </w:r>
          </w:p>
          <w:p w:rsidR="00D4530B" w:rsidRPr="004F57F8" w:rsidRDefault="00D4530B" w:rsidP="00D453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России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4530B" w:rsidRPr="004F57F8" w:rsidRDefault="00D4530B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Calibri" w:hAnsi="Times New Roman"/>
                <w:color w:val="000000" w:themeColor="text1"/>
                <w:lang w:eastAsia="en-US"/>
              </w:rPr>
              <w:t>Первая очередь</w:t>
            </w:r>
          </w:p>
        </w:tc>
      </w:tr>
      <w:tr w:rsidR="004F57F8" w:rsidRPr="004F57F8" w:rsidTr="00BE7D1B">
        <w:trPr>
          <w:trHeight w:val="283"/>
          <w:jc w:val="right"/>
        </w:trPr>
        <w:tc>
          <w:tcPr>
            <w:tcW w:w="26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4530B" w:rsidRPr="004F57F8" w:rsidRDefault="00D4530B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Calibri" w:hAnsi="Times New Roman"/>
                <w:color w:val="000000" w:themeColor="text1"/>
                <w:lang w:eastAsia="en-US"/>
              </w:rPr>
              <w:t>40:25:000007:49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D4530B" w:rsidRPr="00EB322F" w:rsidRDefault="00D4530B" w:rsidP="00D4530B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EB322F">
              <w:rPr>
                <w:rFonts w:ascii="Times New Roman" w:eastAsia="Calibri" w:hAnsi="Times New Roman"/>
                <w:color w:val="000000" w:themeColor="text1"/>
                <w:lang w:eastAsia="en-US"/>
              </w:rPr>
              <w:t>0,08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4530B" w:rsidRPr="004F57F8" w:rsidRDefault="00D4530B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Calibri" w:hAnsi="Times New Roman"/>
                <w:color w:val="000000" w:themeColor="text1"/>
                <w:lang w:eastAsia="en-US"/>
              </w:rPr>
              <w:t>Частная</w:t>
            </w:r>
          </w:p>
        </w:tc>
        <w:tc>
          <w:tcPr>
            <w:tcW w:w="2322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D4530B" w:rsidRPr="004F57F8" w:rsidRDefault="00D4530B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4530B" w:rsidRPr="004F57F8" w:rsidRDefault="00D4530B" w:rsidP="00EC0BDD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4F57F8">
              <w:rPr>
                <w:rFonts w:ascii="Times New Roman" w:eastAsia="Calibri" w:hAnsi="Times New Roman"/>
                <w:color w:val="000000" w:themeColor="text1"/>
                <w:lang w:eastAsia="en-US"/>
              </w:rPr>
              <w:t>Первая очередь</w:t>
            </w:r>
          </w:p>
        </w:tc>
      </w:tr>
      <w:tr w:rsidR="004F57F8" w:rsidRPr="004F57F8" w:rsidTr="00EC0BDD">
        <w:trPr>
          <w:trHeight w:val="157"/>
          <w:jc w:val="right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BDD" w:rsidRPr="004F57F8" w:rsidRDefault="00EC0BDD" w:rsidP="00EC0BDD">
            <w:pPr>
              <w:suppressAutoHyphens w:val="0"/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BDD" w:rsidRPr="004F57F8" w:rsidRDefault="00D4530B" w:rsidP="00EC0BDD">
            <w:pPr>
              <w:suppressAutoHyphens w:val="0"/>
              <w:snapToGrid w:val="0"/>
              <w:spacing w:after="0" w:line="240" w:lineRule="auto"/>
              <w:ind w:left="-113" w:right="-108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57F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46,84</w:t>
            </w:r>
          </w:p>
        </w:tc>
        <w:tc>
          <w:tcPr>
            <w:tcW w:w="6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BDD" w:rsidRPr="004F57F8" w:rsidRDefault="00EC0BDD" w:rsidP="00EC0BDD">
            <w:pPr>
              <w:suppressAutoHyphens w:val="0"/>
              <w:snapToGrid w:val="0"/>
              <w:spacing w:after="0" w:line="240" w:lineRule="auto"/>
              <w:ind w:left="-89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EC0BDD" w:rsidRPr="004F57F8" w:rsidRDefault="00EC0BDD" w:rsidP="00616A55">
      <w:pPr>
        <w:rPr>
          <w:color w:val="000000" w:themeColor="text1"/>
        </w:rPr>
      </w:pPr>
    </w:p>
    <w:p w:rsidR="00C112E4" w:rsidRPr="004F57F8" w:rsidRDefault="00C112E4" w:rsidP="00B26958">
      <w:pPr>
        <w:pStyle w:val="2"/>
        <w:numPr>
          <w:ilvl w:val="0"/>
          <w:numId w:val="0"/>
        </w:numPr>
        <w:ind w:left="-709"/>
        <w:rPr>
          <w:color w:val="000000" w:themeColor="text1"/>
          <w:sz w:val="24"/>
          <w:szCs w:val="24"/>
        </w:rPr>
      </w:pPr>
      <w:bookmarkStart w:id="3" w:name="_Toc109372083"/>
      <w:r w:rsidRPr="004F57F8">
        <w:rPr>
          <w:iCs w:val="0"/>
          <w:color w:val="000000" w:themeColor="text1"/>
          <w:sz w:val="24"/>
          <w:szCs w:val="24"/>
        </w:rPr>
        <w:t>1.2</w:t>
      </w:r>
      <w:r w:rsidR="00A67E85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Таблица площадей планируемого перевода земель из категории «земли лесного фонда» в категорию «</w:t>
      </w:r>
      <w:r w:rsidR="009F6E16" w:rsidRPr="004F57F8">
        <w:rPr>
          <w:iCs w:val="0"/>
          <w:color w:val="000000" w:themeColor="text1"/>
          <w:sz w:val="24"/>
          <w:szCs w:val="24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4F57F8">
        <w:rPr>
          <w:iCs w:val="0"/>
          <w:color w:val="000000" w:themeColor="text1"/>
          <w:sz w:val="24"/>
          <w:szCs w:val="24"/>
        </w:rPr>
        <w:t>»</w:t>
      </w:r>
      <w:bookmarkEnd w:id="3"/>
    </w:p>
    <w:tbl>
      <w:tblPr>
        <w:tblW w:w="10069" w:type="dxa"/>
        <w:jc w:val="right"/>
        <w:tblLayout w:type="fixed"/>
        <w:tblLook w:val="0000" w:firstRow="0" w:lastRow="0" w:firstColumn="0" w:lastColumn="0" w:noHBand="0" w:noVBand="0"/>
      </w:tblPr>
      <w:tblGrid>
        <w:gridCol w:w="3844"/>
        <w:gridCol w:w="1275"/>
        <w:gridCol w:w="1700"/>
        <w:gridCol w:w="1540"/>
        <w:gridCol w:w="1710"/>
      </w:tblGrid>
      <w:tr w:rsidR="004F57F8" w:rsidRPr="004F57F8" w:rsidTr="00D4530B">
        <w:trPr>
          <w:jc w:val="right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BDD" w:rsidRPr="004F57F8" w:rsidRDefault="00EC0BDD" w:rsidP="00EC0BD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b/>
                <w:color w:val="000000" w:themeColor="text1"/>
              </w:rPr>
              <w:t>Местоположение лесного участка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EC0BDD" w:rsidP="00EC0BD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b/>
                <w:color w:val="000000" w:themeColor="text1"/>
              </w:rPr>
              <w:t>Площадь земель, га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EC0BDD" w:rsidP="00EC0BD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b/>
                <w:color w:val="000000" w:themeColor="text1"/>
              </w:rPr>
              <w:t>Форма собственности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EC0BDD" w:rsidP="00EC0BD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color w:val="000000" w:themeColor="text1"/>
              </w:rPr>
            </w:pPr>
            <w:r w:rsidRPr="004F57F8">
              <w:rPr>
                <w:rFonts w:ascii="Times New Roman" w:hAnsi="Times New Roman" w:cs="Tahoma"/>
                <w:b/>
                <w:color w:val="000000" w:themeColor="text1"/>
                <w:lang w:eastAsia="ru-RU"/>
              </w:rPr>
              <w:t xml:space="preserve">Категория </w:t>
            </w:r>
            <w:proofErr w:type="spellStart"/>
            <w:r w:rsidRPr="004F57F8">
              <w:rPr>
                <w:rFonts w:ascii="Times New Roman" w:hAnsi="Times New Roman" w:cs="Tahoma"/>
                <w:b/>
                <w:color w:val="000000" w:themeColor="text1"/>
                <w:lang w:eastAsia="ru-RU"/>
              </w:rPr>
              <w:t>защитности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EC0BDD" w:rsidP="00EC0BD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b/>
                <w:color w:val="000000" w:themeColor="text1"/>
              </w:rPr>
              <w:t>Примечания</w:t>
            </w:r>
          </w:p>
        </w:tc>
      </w:tr>
      <w:tr w:rsidR="004F57F8" w:rsidRPr="004F57F8" w:rsidTr="00D4530B">
        <w:trPr>
          <w:trHeight w:val="2019"/>
          <w:jc w:val="right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BDD" w:rsidRPr="004F57F8" w:rsidRDefault="00374E84" w:rsidP="00374E84">
            <w:pPr>
              <w:suppressAutoHyphens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F57F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Калужская область, г. Калуга, Городской округ «Город Калуга», ГКУ КО «Калужское лесничество», </w:t>
            </w:r>
            <w:proofErr w:type="spellStart"/>
            <w:r w:rsidRPr="004F57F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Рожковское</w:t>
            </w:r>
            <w:proofErr w:type="spellEnd"/>
            <w:r w:rsidRPr="004F57F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участковое лесничество</w:t>
            </w:r>
            <w:r w:rsidR="00233F7C" w:rsidRPr="004F57F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4F57F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квартал 15, выделы 12, 17, 18, 23-25, 27, 29, 31, 42, 44, 52, 53, 61, 62; квартал 16, выделы 13, 14, 18, 20, 21, 25, 26, 32-35, 41</w:t>
            </w:r>
          </w:p>
          <w:p w:rsidR="00374E84" w:rsidRPr="004F57F8" w:rsidRDefault="00374E84" w:rsidP="00D4530B">
            <w:pPr>
              <w:suppressAutoHyphens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F57F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К№ 40:25:000000:1732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374E84" w:rsidP="00EC0BDD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42,95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EC0BDD" w:rsidP="00EC0BDD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Федеральная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B26958" w:rsidP="00EC0BDD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Зеленые зоны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E84" w:rsidRPr="004F57F8" w:rsidRDefault="00374E84" w:rsidP="00EC0BDD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Строительство учреждения объединённого типа на 3000 мест УФСИН</w:t>
            </w:r>
          </w:p>
          <w:p w:rsidR="00374E84" w:rsidRPr="004F57F8" w:rsidRDefault="00374E84" w:rsidP="00EC0BDD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России</w:t>
            </w:r>
          </w:p>
        </w:tc>
      </w:tr>
      <w:tr w:rsidR="004F57F8" w:rsidRPr="004F57F8" w:rsidTr="00B26958">
        <w:trPr>
          <w:trHeight w:val="238"/>
          <w:jc w:val="right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BDD" w:rsidRPr="004F57F8" w:rsidRDefault="00EC0BDD" w:rsidP="00EC0BDD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eastAsia="SimSun" w:hAnsi="Times New Roman"/>
                <w:b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374E84" w:rsidP="00EC0BDD">
            <w:pPr>
              <w:suppressAutoHyphens w:val="0"/>
              <w:snapToGrid w:val="0"/>
              <w:spacing w:after="0" w:line="240" w:lineRule="auto"/>
              <w:ind w:right="-108"/>
              <w:jc w:val="center"/>
              <w:rPr>
                <w:rFonts w:ascii="Times New Roman" w:eastAsia="SimSun" w:hAnsi="Times New Roman"/>
                <w:b/>
                <w:color w:val="000000" w:themeColor="text1"/>
                <w:lang w:val="en-US"/>
              </w:rPr>
            </w:pPr>
            <w:r w:rsidRPr="004F57F8">
              <w:rPr>
                <w:rFonts w:ascii="Times New Roman" w:eastAsia="SimSun" w:hAnsi="Times New Roman"/>
                <w:b/>
                <w:color w:val="000000" w:themeColor="text1"/>
              </w:rPr>
              <w:t>42</w:t>
            </w:r>
            <w:r w:rsidR="00EC0BDD" w:rsidRPr="004F57F8">
              <w:rPr>
                <w:rFonts w:ascii="Times New Roman" w:eastAsia="SimSun" w:hAnsi="Times New Roman"/>
                <w:b/>
                <w:color w:val="000000" w:themeColor="text1"/>
              </w:rPr>
              <w:t>,</w:t>
            </w:r>
            <w:r w:rsidRPr="004F57F8">
              <w:rPr>
                <w:rFonts w:ascii="Times New Roman" w:hAnsi="Times New Roman"/>
                <w:b/>
                <w:color w:val="000000" w:themeColor="text1"/>
                <w:lang w:eastAsia="ru-RU"/>
              </w:rPr>
              <w:t>95</w:t>
            </w:r>
          </w:p>
        </w:tc>
        <w:tc>
          <w:tcPr>
            <w:tcW w:w="4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BDD" w:rsidRPr="004F57F8" w:rsidRDefault="00EC0BDD" w:rsidP="00EC0BDD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ahoma"/>
                <w:color w:val="000000" w:themeColor="text1"/>
              </w:rPr>
            </w:pPr>
            <w:r w:rsidRPr="004F57F8">
              <w:rPr>
                <w:rFonts w:ascii="Times New Roman" w:eastAsia="SimSun" w:hAnsi="Times New Roman" w:cs="Tahoma"/>
                <w:color w:val="000000" w:themeColor="text1"/>
              </w:rPr>
              <w:t>срок реализации – первая очередь</w:t>
            </w:r>
          </w:p>
        </w:tc>
      </w:tr>
    </w:tbl>
    <w:p w:rsidR="00EC0BDD" w:rsidRPr="004F57F8" w:rsidRDefault="00EC0BDD" w:rsidP="00616A55">
      <w:pPr>
        <w:rPr>
          <w:color w:val="000000" w:themeColor="text1"/>
        </w:rPr>
        <w:sectPr w:rsidR="00EC0BDD" w:rsidRPr="004F57F8">
          <w:pgSz w:w="11906" w:h="16838"/>
          <w:pgMar w:top="1134" w:right="850" w:bottom="1134" w:left="1701" w:header="720" w:footer="708" w:gutter="0"/>
          <w:cols w:space="720"/>
          <w:titlePg/>
          <w:docGrid w:linePitch="360"/>
        </w:sectPr>
      </w:pPr>
    </w:p>
    <w:p w:rsidR="00064EC1" w:rsidRPr="004F57F8" w:rsidRDefault="00064EC1" w:rsidP="009F6E16">
      <w:pPr>
        <w:pStyle w:val="13"/>
        <w:numPr>
          <w:ilvl w:val="0"/>
          <w:numId w:val="13"/>
        </w:numPr>
        <w:spacing w:before="120"/>
        <w:ind w:left="-426"/>
        <w:rPr>
          <w:caps w:val="0"/>
          <w:color w:val="000000" w:themeColor="text1"/>
          <w:spacing w:val="20"/>
        </w:rPr>
      </w:pPr>
      <w:bookmarkStart w:id="4" w:name="_Toc109372084"/>
      <w:r w:rsidRPr="004F57F8">
        <w:rPr>
          <w:caps w:val="0"/>
          <w:color w:val="000000" w:themeColor="text1"/>
          <w:spacing w:val="20"/>
        </w:rPr>
        <w:lastRenderedPageBreak/>
        <w:t>Перечень земельных участков, предлагаемых к переводу из одной категории в другую в составе утвержденного Генерального плана</w:t>
      </w:r>
      <w:r w:rsidR="00214DCB" w:rsidRPr="004F57F8">
        <w:rPr>
          <w:caps w:val="0"/>
          <w:color w:val="000000" w:themeColor="text1"/>
          <w:spacing w:val="20"/>
        </w:rPr>
        <w:t xml:space="preserve"> (Утвержденного </w:t>
      </w:r>
      <w:r w:rsidRPr="004F57F8">
        <w:rPr>
          <w:caps w:val="0"/>
          <w:color w:val="000000" w:themeColor="text1"/>
          <w:spacing w:val="20"/>
        </w:rPr>
        <w:t xml:space="preserve">Решением </w:t>
      </w:r>
      <w:r w:rsidRPr="004F57F8">
        <w:rPr>
          <w:rFonts w:eastAsia="SimSun"/>
          <w:caps w:val="0"/>
          <w:color w:val="000000" w:themeColor="text1"/>
          <w:spacing w:val="20"/>
        </w:rPr>
        <w:t>Городской Думы от 26.04.2017 № 64)</w:t>
      </w:r>
      <w:bookmarkEnd w:id="4"/>
    </w:p>
    <w:p w:rsidR="00573A13" w:rsidRPr="004F57F8" w:rsidRDefault="00064EC1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5" w:name="_Toc471914624"/>
      <w:bookmarkStart w:id="6" w:name="_Toc109372085"/>
      <w:r w:rsidRPr="004F57F8">
        <w:rPr>
          <w:iCs w:val="0"/>
          <w:color w:val="000000" w:themeColor="text1"/>
          <w:sz w:val="24"/>
          <w:szCs w:val="24"/>
        </w:rPr>
        <w:t>2.1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земель из категории земли сельскохозяйственного назначения в категорию земли населенных пунктов</w:t>
      </w:r>
      <w:bookmarkEnd w:id="5"/>
      <w:bookmarkEnd w:id="6"/>
    </w:p>
    <w:tbl>
      <w:tblPr>
        <w:tblW w:w="989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03"/>
        <w:gridCol w:w="2227"/>
        <w:gridCol w:w="6"/>
        <w:gridCol w:w="1466"/>
        <w:gridCol w:w="1821"/>
        <w:gridCol w:w="2051"/>
        <w:gridCol w:w="1716"/>
      </w:tblGrid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062B64">
        <w:trPr>
          <w:trHeight w:val="70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Ильинка</w:t>
            </w:r>
          </w:p>
        </w:tc>
      </w:tr>
      <w:tr w:rsidR="004F57F8" w:rsidRPr="004F57F8" w:rsidTr="00062B64">
        <w:trPr>
          <w:cantSplit/>
          <w:trHeight w:val="35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40:25:000007:27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7,50</w:t>
            </w:r>
          </w:p>
        </w:tc>
        <w:tc>
          <w:tcPr>
            <w:tcW w:w="182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Областная</w:t>
            </w:r>
          </w:p>
        </w:tc>
        <w:tc>
          <w:tcPr>
            <w:tcW w:w="205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cantSplit/>
          <w:trHeight w:val="35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40:25:000007:23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2,93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cantSplit/>
          <w:trHeight w:val="35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40:25:000007:1148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0,52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D40068">
        <w:trPr>
          <w:cantSplit/>
          <w:trHeight w:val="35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842C06" w:rsidP="00D4006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</w:t>
            </w:r>
            <w:r w:rsidR="00D40068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40:25:000007:1147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0,41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068" w:rsidRPr="004F57F8" w:rsidRDefault="00D40068" w:rsidP="00D40068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203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DB3C4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11,36</w:t>
            </w:r>
          </w:p>
        </w:tc>
        <w:tc>
          <w:tcPr>
            <w:tcW w:w="55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4F57F8" w:rsidRPr="004F57F8" w:rsidTr="00062B64"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Юрьевка</w:t>
            </w:r>
          </w:p>
        </w:tc>
      </w:tr>
      <w:tr w:rsidR="004F57F8" w:rsidRPr="004F57F8" w:rsidTr="00062B64">
        <w:trPr>
          <w:cantSplit/>
          <w:trHeight w:val="47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lang w:eastAsia="ar-SA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7A57D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40:25:000039:473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cantSplit/>
          <w:trHeight w:val="41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lang w:eastAsia="ar-SA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7A57D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40:25:000039:325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cantSplit/>
          <w:trHeight w:val="413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lang w:eastAsia="ar-SA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7A57D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40:25:000039:328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cantSplit/>
          <w:trHeight w:val="433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lang w:eastAsia="ar-SA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7A57D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40:25:000039:442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C6CA4">
        <w:trPr>
          <w:cantSplit/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5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1B17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  <w:lang w:val="en-US"/>
              </w:rPr>
              <w:t>40:25:000000:653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1B17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35,62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163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Государственная неразграниченная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73A13" w:rsidRPr="004F57F8" w:rsidRDefault="001B17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 (для многодетных семей)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1B17CE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36,22</w:t>
            </w:r>
          </w:p>
        </w:tc>
        <w:tc>
          <w:tcPr>
            <w:tcW w:w="55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134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Груздово</w:t>
            </w:r>
            <w:proofErr w:type="spellEnd"/>
          </w:p>
        </w:tc>
      </w:tr>
      <w:tr w:rsidR="004F57F8" w:rsidRPr="004F57F8" w:rsidTr="00062B64">
        <w:trPr>
          <w:cantSplit/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F73FF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40:25:000000:658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F73FF9" w:rsidP="00F73FF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47,77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163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Государственная неразграниченная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 (для многодетных семей)</w:t>
            </w:r>
          </w:p>
        </w:tc>
        <w:tc>
          <w:tcPr>
            <w:tcW w:w="17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п. Мирный</w:t>
            </w:r>
          </w:p>
        </w:tc>
      </w:tr>
      <w:tr w:rsidR="004F57F8" w:rsidRPr="004F57F8" w:rsidTr="00F3787D">
        <w:trPr>
          <w:trHeight w:val="83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F73FF9" w:rsidP="00F73FF9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40:25:000000:659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86364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13,16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163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Государственная неразграниченная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(существующая жилая застройка)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Сивково</w:t>
            </w:r>
            <w:proofErr w:type="spellEnd"/>
          </w:p>
        </w:tc>
      </w:tr>
      <w:tr w:rsidR="004F57F8" w:rsidRPr="004F57F8" w:rsidTr="00245FA3">
        <w:trPr>
          <w:cantSplit/>
          <w:trHeight w:val="56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40:25:000237:135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78,61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73A13" w:rsidRPr="004F57F8" w:rsidRDefault="00245FA3" w:rsidP="00511DDC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Государственная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 и строительство гольф клуба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245FA3">
        <w:trPr>
          <w:cantSplit/>
          <w:trHeight w:val="552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40:25:000237:136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23,72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245FA3" w:rsidP="00511DD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Государственная </w:t>
            </w: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C6CA4">
        <w:trPr>
          <w:cantSplit/>
          <w:trHeight w:val="84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0924C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40:25:000000:666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3E5F6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</w:t>
            </w:r>
            <w:r w:rsidR="003E5F6B" w:rsidRPr="004F57F8">
              <w:rPr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900E22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Государственная неразграниченная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526107">
        <w:trPr>
          <w:cantSplit/>
          <w:trHeight w:val="699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40:25:000242:547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0,04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(существующая жилая застройка)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389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3E5F6B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106,</w:t>
            </w:r>
            <w:r w:rsidR="003E5F6B" w:rsidRPr="004F57F8">
              <w:rPr>
                <w:b/>
                <w:i/>
                <w:color w:val="000000" w:themeColor="text1"/>
                <w:sz w:val="22"/>
                <w:szCs w:val="22"/>
              </w:rPr>
              <w:t>64</w:t>
            </w:r>
          </w:p>
        </w:tc>
        <w:tc>
          <w:tcPr>
            <w:tcW w:w="55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Заречье</w:t>
            </w:r>
          </w:p>
        </w:tc>
      </w:tr>
      <w:tr w:rsidR="004F57F8" w:rsidRPr="004F57F8" w:rsidTr="004C4E35">
        <w:trPr>
          <w:cantSplit/>
          <w:trHeight w:val="427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40:25:000068:1130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0,26</w:t>
            </w:r>
          </w:p>
        </w:tc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Под жилищное </w:t>
            </w:r>
            <w:r w:rsidRPr="004F57F8">
              <w:rPr>
                <w:color w:val="000000" w:themeColor="text1"/>
                <w:sz w:val="20"/>
                <w:szCs w:val="20"/>
              </w:rPr>
              <w:lastRenderedPageBreak/>
              <w:t>строительство</w:t>
            </w:r>
          </w:p>
        </w:tc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lastRenderedPageBreak/>
              <w:t>Первая очередь</w:t>
            </w:r>
          </w:p>
        </w:tc>
      </w:tr>
      <w:tr w:rsidR="004F57F8" w:rsidRPr="004F57F8" w:rsidTr="004C4E35">
        <w:trPr>
          <w:cantSplit/>
          <w:trHeight w:val="417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lastRenderedPageBreak/>
              <w:t>2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40:25:000068:1129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0,26</w:t>
            </w:r>
          </w:p>
        </w:tc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4C4E35">
        <w:trPr>
          <w:cantSplit/>
          <w:trHeight w:val="42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C86E91" w:rsidP="00842C0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40:25:000068:454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7,35</w:t>
            </w:r>
          </w:p>
        </w:tc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Под строительство завода строительных полимеров 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</w:t>
            </w:r>
            <w:r w:rsidRPr="004F57F8">
              <w:rPr>
                <w:color w:val="000000" w:themeColor="text1"/>
                <w:sz w:val="20"/>
                <w:szCs w:val="20"/>
                <w:lang w:val="en-US"/>
              </w:rPr>
              <w:t>GRAND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 LINE»</w:t>
            </w:r>
          </w:p>
        </w:tc>
        <w:tc>
          <w:tcPr>
            <w:tcW w:w="171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4C4E35">
        <w:trPr>
          <w:cantSplit/>
          <w:trHeight w:val="267"/>
        </w:trPr>
        <w:tc>
          <w:tcPr>
            <w:tcW w:w="6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40:25:000068:552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1,72</w:t>
            </w:r>
          </w:p>
        </w:tc>
        <w:tc>
          <w:tcPr>
            <w:tcW w:w="182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0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402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  <w:lang w:val="en-US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  <w:lang w:val="en-US"/>
              </w:rPr>
              <w:t>9,59</w:t>
            </w:r>
          </w:p>
        </w:tc>
        <w:tc>
          <w:tcPr>
            <w:tcW w:w="55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65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Косарево</w:t>
            </w:r>
            <w:proofErr w:type="spellEnd"/>
          </w:p>
        </w:tc>
      </w:tr>
      <w:tr w:rsidR="004F57F8" w:rsidRPr="004F57F8" w:rsidTr="00062B64">
        <w:trPr>
          <w:cantSplit/>
          <w:trHeight w:val="48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40:25:000068:444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7,21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Для производственно-коммунальных объектов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cantSplit/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40:25:000068:446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4,51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40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11,72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="00C86E91" w:rsidRPr="004F57F8">
              <w:rPr>
                <w:b/>
                <w:i/>
                <w:color w:val="000000" w:themeColor="text1"/>
                <w:sz w:val="22"/>
                <w:szCs w:val="22"/>
              </w:rPr>
              <w:t>Шопино</w:t>
            </w:r>
            <w:proofErr w:type="spellEnd"/>
          </w:p>
        </w:tc>
      </w:tr>
      <w:tr w:rsidR="004F57F8" w:rsidRPr="004F57F8" w:rsidTr="00415542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29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45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59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69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79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89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99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102103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104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109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120121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127128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129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40:25:000180:418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40:25:000180:429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40:25:000180:439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40:25:000180:449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40:25:000180:459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40:25:000180:462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40:25:000180:469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40:25:000180:479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40:25:000180:489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40:25:000180:499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40:25:000180:509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40:25:000180:521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40:25:000180:529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40:25:000180:539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40:25:000180:546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0,72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0,09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0,09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0,09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0,09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0,20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0,16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0,21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0,15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0,21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0,13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0,12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0,20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0,08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0,17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0,10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0,18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3,74</w:t>
            </w:r>
          </w:p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0,16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E91" w:rsidRPr="004F57F8" w:rsidRDefault="00C86E91" w:rsidP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A84BF2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Частная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lastRenderedPageBreak/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Областная</w:t>
            </w:r>
          </w:p>
          <w:p w:rsidR="00C86E91" w:rsidRPr="004F57F8" w:rsidRDefault="00A84BF2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Частная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900E22" w:rsidRPr="004F57F8" w:rsidRDefault="00900E22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Под жилищное строительство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Под жилищное строительство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Под жилищное строительство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900E22" w:rsidRPr="004F57F8" w:rsidRDefault="00900E22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900E22" w:rsidRPr="004F57F8" w:rsidRDefault="00900E22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Первая очередь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Первая очередь</w:t>
            </w: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</w:p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1"/>
                <w:szCs w:val="21"/>
              </w:rPr>
              <w:t>Первая очередь</w:t>
            </w:r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24,87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E91" w:rsidRPr="004F57F8" w:rsidRDefault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415542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E91" w:rsidRPr="004F57F8" w:rsidRDefault="00C86E91" w:rsidP="00C86E9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Андреевское</w:t>
            </w:r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40:25:000247:13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15,62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E702EF" w:rsidP="00A863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Государственная 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Рождественно</w:t>
            </w:r>
            <w:proofErr w:type="spellEnd"/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40:25:000180:282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0,76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Животинки</w:t>
            </w:r>
          </w:p>
        </w:tc>
      </w:tr>
      <w:tr w:rsidR="004F57F8" w:rsidRPr="004F57F8" w:rsidTr="00F73FF9">
        <w:trPr>
          <w:trHeight w:val="44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2D0AE1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40:25:000000:654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0,2</w:t>
            </w:r>
            <w:r w:rsidR="002D0AE1" w:rsidRPr="004F57F8">
              <w:rPr>
                <w:b/>
                <w:i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163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Государственная неразграниченная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Организация проезда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Карачево</w:t>
            </w:r>
            <w:proofErr w:type="spellEnd"/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40:25:000077:553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</w:t>
            </w:r>
            <w:r w:rsidR="00696439" w:rsidRPr="004F57F8">
              <w:rPr>
                <w:b/>
                <w:i/>
                <w:color w:val="000000" w:themeColor="text1"/>
                <w:sz w:val="22"/>
                <w:szCs w:val="22"/>
              </w:rPr>
              <w:t>09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A50B93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38191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Лихун</w:t>
            </w:r>
            <w:proofErr w:type="spellEnd"/>
          </w:p>
        </w:tc>
      </w:tr>
      <w:tr w:rsidR="004F57F8" w:rsidRPr="004F57F8" w:rsidTr="00696439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696439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40:25:000007:1290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0,03</w:t>
            </w:r>
          </w:p>
        </w:tc>
        <w:tc>
          <w:tcPr>
            <w:tcW w:w="182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A50B93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</w:t>
            </w:r>
            <w:r w:rsidR="00696439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40:25:000007:1293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0,25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A50B93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C86E91" w:rsidP="00842C0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</w:t>
            </w:r>
            <w:r w:rsidR="00696439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40:25:000007:1292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0,06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</w:t>
            </w:r>
            <w:r w:rsidR="00696439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40:25:000007:1291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0,16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0,50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6439" w:rsidRPr="004F57F8" w:rsidRDefault="00696439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439" w:rsidRPr="004F57F8" w:rsidRDefault="00696439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A50B93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38191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Желыбино</w:t>
            </w:r>
            <w:proofErr w:type="spellEnd"/>
          </w:p>
        </w:tc>
      </w:tr>
      <w:tr w:rsidR="004F57F8" w:rsidRPr="004F57F8" w:rsidTr="00E90E5D">
        <w:trPr>
          <w:trHeight w:val="45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C86E91" w:rsidP="0052610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381915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381915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40:25:000175:39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81915" w:rsidRPr="004F57F8" w:rsidRDefault="00381915" w:rsidP="00381915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81915" w:rsidRPr="004F57F8" w:rsidRDefault="00381915" w:rsidP="0038191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38191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жилищное строительство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38191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900E22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C86E91" w:rsidP="00C0447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</w:t>
            </w:r>
            <w:r w:rsidR="00381915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B46CF1" w:rsidP="00B46CF1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40:25:000175:48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900E22" w:rsidP="00E90E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Государственная неразграниченная</w:t>
            </w: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915" w:rsidRPr="004F57F8" w:rsidRDefault="00381915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696439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C0447C" w:rsidP="00C0447C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1915" w:rsidRPr="004F57F8" w:rsidRDefault="00381915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1915" w:rsidRPr="004F57F8" w:rsidRDefault="00381915" w:rsidP="0069643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A50B93">
        <w:trPr>
          <w:trHeight w:val="267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953" w:rsidRPr="004F57F8" w:rsidRDefault="00E10953" w:rsidP="00E1095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Верхняя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Вырка</w:t>
            </w:r>
            <w:proofErr w:type="spellEnd"/>
          </w:p>
        </w:tc>
      </w:tr>
      <w:tr w:rsidR="004F57F8" w:rsidRPr="004F57F8" w:rsidTr="00900E22">
        <w:trPr>
          <w:trHeight w:val="28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953" w:rsidRPr="004F57F8" w:rsidRDefault="00C86E91" w:rsidP="00C0447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1</w:t>
            </w:r>
            <w:r w:rsidR="00E10953" w:rsidRPr="004F57F8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953" w:rsidRPr="004F57F8" w:rsidRDefault="00E10953" w:rsidP="00E1095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40:25:000234:498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953" w:rsidRPr="004F57F8" w:rsidRDefault="00E10953" w:rsidP="00E1095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0,04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953" w:rsidRPr="004F57F8" w:rsidRDefault="00F00787" w:rsidP="005534B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Государственная 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953" w:rsidRPr="004F57F8" w:rsidRDefault="00E10953" w:rsidP="00E1095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жилищное строительство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953" w:rsidRPr="004F57F8" w:rsidRDefault="00E10953" w:rsidP="00E1095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900E22">
        <w:trPr>
          <w:trHeight w:val="7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3E5F6B" w:rsidP="00C0447C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278,</w:t>
            </w:r>
            <w:r w:rsidR="00C0447C" w:rsidRPr="004F57F8">
              <w:rPr>
                <w:b/>
                <w:i/>
                <w:color w:val="000000" w:themeColor="text1"/>
                <w:sz w:val="22"/>
                <w:szCs w:val="22"/>
              </w:rPr>
              <w:t>76</w:t>
            </w:r>
          </w:p>
        </w:tc>
        <w:tc>
          <w:tcPr>
            <w:tcW w:w="55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7" w:name="_Toc471914625"/>
      <w:bookmarkStart w:id="8" w:name="_Toc109372086"/>
      <w:r w:rsidRPr="004F57F8">
        <w:rPr>
          <w:iCs w:val="0"/>
          <w:color w:val="000000" w:themeColor="text1"/>
          <w:sz w:val="24"/>
          <w:szCs w:val="24"/>
        </w:rPr>
        <w:lastRenderedPageBreak/>
        <w:t>2.2</w:t>
      </w:r>
      <w:r w:rsidR="0024009A" w:rsidRPr="004F57F8">
        <w:rPr>
          <w:iCs w:val="0"/>
          <w:color w:val="000000" w:themeColor="text1"/>
          <w:sz w:val="24"/>
          <w:szCs w:val="24"/>
        </w:rPr>
        <w:t xml:space="preserve">.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из категории земли сельскохозяйственного назначения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bookmarkEnd w:id="7"/>
      <w:bookmarkEnd w:id="8"/>
    </w:p>
    <w:tbl>
      <w:tblPr>
        <w:tblW w:w="9933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268"/>
        <w:gridCol w:w="1716"/>
      </w:tblGrid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062B64">
        <w:trPr>
          <w:trHeight w:val="70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вблизи дер. Марьино</w:t>
            </w:r>
          </w:p>
        </w:tc>
      </w:tr>
      <w:tr w:rsidR="004F57F8" w:rsidRPr="004F57F8" w:rsidTr="00062B64">
        <w:trPr>
          <w:trHeight w:val="43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40:25:000007:1139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2,18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Строительство подъездной дороги к гражданскому кладбищу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г. Калуга (западнее 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Плетенёвка</w:t>
            </w:r>
            <w:proofErr w:type="spellEnd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)</w:t>
            </w:r>
          </w:p>
        </w:tc>
      </w:tr>
      <w:tr w:rsidR="004F57F8" w:rsidRPr="004F57F8" w:rsidTr="00062B64">
        <w:trPr>
          <w:trHeight w:val="40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40:25:000145:47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48,44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Карьер для разработки и добычи песка и ПГС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76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Жерело</w:t>
            </w:r>
            <w:proofErr w:type="spellEnd"/>
          </w:p>
        </w:tc>
      </w:tr>
      <w:tr w:rsidR="004F57F8" w:rsidRPr="004F57F8" w:rsidTr="00062B64">
        <w:trPr>
          <w:cantSplit/>
          <w:trHeight w:val="1453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40:25:000007:101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18,63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Для размещения промышленных предприятий и других производственных объектов, с возможным последующим включением в границы дер. </w:t>
            </w:r>
            <w:proofErr w:type="spellStart"/>
            <w:r w:rsidRPr="004F57F8">
              <w:rPr>
                <w:color w:val="000000" w:themeColor="text1"/>
                <w:sz w:val="20"/>
                <w:szCs w:val="20"/>
              </w:rPr>
              <w:t>Жерело</w:t>
            </w:r>
            <w:proofErr w:type="spellEnd"/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cantSplit/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40:25:000007:102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40,89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59,52</w:t>
            </w:r>
          </w:p>
        </w:tc>
        <w:tc>
          <w:tcPr>
            <w:tcW w:w="580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118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г. Калуга (северо-западнее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мкр</w:t>
            </w:r>
            <w:proofErr w:type="spellEnd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. Северный)</w:t>
            </w:r>
          </w:p>
        </w:tc>
      </w:tr>
      <w:tr w:rsidR="004F57F8" w:rsidRPr="004F57F8" w:rsidTr="00062B64">
        <w:trPr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40:25:000005:384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размещения трансформаторной подстанции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149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с.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Росва</w:t>
            </w:r>
            <w:proofErr w:type="spellEnd"/>
          </w:p>
        </w:tc>
      </w:tr>
      <w:tr w:rsidR="004F57F8" w:rsidRPr="004F57F8" w:rsidTr="00F13B37">
        <w:trPr>
          <w:trHeight w:val="721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40:25:000166:580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 w:rsidP="006F700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0,71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Для строительства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автокомплекса</w:t>
            </w:r>
            <w:proofErr w:type="spellEnd"/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290412">
        <w:trPr>
          <w:trHeight w:val="421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40:25:000160:1047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 w:rsidP="006F700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0,40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строительства автомобильной дороги</w:t>
            </w:r>
            <w:r w:rsidRPr="004F57F8">
              <w:rPr>
                <w:rStyle w:val="apple-converted-space"/>
                <w:rFonts w:ascii="Calibri" w:hAnsi="Calibri" w:cs="Calibri"/>
                <w:color w:val="000000" w:themeColor="text1"/>
                <w:sz w:val="18"/>
                <w:szCs w:val="18"/>
                <w:shd w:val="clear" w:color="auto" w:fill="E6E6E6"/>
              </w:rPr>
              <w:t> 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3B37" w:rsidRPr="004F57F8" w:rsidRDefault="00F13B37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6F700B">
        <w:trPr>
          <w:trHeight w:val="70"/>
        </w:trPr>
        <w:tc>
          <w:tcPr>
            <w:tcW w:w="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00B" w:rsidRPr="004F57F8" w:rsidRDefault="006F700B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00B" w:rsidRPr="004F57F8" w:rsidRDefault="006F700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00B" w:rsidRPr="004F57F8" w:rsidRDefault="006F700B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1,11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00B" w:rsidRPr="004F57F8" w:rsidRDefault="006F700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00B" w:rsidRPr="004F57F8" w:rsidRDefault="006F700B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00B" w:rsidRPr="004F57F8" w:rsidRDefault="006F700B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176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Чижовка</w:t>
            </w:r>
            <w:proofErr w:type="spellEnd"/>
          </w:p>
        </w:tc>
      </w:tr>
      <w:tr w:rsidR="004F57F8" w:rsidRPr="004F57F8" w:rsidTr="00062B64">
        <w:trPr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40:25:000000:592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0,50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строительства гаражных боксов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136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6956F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дер. </w:t>
            </w:r>
            <w:proofErr w:type="spellStart"/>
            <w:r w:rsidR="006956F8" w:rsidRPr="004F57F8">
              <w:rPr>
                <w:b/>
                <w:i/>
                <w:color w:val="000000" w:themeColor="text1"/>
                <w:sz w:val="22"/>
                <w:szCs w:val="22"/>
              </w:rPr>
              <w:t>Крутицы</w:t>
            </w:r>
            <w:proofErr w:type="spellEnd"/>
          </w:p>
        </w:tc>
      </w:tr>
      <w:tr w:rsidR="004F57F8" w:rsidRPr="004F57F8" w:rsidTr="00A8668B">
        <w:trPr>
          <w:cantSplit/>
          <w:trHeight w:val="414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  <w:lang w:val="en-US"/>
              </w:rPr>
              <w:t>8.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40:25:000136:18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0,34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AE660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эксплуатации объектов ПАО «Газпром»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(ГРС Калуга-1)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A8668B">
        <w:trPr>
          <w:cantSplit/>
          <w:trHeight w:val="41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0,16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A8668B">
        <w:trPr>
          <w:cantSplit/>
          <w:trHeight w:val="41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cantSplit/>
          <w:trHeight w:val="421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40:25:000136:19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40:25:000136:20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40:25:000136:24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40:25:000136:25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40:25:000136:26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40:25:000136:27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40:25:000136:28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6F700B">
        <w:trPr>
          <w:trHeight w:val="7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0,7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33E3E">
        <w:trPr>
          <w:trHeight w:val="70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E3E" w:rsidRPr="004F57F8" w:rsidRDefault="00833E3E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вблизи дер. Козлово</w:t>
            </w:r>
          </w:p>
        </w:tc>
      </w:tr>
      <w:tr w:rsidR="004F57F8" w:rsidRPr="004F57F8" w:rsidTr="00290412">
        <w:trPr>
          <w:trHeight w:val="432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40:25:000160:1062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1,20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B5499B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размещения объектов инженерной инфраструктуры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290412">
        <w:trPr>
          <w:trHeight w:val="57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40:25:000160:1066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1,06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B5499B">
        <w:trPr>
          <w:trHeight w:val="560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40:25:000160:1067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4,76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42621C">
        <w:trPr>
          <w:trHeight w:val="68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40:25:000000:278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0,56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строительства объектов ливневой канализации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42621C">
        <w:trPr>
          <w:trHeight w:val="69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40:25:000160:1249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0,77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525BDB">
        <w:trPr>
          <w:trHeight w:val="71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40:25:000000:276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0,11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строительства инженерно-технических объектов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290412">
        <w:trPr>
          <w:trHeight w:val="56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40:25:000000:277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0,44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525BDB">
        <w:trPr>
          <w:trHeight w:val="56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40:25:000000:466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1,58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Для строительства инженерной инфраструктуры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525BDB">
        <w:trPr>
          <w:trHeight w:val="56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40:25:000160:1239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0,12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525BDB">
        <w:trPr>
          <w:trHeight w:val="56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40:25:000160:1241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525BDB">
        <w:trPr>
          <w:trHeight w:val="56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40:25:000160:114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1,69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43F23">
        <w:trPr>
          <w:trHeight w:val="56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40:25:000160:1226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0,02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42621C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443" w:rsidRPr="004F57F8" w:rsidRDefault="00936443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936443">
        <w:trPr>
          <w:trHeight w:val="70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33E3E" w:rsidRPr="004F57F8" w:rsidRDefault="00833E3E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E3E" w:rsidRPr="004F57F8" w:rsidRDefault="00833E3E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E3E" w:rsidRPr="004F57F8" w:rsidRDefault="006F700B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12,38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E3E" w:rsidRPr="004F57F8" w:rsidRDefault="00833E3E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E3E" w:rsidRPr="004F57F8" w:rsidRDefault="00833E3E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E3E" w:rsidRPr="004F57F8" w:rsidRDefault="00833E3E" w:rsidP="00833E3E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677C70">
            <w:pPr>
              <w:pStyle w:val="Main"/>
              <w:snapToGrid w:val="0"/>
              <w:spacing w:line="240" w:lineRule="auto"/>
              <w:ind w:firstLine="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124,84</w:t>
            </w:r>
          </w:p>
        </w:tc>
        <w:tc>
          <w:tcPr>
            <w:tcW w:w="580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tabs>
                <w:tab w:val="left" w:pos="1426"/>
              </w:tabs>
              <w:snapToGrid w:val="0"/>
              <w:ind w:firstLine="0"/>
              <w:jc w:val="left"/>
              <w:rPr>
                <w:color w:val="000000" w:themeColor="text1"/>
              </w:rPr>
            </w:pPr>
            <w:r w:rsidRPr="004F57F8">
              <w:rPr>
                <w:i/>
                <w:color w:val="000000" w:themeColor="text1"/>
                <w:sz w:val="22"/>
                <w:szCs w:val="22"/>
              </w:rPr>
              <w:tab/>
            </w:r>
          </w:p>
        </w:tc>
      </w:tr>
    </w:tbl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  <w:bookmarkStart w:id="9" w:name="_Toc471914626"/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965B43" w:rsidRPr="004F57F8" w:rsidRDefault="00965B43" w:rsidP="00965B43">
      <w:pPr>
        <w:pStyle w:val="a3"/>
        <w:rPr>
          <w:color w:val="000000" w:themeColor="text1"/>
          <w:lang w:eastAsia="en-US"/>
        </w:rPr>
      </w:pPr>
    </w:p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10" w:name="_Toc109372087"/>
      <w:r w:rsidRPr="004F57F8">
        <w:rPr>
          <w:iCs w:val="0"/>
          <w:color w:val="000000" w:themeColor="text1"/>
          <w:sz w:val="24"/>
          <w:szCs w:val="24"/>
        </w:rPr>
        <w:lastRenderedPageBreak/>
        <w:t>2.3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земель из категории земли сельскохозяйственного назначения в категорию земли особо охраняемых территорий и объектов</w:t>
      </w:r>
      <w:bookmarkEnd w:id="9"/>
      <w:bookmarkEnd w:id="10"/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051"/>
        <w:gridCol w:w="1716"/>
      </w:tblGrid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062B64">
        <w:trPr>
          <w:trHeight w:val="70"/>
        </w:trPr>
        <w:tc>
          <w:tcPr>
            <w:tcW w:w="9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ур</w:t>
            </w:r>
            <w:proofErr w:type="spellEnd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. Лаврово-Песочная</w:t>
            </w:r>
          </w:p>
        </w:tc>
      </w:tr>
      <w:tr w:rsidR="004F57F8" w:rsidRPr="004F57F8" w:rsidTr="00062B64">
        <w:trPr>
          <w:cantSplit/>
          <w:trHeight w:val="43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40:25:000002:135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контур 1,2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12,11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05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рекреационное использование (строительство базы отдыха)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cantSplit/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40:25:000002:149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контур 1,2,3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27,72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cantSplit/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40:25:000002:87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контур 1,2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4,03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cantSplit/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40:25:000002:141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контур 1,2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2,89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13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46,75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70"/>
        </w:trPr>
        <w:tc>
          <w:tcPr>
            <w:tcW w:w="9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вблизи дер. Марьино</w:t>
            </w:r>
          </w:p>
        </w:tc>
      </w:tr>
      <w:tr w:rsidR="004F57F8" w:rsidRPr="004F57F8" w:rsidTr="00062B64">
        <w:trPr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40:25:000007:1141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17,93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Строительство гражданского кладбища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144"/>
        </w:trPr>
        <w:tc>
          <w:tcPr>
            <w:tcW w:w="9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вблизи дер. Большая Каменка</w:t>
            </w:r>
          </w:p>
        </w:tc>
      </w:tr>
      <w:tr w:rsidR="004F57F8" w:rsidRPr="004F57F8" w:rsidTr="00062B64">
        <w:trPr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часть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кад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>. квартала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4,10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Расширение</w:t>
            </w:r>
          </w:p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существующего</w:t>
            </w:r>
          </w:p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кладбища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70"/>
        </w:trPr>
        <w:tc>
          <w:tcPr>
            <w:tcW w:w="9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вблизи дер. Заречье</w:t>
            </w:r>
          </w:p>
        </w:tc>
      </w:tr>
      <w:tr w:rsidR="004F57F8" w:rsidRPr="004F57F8" w:rsidTr="00062B64">
        <w:trPr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часть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кад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>. квартала</w:t>
            </w:r>
          </w:p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40:25:0000068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20,00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Строительство гражданского кладбища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9207E6">
        <w:trPr>
          <w:trHeight w:val="163"/>
        </w:trPr>
        <w:tc>
          <w:tcPr>
            <w:tcW w:w="9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 w:rsidP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вблизи дер. Ильинка</w:t>
            </w:r>
          </w:p>
        </w:tc>
      </w:tr>
      <w:tr w:rsidR="004F57F8" w:rsidRPr="004F57F8" w:rsidTr="00A50B93">
        <w:trPr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 w:rsidP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40:25:000007:140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 w:rsidP="00C0462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4,94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05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размещение колумбария (кладбища)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rPr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1"/>
                <w:szCs w:val="2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40:25:000007:116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 w:rsidP="00C04625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2,93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rPr>
          <w:trHeight w:val="41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 w:rsidP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1"/>
                <w:szCs w:val="2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7,87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7E6" w:rsidRPr="004F57F8" w:rsidRDefault="009207E6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C04625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96,65</w:t>
            </w:r>
          </w:p>
        </w:tc>
        <w:tc>
          <w:tcPr>
            <w:tcW w:w="558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11" w:name="_Toc471914627"/>
      <w:bookmarkStart w:id="12" w:name="_Toc109372088"/>
      <w:r w:rsidRPr="004F57F8">
        <w:rPr>
          <w:iCs w:val="0"/>
          <w:color w:val="000000" w:themeColor="text1"/>
          <w:sz w:val="24"/>
          <w:szCs w:val="24"/>
        </w:rPr>
        <w:t>2.4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из категории земли особо охраняемых территорий в категорию земли населенных пунктов</w:t>
      </w:r>
      <w:bookmarkEnd w:id="11"/>
      <w:bookmarkEnd w:id="12"/>
    </w:p>
    <w:tbl>
      <w:tblPr>
        <w:tblW w:w="1007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410"/>
        <w:gridCol w:w="1716"/>
      </w:tblGrid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062B64">
        <w:trPr>
          <w:trHeight w:val="70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Починки</w:t>
            </w:r>
          </w:p>
        </w:tc>
      </w:tr>
      <w:tr w:rsidR="004F57F8" w:rsidRPr="004F57F8" w:rsidTr="00062B64">
        <w:trPr>
          <w:trHeight w:val="43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40:25:000005:263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1,41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публично-правовых образований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сельскохозяйственное использование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1,41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192A05" w:rsidRPr="004F57F8" w:rsidRDefault="00192A05" w:rsidP="00192A05">
      <w:pPr>
        <w:pStyle w:val="a3"/>
        <w:rPr>
          <w:color w:val="000000" w:themeColor="text1"/>
          <w:lang w:eastAsia="en-US"/>
        </w:rPr>
      </w:pPr>
      <w:bookmarkStart w:id="13" w:name="_Toc471914628"/>
    </w:p>
    <w:p w:rsidR="00C112E4" w:rsidRPr="004F57F8" w:rsidRDefault="00C112E4" w:rsidP="00192A05">
      <w:pPr>
        <w:pStyle w:val="a3"/>
        <w:rPr>
          <w:color w:val="000000" w:themeColor="text1"/>
          <w:lang w:eastAsia="en-US"/>
        </w:rPr>
      </w:pPr>
    </w:p>
    <w:p w:rsidR="00263A86" w:rsidRPr="004F57F8" w:rsidRDefault="00263A86" w:rsidP="00192A05">
      <w:pPr>
        <w:pStyle w:val="a3"/>
        <w:rPr>
          <w:color w:val="000000" w:themeColor="text1"/>
          <w:lang w:eastAsia="en-US"/>
        </w:rPr>
      </w:pPr>
    </w:p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14" w:name="_Toc109372089"/>
      <w:r w:rsidRPr="004F57F8">
        <w:rPr>
          <w:iCs w:val="0"/>
          <w:color w:val="000000" w:themeColor="text1"/>
          <w:sz w:val="24"/>
          <w:szCs w:val="24"/>
        </w:rPr>
        <w:lastRenderedPageBreak/>
        <w:t>2.5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из категории земли населенных пунктов в категорию земли особо охраняемых территорий</w:t>
      </w:r>
      <w:bookmarkEnd w:id="13"/>
      <w:bookmarkEnd w:id="14"/>
    </w:p>
    <w:tbl>
      <w:tblPr>
        <w:tblW w:w="1007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410"/>
        <w:gridCol w:w="1716"/>
      </w:tblGrid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062B64">
        <w:trPr>
          <w:trHeight w:val="70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Петрово</w:t>
            </w:r>
          </w:p>
        </w:tc>
      </w:tr>
      <w:tr w:rsidR="004F57F8" w:rsidRPr="004F57F8" w:rsidTr="00062B64">
        <w:trPr>
          <w:trHeight w:val="43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40:25:000068:622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10,46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публично-правовых образований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рекреационно использование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(строительство туристической базы)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62B64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10,46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15" w:name="_Toc471914629"/>
      <w:bookmarkStart w:id="16" w:name="_Toc109372090"/>
      <w:r w:rsidRPr="004F57F8">
        <w:rPr>
          <w:iCs w:val="0"/>
          <w:color w:val="000000" w:themeColor="text1"/>
          <w:sz w:val="24"/>
          <w:szCs w:val="24"/>
        </w:rPr>
        <w:t>2.6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из категории земли населенных пунктов в категорию земли сельскохозяйственного назначения</w:t>
      </w:r>
      <w:bookmarkEnd w:id="15"/>
      <w:bookmarkEnd w:id="16"/>
    </w:p>
    <w:tbl>
      <w:tblPr>
        <w:tblW w:w="10075" w:type="dxa"/>
        <w:jc w:val="center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410"/>
        <w:gridCol w:w="1716"/>
      </w:tblGrid>
      <w:tr w:rsidR="004F57F8" w:rsidRPr="004F57F8" w:rsidTr="008E40E0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8E40E0">
        <w:trPr>
          <w:trHeight w:val="70"/>
          <w:jc w:val="center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Шопино</w:t>
            </w:r>
            <w:proofErr w:type="spellEnd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 (анклав)</w:t>
            </w:r>
          </w:p>
        </w:tc>
      </w:tr>
      <w:tr w:rsidR="004F57F8" w:rsidRPr="004F57F8" w:rsidTr="008E40E0">
        <w:trPr>
          <w:cantSplit/>
          <w:trHeight w:val="371"/>
          <w:jc w:val="center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40:25:000175:41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сельскохозяйственное использование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8E40E0">
        <w:trPr>
          <w:cantSplit/>
          <w:trHeight w:val="374"/>
          <w:jc w:val="center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40:25:000175:42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0,11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E40E0">
        <w:trPr>
          <w:trHeight w:val="374"/>
          <w:jc w:val="center"/>
        </w:trPr>
        <w:tc>
          <w:tcPr>
            <w:tcW w:w="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0,21</w:t>
            </w:r>
          </w:p>
        </w:tc>
        <w:tc>
          <w:tcPr>
            <w:tcW w:w="594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E40E0">
        <w:trPr>
          <w:trHeight w:val="169"/>
          <w:jc w:val="center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дер. Нижняя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Вырка</w:t>
            </w:r>
            <w:proofErr w:type="spellEnd"/>
          </w:p>
        </w:tc>
      </w:tr>
      <w:tr w:rsidR="004F57F8" w:rsidRPr="004F57F8" w:rsidTr="008E40E0">
        <w:trPr>
          <w:cantSplit/>
          <w:trHeight w:val="371"/>
          <w:jc w:val="center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B97232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40:25:000233:519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1,01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F00787" w:rsidP="00511DDC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Государственная 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сельскохозяйственное использование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8E40E0">
        <w:trPr>
          <w:cantSplit/>
          <w:trHeight w:val="374"/>
          <w:jc w:val="center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40:25:000233:520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0,72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E40E0">
        <w:trPr>
          <w:trHeight w:val="374"/>
          <w:jc w:val="center"/>
        </w:trPr>
        <w:tc>
          <w:tcPr>
            <w:tcW w:w="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1,73</w:t>
            </w:r>
          </w:p>
        </w:tc>
        <w:tc>
          <w:tcPr>
            <w:tcW w:w="594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8E40E0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B97232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1,94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17" w:name="_Toc471914630"/>
      <w:bookmarkStart w:id="18" w:name="_Toc109372091"/>
      <w:r w:rsidRPr="004F57F8">
        <w:rPr>
          <w:iCs w:val="0"/>
          <w:color w:val="000000" w:themeColor="text1"/>
          <w:sz w:val="24"/>
          <w:szCs w:val="24"/>
        </w:rPr>
        <w:t>2.7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из категории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в категорию земли населенных пунктов</w:t>
      </w:r>
      <w:bookmarkEnd w:id="17"/>
      <w:bookmarkEnd w:id="18"/>
    </w:p>
    <w:tbl>
      <w:tblPr>
        <w:tblW w:w="10075" w:type="dxa"/>
        <w:jc w:val="center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410"/>
        <w:gridCol w:w="1716"/>
      </w:tblGrid>
      <w:tr w:rsidR="004F57F8" w:rsidRPr="004F57F8" w:rsidTr="008E40E0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8E40E0">
        <w:trPr>
          <w:trHeight w:val="70"/>
          <w:jc w:val="center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Заречье</w:t>
            </w:r>
          </w:p>
        </w:tc>
      </w:tr>
      <w:tr w:rsidR="004F57F8" w:rsidRPr="004F57F8" w:rsidTr="008E40E0">
        <w:trPr>
          <w:trHeight w:val="43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40:25:000000:580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216778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Зона инженерной и транспортной инфраструктуры (опора ЛЭП)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573A13" w:rsidRPr="004F57F8" w:rsidTr="008E40E0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6B230E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73A13" w:rsidRPr="004F57F8" w:rsidRDefault="00573A13">
      <w:pPr>
        <w:rPr>
          <w:color w:val="000000" w:themeColor="text1"/>
        </w:rPr>
      </w:pPr>
    </w:p>
    <w:p w:rsidR="00C112E4" w:rsidRPr="004F57F8" w:rsidRDefault="00C112E4">
      <w:pPr>
        <w:rPr>
          <w:color w:val="000000" w:themeColor="text1"/>
        </w:rPr>
      </w:pPr>
    </w:p>
    <w:p w:rsidR="00C112E4" w:rsidRPr="004F57F8" w:rsidRDefault="00C112E4">
      <w:pPr>
        <w:rPr>
          <w:color w:val="000000" w:themeColor="text1"/>
        </w:rPr>
      </w:pPr>
    </w:p>
    <w:p w:rsidR="00573A13" w:rsidRPr="004F57F8" w:rsidRDefault="00573A13">
      <w:pPr>
        <w:rPr>
          <w:color w:val="000000" w:themeColor="text1"/>
        </w:rPr>
      </w:pPr>
    </w:p>
    <w:p w:rsidR="006B230E" w:rsidRPr="004F57F8" w:rsidRDefault="006B230E">
      <w:pPr>
        <w:rPr>
          <w:color w:val="000000" w:themeColor="text1"/>
        </w:rPr>
      </w:pPr>
    </w:p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19" w:name="_Toc471914631"/>
      <w:bookmarkStart w:id="20" w:name="_Toc109372092"/>
      <w:r w:rsidRPr="004F57F8">
        <w:rPr>
          <w:iCs w:val="0"/>
          <w:color w:val="000000" w:themeColor="text1"/>
          <w:sz w:val="24"/>
          <w:szCs w:val="24"/>
        </w:rPr>
        <w:lastRenderedPageBreak/>
        <w:t>2.8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из категории земли населенных пунктов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bookmarkEnd w:id="19"/>
      <w:bookmarkEnd w:id="20"/>
    </w:p>
    <w:tbl>
      <w:tblPr>
        <w:tblW w:w="9933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268"/>
        <w:gridCol w:w="1716"/>
      </w:tblGrid>
      <w:tr w:rsidR="004F57F8" w:rsidRPr="004F57F8" w:rsidTr="001E22BC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1E22BC">
        <w:trPr>
          <w:trHeight w:val="76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Колюпаново</w:t>
            </w:r>
            <w:proofErr w:type="spellEnd"/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40:25:000239:182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4,54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Для строительства автодороги «Обход г. Калуги на участке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Секиотово-Анненки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 xml:space="preserve"> с мостом через р. Оку»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40:25:000239:190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0,79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40:25:000240:2683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0,17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40:25:000240:2661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40:25:000240:2668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0,14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40:25:000240:2660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0,38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40:25:000241:152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506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часть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кад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>. квартала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6,09</w:t>
            </w:r>
          </w:p>
        </w:tc>
        <w:tc>
          <w:tcPr>
            <w:tcW w:w="580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118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г. Калуга (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мкр</w:t>
            </w:r>
            <w:proofErr w:type="spellEnd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. Куровской)</w:t>
            </w:r>
          </w:p>
        </w:tc>
      </w:tr>
      <w:tr w:rsidR="004F57F8" w:rsidRPr="004F57F8" w:rsidTr="001E22BC">
        <w:trPr>
          <w:cantSplit/>
          <w:trHeight w:val="421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40:04:290101:5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0,53</w:t>
            </w:r>
          </w:p>
        </w:tc>
        <w:tc>
          <w:tcPr>
            <w:tcW w:w="182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B31C6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Сведения о регистрации прав </w:t>
            </w:r>
            <w:r w:rsidR="00BA02EC" w:rsidRPr="004F57F8">
              <w:rPr>
                <w:color w:val="000000" w:themeColor="text1"/>
                <w:sz w:val="22"/>
                <w:szCs w:val="22"/>
              </w:rPr>
              <w:t>отсутствуют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расширение автодороги М-3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«Украина»</w:t>
            </w:r>
          </w:p>
        </w:tc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1E22BC">
        <w:trPr>
          <w:cantSplit/>
          <w:trHeight w:val="42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40:04:020101:228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42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40:04:020101:227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0,02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42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40:04:290101:4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421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40:04:290101:6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0,49</w:t>
            </w:r>
          </w:p>
        </w:tc>
        <w:tc>
          <w:tcPr>
            <w:tcW w:w="18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421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40:04:020101:231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0,16</w:t>
            </w:r>
          </w:p>
        </w:tc>
        <w:tc>
          <w:tcPr>
            <w:tcW w:w="18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1,22</w:t>
            </w:r>
          </w:p>
        </w:tc>
        <w:tc>
          <w:tcPr>
            <w:tcW w:w="580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42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7,31</w:t>
            </w:r>
          </w:p>
        </w:tc>
        <w:tc>
          <w:tcPr>
            <w:tcW w:w="580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0C095A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21" w:name="_Toc471914632"/>
      <w:bookmarkStart w:id="22" w:name="_Toc109372093"/>
      <w:r w:rsidRPr="004F57F8">
        <w:rPr>
          <w:iCs w:val="0"/>
          <w:color w:val="000000" w:themeColor="text1"/>
          <w:sz w:val="24"/>
          <w:szCs w:val="24"/>
        </w:rPr>
        <w:t>2.9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0C095A" w:rsidRPr="004F57F8">
        <w:rPr>
          <w:iCs w:val="0"/>
          <w:color w:val="000000" w:themeColor="text1"/>
          <w:sz w:val="24"/>
          <w:szCs w:val="24"/>
        </w:rPr>
        <w:t xml:space="preserve">Таблица площадей планируемого перевода </w:t>
      </w:r>
      <w:r w:rsidR="0041504E" w:rsidRPr="004F57F8">
        <w:rPr>
          <w:iCs w:val="0"/>
          <w:color w:val="000000" w:themeColor="text1"/>
          <w:sz w:val="24"/>
          <w:szCs w:val="24"/>
        </w:rPr>
        <w:t>из катего</w:t>
      </w:r>
      <w:r w:rsidR="00C126C8" w:rsidRPr="004F57F8">
        <w:rPr>
          <w:iCs w:val="0"/>
          <w:color w:val="000000" w:themeColor="text1"/>
          <w:sz w:val="24"/>
          <w:szCs w:val="24"/>
        </w:rPr>
        <w:t>р</w:t>
      </w:r>
      <w:r w:rsidR="000C095A" w:rsidRPr="004F57F8">
        <w:rPr>
          <w:iCs w:val="0"/>
          <w:color w:val="000000" w:themeColor="text1"/>
          <w:sz w:val="24"/>
          <w:szCs w:val="24"/>
        </w:rPr>
        <w:t>ии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в категорию земли особо охраняемых территорий</w:t>
      </w:r>
      <w:bookmarkEnd w:id="21"/>
      <w:bookmarkEnd w:id="22"/>
    </w:p>
    <w:tbl>
      <w:tblPr>
        <w:tblW w:w="1007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03"/>
        <w:gridCol w:w="2052"/>
        <w:gridCol w:w="1472"/>
        <w:gridCol w:w="1822"/>
        <w:gridCol w:w="2410"/>
        <w:gridCol w:w="1716"/>
      </w:tblGrid>
      <w:tr w:rsidR="004F57F8" w:rsidRPr="004F57F8" w:rsidTr="000C095A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Планируемое функциональное зонирование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Срок реализации</w:t>
            </w:r>
          </w:p>
        </w:tc>
      </w:tr>
      <w:tr w:rsidR="004F57F8" w:rsidRPr="004F57F8" w:rsidTr="000C095A">
        <w:trPr>
          <w:trHeight w:val="70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95A" w:rsidRPr="004F57F8" w:rsidRDefault="000C095A" w:rsidP="000C095A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вблизи 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Желыбино</w:t>
            </w:r>
            <w:proofErr w:type="spellEnd"/>
          </w:p>
        </w:tc>
      </w:tr>
      <w:tr w:rsidR="004F57F8" w:rsidRPr="004F57F8" w:rsidTr="000C095A">
        <w:trPr>
          <w:trHeight w:val="43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0C095A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Кад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>. квартал</w:t>
            </w:r>
          </w:p>
          <w:p w:rsidR="000C095A" w:rsidRPr="004F57F8" w:rsidRDefault="000C095A" w:rsidP="000C095A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40:25:000175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9,60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Под размещение</w:t>
            </w:r>
          </w:p>
          <w:p w:rsidR="000C095A" w:rsidRPr="004F57F8" w:rsidRDefault="000C095A" w:rsidP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гражданского кладбища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Первая очередь</w:t>
            </w:r>
          </w:p>
        </w:tc>
      </w:tr>
      <w:tr w:rsidR="004F57F8" w:rsidRPr="004F57F8" w:rsidTr="000C095A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9,60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095A" w:rsidRPr="004F57F8" w:rsidRDefault="000C095A" w:rsidP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73A13" w:rsidRPr="004F57F8" w:rsidRDefault="00C112E4" w:rsidP="00C112E4">
      <w:pPr>
        <w:pStyle w:val="2"/>
        <w:numPr>
          <w:ilvl w:val="0"/>
          <w:numId w:val="0"/>
        </w:numPr>
        <w:rPr>
          <w:iCs w:val="0"/>
          <w:color w:val="000000" w:themeColor="text1"/>
          <w:sz w:val="24"/>
          <w:szCs w:val="24"/>
        </w:rPr>
      </w:pPr>
      <w:bookmarkStart w:id="23" w:name="_Toc471914633"/>
      <w:bookmarkStart w:id="24" w:name="_Toc109372094"/>
      <w:r w:rsidRPr="004F57F8">
        <w:rPr>
          <w:iCs w:val="0"/>
          <w:color w:val="000000" w:themeColor="text1"/>
          <w:sz w:val="24"/>
          <w:szCs w:val="24"/>
        </w:rPr>
        <w:lastRenderedPageBreak/>
        <w:t>2.10</w:t>
      </w:r>
      <w:r w:rsidR="0024009A" w:rsidRPr="004F57F8">
        <w:rPr>
          <w:iCs w:val="0"/>
          <w:color w:val="000000" w:themeColor="text1"/>
          <w:sz w:val="24"/>
          <w:szCs w:val="24"/>
        </w:rPr>
        <w:t>.</w:t>
      </w:r>
      <w:r w:rsidRPr="004F57F8">
        <w:rPr>
          <w:iCs w:val="0"/>
          <w:color w:val="000000" w:themeColor="text1"/>
          <w:sz w:val="24"/>
          <w:szCs w:val="24"/>
        </w:rPr>
        <w:t xml:space="preserve"> </w:t>
      </w:r>
      <w:r w:rsidR="00573A13" w:rsidRPr="004F57F8">
        <w:rPr>
          <w:iCs w:val="0"/>
          <w:color w:val="000000" w:themeColor="text1"/>
          <w:sz w:val="24"/>
          <w:szCs w:val="24"/>
        </w:rPr>
        <w:t>Таблица площадей приведения в соответствие границ населенных пунктов</w:t>
      </w:r>
      <w:bookmarkEnd w:id="23"/>
      <w:bookmarkEnd w:id="24"/>
    </w:p>
    <w:tbl>
      <w:tblPr>
        <w:tblW w:w="0" w:type="auto"/>
        <w:tblInd w:w="-601" w:type="dxa"/>
        <w:tblLayout w:type="fixed"/>
        <w:tblLook w:val="0000" w:firstRow="0" w:lastRow="0" w:firstColumn="0" w:lastColumn="0" w:noHBand="0" w:noVBand="0"/>
      </w:tblPr>
      <w:tblGrid>
        <w:gridCol w:w="603"/>
        <w:gridCol w:w="2227"/>
        <w:gridCol w:w="1472"/>
        <w:gridCol w:w="1821"/>
        <w:gridCol w:w="1810"/>
        <w:gridCol w:w="2137"/>
      </w:tblGrid>
      <w:tr w:rsidR="004F57F8" w:rsidRPr="004F57F8" w:rsidTr="001E22BC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2"/>
                <w:szCs w:val="22"/>
              </w:rPr>
              <w:t xml:space="preserve">№ </w:t>
            </w:r>
            <w:r w:rsidRPr="004F57F8">
              <w:rPr>
                <w:b/>
                <w:color w:val="000000" w:themeColor="text1"/>
                <w:sz w:val="22"/>
                <w:szCs w:val="22"/>
              </w:rPr>
              <w:t>п./п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Использование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2"/>
                <w:szCs w:val="22"/>
              </w:rPr>
              <w:t>Примечание</w:t>
            </w:r>
          </w:p>
        </w:tc>
      </w:tr>
      <w:tr w:rsidR="004F57F8" w:rsidRPr="004F57F8" w:rsidTr="001E22BC"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ВКЛЮЧЕНИЕ ЗЕМЕЛЬНЫХ УЧАСТКОВ В ГРАНИЦЫ НАСЕЛЕНЫХ ПУНКТОВ</w:t>
            </w:r>
          </w:p>
        </w:tc>
      </w:tr>
      <w:tr w:rsidR="004F57F8" w:rsidRPr="004F57F8" w:rsidTr="001E22BC"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дер. Юрьевка</w:t>
            </w:r>
          </w:p>
        </w:tc>
      </w:tr>
      <w:tr w:rsidR="004F57F8" w:rsidRPr="004F57F8" w:rsidTr="001B17CE">
        <w:trPr>
          <w:cantSplit/>
          <w:trHeight w:val="380"/>
        </w:trPr>
        <w:tc>
          <w:tcPr>
            <w:tcW w:w="60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36080A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  <w:lang w:val="en-US"/>
              </w:rPr>
              <w:t>1.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40:25:000040:3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0,11</w:t>
            </w:r>
          </w:p>
        </w:tc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1B17CE" w:rsidP="001B17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1B17CE" w:rsidP="001B17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Существующая жилая застройка</w:t>
            </w:r>
          </w:p>
        </w:tc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1B17CE" w:rsidP="001B17C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 «земли населенных пунктов»</w:t>
            </w:r>
          </w:p>
        </w:tc>
      </w:tr>
      <w:tr w:rsidR="004F57F8" w:rsidRPr="004F57F8" w:rsidTr="001E22BC">
        <w:trPr>
          <w:cantSplit/>
          <w:trHeight w:val="37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40:25:000039:254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80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40:25:000039:344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7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40:25:000039:245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0,18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80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40:25:000039:476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7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40:25:000039:481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7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40:25:000039:480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80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40:25:000039:478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7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40:25:000039:479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80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40:25:000039:477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379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40:25:000039:475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1B17CE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</w:t>
            </w:r>
            <w:r w:rsidR="001B17CE" w:rsidRPr="004F57F8">
              <w:rPr>
                <w:b/>
                <w:i/>
                <w:color w:val="000000" w:themeColor="text1"/>
                <w:sz w:val="22"/>
                <w:szCs w:val="22"/>
              </w:rPr>
              <w:t>39</w:t>
            </w:r>
          </w:p>
        </w:tc>
        <w:tc>
          <w:tcPr>
            <w:tcW w:w="5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ж/д. ст. Тихонова Пустынь</w:t>
            </w: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Земельный участок под жилым домом </w:t>
            </w:r>
          </w:p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40:25:000037:637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Корректировка границы для обеспечения возможности постановки участка на кадастровый учет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Шопино</w:t>
            </w:r>
            <w:proofErr w:type="spellEnd"/>
          </w:p>
        </w:tc>
      </w:tr>
      <w:tr w:rsidR="004F57F8" w:rsidRPr="004F57F8" w:rsidTr="001E22BC">
        <w:trPr>
          <w:cantSplit/>
          <w:trHeight w:val="605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40:25:000178:133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0,06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 «земли населенных пунктов»</w:t>
            </w:r>
          </w:p>
        </w:tc>
      </w:tr>
      <w:tr w:rsidR="004F57F8" w:rsidRPr="004F57F8" w:rsidTr="001E22BC">
        <w:trPr>
          <w:cantSplit/>
          <w:trHeight w:val="544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40:25:000178:176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1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F57F8" w:rsidRPr="004F57F8" w:rsidTr="001E22BC">
        <w:trPr>
          <w:cantSplit/>
          <w:trHeight w:val="423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40:25:000179:1864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0,09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625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40:25:000179:1564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существующей границы с земельным участком</w:t>
            </w:r>
          </w:p>
        </w:tc>
      </w:tr>
      <w:tr w:rsidR="004F57F8" w:rsidRPr="004F57F8" w:rsidTr="001E22BC">
        <w:trPr>
          <w:cantSplit/>
          <w:trHeight w:val="561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40:25:000179:1859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0,03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E2176E">
        <w:trPr>
          <w:trHeight w:val="7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0,24</w:t>
            </w:r>
          </w:p>
        </w:tc>
        <w:tc>
          <w:tcPr>
            <w:tcW w:w="5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Воровая</w:t>
            </w:r>
            <w:proofErr w:type="spellEnd"/>
          </w:p>
        </w:tc>
      </w:tr>
      <w:tr w:rsidR="004F57F8" w:rsidRPr="004F57F8" w:rsidTr="001E22BC">
        <w:trPr>
          <w:cantSplit/>
          <w:trHeight w:val="581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40:25:000179:1873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существующей границы с земельным участком</w:t>
            </w: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40:25:000257:159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E2176E">
        <w:trPr>
          <w:trHeight w:val="182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A50B93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 w:rsidP="0038352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Желыбино</w:t>
            </w:r>
            <w:proofErr w:type="spellEnd"/>
          </w:p>
        </w:tc>
      </w:tr>
      <w:tr w:rsidR="004F57F8" w:rsidRPr="004F57F8" w:rsidTr="00E2176E">
        <w:trPr>
          <w:trHeight w:val="108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 w:rsidP="00383528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40:25:000175:26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0,09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 w:rsidP="00383528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528" w:rsidRPr="004F57F8" w:rsidRDefault="00383528" w:rsidP="00E2176E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4F57F8">
              <w:rPr>
                <w:color w:val="000000" w:themeColor="text1"/>
                <w:sz w:val="18"/>
                <w:szCs w:val="18"/>
              </w:rPr>
              <w:t>Включение земельн</w:t>
            </w:r>
            <w:r w:rsidR="00E2176E" w:rsidRPr="004F57F8">
              <w:rPr>
                <w:color w:val="000000" w:themeColor="text1"/>
                <w:sz w:val="18"/>
                <w:szCs w:val="18"/>
              </w:rPr>
              <w:t>ого</w:t>
            </w:r>
            <w:r w:rsidRPr="004F57F8">
              <w:rPr>
                <w:color w:val="000000" w:themeColor="text1"/>
                <w:sz w:val="18"/>
                <w:szCs w:val="18"/>
              </w:rPr>
              <w:t xml:space="preserve"> участк</w:t>
            </w:r>
            <w:r w:rsidR="00E2176E" w:rsidRPr="004F57F8">
              <w:rPr>
                <w:color w:val="000000" w:themeColor="text1"/>
                <w:sz w:val="18"/>
                <w:szCs w:val="18"/>
              </w:rPr>
              <w:t>а</w:t>
            </w:r>
            <w:r w:rsidRPr="004F57F8">
              <w:rPr>
                <w:color w:val="000000" w:themeColor="text1"/>
                <w:sz w:val="18"/>
                <w:szCs w:val="18"/>
              </w:rPr>
              <w:t xml:space="preserve"> с установленной категорией в ГКН «земли населенных пунктов»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lastRenderedPageBreak/>
              <w:t>п. Мирный</w:t>
            </w:r>
          </w:p>
        </w:tc>
      </w:tr>
      <w:tr w:rsidR="004F57F8" w:rsidRPr="004F57F8" w:rsidTr="00A50B93">
        <w:trPr>
          <w:trHeight w:val="267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7F3037" w:rsidP="00A50B93">
            <w:pPr>
              <w:pStyle w:val="Main"/>
              <w:snapToGri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6</w:t>
            </w:r>
            <w:r w:rsidRPr="004F57F8">
              <w:rPr>
                <w:color w:val="000000" w:themeColor="text1"/>
                <w:sz w:val="22"/>
                <w:szCs w:val="22"/>
                <w:lang w:val="en-US"/>
              </w:rPr>
              <w:t>6.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40:25:000038:133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0,03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 w:rsidP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 w:rsidP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268C9" w:rsidRPr="004F57F8" w:rsidRDefault="00A268C9" w:rsidP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 «земли населенных пунктов»</w:t>
            </w:r>
          </w:p>
        </w:tc>
      </w:tr>
      <w:tr w:rsidR="004F57F8" w:rsidRPr="004F57F8" w:rsidTr="00A50B93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Cs w:val="24"/>
              </w:rPr>
              <w:t>40:25:000038:132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40:25:000038:881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40:25:000038:359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40:25:000038:870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0,04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40:25:000038:206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0,20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0,06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0,06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40:25:000038:218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40:25:000038:446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0,04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40:25:000038:301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40:25:000038:281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0,08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40:25:000038:436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0,06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40:25:000038:277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0,05</w:t>
            </w: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cantSplit/>
          <w:trHeight w:val="267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Cs w:val="24"/>
              </w:rPr>
              <w:t>40:25:000038:410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0,10</w:t>
            </w: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68C9" w:rsidRPr="004F57F8" w:rsidRDefault="00A268C9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68C9" w:rsidRPr="004F57F8" w:rsidRDefault="00A268C9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1,34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с. Рябинки</w:t>
            </w: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303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40:25:000055:190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0,06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существующей границы с земельным участком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д. Андреевское</w:t>
            </w: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303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8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40:25:000246:540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 «земли населенных пунктов»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Рождественно</w:t>
            </w:r>
            <w:proofErr w:type="spellEnd"/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3037">
            <w:pPr>
              <w:pStyle w:val="Main"/>
              <w:snapToGrid w:val="0"/>
              <w:spacing w:line="240" w:lineRule="auto"/>
              <w:ind w:firstLine="0"/>
              <w:jc w:val="center"/>
              <w:rPr>
                <w:bCs/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9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Cs/>
                <w:color w:val="000000" w:themeColor="text1"/>
                <w:szCs w:val="24"/>
              </w:rPr>
              <w:t>40:25:000180:257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0,14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 «земли населенных пунктов»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п. Новый</w:t>
            </w: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40:25:00070:574</w:t>
            </w:r>
          </w:p>
          <w:p w:rsidR="00094FFB" w:rsidRPr="004F57F8" w:rsidRDefault="00094FFB" w:rsidP="00635999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(</w:t>
            </w:r>
            <w:r w:rsidR="00635999" w:rsidRPr="004F57F8">
              <w:rPr>
                <w:color w:val="000000" w:themeColor="text1"/>
                <w:sz w:val="20"/>
                <w:szCs w:val="20"/>
              </w:rPr>
              <w:t xml:space="preserve">по данным ФГБУ </w:t>
            </w:r>
            <w:proofErr w:type="spellStart"/>
            <w:r w:rsidR="00635999" w:rsidRPr="004F57F8">
              <w:rPr>
                <w:color w:val="000000" w:themeColor="text1"/>
                <w:sz w:val="20"/>
                <w:szCs w:val="20"/>
              </w:rPr>
              <w:t>Росреестра</w:t>
            </w:r>
            <w:proofErr w:type="spellEnd"/>
            <w:r w:rsidR="00635999" w:rsidRPr="004F57F8">
              <w:rPr>
                <w:color w:val="000000" w:themeColor="text1"/>
                <w:sz w:val="20"/>
                <w:szCs w:val="20"/>
              </w:rPr>
              <w:t xml:space="preserve"> земельный участок не имеет наложений и пересечений с землями лесного фонда 40:25:000000:283)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0,15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 «земли населенных пунктов»</w:t>
            </w:r>
          </w:p>
        </w:tc>
      </w:tr>
      <w:tr w:rsidR="004F57F8" w:rsidRPr="004F57F8" w:rsidTr="007F3037">
        <w:trPr>
          <w:trHeight w:val="1852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D52" w:rsidRPr="004F57F8" w:rsidRDefault="00E67D52" w:rsidP="00E67D52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D52" w:rsidRPr="004F57F8" w:rsidRDefault="00E67D52" w:rsidP="00E67D52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40:25:000078:309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D52" w:rsidRPr="004F57F8" w:rsidRDefault="00E67D52" w:rsidP="00E67D52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0,08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D52" w:rsidRPr="004F57F8" w:rsidRDefault="00E67D52" w:rsidP="00E67D52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D52" w:rsidRPr="004F57F8" w:rsidRDefault="00E67D52" w:rsidP="00E67D52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D52" w:rsidRPr="004F57F8" w:rsidRDefault="00E67D52" w:rsidP="00E67D52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</w:t>
            </w:r>
          </w:p>
          <w:p w:rsidR="00E67D52" w:rsidRPr="004F57F8" w:rsidRDefault="00E67D52" w:rsidP="00E67D52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(по решению суда)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lastRenderedPageBreak/>
              <w:t xml:space="preserve">с.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Муратовка</w:t>
            </w:r>
            <w:proofErr w:type="spellEnd"/>
          </w:p>
        </w:tc>
      </w:tr>
      <w:tr w:rsidR="004F57F8" w:rsidRPr="004F57F8" w:rsidTr="00F001DF">
        <w:trPr>
          <w:trHeight w:val="1838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</w:t>
            </w:r>
            <w:r w:rsidR="00F001DF" w:rsidRPr="004F57F8">
              <w:rPr>
                <w:color w:val="000000" w:themeColor="text1"/>
                <w:sz w:val="22"/>
                <w:szCs w:val="22"/>
              </w:rPr>
              <w:t>2</w:t>
            </w:r>
            <w:r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Кадастровый квартал 40:25:000070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E6113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</w:t>
            </w:r>
            <w:r w:rsidR="00E6113F" w:rsidRPr="004F57F8">
              <w:rPr>
                <w:b/>
                <w:i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жилая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в ГКН</w:t>
            </w:r>
          </w:p>
          <w:p w:rsidR="008976C3" w:rsidRPr="004F57F8" w:rsidRDefault="006C7AE1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(по решению суда)</w:t>
            </w:r>
          </w:p>
        </w:tc>
      </w:tr>
      <w:tr w:rsidR="004F57F8" w:rsidRPr="004F57F8" w:rsidTr="00561E6D">
        <w:trPr>
          <w:trHeight w:val="112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1DF" w:rsidRPr="004F57F8" w:rsidRDefault="00F001DF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г. Калуга</w:t>
            </w:r>
          </w:p>
        </w:tc>
      </w:tr>
      <w:tr w:rsidR="004F57F8" w:rsidRPr="004F57F8" w:rsidTr="00DC112B">
        <w:trPr>
          <w:trHeight w:val="1425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1DF" w:rsidRPr="004F57F8" w:rsidRDefault="00F001DF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1DF" w:rsidRPr="004F57F8" w:rsidRDefault="00F001DF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40:25:000185:140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1DF" w:rsidRPr="004F57F8" w:rsidRDefault="006C7AE1" w:rsidP="0079423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1DF" w:rsidRPr="004F57F8" w:rsidRDefault="00F001DF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1DF" w:rsidRPr="004F57F8" w:rsidRDefault="00F001DF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</w:t>
            </w:r>
          </w:p>
          <w:p w:rsidR="00F001DF" w:rsidRPr="004F57F8" w:rsidRDefault="00F001DF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застройка</w:t>
            </w:r>
          </w:p>
          <w:p w:rsidR="00F001DF" w:rsidRPr="004F57F8" w:rsidRDefault="00F001DF" w:rsidP="00D2091C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с/т </w:t>
            </w:r>
            <w:r w:rsidR="00D2091C">
              <w:rPr>
                <w:color w:val="000000" w:themeColor="text1"/>
                <w:sz w:val="20"/>
                <w:szCs w:val="20"/>
              </w:rPr>
              <w:t>«</w:t>
            </w:r>
            <w:proofErr w:type="spellStart"/>
            <w:proofErr w:type="gramStart"/>
            <w:r w:rsidRPr="004F57F8">
              <w:rPr>
                <w:color w:val="000000" w:themeColor="text1"/>
                <w:sz w:val="20"/>
                <w:szCs w:val="20"/>
              </w:rPr>
              <w:t>Железнодо-рожник</w:t>
            </w:r>
            <w:proofErr w:type="spellEnd"/>
            <w:proofErr w:type="gramEnd"/>
            <w:r w:rsidR="00D2091C">
              <w:rPr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1DF" w:rsidRPr="004F57F8" w:rsidRDefault="00F001DF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Включение земельных участков с установленной категорией по свидетельству</w:t>
            </w:r>
          </w:p>
        </w:tc>
      </w:tr>
      <w:tr w:rsidR="004F57F8" w:rsidRPr="004F57F8" w:rsidTr="008976C3">
        <w:trPr>
          <w:trHeight w:val="70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14.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40:25:000206:5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79423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0,20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Муниципальная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B2596C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Водозаборная скважина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AE1" w:rsidRPr="004F57F8" w:rsidRDefault="00DC112B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существующей границы населенного пункта с земельным участком</w:t>
            </w:r>
          </w:p>
        </w:tc>
      </w:tr>
      <w:tr w:rsidR="004F57F8" w:rsidRPr="004F57F8" w:rsidTr="008976C3">
        <w:trPr>
          <w:trHeight w:val="70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15</w:t>
            </w:r>
            <w:r w:rsidR="007F3037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40:22:154601:404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79423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0,04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Частная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Существующая застройка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AE1" w:rsidRPr="004F57F8" w:rsidRDefault="006C7AE1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существующей границы</w:t>
            </w:r>
            <w:r w:rsidR="00DC112B" w:rsidRPr="004F57F8">
              <w:rPr>
                <w:color w:val="000000" w:themeColor="text1"/>
                <w:sz w:val="20"/>
                <w:szCs w:val="20"/>
              </w:rPr>
              <w:t xml:space="preserve"> населенного пункта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 с земельным участком</w:t>
            </w:r>
          </w:p>
        </w:tc>
      </w:tr>
      <w:tr w:rsidR="004F57F8" w:rsidRPr="004F57F8" w:rsidTr="00F064C2">
        <w:trPr>
          <w:trHeight w:val="323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64C2" w:rsidRPr="004F57F8" w:rsidRDefault="00F064C2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64C2" w:rsidRPr="004F57F8" w:rsidRDefault="00F064C2" w:rsidP="00F064C2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64C2" w:rsidRPr="004F57F8" w:rsidRDefault="00F064C2" w:rsidP="00F001DF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0,25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64C2" w:rsidRPr="004F57F8" w:rsidRDefault="00F064C2" w:rsidP="00F001DF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64C2" w:rsidRPr="004F57F8" w:rsidRDefault="00F064C2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64C2" w:rsidRPr="004F57F8" w:rsidRDefault="00F064C2" w:rsidP="006C7AE1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F57F8" w:rsidRPr="004F57F8" w:rsidTr="00446DA7">
        <w:trPr>
          <w:trHeight w:val="202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9423D" w:rsidP="006C7AE1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3,92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446DA7">
        <w:trPr>
          <w:trHeight w:val="70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446DA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ИСКЛЮЧЕНИЕ ЗЕМЕЛЬНЫХ УЧАСТКОВ ИЗ ГРАНИЦ НАСЕЛЕНЫХ ПУНКТОВ</w:t>
            </w:r>
          </w:p>
        </w:tc>
      </w:tr>
      <w:tr w:rsidR="004F57F8" w:rsidRPr="004F57F8" w:rsidTr="001E22BC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с.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Муратовка</w:t>
            </w:r>
            <w:proofErr w:type="spellEnd"/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7F303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16</w:t>
            </w:r>
            <w:r w:rsidR="00573A13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40:25:000000:283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0,30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Земли лесного фонда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между земельным участком 40:25:000000:283 и установленной границей населенного пункта, сведения о которой внесены в ГКН</w:t>
            </w:r>
          </w:p>
        </w:tc>
      </w:tr>
      <w:tr w:rsidR="004F57F8" w:rsidRPr="004F57F8" w:rsidTr="00051696">
        <w:trPr>
          <w:trHeight w:val="267"/>
        </w:trPr>
        <w:tc>
          <w:tcPr>
            <w:tcW w:w="10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E5459" w:rsidP="007E5459">
            <w:pPr>
              <w:pStyle w:val="Main"/>
              <w:spacing w:line="240" w:lineRule="auto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с. Пригородного лесничества</w:t>
            </w: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F3037" w:rsidP="007E545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17</w:t>
            </w:r>
            <w:r w:rsidR="007E5459" w:rsidRPr="004F57F8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E5459" w:rsidP="007E545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40:25:000077:543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E5459" w:rsidP="007E5459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0,01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E5459" w:rsidP="007E545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E5459" w:rsidP="007E545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Земли лесного фонда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5459" w:rsidRPr="004F57F8" w:rsidRDefault="007E5459" w:rsidP="007E5459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Устранение пересечения между земельным участком 40:25:000077:543 и установленной границей населенного пункта, сведения о которой внесены в ГКН</w:t>
            </w:r>
          </w:p>
        </w:tc>
      </w:tr>
      <w:tr w:rsidR="004F57F8" w:rsidRPr="004F57F8" w:rsidTr="001E22BC">
        <w:trPr>
          <w:trHeight w:val="26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A13" w:rsidRPr="004F57F8" w:rsidRDefault="00573A13" w:rsidP="00446DA7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0,3</w:t>
            </w:r>
            <w:r w:rsidR="00446DA7" w:rsidRPr="004F57F8">
              <w:rPr>
                <w:b/>
                <w:i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7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A13" w:rsidRPr="004F57F8" w:rsidRDefault="00573A13">
            <w:pPr>
              <w:pStyle w:val="Main"/>
              <w:snapToGrid w:val="0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7F3037" w:rsidRPr="004F57F8" w:rsidRDefault="007F3037" w:rsidP="007F3037">
      <w:pPr>
        <w:pStyle w:val="a3"/>
        <w:rPr>
          <w:color w:val="000000" w:themeColor="text1"/>
        </w:rPr>
      </w:pPr>
      <w:bookmarkStart w:id="25" w:name="_Toc471914634"/>
    </w:p>
    <w:p w:rsidR="00263A86" w:rsidRPr="004F57F8" w:rsidRDefault="00263A86" w:rsidP="007F3037">
      <w:pPr>
        <w:pStyle w:val="a3"/>
        <w:rPr>
          <w:color w:val="000000" w:themeColor="text1"/>
        </w:rPr>
      </w:pPr>
    </w:p>
    <w:p w:rsidR="00263A86" w:rsidRPr="004F57F8" w:rsidRDefault="00263A86" w:rsidP="007F3037">
      <w:pPr>
        <w:pStyle w:val="a3"/>
        <w:rPr>
          <w:color w:val="000000" w:themeColor="text1"/>
        </w:rPr>
      </w:pPr>
    </w:p>
    <w:p w:rsidR="000C7D6D" w:rsidRPr="004F57F8" w:rsidRDefault="000C7D6D" w:rsidP="007F3037">
      <w:pPr>
        <w:pStyle w:val="a3"/>
        <w:rPr>
          <w:color w:val="000000" w:themeColor="text1"/>
        </w:rPr>
      </w:pPr>
    </w:p>
    <w:p w:rsidR="000C7D6D" w:rsidRPr="004F57F8" w:rsidRDefault="00B25CCB" w:rsidP="000C7D6D">
      <w:pPr>
        <w:pStyle w:val="a3"/>
        <w:ind w:left="-1134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261100" cy="8851900"/>
            <wp:effectExtent l="0" t="0" r="6350" b="6350"/>
            <wp:docPr id="3" name="Рисунок 3" descr="Денисову на ответ Рослесх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исову на ответ Рослесхоз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1F" w:rsidRPr="004F57F8" w:rsidRDefault="004B731F" w:rsidP="0024009A">
      <w:pPr>
        <w:pStyle w:val="2"/>
        <w:numPr>
          <w:ilvl w:val="1"/>
          <w:numId w:val="13"/>
        </w:numPr>
        <w:jc w:val="left"/>
        <w:rPr>
          <w:iCs w:val="0"/>
          <w:color w:val="000000" w:themeColor="text1"/>
          <w:sz w:val="24"/>
          <w:szCs w:val="24"/>
        </w:rPr>
      </w:pPr>
      <w:bookmarkStart w:id="26" w:name="_Toc109372095"/>
      <w:r w:rsidRPr="004F57F8">
        <w:rPr>
          <w:iCs w:val="0"/>
          <w:color w:val="000000" w:themeColor="text1"/>
          <w:sz w:val="24"/>
          <w:szCs w:val="24"/>
        </w:rPr>
        <w:lastRenderedPageBreak/>
        <w:t>Таблица площадей планируемого перевода земель из категории земли лесного фонда в земли сельскохозяйственного назначения</w:t>
      </w:r>
      <w:bookmarkEnd w:id="25"/>
      <w:bookmarkEnd w:id="26"/>
    </w:p>
    <w:tbl>
      <w:tblPr>
        <w:tblW w:w="10211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603"/>
        <w:gridCol w:w="3367"/>
        <w:gridCol w:w="1128"/>
        <w:gridCol w:w="1560"/>
        <w:gridCol w:w="2126"/>
        <w:gridCol w:w="1427"/>
      </w:tblGrid>
      <w:tr w:rsidR="004F57F8" w:rsidRPr="004F57F8" w:rsidTr="00051696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left="-108"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  <w:t xml:space="preserve">№ </w:t>
            </w:r>
            <w:r w:rsidRPr="004F57F8">
              <w:rPr>
                <w:b/>
                <w:color w:val="000000" w:themeColor="text1"/>
                <w:sz w:val="20"/>
                <w:szCs w:val="20"/>
              </w:rPr>
              <w:t>п./п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Местоположение лесных участков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Площадь земель, 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Форма собственности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Целевое назначение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Примечания</w:t>
            </w:r>
          </w:p>
        </w:tc>
      </w:tr>
      <w:tr w:rsidR="004F57F8" w:rsidRPr="004F57F8" w:rsidTr="00051696">
        <w:trPr>
          <w:trHeight w:val="238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Калужское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Приокское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 xml:space="preserve"> участковое лесничество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62 выдел 7 (0,6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73 выдел 4 (0,5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79 выдел 10 (0,1 га)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1,2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Дачный кооператив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«Буровик» и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«Лесовод»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F57F8" w:rsidRPr="004F57F8" w:rsidTr="00051696">
        <w:trPr>
          <w:trHeight w:val="118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Калужское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 xml:space="preserve">, Пригородное участковое лесничество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72 выдел 31 (3,4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72 выдел 32 (1,4 га)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Дачный кооператив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«Космос» и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«</w:t>
            </w:r>
            <w:proofErr w:type="spellStart"/>
            <w:proofErr w:type="gramStart"/>
            <w:r w:rsidRPr="004F57F8">
              <w:rPr>
                <w:color w:val="000000" w:themeColor="text1"/>
                <w:sz w:val="22"/>
                <w:szCs w:val="22"/>
              </w:rPr>
              <w:t>Архитек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>-тор</w:t>
            </w:r>
            <w:proofErr w:type="gramEnd"/>
            <w:r w:rsidRPr="004F57F8">
              <w:rPr>
                <w:color w:val="000000" w:themeColor="text1"/>
                <w:sz w:val="22"/>
                <w:szCs w:val="22"/>
              </w:rPr>
              <w:t>»</w:t>
            </w:r>
          </w:p>
        </w:tc>
      </w:tr>
      <w:tr w:rsidR="004F57F8" w:rsidRPr="004F57F8" w:rsidTr="00051696">
        <w:trPr>
          <w:trHeight w:val="227"/>
        </w:trPr>
        <w:tc>
          <w:tcPr>
            <w:tcW w:w="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33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Калужское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F57F8">
              <w:rPr>
                <w:color w:val="000000" w:themeColor="text1"/>
                <w:sz w:val="22"/>
                <w:szCs w:val="22"/>
              </w:rPr>
              <w:t>Рожковское</w:t>
            </w:r>
            <w:proofErr w:type="spellEnd"/>
            <w:r w:rsidRPr="004F57F8">
              <w:rPr>
                <w:color w:val="000000" w:themeColor="text1"/>
                <w:sz w:val="22"/>
                <w:szCs w:val="22"/>
              </w:rPr>
              <w:t xml:space="preserve"> участковое лесничество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95 выделы 14, 15 (1,1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96 выделы 19 (0,9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96 выделы 21,22,23,26 (3,6 га)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5,6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Зеленые зоны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Дачный кооператив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«ГПИ-8»,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«Сигнал», «Мечта», «Энергетик».</w:t>
            </w:r>
          </w:p>
        </w:tc>
      </w:tr>
      <w:tr w:rsidR="004F57F8" w:rsidRPr="004F57F8" w:rsidTr="00051696">
        <w:trPr>
          <w:trHeight w:val="343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11,6</w:t>
            </w:r>
          </w:p>
        </w:tc>
        <w:tc>
          <w:tcPr>
            <w:tcW w:w="5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0"/>
                <w:szCs w:val="20"/>
              </w:rPr>
            </w:pPr>
          </w:p>
        </w:tc>
      </w:tr>
    </w:tbl>
    <w:p w:rsidR="004B731F" w:rsidRPr="004F57F8" w:rsidRDefault="004B731F" w:rsidP="00214DCB">
      <w:pPr>
        <w:pStyle w:val="2"/>
        <w:numPr>
          <w:ilvl w:val="1"/>
          <w:numId w:val="13"/>
        </w:numPr>
        <w:rPr>
          <w:iCs w:val="0"/>
          <w:color w:val="000000" w:themeColor="text1"/>
          <w:sz w:val="24"/>
          <w:szCs w:val="24"/>
        </w:rPr>
      </w:pPr>
      <w:bookmarkStart w:id="27" w:name="_Toc471914635"/>
      <w:bookmarkStart w:id="28" w:name="_Toc109372096"/>
      <w:r w:rsidRPr="004F57F8">
        <w:rPr>
          <w:iCs w:val="0"/>
          <w:color w:val="000000" w:themeColor="text1"/>
          <w:sz w:val="24"/>
          <w:szCs w:val="24"/>
        </w:rPr>
        <w:t>Таблица площадей планируемого перевода земель из категории земли лесного фонда в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bookmarkEnd w:id="27"/>
      <w:bookmarkEnd w:id="28"/>
    </w:p>
    <w:tbl>
      <w:tblPr>
        <w:tblW w:w="1021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3367"/>
        <w:gridCol w:w="1128"/>
        <w:gridCol w:w="1560"/>
        <w:gridCol w:w="2126"/>
        <w:gridCol w:w="1427"/>
      </w:tblGrid>
      <w:tr w:rsidR="004F57F8" w:rsidRPr="004F57F8" w:rsidTr="00214DCB"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  <w:t xml:space="preserve">№ </w:t>
            </w:r>
            <w:r w:rsidRPr="004F57F8">
              <w:rPr>
                <w:b/>
                <w:color w:val="000000" w:themeColor="text1"/>
                <w:sz w:val="20"/>
                <w:szCs w:val="20"/>
              </w:rPr>
              <w:t>п./п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Местоположение лесных участков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Площадь земель, га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Форма собственности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Целевое назначение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Примечания</w:t>
            </w:r>
          </w:p>
        </w:tc>
      </w:tr>
      <w:tr w:rsidR="004F57F8" w:rsidRPr="004F57F8" w:rsidTr="00214DCB">
        <w:trPr>
          <w:trHeight w:val="261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left="-2"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Дзержинское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 xml:space="preserve">, Льва-Толстовское участковое лесничество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48 выдел 19,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40:25:000028:2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0,02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19"/>
                <w:szCs w:val="19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19"/>
                <w:szCs w:val="19"/>
              </w:rPr>
              <w:t>защитные полосы лесов, расположенные вдоль железнодорожных путей общего пользования, федеральных дорог общего пользования, автомобильных дорог общего пользования, находящихся в собственности субъектов РФ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расширение автодороги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М-3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«Украина»</w:t>
            </w:r>
          </w:p>
        </w:tc>
      </w:tr>
      <w:tr w:rsidR="004F57F8" w:rsidRPr="004F57F8" w:rsidTr="00214DCB">
        <w:trPr>
          <w:trHeight w:val="2435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 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Калужское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 xml:space="preserve">, Пригородное участковое лесничество,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квартал 13, выделы 1, 2, 3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40:25:000129:563 (0,52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40:25:000129:562 (0,56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40:25:000129:600 (0,08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40:25:000129:592 (0,17 га)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1,33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расширение автодороги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М-3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«Украина»</w:t>
            </w:r>
          </w:p>
        </w:tc>
      </w:tr>
      <w:tr w:rsidR="004F57F8" w:rsidRPr="004F57F8" w:rsidTr="00214DCB">
        <w:trPr>
          <w:trHeight w:val="22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3367" w:type="dxa"/>
            <w:shd w:val="clear" w:color="auto" w:fill="auto"/>
          </w:tcPr>
          <w:p w:rsidR="004B731F" w:rsidRPr="004F57F8" w:rsidRDefault="00D2091C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 ГКУ КО «</w:t>
            </w:r>
            <w:r w:rsidR="004B731F" w:rsidRPr="004F57F8">
              <w:rPr>
                <w:color w:val="000000" w:themeColor="text1"/>
                <w:sz w:val="22"/>
                <w:szCs w:val="22"/>
              </w:rPr>
              <w:t>Калужское лесничество</w:t>
            </w:r>
            <w:r>
              <w:rPr>
                <w:color w:val="000000" w:themeColor="text1"/>
                <w:sz w:val="22"/>
                <w:szCs w:val="22"/>
              </w:rPr>
              <w:t>»</w:t>
            </w:r>
            <w:r w:rsidR="004B731F" w:rsidRPr="004F57F8">
              <w:rPr>
                <w:color w:val="000000" w:themeColor="text1"/>
                <w:sz w:val="22"/>
                <w:szCs w:val="22"/>
              </w:rPr>
              <w:t xml:space="preserve">, Пригородное участковое лесничество,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22, выделы 1, 2, 4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lastRenderedPageBreak/>
              <w:t>квартал 13, выдел 11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23, выделы 1,2,10, 11,12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40:25:000129:569 (1,30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40:25:000129:599 (0,13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40:25:000129:600 (0,08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40:25:000129:592 (0,17 га)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lastRenderedPageBreak/>
              <w:t>1,68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расширение автодороги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М-3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lastRenderedPageBreak/>
              <w:t>«Украина»</w:t>
            </w:r>
          </w:p>
        </w:tc>
      </w:tr>
      <w:tr w:rsidR="004F57F8" w:rsidRPr="004F57F8" w:rsidTr="00214DCB">
        <w:trPr>
          <w:trHeight w:val="22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lastRenderedPageBreak/>
              <w:t>4.</w:t>
            </w:r>
          </w:p>
        </w:tc>
        <w:tc>
          <w:tcPr>
            <w:tcW w:w="3367" w:type="dxa"/>
            <w:shd w:val="clear" w:color="auto" w:fill="auto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Дзержинское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 xml:space="preserve">, Льва-Толстовское участковое лесничество 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22, выделы 1, 2, 4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13, выдел 11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23, выделы 1,2,10, 11,12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40:04:151701:4 (0,85 га)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40:04:151701:3 (0,23 га)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1,08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Под расширение автодороги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М-3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«Украина»</w:t>
            </w:r>
          </w:p>
        </w:tc>
      </w:tr>
      <w:tr w:rsidR="004F57F8" w:rsidRPr="004F57F8" w:rsidTr="00214DCB">
        <w:trPr>
          <w:trHeight w:val="22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D2091C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ГКУ КО «Калужское лесничество»</w:t>
            </w:r>
            <w:r w:rsidR="004B731F" w:rsidRPr="004F57F8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="004B731F" w:rsidRPr="004F57F8">
              <w:rPr>
                <w:color w:val="000000" w:themeColor="text1"/>
                <w:sz w:val="22"/>
                <w:szCs w:val="22"/>
              </w:rPr>
              <w:t>Рожковское</w:t>
            </w:r>
            <w:proofErr w:type="spellEnd"/>
            <w:r w:rsidR="004B731F" w:rsidRPr="004F57F8">
              <w:rPr>
                <w:color w:val="000000" w:themeColor="text1"/>
                <w:sz w:val="22"/>
                <w:szCs w:val="22"/>
              </w:rPr>
              <w:t xml:space="preserve"> участковое лесничество,</w:t>
            </w:r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2, выделы 1, 2, 7, 8, 32, 17, 18, 26, 27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19"/>
                <w:szCs w:val="19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19"/>
                <w:szCs w:val="19"/>
              </w:rPr>
              <w:t>защитные полосы лесов, расположенные вдоль железнодорожных путей общего пользования, федеральных дорог общего пользования, автомобильных дорог общего пользования, находящихся в собственности субъектов РФ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Для размещения площадки под планируемый</w:t>
            </w:r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полигон ТБО</w:t>
            </w:r>
          </w:p>
        </w:tc>
      </w:tr>
      <w:tr w:rsidR="004F57F8" w:rsidRPr="004F57F8" w:rsidTr="00214DCB">
        <w:trPr>
          <w:trHeight w:val="22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 xml:space="preserve">ГКУ КО </w:t>
            </w:r>
            <w:r w:rsidR="00D2091C">
              <w:rPr>
                <w:color w:val="000000" w:themeColor="text1"/>
                <w:sz w:val="22"/>
                <w:szCs w:val="22"/>
              </w:rPr>
              <w:t>«</w:t>
            </w:r>
            <w:r w:rsidRPr="004F57F8">
              <w:rPr>
                <w:color w:val="000000" w:themeColor="text1"/>
                <w:sz w:val="22"/>
                <w:szCs w:val="22"/>
              </w:rPr>
              <w:t>Калужское лесничество</w:t>
            </w:r>
            <w:r w:rsidR="00D2091C">
              <w:rPr>
                <w:color w:val="000000" w:themeColor="text1"/>
                <w:sz w:val="22"/>
                <w:szCs w:val="22"/>
              </w:rPr>
              <w:t>»</w:t>
            </w:r>
            <w:r w:rsidRPr="004F57F8">
              <w:rPr>
                <w:color w:val="000000" w:themeColor="text1"/>
                <w:sz w:val="22"/>
                <w:szCs w:val="22"/>
              </w:rPr>
              <w:t>, Пригородное участковое лесничество,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65, выделы 10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2,10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Гаражный кооператив</w:t>
            </w:r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«Лесное»</w:t>
            </w:r>
          </w:p>
        </w:tc>
      </w:tr>
      <w:tr w:rsidR="004F57F8" w:rsidRPr="004F57F8" w:rsidTr="00214DCB">
        <w:trPr>
          <w:trHeight w:val="22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D2091C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ГКУ КО «Калужское лесничество»</w:t>
            </w:r>
            <w:r w:rsidR="004B731F" w:rsidRPr="004F57F8">
              <w:rPr>
                <w:color w:val="000000" w:themeColor="text1"/>
                <w:sz w:val="22"/>
                <w:szCs w:val="22"/>
              </w:rPr>
              <w:t>, Пригородное участковое лесничество,</w:t>
            </w:r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41, выделы 7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2,00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Лесопарковые зоны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4F57F8">
              <w:rPr>
                <w:color w:val="000000" w:themeColor="text1"/>
                <w:sz w:val="20"/>
                <w:szCs w:val="20"/>
              </w:rPr>
              <w:t>Сущест-вующее</w:t>
            </w:r>
            <w:proofErr w:type="spellEnd"/>
            <w:proofErr w:type="gramEnd"/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кладбище</w:t>
            </w:r>
          </w:p>
        </w:tc>
      </w:tr>
      <w:tr w:rsidR="004F57F8" w:rsidRPr="004F57F8" w:rsidTr="00214DCB">
        <w:trPr>
          <w:trHeight w:val="227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D2091C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ГКУ КО «Калужское лесничество»</w:t>
            </w:r>
            <w:r w:rsidR="004B731F" w:rsidRPr="004F57F8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="004B731F" w:rsidRPr="004F57F8">
              <w:rPr>
                <w:color w:val="000000" w:themeColor="text1"/>
                <w:sz w:val="22"/>
                <w:szCs w:val="22"/>
              </w:rPr>
              <w:t>Рожковское</w:t>
            </w:r>
            <w:proofErr w:type="spellEnd"/>
            <w:r w:rsidR="004B731F" w:rsidRPr="004F57F8">
              <w:rPr>
                <w:color w:val="000000" w:themeColor="text1"/>
                <w:sz w:val="22"/>
                <w:szCs w:val="22"/>
              </w:rPr>
              <w:t xml:space="preserve"> участковое лесничество</w:t>
            </w:r>
          </w:p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квартал 96 выдел 29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0,70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2"/>
                <w:szCs w:val="22"/>
              </w:rPr>
              <w:t>Зеленые зоны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Гараж СГАУ</w:t>
            </w:r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4F57F8">
              <w:rPr>
                <w:color w:val="000000" w:themeColor="text1"/>
                <w:sz w:val="20"/>
                <w:szCs w:val="20"/>
              </w:rPr>
              <w:t>Лесопо-жарная</w:t>
            </w:r>
            <w:proofErr w:type="spellEnd"/>
          </w:p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служба»</w:t>
            </w:r>
          </w:p>
        </w:tc>
      </w:tr>
      <w:tr w:rsidR="004F57F8" w:rsidRPr="004F57F8" w:rsidTr="00214DCB">
        <w:trPr>
          <w:trHeight w:val="386"/>
        </w:trPr>
        <w:tc>
          <w:tcPr>
            <w:tcW w:w="603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36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33,91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B731F" w:rsidRPr="004F57F8" w:rsidRDefault="004B731F" w:rsidP="00051696">
            <w:pPr>
              <w:snapToGrid w:val="0"/>
              <w:jc w:val="center"/>
              <w:rPr>
                <w:color w:val="000000" w:themeColor="text1"/>
                <w:spacing w:val="-8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4B731F" w:rsidRPr="004F57F8" w:rsidRDefault="004B731F" w:rsidP="00051696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pacing w:val="-8"/>
                <w:sz w:val="22"/>
                <w:szCs w:val="22"/>
              </w:rPr>
            </w:pPr>
          </w:p>
        </w:tc>
      </w:tr>
    </w:tbl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D231F8" w:rsidRPr="004F57F8" w:rsidRDefault="00D231F8" w:rsidP="00D231F8">
      <w:pPr>
        <w:pStyle w:val="a3"/>
        <w:rPr>
          <w:color w:val="000000" w:themeColor="text1"/>
          <w:lang w:eastAsia="en-US"/>
        </w:rPr>
      </w:pPr>
    </w:p>
    <w:p w:rsidR="00BA06D0" w:rsidRPr="004F57F8" w:rsidRDefault="00BA06D0" w:rsidP="00214DCB">
      <w:pPr>
        <w:pStyle w:val="2"/>
        <w:numPr>
          <w:ilvl w:val="1"/>
          <w:numId w:val="13"/>
        </w:numPr>
        <w:rPr>
          <w:iCs w:val="0"/>
          <w:color w:val="000000" w:themeColor="text1"/>
          <w:sz w:val="24"/>
          <w:szCs w:val="24"/>
        </w:rPr>
      </w:pPr>
      <w:bookmarkStart w:id="29" w:name="_Toc471914636"/>
      <w:bookmarkStart w:id="30" w:name="_Toc109372097"/>
      <w:r w:rsidRPr="004F57F8">
        <w:rPr>
          <w:iCs w:val="0"/>
          <w:color w:val="000000" w:themeColor="text1"/>
          <w:sz w:val="24"/>
          <w:szCs w:val="24"/>
        </w:rPr>
        <w:lastRenderedPageBreak/>
        <w:t>Таблица площадей планируемого перевода земель из категории земли лесного фонда в категорию земли населенных пунктов</w:t>
      </w:r>
      <w:bookmarkEnd w:id="29"/>
      <w:bookmarkEnd w:id="30"/>
    </w:p>
    <w:tbl>
      <w:tblPr>
        <w:tblW w:w="10916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603"/>
        <w:gridCol w:w="2936"/>
        <w:gridCol w:w="1559"/>
        <w:gridCol w:w="1955"/>
        <w:gridCol w:w="1873"/>
        <w:gridCol w:w="1990"/>
      </w:tblGrid>
      <w:tr w:rsidR="004F57F8" w:rsidRPr="004F57F8" w:rsidTr="00485902">
        <w:trPr>
          <w:trHeight w:val="536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rFonts w:eastAsia="Times New Roman" w:cs="Times New Roman"/>
                <w:b/>
                <w:color w:val="000000" w:themeColor="text1"/>
                <w:sz w:val="20"/>
                <w:szCs w:val="20"/>
              </w:rPr>
              <w:t xml:space="preserve">№ </w:t>
            </w:r>
            <w:r w:rsidRPr="004F57F8">
              <w:rPr>
                <w:b/>
                <w:color w:val="000000" w:themeColor="text1"/>
                <w:sz w:val="20"/>
                <w:szCs w:val="20"/>
              </w:rPr>
              <w:t>п./п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Местоположение лесных участков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Площадь земель, га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Форма собственности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Целевое</w:t>
            </w:r>
          </w:p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назначение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color w:val="000000" w:themeColor="text1"/>
                <w:sz w:val="20"/>
                <w:szCs w:val="20"/>
              </w:rPr>
              <w:t>Примечания</w:t>
            </w:r>
          </w:p>
        </w:tc>
      </w:tr>
      <w:tr w:rsidR="004F57F8" w:rsidRPr="004F57F8" w:rsidTr="00485902">
        <w:trPr>
          <w:trHeight w:val="227"/>
        </w:trPr>
        <w:tc>
          <w:tcPr>
            <w:tcW w:w="10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дер.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Мстихино</w:t>
            </w:r>
            <w:proofErr w:type="spellEnd"/>
          </w:p>
        </w:tc>
      </w:tr>
      <w:tr w:rsidR="004F57F8" w:rsidRPr="004F57F8" w:rsidTr="00485902">
        <w:trPr>
          <w:trHeight w:val="22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D231F8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1</w:t>
            </w:r>
            <w:r w:rsidR="00BA06D0" w:rsidRPr="004F57F8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ГКУ КО </w:t>
            </w:r>
            <w:r w:rsidR="00D2091C">
              <w:rPr>
                <w:color w:val="000000" w:themeColor="text1"/>
                <w:sz w:val="20"/>
                <w:szCs w:val="20"/>
              </w:rPr>
              <w:t>«</w:t>
            </w:r>
            <w:r w:rsidRPr="004F57F8">
              <w:rPr>
                <w:color w:val="000000" w:themeColor="text1"/>
                <w:sz w:val="20"/>
                <w:szCs w:val="20"/>
              </w:rPr>
              <w:t>Калужское лесничество</w:t>
            </w:r>
            <w:r w:rsidR="00D2091C">
              <w:rPr>
                <w:color w:val="000000" w:themeColor="text1"/>
                <w:sz w:val="20"/>
                <w:szCs w:val="20"/>
              </w:rPr>
              <w:t>»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, Пригородное участковое лесничество, </w:t>
            </w:r>
          </w:p>
          <w:p w:rsidR="00BA06D0" w:rsidRPr="004F57F8" w:rsidRDefault="007A48AC" w:rsidP="00CB065D">
            <w:pPr>
              <w:pStyle w:val="Main"/>
              <w:spacing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квартал 37, выделы 23</w:t>
            </w:r>
            <w:r w:rsidR="00BA06D0" w:rsidRPr="004F57F8">
              <w:rPr>
                <w:color w:val="000000" w:themeColor="text1"/>
                <w:sz w:val="20"/>
                <w:szCs w:val="20"/>
              </w:rPr>
              <w:t>.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4F57F8">
              <w:rPr>
                <w:color w:val="000000" w:themeColor="text1"/>
                <w:sz w:val="20"/>
                <w:szCs w:val="20"/>
              </w:rPr>
              <w:t>квартал 45, выдел 1</w:t>
            </w:r>
          </w:p>
          <w:p w:rsidR="007A48AC" w:rsidRPr="004F57F8" w:rsidRDefault="007A48AC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з/у: 40:25:000129:394, 40:25:000130:2628, :2330, :2332, :2337, :2365, :2378,</w:t>
            </w:r>
          </w:p>
          <w:p w:rsidR="007A48AC" w:rsidRPr="004F57F8" w:rsidRDefault="007A48AC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:2334, :2367, :2367, :2333, :2366, :2354, :2365, :2353, :2371, :2366, :2370, :2335, :2395, :2</w:t>
            </w:r>
            <w:r w:rsidR="007E5459" w:rsidRPr="004F57F8">
              <w:rPr>
                <w:color w:val="000000" w:themeColor="text1"/>
                <w:sz w:val="20"/>
                <w:szCs w:val="20"/>
              </w:rPr>
              <w:t>7</w:t>
            </w:r>
            <w:r w:rsidRPr="004F57F8">
              <w:rPr>
                <w:color w:val="000000" w:themeColor="text1"/>
                <w:sz w:val="20"/>
                <w:szCs w:val="20"/>
              </w:rPr>
              <w:t>63,</w:t>
            </w:r>
            <w:r w:rsidR="007E5459" w:rsidRPr="004F57F8">
              <w:rPr>
                <w:color w:val="000000" w:themeColor="text1"/>
                <w:sz w:val="20"/>
                <w:szCs w:val="20"/>
              </w:rPr>
              <w:t xml:space="preserve"> :2629, :2765,</w:t>
            </w:r>
          </w:p>
          <w:p w:rsidR="007E5459" w:rsidRPr="004F57F8" w:rsidRDefault="007E5459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:2379, :2329;</w:t>
            </w:r>
          </w:p>
          <w:p w:rsidR="00BA06D0" w:rsidRPr="004F57F8" w:rsidRDefault="007A48AC" w:rsidP="007A48AC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часть з/у: 40:25:000000:283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7,5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Федеральная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Эксплуатационные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леса</w:t>
            </w: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7A48AC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Поселок лесной</w:t>
            </w:r>
            <w:r w:rsidR="00BA06D0" w:rsidRPr="004F57F8">
              <w:rPr>
                <w:color w:val="000000" w:themeColor="text1"/>
                <w:sz w:val="20"/>
                <w:szCs w:val="20"/>
              </w:rPr>
              <w:t>, оформление фактически застроенной территории.</w:t>
            </w:r>
          </w:p>
        </w:tc>
      </w:tr>
      <w:tr w:rsidR="004F57F8" w:rsidRPr="004F57F8" w:rsidTr="00485902">
        <w:trPr>
          <w:trHeight w:val="227"/>
        </w:trPr>
        <w:tc>
          <w:tcPr>
            <w:tcW w:w="10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с. Пригородное лесничество</w:t>
            </w:r>
          </w:p>
        </w:tc>
      </w:tr>
      <w:tr w:rsidR="004F57F8" w:rsidRPr="004F57F8" w:rsidTr="00485902">
        <w:trPr>
          <w:trHeight w:val="207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D231F8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2</w:t>
            </w:r>
            <w:r w:rsidR="00BA06D0" w:rsidRPr="004F57F8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ГКУ КО </w:t>
            </w:r>
            <w:r w:rsidR="00D2091C">
              <w:rPr>
                <w:color w:val="000000" w:themeColor="text1"/>
                <w:sz w:val="20"/>
                <w:szCs w:val="20"/>
              </w:rPr>
              <w:t>«</w:t>
            </w:r>
            <w:r w:rsidRPr="004F57F8">
              <w:rPr>
                <w:color w:val="000000" w:themeColor="text1"/>
                <w:sz w:val="20"/>
                <w:szCs w:val="20"/>
              </w:rPr>
              <w:t>Калужское лесничество</w:t>
            </w:r>
            <w:r w:rsidR="00D2091C">
              <w:rPr>
                <w:color w:val="000000" w:themeColor="text1"/>
                <w:sz w:val="20"/>
                <w:szCs w:val="20"/>
              </w:rPr>
              <w:t>»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, Пригородное участковое лесничество, 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квартал 59, выделы 22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з/у 40:25:000077:445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Федеральная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Эксплуатационные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леса</w:t>
            </w: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Усадьба частная, оформление фактически застроенной территории.</w:t>
            </w:r>
          </w:p>
        </w:tc>
      </w:tr>
      <w:tr w:rsidR="004F57F8" w:rsidRPr="004F57F8" w:rsidTr="00485902">
        <w:trPr>
          <w:trHeight w:val="227"/>
        </w:trPr>
        <w:tc>
          <w:tcPr>
            <w:tcW w:w="10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485902">
            <w:pPr>
              <w:pStyle w:val="Main"/>
              <w:spacing w:line="240" w:lineRule="auto"/>
              <w:ind w:left="175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с.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Приокское</w:t>
            </w:r>
            <w:proofErr w:type="spellEnd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 лесничество</w:t>
            </w:r>
          </w:p>
        </w:tc>
      </w:tr>
      <w:tr w:rsidR="004F57F8" w:rsidRPr="004F57F8" w:rsidTr="00485902">
        <w:trPr>
          <w:trHeight w:val="22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7D5CD7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3</w:t>
            </w:r>
            <w:r w:rsidR="00BA06D0" w:rsidRPr="004F57F8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D2091C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ГКУ КО </w:t>
            </w:r>
            <w:r w:rsidR="00D2091C">
              <w:rPr>
                <w:color w:val="000000" w:themeColor="text1"/>
                <w:sz w:val="20"/>
                <w:szCs w:val="20"/>
              </w:rPr>
              <w:t>«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Калужское лесничество», </w:t>
            </w:r>
            <w:proofErr w:type="spellStart"/>
            <w:r w:rsidRPr="004F57F8">
              <w:rPr>
                <w:color w:val="000000" w:themeColor="text1"/>
                <w:sz w:val="20"/>
                <w:szCs w:val="20"/>
              </w:rPr>
              <w:t>Приокское</w:t>
            </w:r>
            <w:proofErr w:type="spellEnd"/>
            <w:r w:rsidRPr="004F57F8">
              <w:rPr>
                <w:color w:val="000000" w:themeColor="text1"/>
                <w:sz w:val="20"/>
                <w:szCs w:val="20"/>
              </w:rPr>
              <w:t xml:space="preserve"> участковое лесничество, квартал 56, выделы 4, 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6,9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Федеральная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Эксплуатационные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леса</w:t>
            </w:r>
          </w:p>
        </w:tc>
        <w:tc>
          <w:tcPr>
            <w:tcW w:w="199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Лесной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поселок,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оформление фактически застроенной территории</w:t>
            </w:r>
          </w:p>
        </w:tc>
      </w:tr>
      <w:tr w:rsidR="004F57F8" w:rsidRPr="004F57F8" w:rsidTr="00485902">
        <w:trPr>
          <w:trHeight w:val="22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7D5CD7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4</w:t>
            </w:r>
            <w:r w:rsidR="00BA06D0" w:rsidRPr="004F57F8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ГКУ КО «Калужское лесничество», </w:t>
            </w:r>
            <w:proofErr w:type="spellStart"/>
            <w:r w:rsidRPr="004F57F8">
              <w:rPr>
                <w:color w:val="000000" w:themeColor="text1"/>
                <w:sz w:val="20"/>
                <w:szCs w:val="20"/>
              </w:rPr>
              <w:t>Приокское</w:t>
            </w:r>
            <w:proofErr w:type="spellEnd"/>
            <w:r w:rsidRPr="004F57F8">
              <w:rPr>
                <w:color w:val="000000" w:themeColor="text1"/>
                <w:sz w:val="20"/>
                <w:szCs w:val="20"/>
              </w:rPr>
              <w:t xml:space="preserve"> участковое лесничество, квартал 57, выделы 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2,35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Федеральная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Эксплуатационные</w:t>
            </w:r>
          </w:p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леса</w:t>
            </w:r>
          </w:p>
        </w:tc>
        <w:tc>
          <w:tcPr>
            <w:tcW w:w="1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F57F8" w:rsidRPr="004F57F8" w:rsidTr="00051696">
        <w:trPr>
          <w:trHeight w:val="227"/>
        </w:trPr>
        <w:tc>
          <w:tcPr>
            <w:tcW w:w="10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CD7" w:rsidRPr="004F57F8" w:rsidRDefault="007D5CD7" w:rsidP="00CB065D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 xml:space="preserve">д. </w:t>
            </w:r>
            <w:proofErr w:type="spellStart"/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Жерело</w:t>
            </w:r>
            <w:proofErr w:type="spellEnd"/>
          </w:p>
        </w:tc>
      </w:tr>
      <w:tr w:rsidR="004F57F8" w:rsidRPr="004F57F8" w:rsidTr="00485902">
        <w:trPr>
          <w:trHeight w:val="22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5CD7" w:rsidRPr="004F57F8" w:rsidRDefault="007D5CD7" w:rsidP="007D5CD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ГКУ КО </w:t>
            </w:r>
            <w:r w:rsidR="00D2091C">
              <w:rPr>
                <w:color w:val="000000" w:themeColor="text1"/>
                <w:sz w:val="20"/>
                <w:szCs w:val="20"/>
              </w:rPr>
              <w:t>«</w:t>
            </w:r>
            <w:r w:rsidRPr="004F57F8">
              <w:rPr>
                <w:color w:val="000000" w:themeColor="text1"/>
                <w:sz w:val="20"/>
                <w:szCs w:val="20"/>
              </w:rPr>
              <w:t>Калужское лесничество</w:t>
            </w:r>
            <w:r w:rsidR="00D2091C">
              <w:rPr>
                <w:color w:val="000000" w:themeColor="text1"/>
                <w:sz w:val="20"/>
                <w:szCs w:val="20"/>
              </w:rPr>
              <w:t>»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4F57F8">
              <w:rPr>
                <w:color w:val="000000" w:themeColor="text1"/>
                <w:sz w:val="20"/>
                <w:szCs w:val="20"/>
              </w:rPr>
              <w:t>Рожковское</w:t>
            </w:r>
            <w:proofErr w:type="spellEnd"/>
            <w:r w:rsidRPr="004F57F8">
              <w:rPr>
                <w:color w:val="000000" w:themeColor="text1"/>
                <w:sz w:val="20"/>
                <w:szCs w:val="20"/>
              </w:rPr>
              <w:t xml:space="preserve"> участковое лесничество,</w:t>
            </w:r>
          </w:p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квартал 21, выдел 20</w:t>
            </w:r>
          </w:p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з/у: 40:25:000001:77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5CD7" w:rsidRPr="004F57F8" w:rsidRDefault="007D5CD7" w:rsidP="007D5CD7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0,</w:t>
            </w:r>
            <w:r w:rsidR="00967192" w:rsidRPr="004F57F8">
              <w:rPr>
                <w:b/>
                <w:i/>
                <w:color w:val="000000" w:themeColor="text1"/>
                <w:sz w:val="22"/>
                <w:szCs w:val="22"/>
              </w:rPr>
              <w:t>0</w:t>
            </w: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pacing w:val="-8"/>
                <w:sz w:val="16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Федеральная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5CD7" w:rsidRPr="004F57F8" w:rsidRDefault="00CA3191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Защитные полосы лесов вдоль дорог</w:t>
            </w: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Для обеспечения включения в границу населенного пункта земельного участка 40:25:000008:295</w:t>
            </w:r>
          </w:p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>с жилым домом</w:t>
            </w:r>
          </w:p>
          <w:p w:rsidR="007D5CD7" w:rsidRPr="004F57F8" w:rsidRDefault="007D5CD7" w:rsidP="007D5CD7">
            <w:pPr>
              <w:pStyle w:val="Main"/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4F57F8">
              <w:rPr>
                <w:color w:val="000000" w:themeColor="text1"/>
                <w:sz w:val="20"/>
                <w:szCs w:val="20"/>
              </w:rPr>
              <w:t xml:space="preserve">40:25:000001:76 </w:t>
            </w:r>
          </w:p>
        </w:tc>
      </w:tr>
      <w:tr w:rsidR="004F57F8" w:rsidRPr="004F57F8" w:rsidTr="00485902">
        <w:trPr>
          <w:trHeight w:val="227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06D0" w:rsidRPr="004F57F8" w:rsidRDefault="00A6715C" w:rsidP="00BF73B7">
            <w:pPr>
              <w:pStyle w:val="Main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F57F8">
              <w:rPr>
                <w:b/>
                <w:i/>
                <w:color w:val="000000" w:themeColor="text1"/>
                <w:sz w:val="22"/>
                <w:szCs w:val="22"/>
              </w:rPr>
              <w:t>16,96</w:t>
            </w:r>
          </w:p>
        </w:tc>
        <w:tc>
          <w:tcPr>
            <w:tcW w:w="5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6D0" w:rsidRPr="004F57F8" w:rsidRDefault="00BA06D0" w:rsidP="00CB065D">
            <w:pPr>
              <w:pStyle w:val="Main"/>
              <w:snapToGrid w:val="0"/>
              <w:spacing w:line="240" w:lineRule="auto"/>
              <w:ind w:firstLine="0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BA06D0" w:rsidRPr="004F57F8" w:rsidRDefault="00BA06D0">
      <w:pPr>
        <w:rPr>
          <w:color w:val="000000" w:themeColor="text1"/>
        </w:rPr>
      </w:pPr>
    </w:p>
    <w:p w:rsidR="00CA3191" w:rsidRPr="004F57F8" w:rsidRDefault="00CA3191">
      <w:pPr>
        <w:rPr>
          <w:color w:val="000000" w:themeColor="text1"/>
        </w:rPr>
      </w:pPr>
    </w:p>
    <w:p w:rsidR="00CA3191" w:rsidRPr="004F57F8" w:rsidRDefault="00CA3191">
      <w:pPr>
        <w:rPr>
          <w:color w:val="000000" w:themeColor="text1"/>
        </w:rPr>
      </w:pPr>
    </w:p>
    <w:p w:rsidR="00A6715C" w:rsidRPr="004F57F8" w:rsidRDefault="00A6715C">
      <w:pPr>
        <w:rPr>
          <w:color w:val="000000" w:themeColor="text1"/>
        </w:rPr>
      </w:pPr>
    </w:p>
    <w:p w:rsidR="00CA3191" w:rsidRPr="004F57F8" w:rsidRDefault="00CA3191">
      <w:pPr>
        <w:rPr>
          <w:color w:val="000000" w:themeColor="text1"/>
        </w:rPr>
      </w:pPr>
    </w:p>
    <w:p w:rsidR="00CA3191" w:rsidRPr="004F57F8" w:rsidRDefault="00CA3191" w:rsidP="00CA3191">
      <w:pPr>
        <w:jc w:val="center"/>
        <w:rPr>
          <w:rFonts w:ascii="Times New Roman" w:eastAsia="Arial" w:hAnsi="Times New Roman" w:cs="Tahoma"/>
          <w:b/>
          <w:color w:val="000000" w:themeColor="text1"/>
        </w:rPr>
      </w:pPr>
      <w:r w:rsidRPr="004F57F8">
        <w:rPr>
          <w:rFonts w:ascii="Times New Roman" w:eastAsia="Arial" w:hAnsi="Times New Roman" w:cs="Tahoma"/>
          <w:b/>
          <w:color w:val="000000" w:themeColor="text1"/>
        </w:rPr>
        <w:lastRenderedPageBreak/>
        <w:t>Пояснение к таблице площадей планируемого перевода земель лесного фонда в земли населенных пунктов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513"/>
      </w:tblGrid>
      <w:tr w:rsidR="004F57F8" w:rsidRPr="004F57F8" w:rsidTr="0065769A">
        <w:trPr>
          <w:trHeight w:val="340"/>
        </w:trPr>
        <w:tc>
          <w:tcPr>
            <w:tcW w:w="2093" w:type="dxa"/>
            <w:shd w:val="clear" w:color="auto" w:fill="auto"/>
          </w:tcPr>
          <w:p w:rsidR="00CA3191" w:rsidRPr="004F57F8" w:rsidRDefault="00CA3191" w:rsidP="0065769A">
            <w:pPr>
              <w:pStyle w:val="Main"/>
              <w:spacing w:line="240" w:lineRule="auto"/>
              <w:ind w:firstLine="0"/>
              <w:jc w:val="left"/>
              <w:rPr>
                <w:b/>
                <w:color w:val="000000" w:themeColor="text1"/>
                <w:szCs w:val="24"/>
              </w:rPr>
            </w:pPr>
            <w:r w:rsidRPr="004F57F8">
              <w:rPr>
                <w:b/>
                <w:color w:val="000000" w:themeColor="text1"/>
                <w:szCs w:val="24"/>
              </w:rPr>
              <w:t xml:space="preserve">дер. </w:t>
            </w:r>
            <w:proofErr w:type="spellStart"/>
            <w:r w:rsidRPr="004F57F8">
              <w:rPr>
                <w:b/>
                <w:color w:val="000000" w:themeColor="text1"/>
                <w:szCs w:val="24"/>
              </w:rPr>
              <w:t>Мстихино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:rsidR="00CA3191" w:rsidRPr="004F57F8" w:rsidRDefault="005873AE" w:rsidP="0065769A">
            <w:pPr>
              <w:pStyle w:val="Main"/>
              <w:spacing w:line="240" w:lineRule="auto"/>
              <w:ind w:firstLine="0"/>
              <w:jc w:val="left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Cs w:val="24"/>
              </w:rPr>
              <w:t xml:space="preserve">Территория лесного поселка в советское время использовалась под рекреационные цели, на территории размещался пионерский лагерь, в настоящее время он разрушен. На представленной территории частично проходит ул. Лесная и размещается часть существующей жилой застройки п. </w:t>
            </w:r>
            <w:proofErr w:type="spellStart"/>
            <w:r w:rsidRPr="004F57F8">
              <w:rPr>
                <w:color w:val="000000" w:themeColor="text1"/>
                <w:szCs w:val="24"/>
              </w:rPr>
              <w:t>Мстихино</w:t>
            </w:r>
            <w:proofErr w:type="spellEnd"/>
            <w:r w:rsidRPr="004F57F8">
              <w:rPr>
                <w:color w:val="000000" w:themeColor="text1"/>
                <w:szCs w:val="24"/>
              </w:rPr>
              <w:t>.</w:t>
            </w:r>
            <w:r w:rsidR="0076706E" w:rsidRPr="004F57F8">
              <w:rPr>
                <w:color w:val="000000" w:themeColor="text1"/>
                <w:szCs w:val="24"/>
              </w:rPr>
              <w:t xml:space="preserve"> Перевод лесного поселка осуществляется на основании письма Министерства лесного хозяйства Калужской области (от 24.11.2014г №3159-14) в связи с нецелевым использованием данной территории и обращениями собственников и арендаторов земельных участков.</w:t>
            </w:r>
          </w:p>
        </w:tc>
      </w:tr>
      <w:tr w:rsidR="004F57F8" w:rsidRPr="004F57F8" w:rsidTr="0065769A">
        <w:tc>
          <w:tcPr>
            <w:tcW w:w="2093" w:type="dxa"/>
            <w:shd w:val="clear" w:color="auto" w:fill="auto"/>
          </w:tcPr>
          <w:p w:rsidR="00CA3191" w:rsidRPr="004F57F8" w:rsidRDefault="00CA3191" w:rsidP="0065769A">
            <w:pPr>
              <w:pStyle w:val="Main"/>
              <w:spacing w:line="240" w:lineRule="auto"/>
              <w:ind w:firstLine="0"/>
              <w:jc w:val="left"/>
              <w:rPr>
                <w:b/>
                <w:color w:val="000000" w:themeColor="text1"/>
                <w:szCs w:val="24"/>
              </w:rPr>
            </w:pPr>
            <w:r w:rsidRPr="004F57F8">
              <w:rPr>
                <w:b/>
                <w:color w:val="000000" w:themeColor="text1"/>
                <w:szCs w:val="24"/>
              </w:rPr>
              <w:t>с. Пригородное лесничество</w:t>
            </w:r>
          </w:p>
        </w:tc>
        <w:tc>
          <w:tcPr>
            <w:tcW w:w="7513" w:type="dxa"/>
            <w:shd w:val="clear" w:color="auto" w:fill="auto"/>
          </w:tcPr>
          <w:p w:rsidR="00CA3191" w:rsidRPr="004F57F8" w:rsidRDefault="0076706E" w:rsidP="0065769A">
            <w:pPr>
              <w:pStyle w:val="Main"/>
              <w:spacing w:line="240" w:lineRule="auto"/>
              <w:ind w:firstLine="0"/>
              <w:jc w:val="left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Cs w:val="24"/>
              </w:rPr>
              <w:t>Перевод усадьбы частной осуществляется на основании письма Министерства лесного хозяйства Калужской области (от 24.11.2014г №3159-14) в связи с нецелевым использованием земельного участка и ходатайством арендатора земельного участка.</w:t>
            </w:r>
            <w:r w:rsidR="00E5371D" w:rsidRPr="004F57F8">
              <w:rPr>
                <w:color w:val="000000" w:themeColor="text1"/>
                <w:szCs w:val="24"/>
              </w:rPr>
              <w:t xml:space="preserve"> Фактическое использование земельного участка характерно для населенных пунктов (сельскохозяйственное производство)</w:t>
            </w:r>
            <w:r w:rsidRPr="004F57F8">
              <w:rPr>
                <w:color w:val="000000" w:themeColor="text1"/>
                <w:szCs w:val="24"/>
              </w:rPr>
              <w:t>.</w:t>
            </w:r>
          </w:p>
        </w:tc>
      </w:tr>
      <w:tr w:rsidR="004F57F8" w:rsidRPr="004F57F8" w:rsidTr="0065769A">
        <w:tc>
          <w:tcPr>
            <w:tcW w:w="2093" w:type="dxa"/>
            <w:shd w:val="clear" w:color="auto" w:fill="auto"/>
          </w:tcPr>
          <w:p w:rsidR="00CA3191" w:rsidRPr="004F57F8" w:rsidRDefault="00CA3191" w:rsidP="0065769A">
            <w:pPr>
              <w:pStyle w:val="Main"/>
              <w:spacing w:line="240" w:lineRule="auto"/>
              <w:ind w:firstLine="0"/>
              <w:jc w:val="left"/>
              <w:rPr>
                <w:b/>
                <w:color w:val="000000" w:themeColor="text1"/>
                <w:szCs w:val="24"/>
              </w:rPr>
            </w:pPr>
            <w:r w:rsidRPr="004F57F8">
              <w:rPr>
                <w:b/>
                <w:color w:val="000000" w:themeColor="text1"/>
                <w:szCs w:val="24"/>
              </w:rPr>
              <w:t xml:space="preserve">с. </w:t>
            </w:r>
            <w:proofErr w:type="spellStart"/>
            <w:r w:rsidRPr="004F57F8">
              <w:rPr>
                <w:b/>
                <w:color w:val="000000" w:themeColor="text1"/>
                <w:szCs w:val="24"/>
              </w:rPr>
              <w:t>Приокское</w:t>
            </w:r>
            <w:proofErr w:type="spellEnd"/>
            <w:r w:rsidRPr="004F57F8">
              <w:rPr>
                <w:b/>
                <w:color w:val="000000" w:themeColor="text1"/>
                <w:szCs w:val="24"/>
              </w:rPr>
              <w:t xml:space="preserve"> лесничество</w:t>
            </w:r>
          </w:p>
        </w:tc>
        <w:tc>
          <w:tcPr>
            <w:tcW w:w="7513" w:type="dxa"/>
            <w:shd w:val="clear" w:color="auto" w:fill="auto"/>
          </w:tcPr>
          <w:p w:rsidR="00CA3191" w:rsidRPr="004F57F8" w:rsidRDefault="00E5371D" w:rsidP="0065769A">
            <w:pPr>
              <w:pStyle w:val="Main"/>
              <w:spacing w:line="240" w:lineRule="auto"/>
              <w:ind w:firstLine="0"/>
              <w:jc w:val="left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Cs w:val="24"/>
              </w:rPr>
              <w:t>Строительство лесного поселка проводилось в 80 годы калужским лесничеством для обеспечения своих сотрудников жильем.</w:t>
            </w:r>
            <w:r w:rsidRPr="004F57F8">
              <w:rPr>
                <w:color w:val="000000" w:themeColor="text1"/>
                <w:sz w:val="20"/>
                <w:szCs w:val="20"/>
              </w:rPr>
              <w:t xml:space="preserve"> </w:t>
            </w:r>
            <w:r w:rsidR="0076706E" w:rsidRPr="004F57F8">
              <w:rPr>
                <w:color w:val="000000" w:themeColor="text1"/>
                <w:szCs w:val="24"/>
              </w:rPr>
              <w:t xml:space="preserve">В настоящее время на </w:t>
            </w:r>
            <w:r w:rsidRPr="004F57F8">
              <w:rPr>
                <w:color w:val="000000" w:themeColor="text1"/>
                <w:szCs w:val="24"/>
              </w:rPr>
              <w:t xml:space="preserve">территории села располагается 25 домовладений. </w:t>
            </w:r>
            <w:r w:rsidR="0076706E" w:rsidRPr="004F57F8">
              <w:rPr>
                <w:color w:val="000000" w:themeColor="text1"/>
                <w:szCs w:val="24"/>
              </w:rPr>
              <w:t>Ч</w:t>
            </w:r>
            <w:r w:rsidRPr="004F57F8">
              <w:rPr>
                <w:color w:val="000000" w:themeColor="text1"/>
                <w:szCs w:val="24"/>
              </w:rPr>
              <w:t>асть домовладений зарегистрировано как объекты капитального строительства</w:t>
            </w:r>
            <w:r w:rsidR="00580AB6" w:rsidRPr="004F57F8">
              <w:rPr>
                <w:color w:val="000000" w:themeColor="text1"/>
                <w:szCs w:val="24"/>
              </w:rPr>
              <w:t xml:space="preserve"> «жилой дом»</w:t>
            </w:r>
            <w:r w:rsidRPr="004F57F8">
              <w:rPr>
                <w:color w:val="000000" w:themeColor="text1"/>
                <w:szCs w:val="24"/>
              </w:rPr>
              <w:t xml:space="preserve"> (40:25:000241:131, 40:25:000241:126). </w:t>
            </w:r>
            <w:r w:rsidR="00580AB6" w:rsidRPr="004F57F8">
              <w:rPr>
                <w:color w:val="000000" w:themeColor="text1"/>
                <w:szCs w:val="24"/>
              </w:rPr>
              <w:t xml:space="preserve">По данным отдела статистики на территории населенного пункта проживает 91 человек. </w:t>
            </w:r>
            <w:r w:rsidR="0076706E" w:rsidRPr="004F57F8">
              <w:rPr>
                <w:color w:val="000000" w:themeColor="text1"/>
                <w:szCs w:val="24"/>
              </w:rPr>
              <w:t>Перевод лесного поселка осуществляется на основании многочисленных обращений граждан в министерство лесного хозяйства и Городскую управу города Калуги.</w:t>
            </w:r>
            <w:r w:rsidR="00580AB6" w:rsidRPr="004F57F8">
              <w:rPr>
                <w:color w:val="000000" w:themeColor="text1"/>
                <w:szCs w:val="24"/>
              </w:rPr>
              <w:t xml:space="preserve"> </w:t>
            </w:r>
          </w:p>
        </w:tc>
      </w:tr>
      <w:tr w:rsidR="00CA3191" w:rsidRPr="004F57F8" w:rsidTr="0065769A">
        <w:tc>
          <w:tcPr>
            <w:tcW w:w="2093" w:type="dxa"/>
            <w:shd w:val="clear" w:color="auto" w:fill="auto"/>
          </w:tcPr>
          <w:p w:rsidR="00CA3191" w:rsidRPr="004F57F8" w:rsidRDefault="00CA3191" w:rsidP="0065769A">
            <w:pPr>
              <w:pStyle w:val="Main"/>
              <w:spacing w:line="240" w:lineRule="auto"/>
              <w:ind w:firstLine="0"/>
              <w:jc w:val="left"/>
              <w:rPr>
                <w:b/>
                <w:color w:val="000000" w:themeColor="text1"/>
                <w:szCs w:val="24"/>
              </w:rPr>
            </w:pPr>
            <w:r w:rsidRPr="004F57F8">
              <w:rPr>
                <w:b/>
                <w:color w:val="000000" w:themeColor="text1"/>
                <w:szCs w:val="24"/>
              </w:rPr>
              <w:t xml:space="preserve">д. </w:t>
            </w:r>
            <w:proofErr w:type="spellStart"/>
            <w:r w:rsidRPr="004F57F8">
              <w:rPr>
                <w:b/>
                <w:color w:val="000000" w:themeColor="text1"/>
                <w:szCs w:val="24"/>
              </w:rPr>
              <w:t>Жерело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:rsidR="00274A3C" w:rsidRPr="004F57F8" w:rsidRDefault="00274A3C" w:rsidP="0065769A">
            <w:pPr>
              <w:pStyle w:val="Main"/>
              <w:spacing w:line="240" w:lineRule="auto"/>
              <w:ind w:firstLine="0"/>
              <w:jc w:val="left"/>
              <w:rPr>
                <w:color w:val="000000" w:themeColor="text1"/>
                <w:szCs w:val="24"/>
              </w:rPr>
            </w:pPr>
            <w:r w:rsidRPr="004F57F8">
              <w:rPr>
                <w:color w:val="000000" w:themeColor="text1"/>
                <w:szCs w:val="24"/>
              </w:rPr>
              <w:t xml:space="preserve">На основании решения суда (см. приложение) земельному участку 40:25:000008:295 присвоена категория земли населенных пунктов. Для обеспечения включения земельного участка в границу д. </w:t>
            </w:r>
            <w:proofErr w:type="spellStart"/>
            <w:r w:rsidRPr="004F57F8">
              <w:rPr>
                <w:color w:val="000000" w:themeColor="text1"/>
                <w:szCs w:val="24"/>
              </w:rPr>
              <w:t>Жерело</w:t>
            </w:r>
            <w:proofErr w:type="spellEnd"/>
            <w:r w:rsidRPr="004F57F8">
              <w:rPr>
                <w:color w:val="000000" w:themeColor="text1"/>
                <w:szCs w:val="24"/>
              </w:rPr>
              <w:t xml:space="preserve"> необходим перевод земель лесного фонда 40:25:000001:77</w:t>
            </w:r>
            <w:r w:rsidR="0082470D" w:rsidRPr="004F57F8">
              <w:rPr>
                <w:color w:val="000000" w:themeColor="text1"/>
                <w:szCs w:val="24"/>
              </w:rPr>
              <w:t xml:space="preserve"> (0,01 га).</w:t>
            </w:r>
          </w:p>
        </w:tc>
      </w:tr>
    </w:tbl>
    <w:p w:rsidR="00CA3191" w:rsidRPr="004F57F8" w:rsidRDefault="00CA3191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B25CCB">
      <w:pPr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30900" cy="8394700"/>
            <wp:effectExtent l="0" t="0" r="0" b="6350"/>
            <wp:docPr id="4" name="Рисунок 4" descr="ПИСЬМО_Минлесов_о_пере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СЬМО_Минлесов_о_перевод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B25CCB">
      <w:pPr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30900" cy="8394700"/>
            <wp:effectExtent l="0" t="0" r="0" b="6350"/>
            <wp:docPr id="5" name="Рисунок 5" descr="ПИСЬМО_Минлесов_о_перевод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ИСЬМО_Минлесов_о_переводе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5873AE">
      <w:pPr>
        <w:rPr>
          <w:color w:val="000000" w:themeColor="text1"/>
        </w:rPr>
      </w:pPr>
    </w:p>
    <w:p w:rsidR="005873AE" w:rsidRPr="004F57F8" w:rsidRDefault="00B25CCB">
      <w:pPr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30900" cy="8394700"/>
            <wp:effectExtent l="0" t="0" r="0" b="6350"/>
            <wp:docPr id="6" name="Рисунок 6" descr="ПИСЬМО_Минлесов_о_перевод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СЬМО_Минлесов_о_переводе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C8" w:rsidRPr="004F57F8" w:rsidRDefault="00B25CCB" w:rsidP="00AB1DC8">
      <w:pPr>
        <w:ind w:left="-1134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58315" cy="9163050"/>
            <wp:effectExtent l="0" t="0" r="9525" b="0"/>
            <wp:docPr id="7" name="Рисунок 7" descr="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66" cy="91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C8" w:rsidRPr="004F57F8" w:rsidRDefault="00B25CCB" w:rsidP="00AB1DC8">
      <w:pPr>
        <w:ind w:left="-1134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756400" cy="9207500"/>
            <wp:effectExtent l="0" t="0" r="6350" b="0"/>
            <wp:docPr id="8" name="Рисунок 8" descr="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C8" w:rsidRPr="004F57F8" w:rsidRDefault="00B25CCB" w:rsidP="00AB1DC8">
      <w:pPr>
        <w:ind w:left="-1134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33400" cy="9144000"/>
            <wp:effectExtent l="0" t="0" r="0" b="0"/>
            <wp:docPr id="9" name="Рисунок 9" descr="письмо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исьмо0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63" cy="914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C8" w:rsidRPr="004F57F8" w:rsidRDefault="00B25CCB" w:rsidP="00AB1DC8">
      <w:pPr>
        <w:ind w:left="-1134"/>
        <w:rPr>
          <w:color w:val="000000" w:themeColor="text1"/>
        </w:rPr>
        <w:sectPr w:rsidR="00AB1DC8" w:rsidRPr="004F57F8">
          <w:pgSz w:w="11906" w:h="16838"/>
          <w:pgMar w:top="1134" w:right="850" w:bottom="1134" w:left="1701" w:header="720" w:footer="708" w:gutter="0"/>
          <w:cols w:space="720"/>
          <w:titlePg/>
          <w:docGrid w:linePitch="360"/>
        </w:sect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04000" cy="9093200"/>
            <wp:effectExtent l="0" t="0" r="6350" b="0"/>
            <wp:docPr id="10" name="Рисунок 10" descr="письмо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исьмо0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3A44EF">
      <w:pPr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8515350" cy="6232249"/>
            <wp:effectExtent l="0" t="0" r="0" b="0"/>
            <wp:docPr id="11" name="Рисунок 11" descr="письмо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исьмо0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463" cy="623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3A44EF">
      <w:pPr>
        <w:ind w:left="567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8445500" cy="6134100"/>
            <wp:effectExtent l="0" t="0" r="0" b="0"/>
            <wp:docPr id="12" name="Рисунок 12" descr="письмо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исьмо0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3A44EF">
      <w:pPr>
        <w:ind w:left="567"/>
        <w:rPr>
          <w:color w:val="000000" w:themeColor="text1"/>
        </w:rPr>
        <w:sectPr w:rsidR="003A44EF" w:rsidRPr="004F57F8" w:rsidSect="00AB1DC8">
          <w:pgSz w:w="16838" w:h="11906" w:orient="landscape"/>
          <w:pgMar w:top="850" w:right="1134" w:bottom="1701" w:left="1134" w:header="720" w:footer="708" w:gutter="0"/>
          <w:cols w:space="720"/>
          <w:titlePg/>
          <w:docGrid w:linePitch="360"/>
        </w:sect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8166100" cy="5943600"/>
            <wp:effectExtent l="0" t="0" r="6350" b="0"/>
            <wp:docPr id="13" name="Рисунок 13" descr="письмо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сьмо0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C8" w:rsidRPr="004F57F8" w:rsidRDefault="00B25CCB" w:rsidP="00AB1DC8">
      <w:pPr>
        <w:ind w:left="-1134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51479" cy="9153525"/>
            <wp:effectExtent l="0" t="0" r="0" b="0"/>
            <wp:docPr id="14" name="Рисунок 14" descr="письмо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исьмо0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43" cy="91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AB1DC8">
      <w:pPr>
        <w:ind w:left="-1134"/>
        <w:rPr>
          <w:color w:val="000000" w:themeColor="text1"/>
        </w:rPr>
        <w:sectPr w:rsidR="003A44EF" w:rsidRPr="004F57F8">
          <w:pgSz w:w="11906" w:h="16838"/>
          <w:pgMar w:top="1134" w:right="850" w:bottom="1134" w:left="1701" w:header="720" w:footer="708" w:gutter="0"/>
          <w:cols w:space="720"/>
          <w:titlePg/>
          <w:docGrid w:linePitch="360"/>
        </w:sect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8089" cy="9153525"/>
            <wp:effectExtent l="0" t="0" r="635" b="0"/>
            <wp:docPr id="15" name="Рисунок 15" descr="письмо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исьмо00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827" cy="91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830681" cy="5686425"/>
            <wp:effectExtent l="0" t="0" r="0" b="0"/>
            <wp:docPr id="16" name="Рисунок 16" descr="письмо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исьмо00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062" cy="568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772400" cy="5657050"/>
            <wp:effectExtent l="0" t="0" r="0" b="1270"/>
            <wp:docPr id="17" name="Рисунок 17" descr="письмо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исьмо0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427" cy="565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F0" w:rsidRPr="004F57F8" w:rsidRDefault="00DC26F0" w:rsidP="003A44EF">
      <w:pPr>
        <w:ind w:left="851"/>
        <w:rPr>
          <w:color w:val="000000" w:themeColor="text1"/>
        </w:rPr>
        <w:sectPr w:rsidR="00DC26F0" w:rsidRPr="004F57F8" w:rsidSect="003A44EF">
          <w:pgSz w:w="16838" w:h="11906" w:orient="landscape"/>
          <w:pgMar w:top="1701" w:right="1134" w:bottom="850" w:left="1134" w:header="720" w:footer="708" w:gutter="0"/>
          <w:cols w:space="720"/>
          <w:titlePg/>
          <w:docGrid w:linePitch="360"/>
        </w:sectPr>
      </w:pPr>
    </w:p>
    <w:p w:rsidR="00DC26F0" w:rsidRPr="004F57F8" w:rsidRDefault="00B25CCB" w:rsidP="00DC26F0">
      <w:pPr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540500" cy="9004300"/>
            <wp:effectExtent l="0" t="0" r="0" b="6350"/>
            <wp:docPr id="18" name="Рисунок 18" descr="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00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F0" w:rsidRPr="004F57F8" w:rsidRDefault="00DC26F0" w:rsidP="00DC26F0">
      <w:pPr>
        <w:rPr>
          <w:color w:val="000000" w:themeColor="text1"/>
        </w:rPr>
      </w:pPr>
    </w:p>
    <w:p w:rsidR="00DC26F0" w:rsidRPr="004F57F8" w:rsidRDefault="00B25CCB" w:rsidP="00DC26F0">
      <w:pPr>
        <w:rPr>
          <w:color w:val="000000" w:themeColor="text1"/>
        </w:rPr>
        <w:sectPr w:rsidR="00DC26F0" w:rsidRPr="004F57F8" w:rsidSect="00DC26F0">
          <w:pgSz w:w="11906" w:h="16838"/>
          <w:pgMar w:top="1134" w:right="1701" w:bottom="1134" w:left="850" w:header="720" w:footer="708" w:gutter="0"/>
          <w:cols w:space="720"/>
          <w:titlePg/>
          <w:docGrid w:linePitch="360"/>
        </w:sectPr>
      </w:pPr>
      <w:r w:rsidRPr="004F57F8">
        <w:rPr>
          <w:noProof/>
          <w:color w:val="000000" w:themeColor="text1"/>
          <w:lang w:eastAsia="ru-RU"/>
        </w:rPr>
        <w:drawing>
          <wp:inline distT="0" distB="0" distL="0" distR="0">
            <wp:extent cx="6299200" cy="8674100"/>
            <wp:effectExtent l="0" t="0" r="6350" b="0"/>
            <wp:docPr id="19" name="Рисунок 19" descr="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0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F0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802908" cy="5667375"/>
            <wp:effectExtent l="0" t="0" r="7620" b="0"/>
            <wp:docPr id="20" name="Рисунок 20" descr="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0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343" cy="567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2E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823213" cy="5686425"/>
            <wp:effectExtent l="0" t="0" r="6350" b="0"/>
            <wp:docPr id="21" name="Рисунок 21" descr="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152" cy="569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2E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801841" cy="5667375"/>
            <wp:effectExtent l="0" t="0" r="8890" b="0"/>
            <wp:docPr id="22" name="Рисунок 22" descr="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442" cy="56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1A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8928100" cy="5664200"/>
            <wp:effectExtent l="0" t="0" r="6350" b="0"/>
            <wp:docPr id="23" name="Рисунок 2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2E" w:rsidRPr="004F57F8" w:rsidRDefault="00B25CCB" w:rsidP="003A44EF">
      <w:pPr>
        <w:ind w:left="851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760412" cy="5648325"/>
            <wp:effectExtent l="0" t="0" r="0" b="0"/>
            <wp:docPr id="24" name="Рисунок 24" descr="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932" cy="56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2E" w:rsidRPr="004F57F8" w:rsidRDefault="00B25CCB" w:rsidP="00B27F2E">
      <w:pPr>
        <w:ind w:left="851"/>
        <w:jc w:val="center"/>
        <w:rPr>
          <w:color w:val="000000" w:themeColor="text1"/>
        </w:rPr>
        <w:sectPr w:rsidR="00B27F2E" w:rsidRPr="004F57F8" w:rsidSect="003A44EF">
          <w:pgSz w:w="16838" w:h="11906" w:orient="landscape"/>
          <w:pgMar w:top="1701" w:right="1134" w:bottom="850" w:left="1134" w:header="720" w:footer="708" w:gutter="0"/>
          <w:cols w:space="720"/>
          <w:titlePg/>
          <w:docGrid w:linePitch="360"/>
        </w:sect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7708900" cy="5600700"/>
            <wp:effectExtent l="0" t="0" r="6350" b="0"/>
            <wp:docPr id="25" name="Рисунок 25" descr="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0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EF" w:rsidRPr="004F57F8" w:rsidRDefault="00B25CCB" w:rsidP="00B27F2E">
      <w:pPr>
        <w:ind w:left="-709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27199" cy="9124950"/>
            <wp:effectExtent l="0" t="0" r="2540" b="0"/>
            <wp:docPr id="26" name="Рисунок 26" descr="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20" cy="91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C8" w:rsidRPr="004F57F8" w:rsidRDefault="00B25CCB" w:rsidP="00C622CC">
      <w:pPr>
        <w:ind w:left="-1134"/>
        <w:jc w:val="center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91225" cy="9105756"/>
            <wp:effectExtent l="0" t="0" r="0" b="635"/>
            <wp:docPr id="27" name="Рисунок 27" descr="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0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496" cy="91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2E" w:rsidRPr="004F57F8" w:rsidRDefault="00B25CCB" w:rsidP="00967192">
      <w:pPr>
        <w:ind w:left="-1134"/>
        <w:jc w:val="center"/>
        <w:rPr>
          <w:color w:val="000000" w:themeColor="text1"/>
        </w:rPr>
      </w:pPr>
      <w:r w:rsidRPr="004F57F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3600" cy="8166100"/>
            <wp:effectExtent l="0" t="0" r="0" b="6350"/>
            <wp:docPr id="28" name="Рисунок 28" descr="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2E" w:rsidRPr="004F57F8" w:rsidRDefault="00B27F2E" w:rsidP="00AB1DC8">
      <w:pPr>
        <w:ind w:left="-1134"/>
        <w:rPr>
          <w:color w:val="000000" w:themeColor="text1"/>
        </w:rPr>
      </w:pPr>
    </w:p>
    <w:p w:rsidR="00B27F2E" w:rsidRPr="004F57F8" w:rsidRDefault="00B27F2E" w:rsidP="00AB1DC8">
      <w:pPr>
        <w:ind w:left="-1134"/>
        <w:rPr>
          <w:color w:val="000000" w:themeColor="text1"/>
        </w:rPr>
      </w:pPr>
    </w:p>
    <w:p w:rsidR="005C4F2E" w:rsidRPr="004F57F8" w:rsidRDefault="005C4F2E" w:rsidP="00EF50D8">
      <w:pPr>
        <w:rPr>
          <w:color w:val="000000" w:themeColor="text1"/>
        </w:rPr>
      </w:pPr>
    </w:p>
    <w:sectPr w:rsidR="005C4F2E" w:rsidRPr="004F57F8">
      <w:pgSz w:w="11906" w:h="16838"/>
      <w:pgMar w:top="1134" w:right="850" w:bottom="1134" w:left="1701" w:header="720" w:footer="7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6DB" w:rsidRDefault="004B06DB">
      <w:pPr>
        <w:spacing w:after="0" w:line="240" w:lineRule="auto"/>
      </w:pPr>
      <w:r>
        <w:separator/>
      </w:r>
    </w:p>
  </w:endnote>
  <w:endnote w:type="continuationSeparator" w:id="0">
    <w:p w:rsidR="004B06DB" w:rsidRDefault="004B0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BDD" w:rsidRPr="004C4E35" w:rsidRDefault="00EC0BDD">
    <w:pPr>
      <w:pStyle w:val="affd"/>
      <w:jc w:val="center"/>
      <w:rPr>
        <w:rFonts w:ascii="Times New Roman" w:hAnsi="Times New Roman"/>
        <w:sz w:val="24"/>
        <w:szCs w:val="24"/>
      </w:rPr>
    </w:pPr>
    <w:r w:rsidRPr="004C4E35">
      <w:rPr>
        <w:rFonts w:ascii="Times New Roman" w:hAnsi="Times New Roman"/>
        <w:sz w:val="24"/>
        <w:szCs w:val="24"/>
      </w:rPr>
      <w:fldChar w:fldCharType="begin"/>
    </w:r>
    <w:r w:rsidRPr="004C4E35">
      <w:rPr>
        <w:rFonts w:ascii="Times New Roman" w:hAnsi="Times New Roman"/>
        <w:sz w:val="24"/>
        <w:szCs w:val="24"/>
      </w:rPr>
      <w:instrText xml:space="preserve"> PAGE </w:instrText>
    </w:r>
    <w:r w:rsidRPr="004C4E35">
      <w:rPr>
        <w:rFonts w:ascii="Times New Roman" w:hAnsi="Times New Roman"/>
        <w:sz w:val="24"/>
        <w:szCs w:val="24"/>
      </w:rPr>
      <w:fldChar w:fldCharType="separate"/>
    </w:r>
    <w:r w:rsidR="001B25C0">
      <w:rPr>
        <w:rFonts w:ascii="Times New Roman" w:hAnsi="Times New Roman"/>
        <w:noProof/>
        <w:sz w:val="24"/>
        <w:szCs w:val="24"/>
      </w:rPr>
      <w:t>13</w:t>
    </w:r>
    <w:r w:rsidRPr="004C4E35">
      <w:rPr>
        <w:rFonts w:ascii="Times New Roman" w:hAnsi="Times New Roman"/>
        <w:sz w:val="24"/>
        <w:szCs w:val="24"/>
      </w:rPr>
      <w:fldChar w:fldCharType="end"/>
    </w:r>
  </w:p>
  <w:p w:rsidR="00EC0BDD" w:rsidRDefault="00EC0BDD">
    <w:pPr>
      <w:pStyle w:val="aff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8239994"/>
      <w:docPartObj>
        <w:docPartGallery w:val="Page Numbers (Bottom of Page)"/>
        <w:docPartUnique/>
      </w:docPartObj>
    </w:sdtPr>
    <w:sdtEndPr/>
    <w:sdtContent>
      <w:p w:rsidR="004C4E35" w:rsidRDefault="004C4E35">
        <w:pPr>
          <w:pStyle w:val="affd"/>
          <w:jc w:val="center"/>
        </w:pPr>
        <w:r w:rsidRPr="004C4E35">
          <w:rPr>
            <w:rFonts w:ascii="Times New Roman" w:hAnsi="Times New Roman"/>
            <w:sz w:val="24"/>
            <w:szCs w:val="24"/>
          </w:rPr>
          <w:fldChar w:fldCharType="begin"/>
        </w:r>
        <w:r w:rsidRPr="004C4E35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C4E35">
          <w:rPr>
            <w:rFonts w:ascii="Times New Roman" w:hAnsi="Times New Roman"/>
            <w:sz w:val="24"/>
            <w:szCs w:val="24"/>
          </w:rPr>
          <w:fldChar w:fldCharType="separate"/>
        </w:r>
        <w:r w:rsidR="001B25C0">
          <w:rPr>
            <w:rFonts w:ascii="Times New Roman" w:hAnsi="Times New Roman"/>
            <w:noProof/>
            <w:sz w:val="24"/>
            <w:szCs w:val="24"/>
          </w:rPr>
          <w:t>5</w:t>
        </w:r>
        <w:r w:rsidRPr="004C4E35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EC0BDD" w:rsidRPr="004C4E35" w:rsidRDefault="00EC0BDD" w:rsidP="004C4E35">
    <w:pPr>
      <w:pStyle w:val="affd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6DB" w:rsidRDefault="004B06DB">
      <w:pPr>
        <w:spacing w:after="0" w:line="240" w:lineRule="auto"/>
      </w:pPr>
      <w:r>
        <w:separator/>
      </w:r>
    </w:p>
  </w:footnote>
  <w:footnote w:type="continuationSeparator" w:id="0">
    <w:p w:rsidR="004B06DB" w:rsidRDefault="004B0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suff w:val="space"/>
      <w:lvlText w:val="%2."/>
      <w:lvlJc w:val="left"/>
      <w:pPr>
        <w:tabs>
          <w:tab w:val="num" w:pos="0"/>
        </w:tabs>
        <w:ind w:left="0" w:firstLine="567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pStyle w:val="11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pStyle w:val="110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decimal"/>
      <w:pStyle w:val="a"/>
      <w:suff w:val="space"/>
      <w:lvlText w:val="%1)"/>
      <w:lvlJc w:val="left"/>
      <w:pPr>
        <w:tabs>
          <w:tab w:val="num" w:pos="0"/>
        </w:tabs>
        <w:ind w:left="56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1"/>
        <w:position w:val="0"/>
        <w:sz w:val="24"/>
        <w:u w:val="none"/>
        <w:vertAlign w:val="baseline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567" w:firstLine="567"/>
      </w:pPr>
      <w:rPr>
        <w:rFonts w:ascii="Times New Roman" w:hAnsi="Times New Roman" w:cs="Times New Roman" w:hint="default"/>
        <w:b/>
        <w:i w:val="0"/>
        <w:spacing w:val="0"/>
        <w:w w:val="100"/>
        <w:position w:val="0"/>
        <w:sz w:val="28"/>
        <w:szCs w:val="28"/>
        <w:vertAlign w:val="baseline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567" w:firstLine="567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567" w:firstLine="567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cs="Times New Roman" w:hint="default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927" w:hanging="360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284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284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284" w:firstLine="567"/>
      </w:pPr>
      <w:rPr>
        <w:rFonts w:ascii="Symbol" w:hAnsi="Symbol" w:cs="Symbol" w:hint="default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pStyle w:val="10"/>
      <w:suff w:val="space"/>
      <w:lvlText w:val="%1."/>
      <w:lvlJc w:val="left"/>
      <w:pPr>
        <w:tabs>
          <w:tab w:val="num" w:pos="0"/>
        </w:tabs>
        <w:ind w:left="567" w:firstLine="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964" w:firstLine="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361" w:firstLine="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58" w:firstLine="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55" w:firstLine="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52" w:firstLine="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949" w:firstLine="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346" w:firstLine="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743" w:firstLine="0"/>
      </w:pPr>
      <w:rPr>
        <w:rFonts w:cs="Times New Roman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pStyle w:val="a0"/>
      <w:suff w:val="space"/>
      <w:lvlText w:val="Приложение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  <w:b/>
        <w:i w:val="0"/>
        <w:spacing w:val="0"/>
        <w:w w:val="100"/>
        <w:position w:val="0"/>
        <w:sz w:val="28"/>
        <w:vertAlign w:val="baseline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cs="Times New Roman" w:hint="default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pStyle w:val="a1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pStyle w:val="12"/>
      <w:suff w:val="space"/>
      <w:lvlText w:val=""/>
      <w:lvlJc w:val="left"/>
      <w:pPr>
        <w:tabs>
          <w:tab w:val="num" w:pos="0"/>
        </w:tabs>
        <w:ind w:left="567" w:firstLine="0"/>
      </w:pPr>
      <w:rPr>
        <w:rFonts w:ascii="Wingdings" w:hAnsi="Wingdings" w:cs="Wingdings" w:hint="default"/>
      </w:rPr>
    </w:lvl>
    <w:lvl w:ilvl="1">
      <w:start w:val="1"/>
      <w:numFmt w:val="bullet"/>
      <w:suff w:val="space"/>
      <w:lvlText w:val=""/>
      <w:lvlJc w:val="left"/>
      <w:pPr>
        <w:tabs>
          <w:tab w:val="num" w:pos="0"/>
        </w:tabs>
        <w:ind w:left="964" w:firstLine="0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1361" w:firstLine="0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2949" w:firstLine="0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3743" w:firstLine="0"/>
      </w:pPr>
      <w:rPr>
        <w:rFonts w:ascii="Symbol" w:hAnsi="Symbol" w:cs="Symbol" w:hint="default"/>
      </w:rPr>
    </w:lvl>
  </w:abstractNum>
  <w:abstractNum w:abstractNumId="9" w15:restartNumberingAfterBreak="0">
    <w:nsid w:val="144A0DDD"/>
    <w:multiLevelType w:val="hybridMultilevel"/>
    <w:tmpl w:val="E6AC1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F2F3D"/>
    <w:multiLevelType w:val="hybridMultilevel"/>
    <w:tmpl w:val="E6AC1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278A9"/>
    <w:multiLevelType w:val="hybridMultilevel"/>
    <w:tmpl w:val="E6AC1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C3795"/>
    <w:multiLevelType w:val="multilevel"/>
    <w:tmpl w:val="4C12CE58"/>
    <w:lvl w:ilvl="0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>
      <w:start w:val="11"/>
      <w:numFmt w:val="decimal"/>
      <w:isLgl/>
      <w:lvlText w:val="%1.%2."/>
      <w:lvlJc w:val="left"/>
      <w:pPr>
        <w:ind w:left="83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1"/>
  </w:num>
  <w:num w:numId="11">
    <w:abstractNumId w:val="9"/>
  </w:num>
  <w:num w:numId="12">
    <w:abstractNumId w:val="10"/>
  </w:num>
  <w:num w:numId="13">
    <w:abstractNumId w:val="12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2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4C7"/>
    <w:rsid w:val="00010DD1"/>
    <w:rsid w:val="00012FCD"/>
    <w:rsid w:val="000312F2"/>
    <w:rsid w:val="00036BE6"/>
    <w:rsid w:val="000405BC"/>
    <w:rsid w:val="0004073A"/>
    <w:rsid w:val="00050478"/>
    <w:rsid w:val="00051696"/>
    <w:rsid w:val="0005726F"/>
    <w:rsid w:val="00062B64"/>
    <w:rsid w:val="00064EC1"/>
    <w:rsid w:val="000924CB"/>
    <w:rsid w:val="00094FFB"/>
    <w:rsid w:val="000A4CFC"/>
    <w:rsid w:val="000A759D"/>
    <w:rsid w:val="000B1D53"/>
    <w:rsid w:val="000C095A"/>
    <w:rsid w:val="000C1F95"/>
    <w:rsid w:val="000C7D6D"/>
    <w:rsid w:val="000D0BF4"/>
    <w:rsid w:val="000D3833"/>
    <w:rsid w:val="000E483D"/>
    <w:rsid w:val="000F669C"/>
    <w:rsid w:val="000F7AE4"/>
    <w:rsid w:val="0013007C"/>
    <w:rsid w:val="00143F23"/>
    <w:rsid w:val="00163483"/>
    <w:rsid w:val="0017521B"/>
    <w:rsid w:val="00192A05"/>
    <w:rsid w:val="001972C6"/>
    <w:rsid w:val="001B17CE"/>
    <w:rsid w:val="001B25C0"/>
    <w:rsid w:val="001C1EBB"/>
    <w:rsid w:val="001D0CBE"/>
    <w:rsid w:val="001D5542"/>
    <w:rsid w:val="001E22BC"/>
    <w:rsid w:val="001E43AC"/>
    <w:rsid w:val="00214DCB"/>
    <w:rsid w:val="00216778"/>
    <w:rsid w:val="002242D7"/>
    <w:rsid w:val="002313E6"/>
    <w:rsid w:val="00233F7C"/>
    <w:rsid w:val="0024009A"/>
    <w:rsid w:val="00245FA3"/>
    <w:rsid w:val="00263A86"/>
    <w:rsid w:val="00274A3C"/>
    <w:rsid w:val="002829B2"/>
    <w:rsid w:val="00284A8E"/>
    <w:rsid w:val="002869B0"/>
    <w:rsid w:val="00290412"/>
    <w:rsid w:val="0029664E"/>
    <w:rsid w:val="002A0FA7"/>
    <w:rsid w:val="002B10C7"/>
    <w:rsid w:val="002D0AE1"/>
    <w:rsid w:val="002D74F6"/>
    <w:rsid w:val="002E2F66"/>
    <w:rsid w:val="002E6F82"/>
    <w:rsid w:val="003033E6"/>
    <w:rsid w:val="00326EE0"/>
    <w:rsid w:val="00355759"/>
    <w:rsid w:val="0036080A"/>
    <w:rsid w:val="00360E32"/>
    <w:rsid w:val="00374E84"/>
    <w:rsid w:val="00376653"/>
    <w:rsid w:val="0038093E"/>
    <w:rsid w:val="00381915"/>
    <w:rsid w:val="00383528"/>
    <w:rsid w:val="003922D5"/>
    <w:rsid w:val="003A44EF"/>
    <w:rsid w:val="003A7EF7"/>
    <w:rsid w:val="003C2571"/>
    <w:rsid w:val="003C41B2"/>
    <w:rsid w:val="003E5F6B"/>
    <w:rsid w:val="003F3E96"/>
    <w:rsid w:val="003F60D2"/>
    <w:rsid w:val="003F7ED2"/>
    <w:rsid w:val="00413B03"/>
    <w:rsid w:val="00413C9E"/>
    <w:rsid w:val="0041504E"/>
    <w:rsid w:val="00415542"/>
    <w:rsid w:val="00415B0E"/>
    <w:rsid w:val="00423D86"/>
    <w:rsid w:val="0042621C"/>
    <w:rsid w:val="00445036"/>
    <w:rsid w:val="00446DA7"/>
    <w:rsid w:val="0046142C"/>
    <w:rsid w:val="00485902"/>
    <w:rsid w:val="0048650C"/>
    <w:rsid w:val="004936FA"/>
    <w:rsid w:val="004957FF"/>
    <w:rsid w:val="004A31F7"/>
    <w:rsid w:val="004B06DB"/>
    <w:rsid w:val="004B5047"/>
    <w:rsid w:val="004B7052"/>
    <w:rsid w:val="004B731F"/>
    <w:rsid w:val="004C4E35"/>
    <w:rsid w:val="004D679C"/>
    <w:rsid w:val="004E0D9F"/>
    <w:rsid w:val="004F57F8"/>
    <w:rsid w:val="005048D8"/>
    <w:rsid w:val="00510468"/>
    <w:rsid w:val="00511DDC"/>
    <w:rsid w:val="00514D99"/>
    <w:rsid w:val="00517E9B"/>
    <w:rsid w:val="00523165"/>
    <w:rsid w:val="00525BDB"/>
    <w:rsid w:val="00526107"/>
    <w:rsid w:val="0052701A"/>
    <w:rsid w:val="00530585"/>
    <w:rsid w:val="00545675"/>
    <w:rsid w:val="0054609F"/>
    <w:rsid w:val="005534B7"/>
    <w:rsid w:val="00554C95"/>
    <w:rsid w:val="00561ACC"/>
    <w:rsid w:val="00561E6D"/>
    <w:rsid w:val="00573A13"/>
    <w:rsid w:val="00574396"/>
    <w:rsid w:val="0057561B"/>
    <w:rsid w:val="00580AB6"/>
    <w:rsid w:val="005873AE"/>
    <w:rsid w:val="00595453"/>
    <w:rsid w:val="00597495"/>
    <w:rsid w:val="005B2817"/>
    <w:rsid w:val="005C4F2E"/>
    <w:rsid w:val="005D2A4C"/>
    <w:rsid w:val="005E6271"/>
    <w:rsid w:val="005E6728"/>
    <w:rsid w:val="005E6B33"/>
    <w:rsid w:val="005F71C1"/>
    <w:rsid w:val="00616A55"/>
    <w:rsid w:val="00617494"/>
    <w:rsid w:val="00634C5C"/>
    <w:rsid w:val="00635999"/>
    <w:rsid w:val="006408FF"/>
    <w:rsid w:val="00642E07"/>
    <w:rsid w:val="006459CA"/>
    <w:rsid w:val="00650A37"/>
    <w:rsid w:val="006553DA"/>
    <w:rsid w:val="0065769A"/>
    <w:rsid w:val="00676CE0"/>
    <w:rsid w:val="00677C70"/>
    <w:rsid w:val="00683DA8"/>
    <w:rsid w:val="00687EF9"/>
    <w:rsid w:val="0069494A"/>
    <w:rsid w:val="006956F8"/>
    <w:rsid w:val="00696439"/>
    <w:rsid w:val="006B230E"/>
    <w:rsid w:val="006C4485"/>
    <w:rsid w:val="006C7AE1"/>
    <w:rsid w:val="006D1AD5"/>
    <w:rsid w:val="006E2239"/>
    <w:rsid w:val="006E73D1"/>
    <w:rsid w:val="006F6221"/>
    <w:rsid w:val="006F700B"/>
    <w:rsid w:val="007077EC"/>
    <w:rsid w:val="00714651"/>
    <w:rsid w:val="00736416"/>
    <w:rsid w:val="00754328"/>
    <w:rsid w:val="0076706E"/>
    <w:rsid w:val="00771014"/>
    <w:rsid w:val="00771710"/>
    <w:rsid w:val="00786364"/>
    <w:rsid w:val="0079423D"/>
    <w:rsid w:val="00794F13"/>
    <w:rsid w:val="007A2F10"/>
    <w:rsid w:val="007A48AC"/>
    <w:rsid w:val="007A57DB"/>
    <w:rsid w:val="007B566B"/>
    <w:rsid w:val="007D0CB8"/>
    <w:rsid w:val="007D5CD7"/>
    <w:rsid w:val="007D75A4"/>
    <w:rsid w:val="007E283A"/>
    <w:rsid w:val="007E5459"/>
    <w:rsid w:val="007E67C8"/>
    <w:rsid w:val="007F1638"/>
    <w:rsid w:val="007F3037"/>
    <w:rsid w:val="00813D07"/>
    <w:rsid w:val="00815546"/>
    <w:rsid w:val="0082470D"/>
    <w:rsid w:val="00827E1E"/>
    <w:rsid w:val="00833E3E"/>
    <w:rsid w:val="00842C06"/>
    <w:rsid w:val="00853902"/>
    <w:rsid w:val="008730F1"/>
    <w:rsid w:val="008738DF"/>
    <w:rsid w:val="00876244"/>
    <w:rsid w:val="008976C3"/>
    <w:rsid w:val="008B4780"/>
    <w:rsid w:val="008C1F36"/>
    <w:rsid w:val="008C6CA4"/>
    <w:rsid w:val="008D60DE"/>
    <w:rsid w:val="008D7911"/>
    <w:rsid w:val="008E40E0"/>
    <w:rsid w:val="008F0CE6"/>
    <w:rsid w:val="008F3462"/>
    <w:rsid w:val="009005AB"/>
    <w:rsid w:val="00900E22"/>
    <w:rsid w:val="00912FEA"/>
    <w:rsid w:val="009207E6"/>
    <w:rsid w:val="00927178"/>
    <w:rsid w:val="00936443"/>
    <w:rsid w:val="0093700A"/>
    <w:rsid w:val="0094115F"/>
    <w:rsid w:val="0094179D"/>
    <w:rsid w:val="009439FD"/>
    <w:rsid w:val="00951B42"/>
    <w:rsid w:val="00965B43"/>
    <w:rsid w:val="00967192"/>
    <w:rsid w:val="00976499"/>
    <w:rsid w:val="009D27D1"/>
    <w:rsid w:val="009E431F"/>
    <w:rsid w:val="009E67EF"/>
    <w:rsid w:val="009F5F2C"/>
    <w:rsid w:val="009F6E16"/>
    <w:rsid w:val="00A0619E"/>
    <w:rsid w:val="00A2443C"/>
    <w:rsid w:val="00A268C9"/>
    <w:rsid w:val="00A34EC4"/>
    <w:rsid w:val="00A50B93"/>
    <w:rsid w:val="00A516AF"/>
    <w:rsid w:val="00A537C6"/>
    <w:rsid w:val="00A61AAA"/>
    <w:rsid w:val="00A650F2"/>
    <w:rsid w:val="00A6715C"/>
    <w:rsid w:val="00A67E85"/>
    <w:rsid w:val="00A73486"/>
    <w:rsid w:val="00A84BF2"/>
    <w:rsid w:val="00A863CE"/>
    <w:rsid w:val="00A8668B"/>
    <w:rsid w:val="00AA13D8"/>
    <w:rsid w:val="00AA64C7"/>
    <w:rsid w:val="00AB1DC8"/>
    <w:rsid w:val="00AD436A"/>
    <w:rsid w:val="00AD631F"/>
    <w:rsid w:val="00AE1735"/>
    <w:rsid w:val="00AE6609"/>
    <w:rsid w:val="00AF3027"/>
    <w:rsid w:val="00B23F28"/>
    <w:rsid w:val="00B2596C"/>
    <w:rsid w:val="00B25CCB"/>
    <w:rsid w:val="00B26958"/>
    <w:rsid w:val="00B27F2E"/>
    <w:rsid w:val="00B31C6F"/>
    <w:rsid w:val="00B335B1"/>
    <w:rsid w:val="00B46CF1"/>
    <w:rsid w:val="00B5229E"/>
    <w:rsid w:val="00B5499B"/>
    <w:rsid w:val="00B60E1A"/>
    <w:rsid w:val="00B627AD"/>
    <w:rsid w:val="00B731EF"/>
    <w:rsid w:val="00B97232"/>
    <w:rsid w:val="00BA02EC"/>
    <w:rsid w:val="00BA06D0"/>
    <w:rsid w:val="00BC1EA9"/>
    <w:rsid w:val="00BC35A1"/>
    <w:rsid w:val="00BD3A4B"/>
    <w:rsid w:val="00BD5F61"/>
    <w:rsid w:val="00BD71A5"/>
    <w:rsid w:val="00BE687A"/>
    <w:rsid w:val="00BF73B7"/>
    <w:rsid w:val="00C0447C"/>
    <w:rsid w:val="00C04625"/>
    <w:rsid w:val="00C112E4"/>
    <w:rsid w:val="00C11D95"/>
    <w:rsid w:val="00C126C8"/>
    <w:rsid w:val="00C21B41"/>
    <w:rsid w:val="00C32411"/>
    <w:rsid w:val="00C354A4"/>
    <w:rsid w:val="00C42275"/>
    <w:rsid w:val="00C444FF"/>
    <w:rsid w:val="00C54FE1"/>
    <w:rsid w:val="00C622CC"/>
    <w:rsid w:val="00C66FD7"/>
    <w:rsid w:val="00C765A3"/>
    <w:rsid w:val="00C77467"/>
    <w:rsid w:val="00C808D1"/>
    <w:rsid w:val="00C84405"/>
    <w:rsid w:val="00C86E91"/>
    <w:rsid w:val="00CA20A9"/>
    <w:rsid w:val="00CA3191"/>
    <w:rsid w:val="00CB065D"/>
    <w:rsid w:val="00CB3500"/>
    <w:rsid w:val="00CB4F73"/>
    <w:rsid w:val="00CF4EDF"/>
    <w:rsid w:val="00D12610"/>
    <w:rsid w:val="00D132D1"/>
    <w:rsid w:val="00D15788"/>
    <w:rsid w:val="00D2091C"/>
    <w:rsid w:val="00D231F8"/>
    <w:rsid w:val="00D32465"/>
    <w:rsid w:val="00D40068"/>
    <w:rsid w:val="00D4530B"/>
    <w:rsid w:val="00D47E13"/>
    <w:rsid w:val="00D7739F"/>
    <w:rsid w:val="00DB15D9"/>
    <w:rsid w:val="00DB238F"/>
    <w:rsid w:val="00DB3C45"/>
    <w:rsid w:val="00DC112B"/>
    <w:rsid w:val="00DC2038"/>
    <w:rsid w:val="00DC26F0"/>
    <w:rsid w:val="00DD59B1"/>
    <w:rsid w:val="00DE10F0"/>
    <w:rsid w:val="00DE4F38"/>
    <w:rsid w:val="00DF363C"/>
    <w:rsid w:val="00DF7E44"/>
    <w:rsid w:val="00E02C67"/>
    <w:rsid w:val="00E10953"/>
    <w:rsid w:val="00E21480"/>
    <w:rsid w:val="00E2176E"/>
    <w:rsid w:val="00E23845"/>
    <w:rsid w:val="00E371D9"/>
    <w:rsid w:val="00E4243C"/>
    <w:rsid w:val="00E45ED4"/>
    <w:rsid w:val="00E5054F"/>
    <w:rsid w:val="00E5371D"/>
    <w:rsid w:val="00E5600A"/>
    <w:rsid w:val="00E6113F"/>
    <w:rsid w:val="00E61514"/>
    <w:rsid w:val="00E67D52"/>
    <w:rsid w:val="00E702EF"/>
    <w:rsid w:val="00E71850"/>
    <w:rsid w:val="00E75E15"/>
    <w:rsid w:val="00E81E38"/>
    <w:rsid w:val="00E86DB7"/>
    <w:rsid w:val="00E90E5D"/>
    <w:rsid w:val="00EB1FCC"/>
    <w:rsid w:val="00EB322F"/>
    <w:rsid w:val="00EB4971"/>
    <w:rsid w:val="00EC0BDD"/>
    <w:rsid w:val="00EC6D82"/>
    <w:rsid w:val="00ED45C9"/>
    <w:rsid w:val="00ED4631"/>
    <w:rsid w:val="00EF38BC"/>
    <w:rsid w:val="00EF4988"/>
    <w:rsid w:val="00EF50D8"/>
    <w:rsid w:val="00EF593D"/>
    <w:rsid w:val="00EF5C6F"/>
    <w:rsid w:val="00F001DF"/>
    <w:rsid w:val="00F00787"/>
    <w:rsid w:val="00F064C2"/>
    <w:rsid w:val="00F13B37"/>
    <w:rsid w:val="00F3787D"/>
    <w:rsid w:val="00F45BF5"/>
    <w:rsid w:val="00F50F85"/>
    <w:rsid w:val="00F523A3"/>
    <w:rsid w:val="00F5391A"/>
    <w:rsid w:val="00F73FF9"/>
    <w:rsid w:val="00F8570E"/>
    <w:rsid w:val="00F876AB"/>
    <w:rsid w:val="00F92E8D"/>
    <w:rsid w:val="00F93D5F"/>
    <w:rsid w:val="00FB36C4"/>
    <w:rsid w:val="00FC2FC3"/>
    <w:rsid w:val="00FD0017"/>
    <w:rsid w:val="00FE078A"/>
    <w:rsid w:val="00FE12B2"/>
    <w:rsid w:val="00FE6081"/>
    <w:rsid w:val="00FE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DE646A29-533D-4F9B-A887-29B24AFE1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13">
    <w:name w:val="heading 1"/>
    <w:aliases w:val="1. Глава"/>
    <w:basedOn w:val="a2"/>
    <w:next w:val="a3"/>
    <w:qFormat/>
    <w:pPr>
      <w:keepNext/>
      <w:pageBreakBefore/>
      <w:tabs>
        <w:tab w:val="left" w:pos="851"/>
      </w:tabs>
      <w:spacing w:before="240" w:after="120" w:line="240" w:lineRule="auto"/>
      <w:jc w:val="center"/>
      <w:outlineLvl w:val="0"/>
    </w:pPr>
    <w:rPr>
      <w:rFonts w:ascii="Times New Roman" w:hAnsi="Times New Roman"/>
      <w:b/>
      <w:bCs/>
      <w:caps/>
      <w:kern w:val="1"/>
      <w:sz w:val="28"/>
      <w:szCs w:val="28"/>
    </w:rPr>
  </w:style>
  <w:style w:type="paragraph" w:styleId="2">
    <w:name w:val="heading 2"/>
    <w:aliases w:val="I"/>
    <w:basedOn w:val="a2"/>
    <w:next w:val="a3"/>
    <w:qFormat/>
    <w:pPr>
      <w:keepNext/>
      <w:numPr>
        <w:ilvl w:val="1"/>
        <w:numId w:val="1"/>
      </w:numPr>
      <w:tabs>
        <w:tab w:val="left" w:pos="1134"/>
        <w:tab w:val="left" w:pos="1276"/>
      </w:tabs>
      <w:spacing w:before="180" w:after="60" w:line="240" w:lineRule="auto"/>
      <w:jc w:val="center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2"/>
    <w:next w:val="a3"/>
    <w:qFormat/>
    <w:pPr>
      <w:keepNext/>
      <w:tabs>
        <w:tab w:val="left" w:pos="1276"/>
      </w:tabs>
      <w:spacing w:before="120" w:after="60"/>
      <w:jc w:val="center"/>
      <w:outlineLvl w:val="2"/>
    </w:pPr>
    <w:rPr>
      <w:b/>
      <w:bCs/>
      <w:sz w:val="26"/>
      <w:szCs w:val="26"/>
    </w:rPr>
  </w:style>
  <w:style w:type="paragraph" w:styleId="4">
    <w:name w:val="heading 4"/>
    <w:basedOn w:val="a2"/>
    <w:next w:val="a3"/>
    <w:qFormat/>
    <w:pPr>
      <w:keepNext/>
      <w:tabs>
        <w:tab w:val="left" w:pos="1418"/>
      </w:tabs>
      <w:spacing w:before="120" w:after="60"/>
      <w:outlineLvl w:val="3"/>
    </w:pPr>
    <w:rPr>
      <w:b/>
      <w:bCs/>
    </w:rPr>
  </w:style>
  <w:style w:type="paragraph" w:styleId="5">
    <w:name w:val="heading 5"/>
    <w:basedOn w:val="a2"/>
    <w:next w:val="a3"/>
    <w:qFormat/>
    <w:pPr>
      <w:tabs>
        <w:tab w:val="left" w:pos="1701"/>
      </w:tabs>
      <w:spacing w:before="240" w:after="60"/>
      <w:outlineLvl w:val="4"/>
    </w:pPr>
    <w:rPr>
      <w:b/>
      <w:bCs/>
      <w:iCs/>
    </w:rPr>
  </w:style>
  <w:style w:type="paragraph" w:styleId="6">
    <w:name w:val="heading 6"/>
    <w:basedOn w:val="a2"/>
    <w:next w:val="a2"/>
    <w:qFormat/>
    <w:pPr>
      <w:spacing w:before="240" w:after="60"/>
      <w:outlineLvl w:val="5"/>
    </w:pPr>
    <w:rPr>
      <w:b/>
      <w:bCs/>
    </w:rPr>
  </w:style>
  <w:style w:type="paragraph" w:styleId="7">
    <w:name w:val="heading 7"/>
    <w:basedOn w:val="a2"/>
    <w:next w:val="a2"/>
    <w:qFormat/>
    <w:pPr>
      <w:spacing w:before="240" w:after="60"/>
      <w:outlineLvl w:val="6"/>
    </w:pPr>
  </w:style>
  <w:style w:type="paragraph" w:styleId="8">
    <w:name w:val="heading 8"/>
    <w:basedOn w:val="a2"/>
    <w:next w:val="a2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qFormat/>
    <w:pPr>
      <w:spacing w:before="240" w:after="60"/>
      <w:outlineLvl w:val="8"/>
    </w:pPr>
    <w:rPr>
      <w:rFonts w:ascii="Arial" w:hAnsi="Arial" w:cs="Arial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WW8Num1z0">
    <w:name w:val="WW8Num1z0"/>
    <w:rPr>
      <w:rFonts w:cs="Times New Roman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4"/>
      <w:u w:val="none"/>
      <w:vertAlign w:val="baseline"/>
    </w:rPr>
  </w:style>
  <w:style w:type="character" w:customStyle="1" w:styleId="WW8Num3z1">
    <w:name w:val="WW8Num3z1"/>
    <w:rPr>
      <w:rFonts w:ascii="Times New Roman" w:hAnsi="Times New Roman" w:cs="Times New Roman" w:hint="default"/>
      <w:b/>
      <w:i w:val="0"/>
      <w:spacing w:val="0"/>
      <w:w w:val="100"/>
      <w:position w:val="0"/>
      <w:sz w:val="28"/>
      <w:szCs w:val="28"/>
      <w:vertAlign w:val="baseline"/>
    </w:rPr>
  </w:style>
  <w:style w:type="character" w:customStyle="1" w:styleId="WW8Num3z2">
    <w:name w:val="WW8Num3z2"/>
    <w:rPr>
      <w:rFonts w:ascii="Times New Roman" w:hAnsi="Times New Roman" w:cs="Times New Roman" w:hint="default"/>
      <w:b/>
      <w:i w:val="0"/>
      <w:color w:val="auto"/>
      <w:sz w:val="26"/>
    </w:rPr>
  </w:style>
  <w:style w:type="character" w:customStyle="1" w:styleId="WW8Num3z3">
    <w:name w:val="WW8Num3z3"/>
    <w:rPr>
      <w:rFonts w:ascii="Times New Roman" w:hAnsi="Times New Roman" w:cs="Times New Roman" w:hint="default"/>
      <w:b/>
      <w:i w:val="0"/>
      <w:color w:val="auto"/>
      <w:spacing w:val="0"/>
      <w:w w:val="100"/>
      <w:position w:val="0"/>
      <w:sz w:val="24"/>
      <w:vertAlign w:val="baseline"/>
    </w:rPr>
  </w:style>
  <w:style w:type="character" w:customStyle="1" w:styleId="WW8Num3z4">
    <w:name w:val="WW8Num3z4"/>
    <w:rPr>
      <w:rFonts w:cs="Times New Roman" w:hint="default"/>
    </w:rPr>
  </w:style>
  <w:style w:type="character" w:customStyle="1" w:styleId="WW8Num4z0">
    <w:name w:val="WW8Num4z0"/>
    <w:rPr>
      <w:rFonts w:cs="Times New Roman" w:hint="default"/>
    </w:rPr>
  </w:style>
  <w:style w:type="character" w:customStyle="1" w:styleId="WW8Num5z0">
    <w:name w:val="WW8Num5z0"/>
    <w:rPr>
      <w:rFonts w:cs="Times New Roman" w:hint="default"/>
    </w:rPr>
  </w:style>
  <w:style w:type="character" w:customStyle="1" w:styleId="WW8Num5z1">
    <w:name w:val="WW8Num5z1"/>
    <w:rPr>
      <w:rFonts w:ascii="Times New Roman" w:hAnsi="Times New Roman" w:cs="Times New Roman" w:hint="default"/>
    </w:rPr>
  </w:style>
  <w:style w:type="character" w:customStyle="1" w:styleId="WW8Num5z2">
    <w:name w:val="WW8Num5z2"/>
    <w:rPr>
      <w:rFonts w:ascii="Symbol" w:hAnsi="Symbol" w:cs="Symbol" w:hint="default"/>
    </w:rPr>
  </w:style>
  <w:style w:type="character" w:customStyle="1" w:styleId="WW8Num6z0">
    <w:name w:val="WW8Num6z0"/>
    <w:rPr>
      <w:rFonts w:cs="Times New Roman" w:hint="default"/>
    </w:rPr>
  </w:style>
  <w:style w:type="character" w:customStyle="1" w:styleId="WW8Num7z0">
    <w:name w:val="WW8Num7z0"/>
    <w:rPr>
      <w:rFonts w:cs="Times New Roman" w:hint="default"/>
    </w:rPr>
  </w:style>
  <w:style w:type="character" w:customStyle="1" w:styleId="WW8Num7z1">
    <w:name w:val="WW8Num7z1"/>
    <w:rPr>
      <w:rFonts w:ascii="Times New Roman" w:hAnsi="Times New Roman" w:cs="Times New Roman" w:hint="default"/>
      <w:b/>
      <w:i w:val="0"/>
      <w:spacing w:val="0"/>
      <w:w w:val="100"/>
      <w:position w:val="0"/>
      <w:sz w:val="28"/>
      <w:vertAlign w:val="baseline"/>
    </w:rPr>
  </w:style>
  <w:style w:type="character" w:customStyle="1" w:styleId="WW8Num7z2">
    <w:name w:val="WW8Num7z2"/>
    <w:rPr>
      <w:rFonts w:ascii="Times New Roman" w:hAnsi="Times New Roman" w:cs="Times New Roman" w:hint="default"/>
      <w:b/>
      <w:i w:val="0"/>
      <w:color w:val="auto"/>
      <w:sz w:val="26"/>
    </w:rPr>
  </w:style>
  <w:style w:type="character" w:customStyle="1" w:styleId="WW8Num7z3">
    <w:name w:val="WW8Num7z3"/>
    <w:rPr>
      <w:rFonts w:ascii="Times New Roman" w:hAnsi="Times New Roman" w:cs="Times New Roman" w:hint="default"/>
      <w:b/>
      <w:i w:val="0"/>
      <w:color w:val="auto"/>
      <w:spacing w:val="0"/>
      <w:w w:val="100"/>
      <w:position w:val="0"/>
      <w:sz w:val="24"/>
      <w:vertAlign w:val="baseline"/>
    </w:rPr>
  </w:style>
  <w:style w:type="character" w:customStyle="1" w:styleId="WW8Num8z0">
    <w:name w:val="WW8Num8z0"/>
    <w:rPr>
      <w:rFonts w:ascii="Times New Roman" w:hAnsi="Times New Roman" w:cs="Times New Roman" w:hint="default"/>
    </w:rPr>
  </w:style>
  <w:style w:type="character" w:customStyle="1" w:styleId="WW8Num8z2">
    <w:name w:val="WW8Num8z2"/>
    <w:rPr>
      <w:rFonts w:ascii="Symbol" w:hAnsi="Symbol" w:cs="Symbol" w:hint="default"/>
    </w:rPr>
  </w:style>
  <w:style w:type="character" w:customStyle="1" w:styleId="WW8Num9z0">
    <w:name w:val="WW8Num9z0"/>
    <w:rPr>
      <w:rFonts w:ascii="Wingdings" w:hAnsi="Wingdings" w:cs="Wingdings" w:hint="default"/>
    </w:rPr>
  </w:style>
  <w:style w:type="character" w:customStyle="1" w:styleId="WW8Num9z1">
    <w:name w:val="WW8Num9z1"/>
    <w:rPr>
      <w:rFonts w:ascii="Symbol" w:hAnsi="Symbol" w:cs="Symbol" w:hint="default"/>
    </w:rPr>
  </w:style>
  <w:style w:type="character" w:customStyle="1" w:styleId="WW8Num9z3">
    <w:name w:val="WW8Num9z3"/>
    <w:rPr>
      <w:rFonts w:ascii="Times New Roman" w:hAnsi="Times New Roman" w:cs="Times New Roman" w:hint="default"/>
    </w:rPr>
  </w:style>
  <w:style w:type="character" w:customStyle="1" w:styleId="14">
    <w:name w:val="Основной шрифт абзаца1"/>
  </w:style>
  <w:style w:type="character" w:customStyle="1" w:styleId="15">
    <w:name w:val="Заголовок 1 Знак"/>
    <w:rPr>
      <w:rFonts w:ascii="Times New Roman" w:hAnsi="Times New Roman" w:cs="Times New Roman"/>
      <w:b/>
      <w:bCs/>
      <w:caps/>
      <w:kern w:val="1"/>
      <w:sz w:val="28"/>
      <w:szCs w:val="28"/>
      <w:lang w:val="ru-RU" w:bidi="ar-SA"/>
    </w:rPr>
  </w:style>
  <w:style w:type="character" w:customStyle="1" w:styleId="20">
    <w:name w:val="Заголовок 2 Знак"/>
    <w:rPr>
      <w:rFonts w:ascii="Times New Roman" w:hAnsi="Times New Roman" w:cs="Times New Roman"/>
      <w:b/>
      <w:bCs/>
      <w:iCs/>
      <w:sz w:val="28"/>
      <w:szCs w:val="28"/>
      <w:lang w:val="ru-RU" w:bidi="ar-SA"/>
    </w:rPr>
  </w:style>
  <w:style w:type="character" w:customStyle="1" w:styleId="30">
    <w:name w:val="Заголовок 3 Знак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Cs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rPr>
      <w:rFonts w:ascii="Calibri" w:eastAsia="Times New Roman" w:hAnsi="Calibri" w:cs="Times New Roman"/>
    </w:rPr>
  </w:style>
  <w:style w:type="character" w:customStyle="1" w:styleId="80">
    <w:name w:val="Заголовок 8 Знак"/>
    <w:rPr>
      <w:rFonts w:ascii="Calibri" w:eastAsia="Times New Roman" w:hAnsi="Calibri" w:cs="Times New Roman"/>
      <w:i/>
      <w:iCs/>
    </w:rPr>
  </w:style>
  <w:style w:type="character" w:customStyle="1" w:styleId="90">
    <w:name w:val="Заголовок 9 Знак"/>
    <w:rPr>
      <w:rFonts w:ascii="Arial" w:eastAsia="Times New Roman" w:hAnsi="Arial" w:cs="Arial"/>
    </w:rPr>
  </w:style>
  <w:style w:type="character" w:customStyle="1" w:styleId="111">
    <w:name w:val="Табличный_боковик_правый_11 Знак"/>
    <w:rPr>
      <w:rFonts w:ascii="Times New Roman" w:hAnsi="Times New Roman" w:cs="Times New Roman"/>
      <w:sz w:val="22"/>
      <w:szCs w:val="22"/>
      <w:lang w:val="ru-RU" w:bidi="ar-SA"/>
    </w:rPr>
  </w:style>
  <w:style w:type="character" w:customStyle="1" w:styleId="112">
    <w:name w:val="Табличный_боковик_11 Знак"/>
    <w:rPr>
      <w:rFonts w:ascii="Times New Roman" w:hAnsi="Times New Roman" w:cs="Times New Roman"/>
      <w:sz w:val="22"/>
      <w:szCs w:val="22"/>
      <w:lang w:val="ru-RU" w:bidi="ar-SA"/>
    </w:rPr>
  </w:style>
  <w:style w:type="character" w:customStyle="1" w:styleId="a7">
    <w:name w:val="Текст_Обычный"/>
    <w:rPr>
      <w:rFonts w:cs="Times New Roman"/>
    </w:rPr>
  </w:style>
  <w:style w:type="character" w:customStyle="1" w:styleId="a8">
    <w:name w:val="Текст выноски Знак"/>
    <w:rPr>
      <w:rFonts w:ascii="Tahoma" w:hAnsi="Tahoma" w:cs="Tahoma"/>
      <w:sz w:val="16"/>
      <w:szCs w:val="16"/>
      <w:lang w:val="x-none"/>
    </w:rPr>
  </w:style>
  <w:style w:type="character" w:customStyle="1" w:styleId="a9">
    <w:name w:val="Верхний колонтитул Знак"/>
    <w:rPr>
      <w:rFonts w:eastAsia="Times New Roman" w:cs="Times New Roman"/>
      <w:lang w:val="x-none"/>
    </w:rPr>
  </w:style>
  <w:style w:type="character" w:customStyle="1" w:styleId="aa">
    <w:name w:val="Нижний колонтитул Знак"/>
    <w:uiPriority w:val="99"/>
    <w:rPr>
      <w:rFonts w:eastAsia="Times New Roman" w:cs="Times New Roman"/>
      <w:lang w:val="x-none"/>
    </w:rPr>
  </w:style>
  <w:style w:type="character" w:customStyle="1" w:styleId="ab">
    <w:name w:val="Абзац Знак"/>
    <w:rPr>
      <w:rFonts w:ascii="Times New Roman" w:hAnsi="Times New Roman" w:cs="Times New Roman"/>
      <w:sz w:val="24"/>
      <w:szCs w:val="24"/>
      <w:lang w:val="ru-RU" w:bidi="ar-SA"/>
    </w:rPr>
  </w:style>
  <w:style w:type="character" w:customStyle="1" w:styleId="ac">
    <w:name w:val="Список Знак"/>
    <w:rPr>
      <w:rFonts w:ascii="Calibri" w:eastAsia="Times New Roman" w:hAnsi="Calibri" w:cs="Times New Roman"/>
    </w:rPr>
  </w:style>
  <w:style w:type="character" w:customStyle="1" w:styleId="51">
    <w:name w:val="Пункт 5 Знак"/>
    <w:rPr>
      <w:rFonts w:ascii="Calibri" w:eastAsia="Times New Roman" w:hAnsi="Calibri" w:cs="Times New Roman"/>
      <w:bCs/>
      <w:iCs/>
      <w:sz w:val="24"/>
      <w:szCs w:val="24"/>
    </w:rPr>
  </w:style>
  <w:style w:type="character" w:customStyle="1" w:styleId="ad">
    <w:name w:val="Оглавление Знак"/>
    <w:rPr>
      <w:rFonts w:ascii="Times New Roman" w:hAnsi="Times New Roman" w:cs="Times New Roman"/>
      <w:b/>
      <w:caps/>
      <w:sz w:val="28"/>
      <w:lang w:val="ru-RU" w:bidi="ar-SA"/>
    </w:rPr>
  </w:style>
  <w:style w:type="character" w:customStyle="1" w:styleId="ae">
    <w:name w:val="Таблица_номер_таблицы Знак"/>
    <w:rPr>
      <w:rFonts w:ascii="Times New Roman" w:hAnsi="Times New Roman" w:cs="Times New Roman"/>
      <w:bCs/>
      <w:sz w:val="24"/>
      <w:szCs w:val="22"/>
      <w:lang w:val="ru-RU" w:bidi="ar-SA"/>
    </w:rPr>
  </w:style>
  <w:style w:type="character" w:customStyle="1" w:styleId="16">
    <w:name w:val="Список 1) Знак"/>
    <w:rPr>
      <w:rFonts w:ascii="Calibri" w:eastAsia="Times New Roman" w:hAnsi="Calibri" w:cs="Times New Roman"/>
    </w:rPr>
  </w:style>
  <w:style w:type="character" w:customStyle="1" w:styleId="17">
    <w:name w:val="Примечания Знак1"/>
    <w:rPr>
      <w:rFonts w:ascii="Calibri" w:eastAsia="Times New Roman" w:hAnsi="Calibri" w:cs="Times New Roman"/>
      <w:spacing w:val="80"/>
    </w:rPr>
  </w:style>
  <w:style w:type="character" w:customStyle="1" w:styleId="21">
    <w:name w:val="Заголовок_подзаголовок_2 Знак"/>
    <w:rPr>
      <w:rFonts w:ascii="Times New Roman" w:hAnsi="Times New Roman" w:cs="Times New Roman"/>
      <w:b/>
      <w:bCs/>
      <w:sz w:val="24"/>
      <w:szCs w:val="24"/>
      <w:lang w:val="ru-RU" w:bidi="ar-SA"/>
    </w:rPr>
  </w:style>
  <w:style w:type="character" w:styleId="af">
    <w:name w:val="Hyperlink"/>
    <w:uiPriority w:val="99"/>
    <w:rPr>
      <w:rFonts w:cs="Times New Roman"/>
      <w:color w:val="0000FF"/>
      <w:u w:val="single"/>
    </w:rPr>
  </w:style>
  <w:style w:type="character" w:customStyle="1" w:styleId="af0">
    <w:name w:val="Основной текст Знак"/>
    <w:rPr>
      <w:rFonts w:ascii="Calibri" w:eastAsia="Times New Roman" w:hAnsi="Calibri" w:cs="Times New Roman"/>
      <w:sz w:val="20"/>
      <w:szCs w:val="20"/>
    </w:rPr>
  </w:style>
  <w:style w:type="character" w:customStyle="1" w:styleId="af1">
    <w:name w:val="Схема документа Знак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customStyle="1" w:styleId="18">
    <w:name w:val="Знак примечания1"/>
    <w:rPr>
      <w:rFonts w:cs="Times New Roman"/>
      <w:sz w:val="16"/>
      <w:szCs w:val="16"/>
    </w:rPr>
  </w:style>
  <w:style w:type="character" w:styleId="af2">
    <w:name w:val="FollowedHyperlink"/>
    <w:rPr>
      <w:rFonts w:cs="Times New Roman"/>
      <w:color w:val="800080"/>
      <w:u w:val="single"/>
    </w:rPr>
  </w:style>
  <w:style w:type="character" w:customStyle="1" w:styleId="af3">
    <w:name w:val="Текст_Жирный"/>
    <w:rPr>
      <w:rFonts w:ascii="Times New Roman" w:hAnsi="Times New Roman" w:cs="Times New Roman"/>
      <w:b/>
    </w:rPr>
  </w:style>
  <w:style w:type="character" w:customStyle="1" w:styleId="af4">
    <w:name w:val="Текст_Подчеркнутый"/>
    <w:rPr>
      <w:rFonts w:ascii="Times New Roman" w:hAnsi="Times New Roman" w:cs="Times New Roman"/>
      <w:u w:val="single"/>
    </w:rPr>
  </w:style>
  <w:style w:type="character" w:customStyle="1" w:styleId="af5">
    <w:name w:val="Таблица_название_таблицы Знак"/>
    <w:rPr>
      <w:rFonts w:ascii="Times New Roman" w:hAnsi="Times New Roman" w:cs="Times New Roman"/>
      <w:bCs/>
      <w:sz w:val="24"/>
      <w:szCs w:val="22"/>
      <w:lang w:val="ru-RU" w:bidi="ar-SA"/>
    </w:rPr>
  </w:style>
  <w:style w:type="character" w:customStyle="1" w:styleId="19">
    <w:name w:val="Заголовок_подзаголовок_1 Знак"/>
    <w:rPr>
      <w:rFonts w:ascii="Times New Roman" w:hAnsi="Times New Roman" w:cs="Times New Roman"/>
      <w:b/>
      <w:bCs/>
      <w:sz w:val="24"/>
      <w:szCs w:val="24"/>
      <w:u w:val="single"/>
      <w:lang w:val="ru-RU" w:bidi="ar-SA"/>
    </w:rPr>
  </w:style>
  <w:style w:type="character" w:customStyle="1" w:styleId="01">
    <w:name w:val="Заголовок 01 Знак"/>
    <w:rPr>
      <w:rFonts w:ascii="Times New Roman" w:hAnsi="Times New Roman" w:cs="Times New Roman"/>
      <w:b/>
      <w:bCs/>
      <w:caps/>
      <w:kern w:val="1"/>
      <w:sz w:val="28"/>
      <w:szCs w:val="28"/>
      <w:lang w:val="ru-RU" w:bidi="ar-SA"/>
    </w:rPr>
  </w:style>
  <w:style w:type="character" w:customStyle="1" w:styleId="1a">
    <w:name w:val="Список_маркерный_1_уровень Знак"/>
    <w:rPr>
      <w:rFonts w:ascii="Times New Roman" w:eastAsia="Times New Roman" w:hAnsi="Times New Roman" w:cs="Times New Roman"/>
      <w:sz w:val="24"/>
      <w:szCs w:val="24"/>
      <w:lang w:val="ru-RU" w:bidi="ar-SA"/>
    </w:rPr>
  </w:style>
  <w:style w:type="character" w:customStyle="1" w:styleId="22">
    <w:name w:val="Список_маркерный_2_уровень Знак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b">
    <w:name w:val="Список_нумерованный_1_уровень Знак"/>
    <w:rPr>
      <w:rFonts w:ascii="Times New Roman" w:eastAsia="Times New Roman" w:hAnsi="Times New Roman" w:cs="Times New Roman"/>
      <w:sz w:val="24"/>
      <w:szCs w:val="24"/>
      <w:lang w:val="ru-RU" w:bidi="ar-SA"/>
    </w:rPr>
  </w:style>
  <w:style w:type="character" w:customStyle="1" w:styleId="23">
    <w:name w:val="Список_нумерованный_2_уровень Знак"/>
    <w:basedOn w:val="1b"/>
    <w:rPr>
      <w:rFonts w:ascii="Times New Roman" w:eastAsia="Times New Roman" w:hAnsi="Times New Roman" w:cs="Times New Roman"/>
      <w:sz w:val="24"/>
      <w:szCs w:val="24"/>
      <w:lang w:val="ru-RU" w:bidi="ar-SA"/>
    </w:rPr>
  </w:style>
  <w:style w:type="character" w:customStyle="1" w:styleId="31">
    <w:name w:val="Список_нумерованный_3_уровень Знак"/>
    <w:basedOn w:val="1b"/>
    <w:rPr>
      <w:rFonts w:ascii="Times New Roman" w:eastAsia="Times New Roman" w:hAnsi="Times New Roman" w:cs="Times New Roman"/>
      <w:sz w:val="24"/>
      <w:szCs w:val="24"/>
      <w:lang w:val="ru-RU" w:bidi="ar-SA"/>
    </w:rPr>
  </w:style>
  <w:style w:type="character" w:customStyle="1" w:styleId="af6">
    <w:name w:val="Абзац_Желтая_заливка Знак"/>
    <w:basedOn w:val="ab"/>
    <w:rPr>
      <w:rFonts w:ascii="Times New Roman" w:hAnsi="Times New Roman" w:cs="Times New Roman"/>
      <w:sz w:val="24"/>
      <w:szCs w:val="24"/>
      <w:lang w:val="ru-RU" w:bidi="ar-SA"/>
    </w:rPr>
  </w:style>
  <w:style w:type="character" w:customStyle="1" w:styleId="af7">
    <w:name w:val="Текст_Желтый"/>
    <w:rPr>
      <w:rFonts w:cs="Times New Roman"/>
      <w:color w:val="auto"/>
      <w:shd w:val="clear" w:color="auto" w:fill="FFFF00"/>
    </w:rPr>
  </w:style>
  <w:style w:type="character" w:customStyle="1" w:styleId="113">
    <w:name w:val="Табличный_таблица_11 Знак"/>
    <w:rPr>
      <w:rFonts w:ascii="Times New Roman" w:hAnsi="Times New Roman" w:cs="Times New Roman"/>
      <w:sz w:val="22"/>
      <w:szCs w:val="22"/>
      <w:lang w:val="ru-RU" w:bidi="ar-SA"/>
    </w:rPr>
  </w:style>
  <w:style w:type="character" w:customStyle="1" w:styleId="114">
    <w:name w:val="Табличный_нумерация_11 Знак"/>
    <w:rPr>
      <w:rFonts w:ascii="Times New Roman" w:hAnsi="Times New Roman" w:cs="Times New Roman"/>
      <w:sz w:val="22"/>
      <w:szCs w:val="22"/>
      <w:lang w:val="ru-RU" w:bidi="ar-SA"/>
    </w:rPr>
  </w:style>
  <w:style w:type="character" w:customStyle="1" w:styleId="115">
    <w:name w:val="Табличный_маркированный_11 Знак"/>
    <w:rPr>
      <w:rFonts w:ascii="Times New Roman" w:hAnsi="Times New Roman" w:cs="Times New Roman"/>
      <w:sz w:val="22"/>
      <w:szCs w:val="22"/>
      <w:lang w:val="ru-RU" w:bidi="ar-SA"/>
    </w:rPr>
  </w:style>
  <w:style w:type="character" w:customStyle="1" w:styleId="32">
    <w:name w:val="Заголовок_подзаголовок_3 Знак"/>
    <w:rPr>
      <w:rFonts w:ascii="Times New Roman" w:hAnsi="Times New Roman" w:cs="Times New Roman"/>
      <w:b/>
      <w:bCs/>
      <w:sz w:val="24"/>
      <w:szCs w:val="24"/>
      <w:u w:val="single"/>
      <w:lang w:val="ru-RU" w:bidi="ar-SA"/>
    </w:rPr>
  </w:style>
  <w:style w:type="character" w:customStyle="1" w:styleId="af8">
    <w:name w:val="Примечание Знак"/>
    <w:rPr>
      <w:rFonts w:ascii="Times New Roman" w:hAnsi="Times New Roman" w:cs="Times New Roman"/>
      <w:sz w:val="22"/>
      <w:szCs w:val="24"/>
      <w:lang w:val="ru-RU" w:bidi="ar-SA"/>
    </w:rPr>
  </w:style>
  <w:style w:type="character" w:customStyle="1" w:styleId="af9">
    <w:name w:val="Текст_Скрытый"/>
    <w:rPr>
      <w:rFonts w:cs="Times New Roman"/>
      <w:vanish/>
    </w:rPr>
  </w:style>
  <w:style w:type="character" w:customStyle="1" w:styleId="afa">
    <w:name w:val="Текст_Красный"/>
    <w:rPr>
      <w:rFonts w:cs="Times New Roman"/>
      <w:color w:val="FF0000"/>
    </w:rPr>
  </w:style>
  <w:style w:type="character" w:styleId="afb">
    <w:name w:val="Placeholder Text"/>
    <w:rPr>
      <w:rFonts w:cs="Times New Roman"/>
      <w:color w:val="808080"/>
    </w:rPr>
  </w:style>
  <w:style w:type="character" w:customStyle="1" w:styleId="afc">
    <w:name w:val="Текст сноски Знак"/>
    <w:rPr>
      <w:rFonts w:ascii="Calibri" w:eastAsia="Times New Roman" w:hAnsi="Calibri" w:cs="Times New Roman"/>
      <w:sz w:val="20"/>
      <w:szCs w:val="20"/>
    </w:rPr>
  </w:style>
  <w:style w:type="character" w:customStyle="1" w:styleId="afd">
    <w:name w:val="Символ сноски"/>
    <w:rPr>
      <w:rFonts w:cs="Times New Roman"/>
      <w:vertAlign w:val="superscript"/>
    </w:rPr>
  </w:style>
  <w:style w:type="character" w:customStyle="1" w:styleId="afe">
    <w:name w:val="Текст концевой сноски Знак"/>
    <w:rPr>
      <w:rFonts w:ascii="Calibri" w:eastAsia="Times New Roman" w:hAnsi="Calibri" w:cs="Times New Roman"/>
      <w:sz w:val="20"/>
      <w:szCs w:val="20"/>
    </w:rPr>
  </w:style>
  <w:style w:type="character" w:customStyle="1" w:styleId="aff">
    <w:name w:val="Символы концевой сноски"/>
    <w:rPr>
      <w:rFonts w:cs="Times New Roman"/>
      <w:vertAlign w:val="superscript"/>
    </w:rPr>
  </w:style>
  <w:style w:type="character" w:styleId="aff0">
    <w:name w:val="page number"/>
    <w:rPr>
      <w:rFonts w:cs="Times New Roman"/>
    </w:rPr>
  </w:style>
  <w:style w:type="character" w:customStyle="1" w:styleId="24">
    <w:name w:val="Основной текст с отступом 2 Знак"/>
    <w:rPr>
      <w:rFonts w:ascii="Calibri" w:eastAsia="Times New Roman" w:hAnsi="Calibri" w:cs="Times New Roman"/>
    </w:rPr>
  </w:style>
  <w:style w:type="character" w:customStyle="1" w:styleId="25">
    <w:name w:val="Основной текст 2 Знак"/>
    <w:rPr>
      <w:rFonts w:ascii="Calibri" w:eastAsia="Times New Roman" w:hAnsi="Calibri" w:cs="Times New Roman"/>
    </w:rPr>
  </w:style>
  <w:style w:type="character" w:customStyle="1" w:styleId="aff1">
    <w:name w:val="Основной текст с отступом Знак"/>
    <w:rPr>
      <w:rFonts w:ascii="Calibri" w:eastAsia="Times New Roman" w:hAnsi="Calibri" w:cs="Times New Roman"/>
    </w:rPr>
  </w:style>
  <w:style w:type="character" w:customStyle="1" w:styleId="33">
    <w:name w:val="Основной текст 3 Знак"/>
    <w:rPr>
      <w:rFonts w:ascii="Calibri" w:eastAsia="Times New Roman" w:hAnsi="Calibri" w:cs="Times New Roman"/>
      <w:sz w:val="16"/>
      <w:szCs w:val="16"/>
    </w:rPr>
  </w:style>
  <w:style w:type="character" w:customStyle="1" w:styleId="aff2">
    <w:name w:val="Название Знак"/>
    <w:rPr>
      <w:rFonts w:ascii="Cambria" w:hAnsi="Cambria" w:cs="Times New Roman"/>
      <w:color w:val="17365D"/>
      <w:spacing w:val="5"/>
      <w:kern w:val="1"/>
      <w:sz w:val="52"/>
      <w:szCs w:val="52"/>
    </w:rPr>
  </w:style>
  <w:style w:type="character" w:styleId="aff3">
    <w:name w:val="Strong"/>
    <w:qFormat/>
    <w:rPr>
      <w:rFonts w:cs="Times New Roman"/>
      <w:b/>
      <w:bCs/>
    </w:rPr>
  </w:style>
  <w:style w:type="character" w:customStyle="1" w:styleId="HTML">
    <w:name w:val="Стандартный HTML Знак"/>
    <w:rPr>
      <w:rFonts w:ascii="Consolas" w:eastAsia="Times New Roman" w:hAnsi="Consolas" w:cs="Times New Roman"/>
      <w:sz w:val="20"/>
      <w:szCs w:val="20"/>
    </w:rPr>
  </w:style>
  <w:style w:type="character" w:customStyle="1" w:styleId="aff4">
    <w:name w:val="Текст Знак"/>
    <w:rPr>
      <w:rFonts w:ascii="Consolas" w:eastAsia="Times New Roman" w:hAnsi="Consolas" w:cs="Times New Roman"/>
      <w:sz w:val="21"/>
      <w:szCs w:val="21"/>
    </w:rPr>
  </w:style>
  <w:style w:type="character" w:customStyle="1" w:styleId="Main1">
    <w:name w:val="Main Знак1"/>
    <w:rPr>
      <w:rFonts w:ascii="Times New Roman" w:eastAsia="Arial" w:hAnsi="Times New Roman" w:cs="Tahoma"/>
      <w:sz w:val="24"/>
      <w:szCs w:val="16"/>
    </w:rPr>
  </w:style>
  <w:style w:type="paragraph" w:customStyle="1" w:styleId="aff5">
    <w:name w:val="Заголовок"/>
    <w:basedOn w:val="a2"/>
    <w:next w:val="a2"/>
    <w:pPr>
      <w:pBdr>
        <w:top w:val="none" w:sz="0" w:space="0" w:color="000000"/>
        <w:left w:val="none" w:sz="0" w:space="0" w:color="000000"/>
        <w:bottom w:val="single" w:sz="8" w:space="4" w:color="4F81BD"/>
        <w:right w:val="none" w:sz="0" w:space="0" w:color="000000"/>
      </w:pBdr>
      <w:spacing w:after="300"/>
      <w:contextualSpacing/>
    </w:pPr>
    <w:rPr>
      <w:rFonts w:ascii="Cambria" w:hAnsi="Cambria" w:cs="Cambria"/>
      <w:color w:val="17365D"/>
      <w:spacing w:val="5"/>
      <w:kern w:val="1"/>
      <w:sz w:val="52"/>
      <w:szCs w:val="52"/>
    </w:rPr>
  </w:style>
  <w:style w:type="paragraph" w:styleId="aff6">
    <w:name w:val="Body Text"/>
    <w:basedOn w:val="a2"/>
    <w:pPr>
      <w:spacing w:after="60"/>
      <w:ind w:firstLine="567"/>
      <w:jc w:val="both"/>
    </w:pPr>
    <w:rPr>
      <w:szCs w:val="20"/>
    </w:rPr>
  </w:style>
  <w:style w:type="paragraph" w:styleId="a1">
    <w:name w:val="List"/>
    <w:basedOn w:val="a2"/>
    <w:pPr>
      <w:numPr>
        <w:numId w:val="8"/>
      </w:numPr>
      <w:spacing w:after="60"/>
      <w:jc w:val="both"/>
    </w:pPr>
  </w:style>
  <w:style w:type="paragraph" w:styleId="aff7">
    <w:name w:val="caption"/>
    <w:basedOn w:val="a2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c">
    <w:name w:val="Указатель1"/>
    <w:basedOn w:val="a2"/>
    <w:pPr>
      <w:suppressLineNumbers/>
    </w:pPr>
    <w:rPr>
      <w:rFonts w:cs="Mangal"/>
    </w:rPr>
  </w:style>
  <w:style w:type="paragraph" w:customStyle="1" w:styleId="116">
    <w:name w:val="Табличный_боковик_правый_11"/>
    <w:pPr>
      <w:suppressAutoHyphens/>
      <w:jc w:val="right"/>
    </w:pPr>
    <w:rPr>
      <w:sz w:val="22"/>
      <w:szCs w:val="22"/>
      <w:lang w:eastAsia="zh-CN"/>
    </w:rPr>
  </w:style>
  <w:style w:type="paragraph" w:customStyle="1" w:styleId="117">
    <w:name w:val="Табличный_боковик_11"/>
    <w:pPr>
      <w:suppressAutoHyphens/>
    </w:pPr>
    <w:rPr>
      <w:sz w:val="22"/>
      <w:szCs w:val="22"/>
      <w:lang w:eastAsia="zh-CN"/>
    </w:rPr>
  </w:style>
  <w:style w:type="paragraph" w:customStyle="1" w:styleId="aff8">
    <w:name w:val="Титул_адрес_организации"/>
    <w:pPr>
      <w:suppressAutoHyphens/>
      <w:spacing w:before="60"/>
      <w:jc w:val="right"/>
    </w:pPr>
    <w:rPr>
      <w:sz w:val="18"/>
      <w:szCs w:val="18"/>
      <w:lang w:eastAsia="zh-CN"/>
    </w:rPr>
  </w:style>
  <w:style w:type="paragraph" w:customStyle="1" w:styleId="aff9">
    <w:name w:val="Титул_название_организации"/>
    <w:pPr>
      <w:suppressAutoHyphens/>
      <w:spacing w:before="60"/>
      <w:jc w:val="right"/>
    </w:pPr>
    <w:rPr>
      <w:b/>
      <w:bCs/>
      <w:sz w:val="40"/>
      <w:szCs w:val="40"/>
      <w:lang w:eastAsia="zh-CN"/>
    </w:rPr>
  </w:style>
  <w:style w:type="paragraph" w:customStyle="1" w:styleId="180">
    <w:name w:val="Титул_заголовок_18_центр"/>
    <w:pPr>
      <w:suppressAutoHyphens/>
      <w:jc w:val="center"/>
    </w:pPr>
    <w:rPr>
      <w:sz w:val="36"/>
      <w:szCs w:val="36"/>
      <w:lang w:eastAsia="zh-CN"/>
    </w:rPr>
  </w:style>
  <w:style w:type="paragraph" w:customStyle="1" w:styleId="200">
    <w:name w:val="Титул_заголовок_20_центр"/>
    <w:pPr>
      <w:suppressAutoHyphens/>
      <w:jc w:val="center"/>
    </w:pPr>
    <w:rPr>
      <w:b/>
      <w:bCs/>
      <w:sz w:val="40"/>
      <w:szCs w:val="40"/>
      <w:lang w:eastAsia="zh-CN"/>
    </w:rPr>
  </w:style>
  <w:style w:type="paragraph" w:customStyle="1" w:styleId="affa">
    <w:name w:val="Титул_название_города_дата"/>
    <w:pPr>
      <w:suppressAutoHyphens/>
      <w:jc w:val="center"/>
    </w:pPr>
    <w:rPr>
      <w:b/>
      <w:bCs/>
      <w:sz w:val="24"/>
      <w:szCs w:val="24"/>
      <w:lang w:eastAsia="zh-CN"/>
    </w:rPr>
  </w:style>
  <w:style w:type="paragraph" w:styleId="affb">
    <w:name w:val="Balloon Text"/>
    <w:basedOn w:val="a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fc">
    <w:name w:val="header"/>
    <w:basedOn w:val="a2"/>
    <w:pPr>
      <w:tabs>
        <w:tab w:val="center" w:pos="4677"/>
        <w:tab w:val="right" w:pos="9355"/>
      </w:tabs>
      <w:spacing w:after="0" w:line="240" w:lineRule="auto"/>
    </w:pPr>
  </w:style>
  <w:style w:type="paragraph" w:styleId="affd">
    <w:name w:val="footer"/>
    <w:basedOn w:val="a2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3">
    <w:name w:val="Абзац"/>
    <w:pPr>
      <w:suppressAutoHyphens/>
      <w:spacing w:before="120" w:after="60"/>
      <w:ind w:firstLine="567"/>
      <w:jc w:val="both"/>
    </w:pPr>
    <w:rPr>
      <w:sz w:val="24"/>
      <w:szCs w:val="24"/>
      <w:lang w:eastAsia="zh-CN"/>
    </w:rPr>
  </w:style>
  <w:style w:type="paragraph" w:customStyle="1" w:styleId="affe">
    <w:name w:val="Год утверждения"/>
    <w:basedOn w:val="a2"/>
    <w:pPr>
      <w:jc w:val="center"/>
    </w:pPr>
    <w:rPr>
      <w:b/>
      <w:sz w:val="28"/>
      <w:szCs w:val="28"/>
    </w:rPr>
  </w:style>
  <w:style w:type="paragraph" w:styleId="34">
    <w:name w:val="toc 3"/>
    <w:basedOn w:val="a2"/>
    <w:next w:val="a2"/>
    <w:pPr>
      <w:ind w:left="480"/>
    </w:pPr>
    <w:rPr>
      <w:i/>
      <w:iCs/>
      <w:sz w:val="20"/>
      <w:szCs w:val="20"/>
    </w:rPr>
  </w:style>
  <w:style w:type="paragraph" w:customStyle="1" w:styleId="26">
    <w:name w:val="Пункт 2"/>
    <w:basedOn w:val="2"/>
    <w:pPr>
      <w:keepNext w:val="0"/>
      <w:numPr>
        <w:ilvl w:val="0"/>
        <w:numId w:val="0"/>
      </w:numPr>
      <w:tabs>
        <w:tab w:val="clear" w:pos="1276"/>
      </w:tabs>
      <w:spacing w:before="120"/>
      <w:ind w:firstLine="567"/>
      <w:jc w:val="both"/>
    </w:pPr>
    <w:rPr>
      <w:b w:val="0"/>
      <w:sz w:val="24"/>
      <w:szCs w:val="24"/>
    </w:rPr>
  </w:style>
  <w:style w:type="paragraph" w:customStyle="1" w:styleId="35">
    <w:name w:val="Пункт 3"/>
    <w:basedOn w:val="3"/>
    <w:pPr>
      <w:keepNext w:val="0"/>
      <w:jc w:val="both"/>
    </w:pPr>
    <w:rPr>
      <w:b w:val="0"/>
      <w:szCs w:val="24"/>
    </w:rPr>
  </w:style>
  <w:style w:type="paragraph" w:customStyle="1" w:styleId="41">
    <w:name w:val="Пункт 4"/>
    <w:basedOn w:val="4"/>
    <w:pPr>
      <w:keepNext w:val="0"/>
      <w:jc w:val="both"/>
    </w:pPr>
    <w:rPr>
      <w:b w:val="0"/>
    </w:rPr>
  </w:style>
  <w:style w:type="paragraph" w:customStyle="1" w:styleId="52">
    <w:name w:val="Пункт 5"/>
    <w:basedOn w:val="5"/>
    <w:pPr>
      <w:spacing w:before="60"/>
    </w:pPr>
    <w:rPr>
      <w:b w:val="0"/>
      <w:sz w:val="24"/>
      <w:szCs w:val="24"/>
    </w:rPr>
  </w:style>
  <w:style w:type="paragraph" w:customStyle="1" w:styleId="a0">
    <w:name w:val="Приложение"/>
    <w:basedOn w:val="a2"/>
    <w:next w:val="a2"/>
    <w:pPr>
      <w:keepNext/>
      <w:pageBreakBefore/>
      <w:numPr>
        <w:numId w:val="7"/>
      </w:numPr>
      <w:spacing w:before="120" w:after="120"/>
      <w:jc w:val="center"/>
    </w:pPr>
    <w:rPr>
      <w:b/>
      <w:kern w:val="1"/>
      <w:sz w:val="28"/>
      <w:szCs w:val="20"/>
    </w:rPr>
  </w:style>
  <w:style w:type="paragraph" w:customStyle="1" w:styleId="afff">
    <w:name w:val="Оглавление"/>
    <w:pPr>
      <w:keepNext/>
      <w:keepLines/>
      <w:widowControl w:val="0"/>
      <w:suppressAutoHyphens/>
      <w:spacing w:before="240" w:after="120"/>
      <w:ind w:left="510"/>
      <w:jc w:val="center"/>
    </w:pPr>
    <w:rPr>
      <w:b/>
      <w:caps/>
      <w:sz w:val="28"/>
      <w:lang w:eastAsia="zh-CN"/>
    </w:rPr>
  </w:style>
  <w:style w:type="paragraph" w:customStyle="1" w:styleId="afff0">
    <w:name w:val="Верх. колонт. четн."/>
    <w:basedOn w:val="a2"/>
    <w:pPr>
      <w:widowControl w:val="0"/>
      <w:spacing w:line="240" w:lineRule="exact"/>
      <w:jc w:val="right"/>
    </w:pPr>
    <w:rPr>
      <w:rFonts w:ascii="Arial" w:hAnsi="Arial" w:cs="Arial"/>
      <w:b/>
      <w:i/>
      <w:szCs w:val="20"/>
    </w:rPr>
  </w:style>
  <w:style w:type="paragraph" w:customStyle="1" w:styleId="afff1">
    <w:name w:val="Верх. колонт. нечет."/>
    <w:basedOn w:val="a2"/>
    <w:pPr>
      <w:widowControl w:val="0"/>
      <w:spacing w:line="240" w:lineRule="exact"/>
    </w:pPr>
    <w:rPr>
      <w:rFonts w:ascii="Arial" w:hAnsi="Arial" w:cs="Arial"/>
      <w:b/>
      <w:i/>
      <w:szCs w:val="20"/>
    </w:rPr>
  </w:style>
  <w:style w:type="paragraph" w:customStyle="1" w:styleId="1d">
    <w:name w:val="Цитата1"/>
    <w:basedOn w:val="a2"/>
    <w:pPr>
      <w:widowControl w:val="0"/>
      <w:shd w:val="clear" w:color="auto" w:fill="FFFFFF"/>
      <w:spacing w:line="312" w:lineRule="auto"/>
      <w:ind w:left="11" w:right="28" w:firstLine="680"/>
      <w:jc w:val="both"/>
    </w:pPr>
    <w:rPr>
      <w:b/>
      <w:szCs w:val="20"/>
    </w:rPr>
  </w:style>
  <w:style w:type="paragraph" w:styleId="1e">
    <w:name w:val="toc 1"/>
    <w:basedOn w:val="a2"/>
    <w:next w:val="a2"/>
    <w:uiPriority w:val="39"/>
    <w:pPr>
      <w:spacing w:before="120" w:after="120"/>
    </w:pPr>
    <w:rPr>
      <w:b/>
      <w:bCs/>
      <w:caps/>
      <w:szCs w:val="20"/>
    </w:rPr>
  </w:style>
  <w:style w:type="paragraph" w:styleId="27">
    <w:name w:val="toc 2"/>
    <w:basedOn w:val="a2"/>
    <w:next w:val="a2"/>
    <w:uiPriority w:val="39"/>
    <w:pPr>
      <w:ind w:left="240"/>
    </w:pPr>
    <w:rPr>
      <w:smallCaps/>
      <w:szCs w:val="20"/>
    </w:rPr>
  </w:style>
  <w:style w:type="paragraph" w:customStyle="1" w:styleId="1f">
    <w:name w:val="Название объекта1"/>
    <w:basedOn w:val="a2"/>
    <w:next w:val="a2"/>
    <w:pPr>
      <w:spacing w:before="120" w:after="120"/>
      <w:jc w:val="center"/>
    </w:pPr>
    <w:rPr>
      <w:b/>
      <w:bCs/>
      <w:szCs w:val="20"/>
    </w:rPr>
  </w:style>
  <w:style w:type="paragraph" w:customStyle="1" w:styleId="afff2">
    <w:name w:val="Таблица_номер_таблицы"/>
    <w:pPr>
      <w:keepNext/>
      <w:suppressAutoHyphens/>
      <w:jc w:val="right"/>
    </w:pPr>
    <w:rPr>
      <w:bCs/>
      <w:sz w:val="24"/>
      <w:szCs w:val="22"/>
      <w:lang w:eastAsia="zh-CN"/>
    </w:rPr>
  </w:style>
  <w:style w:type="paragraph" w:customStyle="1" w:styleId="1">
    <w:name w:val="Список 1)"/>
    <w:basedOn w:val="a2"/>
    <w:pPr>
      <w:numPr>
        <w:numId w:val="5"/>
      </w:numPr>
      <w:spacing w:after="60"/>
      <w:jc w:val="both"/>
    </w:pPr>
  </w:style>
  <w:style w:type="paragraph" w:customStyle="1" w:styleId="afff3">
    <w:name w:val="Примечания"/>
    <w:basedOn w:val="a2"/>
    <w:pPr>
      <w:spacing w:before="120"/>
      <w:ind w:firstLine="567"/>
      <w:jc w:val="both"/>
    </w:pPr>
    <w:rPr>
      <w:spacing w:val="80"/>
    </w:rPr>
  </w:style>
  <w:style w:type="paragraph" w:customStyle="1" w:styleId="28">
    <w:name w:val="Заголовок_подзаголовок_2"/>
    <w:next w:val="a3"/>
    <w:pPr>
      <w:keepNext/>
      <w:suppressAutoHyphens/>
      <w:spacing w:before="120" w:after="60"/>
      <w:ind w:left="567" w:right="567"/>
      <w:jc w:val="both"/>
    </w:pPr>
    <w:rPr>
      <w:b/>
      <w:bCs/>
      <w:sz w:val="24"/>
      <w:szCs w:val="24"/>
      <w:lang w:eastAsia="zh-CN"/>
    </w:rPr>
  </w:style>
  <w:style w:type="paragraph" w:styleId="42">
    <w:name w:val="toc 4"/>
    <w:basedOn w:val="a2"/>
    <w:next w:val="a2"/>
    <w:pPr>
      <w:ind w:left="720"/>
    </w:pPr>
    <w:rPr>
      <w:sz w:val="18"/>
      <w:szCs w:val="18"/>
    </w:rPr>
  </w:style>
  <w:style w:type="paragraph" w:styleId="53">
    <w:name w:val="toc 5"/>
    <w:basedOn w:val="a2"/>
    <w:next w:val="a2"/>
    <w:pPr>
      <w:ind w:left="960"/>
    </w:pPr>
    <w:rPr>
      <w:sz w:val="18"/>
      <w:szCs w:val="18"/>
    </w:rPr>
  </w:style>
  <w:style w:type="paragraph" w:styleId="61">
    <w:name w:val="toc 6"/>
    <w:basedOn w:val="a2"/>
    <w:next w:val="a2"/>
    <w:pPr>
      <w:ind w:left="1200"/>
    </w:pPr>
    <w:rPr>
      <w:sz w:val="18"/>
      <w:szCs w:val="18"/>
    </w:rPr>
  </w:style>
  <w:style w:type="paragraph" w:styleId="71">
    <w:name w:val="toc 7"/>
    <w:basedOn w:val="a2"/>
    <w:next w:val="a2"/>
    <w:pPr>
      <w:ind w:left="1440"/>
    </w:pPr>
    <w:rPr>
      <w:sz w:val="18"/>
      <w:szCs w:val="18"/>
    </w:rPr>
  </w:style>
  <w:style w:type="paragraph" w:styleId="81">
    <w:name w:val="toc 8"/>
    <w:basedOn w:val="a2"/>
    <w:next w:val="a2"/>
    <w:pPr>
      <w:ind w:left="1680"/>
    </w:pPr>
    <w:rPr>
      <w:sz w:val="18"/>
      <w:szCs w:val="18"/>
    </w:rPr>
  </w:style>
  <w:style w:type="paragraph" w:styleId="91">
    <w:name w:val="toc 9"/>
    <w:basedOn w:val="a2"/>
    <w:next w:val="a2"/>
    <w:pPr>
      <w:ind w:left="1920"/>
    </w:pPr>
    <w:rPr>
      <w:sz w:val="18"/>
      <w:szCs w:val="18"/>
    </w:rPr>
  </w:style>
  <w:style w:type="paragraph" w:customStyle="1" w:styleId="afff4">
    <w:name w:val="Верхняя шапка"/>
    <w:basedOn w:val="a2"/>
    <w:pPr>
      <w:jc w:val="center"/>
    </w:pPr>
    <w:rPr>
      <w:b/>
      <w:bCs/>
      <w:sz w:val="28"/>
      <w:szCs w:val="20"/>
    </w:rPr>
  </w:style>
  <w:style w:type="paragraph" w:customStyle="1" w:styleId="afff5">
    <w:name w:val="ЕСКД_название устройства"/>
    <w:basedOn w:val="a2"/>
    <w:pPr>
      <w:spacing w:line="360" w:lineRule="auto"/>
      <w:jc w:val="center"/>
    </w:pPr>
    <w:rPr>
      <w:b/>
      <w:bCs/>
      <w:sz w:val="36"/>
      <w:szCs w:val="36"/>
    </w:rPr>
  </w:style>
  <w:style w:type="paragraph" w:customStyle="1" w:styleId="a">
    <w:name w:val="Список а)"/>
    <w:basedOn w:val="a1"/>
    <w:pPr>
      <w:numPr>
        <w:numId w:val="4"/>
      </w:numPr>
    </w:pPr>
  </w:style>
  <w:style w:type="paragraph" w:customStyle="1" w:styleId="1f0">
    <w:name w:val="Схема документа1"/>
    <w:basedOn w:val="a2"/>
    <w:pPr>
      <w:widowControl w:val="0"/>
      <w:shd w:val="clear" w:color="auto" w:fill="000080"/>
      <w:jc w:val="both"/>
    </w:pPr>
    <w:rPr>
      <w:rFonts w:ascii="Tahoma" w:hAnsi="Tahoma" w:cs="Tahoma"/>
      <w:szCs w:val="20"/>
    </w:rPr>
  </w:style>
  <w:style w:type="paragraph" w:customStyle="1" w:styleId="1f1">
    <w:name w:val="Обычный 1"/>
    <w:basedOn w:val="a2"/>
    <w:next w:val="a2"/>
    <w:pPr>
      <w:tabs>
        <w:tab w:val="left" w:pos="360"/>
      </w:tabs>
      <w:spacing w:before="120"/>
      <w:ind w:left="360" w:hanging="360"/>
      <w:jc w:val="both"/>
    </w:pPr>
    <w:rPr>
      <w:szCs w:val="20"/>
    </w:rPr>
  </w:style>
  <w:style w:type="paragraph" w:customStyle="1" w:styleId="afff6">
    <w:name w:val="Обычный влево"/>
    <w:basedOn w:val="1f1"/>
    <w:pPr>
      <w:tabs>
        <w:tab w:val="clear" w:pos="360"/>
      </w:tabs>
      <w:spacing w:before="0"/>
      <w:ind w:left="0" w:firstLine="0"/>
      <w:jc w:val="left"/>
    </w:pPr>
  </w:style>
  <w:style w:type="paragraph" w:customStyle="1" w:styleId="afff7">
    <w:name w:val="Лист согласования"/>
    <w:basedOn w:val="a2"/>
    <w:pPr>
      <w:ind w:firstLine="851"/>
      <w:jc w:val="center"/>
    </w:pPr>
    <w:rPr>
      <w:b/>
      <w:bCs/>
      <w:szCs w:val="20"/>
    </w:rPr>
  </w:style>
  <w:style w:type="paragraph" w:customStyle="1" w:styleId="afff8">
    <w:name w:val="Абзац_выдел"/>
    <w:basedOn w:val="a3"/>
    <w:next w:val="a3"/>
    <w:rPr>
      <w:b/>
    </w:rPr>
  </w:style>
  <w:style w:type="paragraph" w:customStyle="1" w:styleId="afff9">
    <w:name w:val="Таблица_название_таблицы"/>
    <w:next w:val="a3"/>
    <w:pPr>
      <w:keepNext/>
      <w:suppressAutoHyphens/>
      <w:spacing w:after="120"/>
      <w:jc w:val="center"/>
    </w:pPr>
    <w:rPr>
      <w:bCs/>
      <w:sz w:val="24"/>
      <w:szCs w:val="22"/>
      <w:lang w:eastAsia="zh-CN"/>
    </w:rPr>
  </w:style>
  <w:style w:type="paragraph" w:customStyle="1" w:styleId="1f2">
    <w:name w:val="Заголовок_подзаголовок_1"/>
    <w:next w:val="a3"/>
    <w:pPr>
      <w:keepNext/>
      <w:suppressAutoHyphens/>
      <w:spacing w:before="120" w:after="60"/>
      <w:ind w:left="567" w:right="567"/>
      <w:jc w:val="both"/>
    </w:pPr>
    <w:rPr>
      <w:b/>
      <w:bCs/>
      <w:sz w:val="24"/>
      <w:szCs w:val="24"/>
      <w:u w:val="single"/>
      <w:lang w:eastAsia="zh-CN"/>
    </w:rPr>
  </w:style>
  <w:style w:type="paragraph" w:customStyle="1" w:styleId="010">
    <w:name w:val="Заголовок 01"/>
    <w:pPr>
      <w:keepNext/>
      <w:pageBreakBefore/>
      <w:suppressAutoHyphens/>
      <w:spacing w:before="240" w:after="120"/>
      <w:ind w:left="567"/>
      <w:jc w:val="center"/>
    </w:pPr>
    <w:rPr>
      <w:b/>
      <w:bCs/>
      <w:caps/>
      <w:kern w:val="1"/>
      <w:sz w:val="28"/>
      <w:szCs w:val="28"/>
      <w:lang w:eastAsia="zh-CN"/>
    </w:rPr>
  </w:style>
  <w:style w:type="paragraph" w:customStyle="1" w:styleId="12">
    <w:name w:val="Список_маркерный_1_уровень"/>
    <w:pPr>
      <w:numPr>
        <w:numId w:val="9"/>
      </w:numPr>
      <w:suppressAutoHyphens/>
      <w:spacing w:before="60" w:after="100"/>
      <w:jc w:val="both"/>
    </w:pPr>
    <w:rPr>
      <w:sz w:val="24"/>
      <w:szCs w:val="24"/>
      <w:lang w:eastAsia="zh-CN"/>
    </w:rPr>
  </w:style>
  <w:style w:type="paragraph" w:customStyle="1" w:styleId="29">
    <w:name w:val="Список_маркерный_2_уровень"/>
    <w:basedOn w:val="12"/>
    <w:pPr>
      <w:ind w:left="964"/>
    </w:pPr>
  </w:style>
  <w:style w:type="paragraph" w:customStyle="1" w:styleId="10">
    <w:name w:val="Список_нумерованный_1_уровень"/>
    <w:pPr>
      <w:numPr>
        <w:numId w:val="6"/>
      </w:numPr>
      <w:suppressAutoHyphens/>
      <w:spacing w:before="60" w:after="100"/>
      <w:jc w:val="both"/>
    </w:pPr>
    <w:rPr>
      <w:sz w:val="24"/>
      <w:szCs w:val="24"/>
      <w:lang w:eastAsia="zh-CN"/>
    </w:rPr>
  </w:style>
  <w:style w:type="paragraph" w:customStyle="1" w:styleId="2a">
    <w:name w:val="Список_нумерованный_2_уровень"/>
    <w:basedOn w:val="10"/>
    <w:pPr>
      <w:ind w:left="964"/>
    </w:pPr>
  </w:style>
  <w:style w:type="paragraph" w:customStyle="1" w:styleId="36">
    <w:name w:val="Список_нумерованный_3_уровень"/>
    <w:basedOn w:val="10"/>
    <w:pPr>
      <w:ind w:left="1361"/>
    </w:pPr>
  </w:style>
  <w:style w:type="paragraph" w:customStyle="1" w:styleId="afffa">
    <w:name w:val="Абзац_Желтая_заливка"/>
    <w:basedOn w:val="a3"/>
  </w:style>
  <w:style w:type="paragraph" w:customStyle="1" w:styleId="118">
    <w:name w:val="Табличный_таблица_11"/>
    <w:pPr>
      <w:suppressAutoHyphens/>
      <w:jc w:val="center"/>
    </w:pPr>
    <w:rPr>
      <w:sz w:val="22"/>
      <w:szCs w:val="22"/>
      <w:lang w:eastAsia="zh-CN"/>
    </w:rPr>
  </w:style>
  <w:style w:type="paragraph" w:customStyle="1" w:styleId="11">
    <w:name w:val="Табличный_нумерация_11"/>
    <w:pPr>
      <w:numPr>
        <w:numId w:val="2"/>
      </w:numPr>
      <w:suppressAutoHyphens/>
      <w:jc w:val="both"/>
    </w:pPr>
    <w:rPr>
      <w:sz w:val="22"/>
      <w:szCs w:val="22"/>
      <w:lang w:eastAsia="zh-CN"/>
    </w:rPr>
  </w:style>
  <w:style w:type="paragraph" w:customStyle="1" w:styleId="110">
    <w:name w:val="Табличный_маркированный_11"/>
    <w:pPr>
      <w:numPr>
        <w:numId w:val="3"/>
      </w:numPr>
      <w:suppressAutoHyphens/>
      <w:jc w:val="both"/>
    </w:pPr>
    <w:rPr>
      <w:sz w:val="22"/>
      <w:szCs w:val="22"/>
      <w:lang w:eastAsia="zh-CN"/>
    </w:rPr>
  </w:style>
  <w:style w:type="paragraph" w:customStyle="1" w:styleId="37">
    <w:name w:val="Заголовок_подзаголовок_3"/>
    <w:next w:val="a3"/>
    <w:pPr>
      <w:keepNext/>
      <w:suppressAutoHyphens/>
      <w:spacing w:before="120" w:after="60"/>
      <w:ind w:left="567" w:right="567"/>
    </w:pPr>
    <w:rPr>
      <w:bCs/>
      <w:sz w:val="24"/>
      <w:szCs w:val="24"/>
      <w:u w:val="single"/>
      <w:lang w:eastAsia="zh-CN"/>
    </w:rPr>
  </w:style>
  <w:style w:type="paragraph" w:customStyle="1" w:styleId="afffb">
    <w:name w:val="Примечание"/>
    <w:next w:val="a3"/>
    <w:pPr>
      <w:suppressAutoHyphens/>
      <w:ind w:left="680" w:right="567" w:hanging="113"/>
    </w:pPr>
    <w:rPr>
      <w:sz w:val="22"/>
      <w:szCs w:val="24"/>
      <w:lang w:eastAsia="zh-CN"/>
    </w:rPr>
  </w:style>
  <w:style w:type="paragraph" w:styleId="afffc">
    <w:name w:val="footnote text"/>
    <w:basedOn w:val="a2"/>
    <w:rPr>
      <w:sz w:val="20"/>
      <w:szCs w:val="20"/>
    </w:rPr>
  </w:style>
  <w:style w:type="paragraph" w:styleId="afffd">
    <w:name w:val="endnote text"/>
    <w:basedOn w:val="a2"/>
    <w:rPr>
      <w:sz w:val="20"/>
      <w:szCs w:val="20"/>
    </w:rPr>
  </w:style>
  <w:style w:type="paragraph" w:customStyle="1" w:styleId="210">
    <w:name w:val="Основной текст с отступом 21"/>
    <w:basedOn w:val="a2"/>
    <w:pPr>
      <w:spacing w:after="120" w:line="480" w:lineRule="auto"/>
      <w:ind w:left="283"/>
    </w:pPr>
  </w:style>
  <w:style w:type="paragraph" w:customStyle="1" w:styleId="211">
    <w:name w:val="Основной текст 21"/>
    <w:basedOn w:val="a2"/>
    <w:pPr>
      <w:spacing w:after="120" w:line="480" w:lineRule="auto"/>
    </w:pPr>
  </w:style>
  <w:style w:type="paragraph" w:styleId="afffe">
    <w:name w:val="Body Text Indent"/>
    <w:basedOn w:val="a2"/>
    <w:pPr>
      <w:spacing w:after="120"/>
      <w:ind w:left="283"/>
    </w:pPr>
  </w:style>
  <w:style w:type="paragraph" w:customStyle="1" w:styleId="310">
    <w:name w:val="Основной текст 31"/>
    <w:basedOn w:val="a2"/>
    <w:pPr>
      <w:spacing w:after="120"/>
    </w:pPr>
    <w:rPr>
      <w:sz w:val="16"/>
      <w:szCs w:val="16"/>
    </w:rPr>
  </w:style>
  <w:style w:type="paragraph" w:styleId="affff">
    <w:name w:val="List Paragraph"/>
    <w:basedOn w:val="a2"/>
    <w:qFormat/>
    <w:pPr>
      <w:ind w:left="720"/>
      <w:contextualSpacing/>
    </w:pPr>
  </w:style>
  <w:style w:type="paragraph" w:styleId="affff0">
    <w:name w:val="Normal (Web)"/>
    <w:basedOn w:val="a2"/>
  </w:style>
  <w:style w:type="paragraph" w:styleId="HTML0">
    <w:name w:val="HTML Preformatted"/>
    <w:basedOn w:val="a2"/>
    <w:rPr>
      <w:rFonts w:ascii="Consolas" w:hAnsi="Consolas" w:cs="Consolas"/>
      <w:sz w:val="20"/>
      <w:szCs w:val="20"/>
    </w:rPr>
  </w:style>
  <w:style w:type="paragraph" w:customStyle="1" w:styleId="1f3">
    <w:name w:val="Текст1"/>
    <w:basedOn w:val="a2"/>
    <w:rPr>
      <w:rFonts w:ascii="Consolas" w:hAnsi="Consolas" w:cs="Consolas"/>
      <w:sz w:val="21"/>
      <w:szCs w:val="21"/>
    </w:rPr>
  </w:style>
  <w:style w:type="paragraph" w:styleId="affff1">
    <w:name w:val="toa heading"/>
    <w:basedOn w:val="13"/>
    <w:next w:val="a2"/>
    <w:pPr>
      <w:keepLines/>
      <w:pageBreakBefore w:val="0"/>
      <w:tabs>
        <w:tab w:val="clear" w:pos="851"/>
      </w:tabs>
      <w:spacing w:before="480" w:after="0"/>
      <w:jc w:val="left"/>
    </w:pPr>
    <w:rPr>
      <w:rFonts w:ascii="Cambria" w:hAnsi="Cambria" w:cs="Cambria"/>
      <w:caps w:val="0"/>
      <w:color w:val="365F91"/>
    </w:rPr>
  </w:style>
  <w:style w:type="paragraph" w:customStyle="1" w:styleId="affff2">
    <w:name w:val="Титут_инвентарник_экземпляр"/>
    <w:pPr>
      <w:suppressAutoHyphens/>
      <w:spacing w:before="240" w:after="240"/>
      <w:contextualSpacing/>
      <w:jc w:val="right"/>
    </w:pPr>
    <w:rPr>
      <w:b/>
      <w:bCs/>
      <w:sz w:val="24"/>
      <w:szCs w:val="24"/>
      <w:lang w:eastAsia="zh-CN"/>
    </w:rPr>
  </w:style>
  <w:style w:type="paragraph" w:customStyle="1" w:styleId="Main">
    <w:name w:val="Main"/>
    <w:pPr>
      <w:widowControl w:val="0"/>
      <w:suppressAutoHyphens/>
      <w:spacing w:line="360" w:lineRule="auto"/>
      <w:ind w:firstLine="709"/>
      <w:jc w:val="both"/>
    </w:pPr>
    <w:rPr>
      <w:rFonts w:eastAsia="Arial" w:cs="Tahoma"/>
      <w:sz w:val="24"/>
      <w:szCs w:val="16"/>
      <w:lang w:eastAsia="zh-CN"/>
    </w:rPr>
  </w:style>
  <w:style w:type="paragraph" w:customStyle="1" w:styleId="affff3">
    <w:name w:val="Содержимое таблицы"/>
    <w:basedOn w:val="a2"/>
    <w:pPr>
      <w:suppressLineNumbers/>
    </w:pPr>
  </w:style>
  <w:style w:type="paragraph" w:customStyle="1" w:styleId="affff4">
    <w:name w:val="Заголовок таблицы"/>
    <w:basedOn w:val="affff3"/>
    <w:pPr>
      <w:jc w:val="center"/>
    </w:pPr>
    <w:rPr>
      <w:b/>
      <w:bCs/>
    </w:rPr>
  </w:style>
  <w:style w:type="paragraph" w:customStyle="1" w:styleId="affff5">
    <w:name w:val="Блочная цитата"/>
    <w:basedOn w:val="a2"/>
    <w:pPr>
      <w:spacing w:after="283"/>
      <w:ind w:left="567" w:right="567"/>
    </w:pPr>
  </w:style>
  <w:style w:type="paragraph" w:styleId="affff6">
    <w:name w:val="Title"/>
    <w:basedOn w:val="aff5"/>
    <w:next w:val="aff6"/>
    <w:qFormat/>
    <w:pPr>
      <w:jc w:val="center"/>
    </w:pPr>
    <w:rPr>
      <w:b/>
      <w:bCs/>
      <w:sz w:val="56"/>
      <w:szCs w:val="56"/>
    </w:rPr>
  </w:style>
  <w:style w:type="paragraph" w:styleId="affff7">
    <w:name w:val="Subtitle"/>
    <w:basedOn w:val="aff5"/>
    <w:next w:val="aff6"/>
    <w:qFormat/>
    <w:pPr>
      <w:spacing w:before="60" w:after="120"/>
      <w:jc w:val="center"/>
    </w:pPr>
    <w:rPr>
      <w:sz w:val="36"/>
      <w:szCs w:val="36"/>
    </w:rPr>
  </w:style>
  <w:style w:type="table" w:styleId="affff8">
    <w:name w:val="Table Grid"/>
    <w:basedOn w:val="a5"/>
    <w:uiPriority w:val="39"/>
    <w:rsid w:val="00CA31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F13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old.admoblkaluga.ru/New/Stroit/Architecture_New/GenPlan/26/2016/Index.ht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5025</Words>
  <Characters>28644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33602</CharactersWithSpaces>
  <SharedDoc>false</SharedDoc>
  <HLinks>
    <vt:vector size="84" baseType="variant">
      <vt:variant>
        <vt:i4>1966130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_Toc471914636</vt:lpwstr>
      </vt:variant>
      <vt:variant>
        <vt:i4>1966130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_Toc471914635</vt:lpwstr>
      </vt:variant>
      <vt:variant>
        <vt:i4>1966130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_Toc471914634</vt:lpwstr>
      </vt:variant>
      <vt:variant>
        <vt:i4>1966130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_Toc471914633</vt:lpwstr>
      </vt:variant>
      <vt:variant>
        <vt:i4>1966130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_Toc471914632</vt:lpwstr>
      </vt:variant>
      <vt:variant>
        <vt:i4>1966130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_Toc471914631</vt:lpwstr>
      </vt:variant>
      <vt:variant>
        <vt:i4>1966130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_Toc471914630</vt:lpwstr>
      </vt:variant>
      <vt:variant>
        <vt:i4>2031666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_Toc471914629</vt:lpwstr>
      </vt:variant>
      <vt:variant>
        <vt:i4>2031666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_Toc471914628</vt:lpwstr>
      </vt:variant>
      <vt:variant>
        <vt:i4>2031666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_Toc471914627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_Toc471914626</vt:lpwstr>
      </vt:variant>
      <vt:variant>
        <vt:i4>2031666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_Toc471914625</vt:lpwstr>
      </vt:variant>
      <vt:variant>
        <vt:i4>2031666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_Toc471914624</vt:lpwstr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https://zakupki.gov.ru/epz/order/notice/ea20/view/common-info.html?regNumber=0137300019922000006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Щербаков Дмитрий Валерьевич</cp:lastModifiedBy>
  <cp:revision>36</cp:revision>
  <cp:lastPrinted>2017-01-17T10:36:00Z</cp:lastPrinted>
  <dcterms:created xsi:type="dcterms:W3CDTF">2022-07-19T14:21:00Z</dcterms:created>
  <dcterms:modified xsi:type="dcterms:W3CDTF">2022-08-11T06:43:00Z</dcterms:modified>
</cp:coreProperties>
</file>