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39" w:rsidRPr="003B198F" w:rsidRDefault="005E1F39" w:rsidP="005E1F39">
      <w:pPr>
        <w:snapToGrid w:val="0"/>
        <w:contextualSpacing/>
        <w:jc w:val="center"/>
        <w:rPr>
          <w:rFonts w:ascii="Impact" w:hAnsi="Impact"/>
          <w:bCs/>
          <w:color w:val="000000"/>
          <w:spacing w:val="20"/>
          <w:sz w:val="40"/>
          <w:szCs w:val="40"/>
        </w:rPr>
      </w:pPr>
      <w:r w:rsidRPr="006D0602">
        <w:rPr>
          <w:noProof/>
          <w:lang w:eastAsia="ru-RU"/>
        </w:rPr>
        <w:drawing>
          <wp:inline distT="0" distB="0" distL="0" distR="0">
            <wp:extent cx="410091" cy="60567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430475" cy="635779"/>
                    </a:xfrm>
                    <a:prstGeom prst="rect">
                      <a:avLst/>
                    </a:prstGeom>
                    <a:noFill/>
                    <a:ln>
                      <a:noFill/>
                    </a:ln>
                  </pic:spPr>
                </pic:pic>
              </a:graphicData>
            </a:graphic>
          </wp:inline>
        </w:drawing>
      </w:r>
    </w:p>
    <w:p w:rsidR="005E1F39" w:rsidRPr="003B198F" w:rsidRDefault="005E1F39" w:rsidP="005E1F39">
      <w:pPr>
        <w:spacing w:before="240"/>
        <w:jc w:val="center"/>
        <w:rPr>
          <w:rFonts w:ascii="Century Gothic" w:hAnsi="Century Gothic"/>
          <w:b/>
          <w:sz w:val="14"/>
          <w:szCs w:val="14"/>
        </w:rPr>
      </w:pPr>
      <w:r w:rsidRPr="003B198F">
        <w:rPr>
          <w:rFonts w:ascii="Century Gothic" w:hAnsi="Century Gothic"/>
          <w:b/>
          <w:color w:val="002060"/>
          <w:sz w:val="14"/>
          <w:szCs w:val="14"/>
        </w:rPr>
        <w:t>ООО «ПОЕКТРНО-СТРОИТЕЛЬНАЯ КОМПАНИЯ»</w:t>
      </w:r>
    </w:p>
    <w:p w:rsidR="005E1F39" w:rsidRPr="003B198F" w:rsidRDefault="005E1F39" w:rsidP="005E1F39">
      <w:pPr>
        <w:snapToGrid w:val="0"/>
        <w:contextualSpacing/>
        <w:jc w:val="center"/>
        <w:rPr>
          <w:rFonts w:ascii="Impact" w:hAnsi="Impact"/>
          <w:bCs/>
          <w:color w:val="000000" w:themeColor="text1"/>
          <w:spacing w:val="20"/>
          <w:sz w:val="40"/>
          <w:szCs w:val="40"/>
        </w:rPr>
      </w:pPr>
      <w:r w:rsidRPr="003B198F">
        <w:rPr>
          <w:rFonts w:ascii="Century Gothic" w:hAnsi="Century Gothic"/>
          <w:color w:val="002060"/>
          <w:sz w:val="56"/>
          <w:szCs w:val="56"/>
        </w:rPr>
        <w:t>РУС</w:t>
      </w:r>
      <w:r w:rsidRPr="003B198F">
        <w:rPr>
          <w:rFonts w:ascii="Century Gothic" w:hAnsi="Century Gothic"/>
          <w:b/>
          <w:color w:val="FF0000"/>
          <w:sz w:val="56"/>
          <w:szCs w:val="56"/>
        </w:rPr>
        <w:t>ПРОЕКТ</w:t>
      </w:r>
    </w:p>
    <w:p w:rsidR="00C80A9D" w:rsidRDefault="00C80A9D" w:rsidP="00C80A9D">
      <w:pPr>
        <w:contextualSpacing/>
        <w:rPr>
          <w:rFonts w:ascii="Arial Black" w:hAnsi="Arial Black"/>
          <w:bCs/>
          <w:color w:val="002060"/>
          <w:spacing w:val="20"/>
          <w:sz w:val="16"/>
          <w:szCs w:val="16"/>
        </w:rPr>
      </w:pPr>
      <w:r>
        <w:rPr>
          <w:rFonts w:ascii="Impact" w:hAnsi="Impact"/>
          <w:bCs/>
          <w:color w:val="A6A6A6"/>
          <w:spacing w:val="20"/>
          <w:sz w:val="40"/>
          <w:szCs w:val="40"/>
        </w:rPr>
        <w:t xml:space="preserve"> </w:t>
      </w:r>
    </w:p>
    <w:p w:rsidR="00C80A9D" w:rsidRDefault="00C80A9D" w:rsidP="00C80A9D">
      <w:pPr>
        <w:contextualSpacing/>
        <w:rPr>
          <w:rFonts w:ascii="Arial Black" w:hAnsi="Arial Black"/>
          <w:bCs/>
          <w:color w:val="002060"/>
          <w:spacing w:val="20"/>
          <w:sz w:val="16"/>
          <w:szCs w:val="16"/>
        </w:rPr>
      </w:pPr>
    </w:p>
    <w:p w:rsidR="00C80A9D" w:rsidRDefault="00C80A9D" w:rsidP="00C80A9D">
      <w:pPr>
        <w:contextualSpacing/>
        <w:rPr>
          <w:rFonts w:ascii="Arial Black" w:hAnsi="Arial Black"/>
          <w:bCs/>
          <w:color w:val="002060"/>
          <w:spacing w:val="20"/>
          <w:sz w:val="16"/>
          <w:szCs w:val="16"/>
        </w:rPr>
      </w:pPr>
    </w:p>
    <w:p w:rsidR="00C80A9D" w:rsidRPr="00A227FB" w:rsidRDefault="0083606C" w:rsidP="00C80A9D">
      <w:pPr>
        <w:jc w:val="center"/>
        <w:rPr>
          <w:rFonts w:eastAsia="Arial" w:cs="Arial"/>
          <w:b/>
          <w:bCs/>
          <w:color w:val="000000"/>
          <w:sz w:val="30"/>
          <w:szCs w:val="30"/>
        </w:rPr>
      </w:pPr>
      <w:r>
        <w:rPr>
          <w:rFonts w:cs="Arial"/>
          <w:b/>
          <w:bCs/>
          <w:i/>
          <w:color w:val="17365D"/>
          <w:spacing w:val="94"/>
          <w:sz w:val="16"/>
          <w:szCs w:val="16"/>
        </w:rPr>
        <w:t xml:space="preserve"> </w:t>
      </w:r>
      <w:r w:rsidR="00B80176" w:rsidRPr="00C4697D">
        <w:rPr>
          <w:b/>
        </w:rPr>
        <w:t>Заказчик</w:t>
      </w:r>
      <w:r w:rsidR="00B80176" w:rsidRPr="009D513C">
        <w:rPr>
          <w:b/>
        </w:rPr>
        <w:t>:</w:t>
      </w:r>
      <w:r>
        <w:rPr>
          <w:b/>
        </w:rPr>
        <w:t xml:space="preserve"> </w:t>
      </w:r>
      <w:r w:rsidR="00E17A7D">
        <w:rPr>
          <w:b/>
          <w:bCs/>
        </w:rPr>
        <w:t>Администрация сельского поселения «Деревня Беляево» Юхновского района</w:t>
      </w:r>
      <w:r w:rsidR="00E17A7D">
        <w:t xml:space="preserve"> </w:t>
      </w:r>
      <w:r w:rsidR="00E17A7D">
        <w:rPr>
          <w:b/>
          <w:bCs/>
        </w:rPr>
        <w:t>Калужской области</w:t>
      </w: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Default="00C80A9D" w:rsidP="00C80A9D">
      <w:pPr>
        <w:jc w:val="center"/>
        <w:rPr>
          <w:rFonts w:eastAsia="Arial" w:cs="Arial"/>
          <w:b/>
          <w:bCs/>
          <w:color w:val="000000"/>
          <w:sz w:val="30"/>
          <w:szCs w:val="30"/>
        </w:rPr>
      </w:pPr>
    </w:p>
    <w:p w:rsidR="00C80A9D" w:rsidRPr="00A227FB" w:rsidRDefault="00C80A9D" w:rsidP="00C80A9D">
      <w:pPr>
        <w:jc w:val="center"/>
        <w:rPr>
          <w:rFonts w:eastAsia="Arial" w:cs="Arial"/>
          <w:b/>
          <w:bCs/>
          <w:color w:val="000000"/>
          <w:sz w:val="30"/>
          <w:szCs w:val="30"/>
        </w:rPr>
      </w:pPr>
    </w:p>
    <w:p w:rsidR="00C80A9D" w:rsidRPr="00385B6A" w:rsidRDefault="00C80A9D" w:rsidP="00C80A9D">
      <w:pPr>
        <w:pStyle w:val="3f1"/>
        <w:shd w:val="clear" w:color="auto" w:fill="FFFFFF"/>
        <w:spacing w:line="360" w:lineRule="auto"/>
        <w:ind w:left="555"/>
        <w:jc w:val="center"/>
        <w:rPr>
          <w:b/>
          <w:color w:val="002060"/>
          <w:sz w:val="36"/>
          <w:szCs w:val="36"/>
        </w:rPr>
      </w:pPr>
      <w:r w:rsidRPr="00385B6A">
        <w:rPr>
          <w:b/>
          <w:color w:val="002060"/>
          <w:sz w:val="36"/>
          <w:szCs w:val="36"/>
        </w:rPr>
        <w:t>ГЕНЕРАЛЬНЫЙ ПЛАН</w:t>
      </w:r>
    </w:p>
    <w:p w:rsidR="00AC073B" w:rsidRPr="0097605F" w:rsidRDefault="00E17A7D" w:rsidP="00AC073B">
      <w:pPr>
        <w:pStyle w:val="3f1"/>
        <w:shd w:val="clear" w:color="auto" w:fill="FFFFFF"/>
        <w:ind w:left="556"/>
        <w:jc w:val="center"/>
        <w:rPr>
          <w:b/>
          <w:color w:val="002060"/>
          <w:sz w:val="36"/>
          <w:szCs w:val="36"/>
        </w:rPr>
      </w:pPr>
      <w:r w:rsidRPr="00E17A7D">
        <w:rPr>
          <w:b/>
          <w:color w:val="002060"/>
          <w:sz w:val="36"/>
          <w:szCs w:val="36"/>
        </w:rPr>
        <w:t>муниципального образования</w:t>
      </w:r>
      <w:r>
        <w:rPr>
          <w:b/>
          <w:color w:val="002060"/>
          <w:sz w:val="36"/>
          <w:szCs w:val="36"/>
        </w:rPr>
        <w:t xml:space="preserve"> </w:t>
      </w:r>
      <w:r w:rsidR="00AC073B">
        <w:rPr>
          <w:b/>
          <w:color w:val="002060"/>
          <w:sz w:val="36"/>
          <w:szCs w:val="36"/>
        </w:rPr>
        <w:t>с</w:t>
      </w:r>
      <w:r w:rsidR="00AC073B" w:rsidRPr="00385B6A">
        <w:rPr>
          <w:b/>
          <w:color w:val="002060"/>
          <w:sz w:val="36"/>
          <w:szCs w:val="36"/>
        </w:rPr>
        <w:t>ельского поселения</w:t>
      </w:r>
      <w:r>
        <w:rPr>
          <w:b/>
          <w:color w:val="002060"/>
          <w:sz w:val="36"/>
          <w:szCs w:val="36"/>
        </w:rPr>
        <w:t xml:space="preserve"> «Деревня Беляево»</w:t>
      </w:r>
      <w:r w:rsidR="00AC073B" w:rsidRPr="0097605F">
        <w:rPr>
          <w:b/>
          <w:color w:val="002060"/>
          <w:sz w:val="36"/>
          <w:szCs w:val="36"/>
        </w:rPr>
        <w:t xml:space="preserve"> </w:t>
      </w:r>
      <w:r>
        <w:rPr>
          <w:b/>
          <w:color w:val="002060"/>
          <w:sz w:val="36"/>
          <w:szCs w:val="36"/>
        </w:rPr>
        <w:t>Юхновского</w:t>
      </w:r>
      <w:r w:rsidR="00AC073B" w:rsidRPr="0097605F">
        <w:rPr>
          <w:b/>
          <w:color w:val="002060"/>
          <w:sz w:val="36"/>
          <w:szCs w:val="36"/>
        </w:rPr>
        <w:t xml:space="preserve"> </w:t>
      </w:r>
      <w:r w:rsidR="00AC073B" w:rsidRPr="00AC073B">
        <w:rPr>
          <w:b/>
          <w:color w:val="002060"/>
          <w:sz w:val="36"/>
          <w:szCs w:val="36"/>
        </w:rPr>
        <w:t>муниципального района</w:t>
      </w:r>
      <w:r w:rsidR="00AC073B" w:rsidRPr="0097605F">
        <w:rPr>
          <w:b/>
          <w:color w:val="002060"/>
          <w:sz w:val="36"/>
          <w:szCs w:val="36"/>
        </w:rPr>
        <w:t xml:space="preserve"> </w:t>
      </w:r>
      <w:r>
        <w:rPr>
          <w:b/>
          <w:color w:val="002060"/>
          <w:sz w:val="36"/>
          <w:szCs w:val="36"/>
        </w:rPr>
        <w:t>Калужской</w:t>
      </w:r>
      <w:r w:rsidR="00AC073B">
        <w:rPr>
          <w:b/>
          <w:color w:val="002060"/>
          <w:sz w:val="36"/>
          <w:szCs w:val="36"/>
        </w:rPr>
        <w:t xml:space="preserve"> области</w:t>
      </w:r>
    </w:p>
    <w:p w:rsidR="00C80A9D" w:rsidRPr="0049761D" w:rsidRDefault="00C80A9D" w:rsidP="00C80A9D">
      <w:pPr>
        <w:ind w:left="426"/>
        <w:jc w:val="center"/>
        <w:rPr>
          <w:b/>
        </w:rPr>
      </w:pPr>
    </w:p>
    <w:p w:rsidR="00C80A9D" w:rsidRDefault="00C80A9D" w:rsidP="00C80A9D">
      <w:pPr>
        <w:ind w:left="426"/>
        <w:jc w:val="center"/>
        <w:rPr>
          <w:b/>
          <w:bCs/>
          <w:sz w:val="28"/>
          <w:szCs w:val="28"/>
        </w:rPr>
      </w:pPr>
      <w:r>
        <w:rPr>
          <w:b/>
          <w:bCs/>
          <w:sz w:val="28"/>
          <w:szCs w:val="28"/>
        </w:rPr>
        <w:t>ЧАСТЬ ΙΙ</w:t>
      </w:r>
    </w:p>
    <w:p w:rsidR="00C80A9D" w:rsidRDefault="00C80A9D" w:rsidP="00C80A9D">
      <w:pPr>
        <w:ind w:left="426"/>
        <w:jc w:val="center"/>
        <w:rPr>
          <w:b/>
          <w:bCs/>
          <w:sz w:val="28"/>
          <w:szCs w:val="28"/>
        </w:rPr>
      </w:pPr>
    </w:p>
    <w:p w:rsidR="00C80A9D" w:rsidRPr="00D40EEF" w:rsidRDefault="00C80A9D" w:rsidP="00C80A9D">
      <w:pPr>
        <w:ind w:left="426"/>
        <w:jc w:val="center"/>
        <w:rPr>
          <w:b/>
          <w:caps/>
        </w:rPr>
      </w:pPr>
      <w:r w:rsidRPr="00D40EEF">
        <w:rPr>
          <w:b/>
          <w:bCs/>
          <w:caps/>
          <w:sz w:val="28"/>
          <w:szCs w:val="28"/>
        </w:rPr>
        <w:t xml:space="preserve"> </w:t>
      </w:r>
      <w:r w:rsidRPr="00D40EEF">
        <w:rPr>
          <w:b/>
          <w:bCs/>
          <w:iCs/>
          <w:caps/>
          <w:color w:val="000000"/>
          <w:sz w:val="32"/>
          <w:szCs w:val="32"/>
        </w:rPr>
        <w:t>Материалы по обоснованию</w:t>
      </w:r>
    </w:p>
    <w:p w:rsidR="00C80A9D" w:rsidRPr="0049761D" w:rsidRDefault="00C80A9D" w:rsidP="00C80A9D">
      <w:pPr>
        <w:ind w:left="426"/>
        <w:jc w:val="center"/>
        <w:rPr>
          <w:b/>
        </w:rPr>
      </w:pPr>
    </w:p>
    <w:p w:rsidR="00C80A9D" w:rsidRPr="0049761D" w:rsidRDefault="00C80A9D" w:rsidP="00C80A9D">
      <w:pPr>
        <w:ind w:left="426"/>
        <w:jc w:val="both"/>
        <w:rPr>
          <w:b/>
        </w:rPr>
      </w:pPr>
    </w:p>
    <w:p w:rsidR="00C80A9D" w:rsidRPr="0049761D" w:rsidRDefault="00C80A9D" w:rsidP="00C80A9D">
      <w:pPr>
        <w:ind w:left="426"/>
        <w:jc w:val="both"/>
        <w:rPr>
          <w:b/>
        </w:rPr>
      </w:pPr>
    </w:p>
    <w:p w:rsidR="00C80A9D" w:rsidRPr="0049761D" w:rsidRDefault="0083606C" w:rsidP="00C80A9D">
      <w:pPr>
        <w:ind w:left="426"/>
        <w:jc w:val="both"/>
        <w:rPr>
          <w:b/>
          <w:i/>
        </w:rPr>
      </w:pPr>
      <w:r>
        <w:rPr>
          <w:b/>
          <w:i/>
        </w:rPr>
        <w:t xml:space="preserve"> </w:t>
      </w:r>
    </w:p>
    <w:p w:rsidR="00C80A9D" w:rsidRPr="0049761D" w:rsidRDefault="00C80A9D" w:rsidP="00C80A9D">
      <w:pPr>
        <w:ind w:left="426"/>
        <w:jc w:val="both"/>
        <w:rPr>
          <w:b/>
        </w:rPr>
      </w:pPr>
    </w:p>
    <w:p w:rsidR="00C80A9D" w:rsidRPr="0049761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both"/>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AC073B" w:rsidRDefault="00AC073B"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p>
    <w:p w:rsidR="00C80A9D" w:rsidRDefault="00C80A9D" w:rsidP="00C80A9D">
      <w:pPr>
        <w:ind w:left="426"/>
        <w:jc w:val="center"/>
        <w:rPr>
          <w:b/>
        </w:rPr>
      </w:pPr>
      <w:r w:rsidRPr="00F73E0D">
        <w:rPr>
          <w:b/>
        </w:rPr>
        <w:t>20</w:t>
      </w:r>
      <w:r>
        <w:rPr>
          <w:b/>
        </w:rPr>
        <w:t>2</w:t>
      </w:r>
      <w:r w:rsidR="00D37C4D">
        <w:rPr>
          <w:b/>
        </w:rPr>
        <w:t>2</w:t>
      </w:r>
      <w:r w:rsidRPr="00F73E0D">
        <w:rPr>
          <w:b/>
        </w:rPr>
        <w:t xml:space="preserve"> год</w:t>
      </w:r>
    </w:p>
    <w:p w:rsidR="00C80A9D" w:rsidRPr="0049761D" w:rsidRDefault="00C80A9D" w:rsidP="00C80A9D">
      <w:pPr>
        <w:ind w:left="426"/>
        <w:jc w:val="center"/>
        <w:rPr>
          <w:b/>
        </w:rPr>
      </w:pPr>
    </w:p>
    <w:p w:rsidR="00C80A9D" w:rsidRPr="007F275B" w:rsidRDefault="00C80A9D" w:rsidP="00C80A9D">
      <w:pPr>
        <w:contextualSpacing/>
        <w:jc w:val="center"/>
        <w:rPr>
          <w:b/>
          <w:caps/>
          <w:sz w:val="28"/>
          <w:szCs w:val="28"/>
        </w:rPr>
      </w:pPr>
      <w:r w:rsidRPr="007F275B">
        <w:rPr>
          <w:b/>
          <w:caps/>
          <w:sz w:val="28"/>
          <w:szCs w:val="28"/>
        </w:rPr>
        <w:lastRenderedPageBreak/>
        <w:t>Общество с ограниченной ответственностью</w:t>
      </w:r>
    </w:p>
    <w:p w:rsidR="00C80A9D" w:rsidRDefault="00C80A9D" w:rsidP="00C80A9D">
      <w:pPr>
        <w:contextualSpacing/>
        <w:jc w:val="center"/>
        <w:rPr>
          <w:b/>
          <w:caps/>
          <w:sz w:val="28"/>
          <w:szCs w:val="28"/>
        </w:rPr>
      </w:pPr>
      <w:r>
        <w:rPr>
          <w:b/>
          <w:caps/>
          <w:sz w:val="28"/>
          <w:szCs w:val="28"/>
        </w:rPr>
        <w:t>«Проектно-строительная компания</w:t>
      </w:r>
    </w:p>
    <w:p w:rsidR="00C80A9D" w:rsidRPr="007F275B" w:rsidRDefault="00C80A9D" w:rsidP="00C80A9D">
      <w:pPr>
        <w:contextualSpacing/>
        <w:jc w:val="center"/>
        <w:rPr>
          <w:b/>
          <w:caps/>
          <w:sz w:val="28"/>
          <w:szCs w:val="28"/>
        </w:rPr>
      </w:pPr>
      <w:r w:rsidRPr="007F275B">
        <w:rPr>
          <w:b/>
          <w:caps/>
          <w:sz w:val="28"/>
          <w:szCs w:val="28"/>
        </w:rPr>
        <w:t>«</w:t>
      </w:r>
      <w:r>
        <w:rPr>
          <w:b/>
          <w:caps/>
          <w:sz w:val="28"/>
          <w:szCs w:val="28"/>
        </w:rPr>
        <w:t>РУСПРОЕКТ</w:t>
      </w:r>
      <w:r w:rsidRPr="007F275B">
        <w:rPr>
          <w:b/>
          <w:caps/>
          <w:sz w:val="28"/>
          <w:szCs w:val="28"/>
        </w:rPr>
        <w:t>»</w:t>
      </w:r>
    </w:p>
    <w:p w:rsidR="00C80A9D" w:rsidRDefault="00C80A9D" w:rsidP="00C80A9D">
      <w:pPr>
        <w:contextualSpacing/>
        <w:rPr>
          <w:sz w:val="28"/>
          <w:szCs w:val="28"/>
        </w:rPr>
      </w:pPr>
    </w:p>
    <w:p w:rsidR="00C80A9D" w:rsidRPr="003C38EA" w:rsidRDefault="00C80A9D" w:rsidP="00C80A9D">
      <w:pPr>
        <w:contextualSpacing/>
        <w:rPr>
          <w:sz w:val="28"/>
          <w:szCs w:val="28"/>
        </w:rPr>
      </w:pPr>
    </w:p>
    <w:p w:rsidR="00C80A9D" w:rsidRDefault="00C80A9D" w:rsidP="00C80A9D">
      <w:pPr>
        <w:jc w:val="center"/>
        <w:rPr>
          <w:b/>
        </w:rPr>
      </w:pPr>
    </w:p>
    <w:p w:rsidR="00C80A9D" w:rsidRDefault="00C80A9D" w:rsidP="00C80A9D">
      <w:pPr>
        <w:jc w:val="center"/>
        <w:rPr>
          <w:b/>
        </w:rPr>
      </w:pPr>
    </w:p>
    <w:p w:rsidR="00C80A9D" w:rsidRDefault="00C80A9D" w:rsidP="00C80A9D">
      <w:pPr>
        <w:jc w:val="center"/>
        <w:rPr>
          <w:b/>
        </w:rPr>
      </w:pPr>
    </w:p>
    <w:p w:rsidR="00C80A9D" w:rsidRDefault="00C80A9D" w:rsidP="00C80A9D">
      <w:pPr>
        <w:jc w:val="center"/>
        <w:rPr>
          <w:b/>
        </w:rPr>
      </w:pPr>
    </w:p>
    <w:p w:rsidR="0097605F" w:rsidRDefault="0097605F" w:rsidP="0097605F">
      <w:pPr>
        <w:jc w:val="center"/>
        <w:rPr>
          <w:rFonts w:eastAsia="Arial" w:cs="Arial"/>
          <w:b/>
          <w:bCs/>
          <w:color w:val="000000"/>
          <w:sz w:val="30"/>
          <w:szCs w:val="30"/>
        </w:rPr>
      </w:pPr>
      <w:r w:rsidRPr="00C4697D">
        <w:rPr>
          <w:b/>
        </w:rPr>
        <w:t>Заказчик</w:t>
      </w:r>
      <w:r w:rsidRPr="009D513C">
        <w:rPr>
          <w:b/>
        </w:rPr>
        <w:t>:</w:t>
      </w:r>
      <w:r w:rsidR="0083606C">
        <w:rPr>
          <w:b/>
        </w:rPr>
        <w:t xml:space="preserve"> </w:t>
      </w:r>
      <w:r w:rsidR="00E17A7D">
        <w:rPr>
          <w:b/>
          <w:bCs/>
        </w:rPr>
        <w:t>Администрация сельского поселения «Деревня Беляево» Юхновского района</w:t>
      </w:r>
      <w:r w:rsidR="00E17A7D">
        <w:t xml:space="preserve"> </w:t>
      </w:r>
      <w:r w:rsidR="00E17A7D">
        <w:rPr>
          <w:b/>
          <w:bCs/>
        </w:rPr>
        <w:t>Калужской области</w:t>
      </w:r>
    </w:p>
    <w:p w:rsidR="0097605F" w:rsidRDefault="0097605F" w:rsidP="0097605F">
      <w:pPr>
        <w:jc w:val="center"/>
        <w:rPr>
          <w:rFonts w:eastAsia="Arial" w:cs="Arial"/>
          <w:b/>
          <w:bCs/>
          <w:color w:val="000000"/>
          <w:sz w:val="30"/>
          <w:szCs w:val="30"/>
        </w:rPr>
      </w:pPr>
    </w:p>
    <w:p w:rsidR="0097605F" w:rsidRDefault="0097605F" w:rsidP="0097605F">
      <w:pPr>
        <w:jc w:val="center"/>
        <w:rPr>
          <w:rFonts w:eastAsia="Arial" w:cs="Arial"/>
          <w:b/>
          <w:bCs/>
          <w:color w:val="000000"/>
          <w:sz w:val="30"/>
          <w:szCs w:val="30"/>
        </w:rPr>
      </w:pPr>
    </w:p>
    <w:p w:rsidR="0097605F" w:rsidRPr="00A227FB" w:rsidRDefault="0097605F" w:rsidP="0097605F">
      <w:pPr>
        <w:jc w:val="center"/>
        <w:rPr>
          <w:rFonts w:eastAsia="Arial" w:cs="Arial"/>
          <w:b/>
          <w:bCs/>
          <w:color w:val="000000"/>
          <w:sz w:val="30"/>
          <w:szCs w:val="30"/>
        </w:rPr>
      </w:pPr>
    </w:p>
    <w:p w:rsidR="0097605F" w:rsidRPr="00385B6A" w:rsidRDefault="0097605F" w:rsidP="0097605F">
      <w:pPr>
        <w:pStyle w:val="3f1"/>
        <w:shd w:val="clear" w:color="auto" w:fill="FFFFFF"/>
        <w:spacing w:line="360" w:lineRule="auto"/>
        <w:ind w:left="555"/>
        <w:jc w:val="center"/>
        <w:rPr>
          <w:b/>
          <w:color w:val="002060"/>
          <w:sz w:val="36"/>
          <w:szCs w:val="36"/>
        </w:rPr>
      </w:pPr>
      <w:r w:rsidRPr="00385B6A">
        <w:rPr>
          <w:b/>
          <w:color w:val="002060"/>
          <w:sz w:val="36"/>
          <w:szCs w:val="36"/>
        </w:rPr>
        <w:t>ГЕНЕРАЛЬНЫЙ ПЛАН</w:t>
      </w:r>
    </w:p>
    <w:p w:rsidR="0097605F" w:rsidRPr="00385B6A" w:rsidRDefault="0097605F" w:rsidP="0097605F">
      <w:pPr>
        <w:pStyle w:val="3f1"/>
        <w:shd w:val="clear" w:color="auto" w:fill="FFFFFF"/>
        <w:ind w:left="556"/>
        <w:jc w:val="center"/>
        <w:rPr>
          <w:b/>
          <w:color w:val="002060"/>
          <w:sz w:val="36"/>
          <w:szCs w:val="36"/>
        </w:rPr>
      </w:pPr>
    </w:p>
    <w:p w:rsidR="00E17A7D" w:rsidRPr="0097605F" w:rsidRDefault="00E17A7D" w:rsidP="00E17A7D">
      <w:pPr>
        <w:pStyle w:val="3f1"/>
        <w:shd w:val="clear" w:color="auto" w:fill="FFFFFF"/>
        <w:ind w:left="556"/>
        <w:jc w:val="center"/>
        <w:rPr>
          <w:b/>
          <w:color w:val="002060"/>
          <w:sz w:val="36"/>
          <w:szCs w:val="36"/>
        </w:rPr>
      </w:pPr>
      <w:r w:rsidRPr="00E17A7D">
        <w:rPr>
          <w:b/>
          <w:color w:val="002060"/>
          <w:sz w:val="36"/>
          <w:szCs w:val="36"/>
        </w:rPr>
        <w:t>муниципального образования</w:t>
      </w:r>
      <w:r>
        <w:rPr>
          <w:b/>
          <w:color w:val="002060"/>
          <w:sz w:val="36"/>
          <w:szCs w:val="36"/>
        </w:rPr>
        <w:t xml:space="preserve"> с</w:t>
      </w:r>
      <w:r w:rsidRPr="00385B6A">
        <w:rPr>
          <w:b/>
          <w:color w:val="002060"/>
          <w:sz w:val="36"/>
          <w:szCs w:val="36"/>
        </w:rPr>
        <w:t>ельского поселения</w:t>
      </w:r>
      <w:r>
        <w:rPr>
          <w:b/>
          <w:color w:val="002060"/>
          <w:sz w:val="36"/>
          <w:szCs w:val="36"/>
        </w:rPr>
        <w:t xml:space="preserve"> «Деревня Беляево»</w:t>
      </w:r>
      <w:r w:rsidRPr="0097605F">
        <w:rPr>
          <w:b/>
          <w:color w:val="002060"/>
          <w:sz w:val="36"/>
          <w:szCs w:val="36"/>
        </w:rPr>
        <w:t xml:space="preserve"> </w:t>
      </w:r>
      <w:r>
        <w:rPr>
          <w:b/>
          <w:color w:val="002060"/>
          <w:sz w:val="36"/>
          <w:szCs w:val="36"/>
        </w:rPr>
        <w:t>Юхновского</w:t>
      </w:r>
      <w:r w:rsidRPr="0097605F">
        <w:rPr>
          <w:b/>
          <w:color w:val="002060"/>
          <w:sz w:val="36"/>
          <w:szCs w:val="36"/>
        </w:rPr>
        <w:t xml:space="preserve"> </w:t>
      </w:r>
      <w:r w:rsidRPr="00AC073B">
        <w:rPr>
          <w:b/>
          <w:color w:val="002060"/>
          <w:sz w:val="36"/>
          <w:szCs w:val="36"/>
        </w:rPr>
        <w:t>муниципального района</w:t>
      </w:r>
      <w:r w:rsidRPr="0097605F">
        <w:rPr>
          <w:b/>
          <w:color w:val="002060"/>
          <w:sz w:val="36"/>
          <w:szCs w:val="36"/>
        </w:rPr>
        <w:t xml:space="preserve"> </w:t>
      </w:r>
      <w:r>
        <w:rPr>
          <w:b/>
          <w:color w:val="002060"/>
          <w:sz w:val="36"/>
          <w:szCs w:val="36"/>
        </w:rPr>
        <w:t>Калужской области</w:t>
      </w:r>
    </w:p>
    <w:p w:rsidR="00C80A9D" w:rsidRPr="00A41722" w:rsidRDefault="00C80A9D" w:rsidP="00C80A9D">
      <w:pPr>
        <w:pStyle w:val="3f1"/>
        <w:shd w:val="clear" w:color="auto" w:fill="FFFFFF"/>
        <w:ind w:left="556"/>
        <w:jc w:val="center"/>
        <w:rPr>
          <w:b/>
          <w:color w:val="000000"/>
          <w:sz w:val="32"/>
          <w:szCs w:val="32"/>
        </w:rPr>
      </w:pPr>
    </w:p>
    <w:p w:rsidR="00C80A9D" w:rsidRPr="00454F7B" w:rsidRDefault="00C80A9D" w:rsidP="00C80A9D">
      <w:pPr>
        <w:pStyle w:val="3f1"/>
        <w:shd w:val="clear" w:color="auto" w:fill="FFFFFF"/>
        <w:ind w:left="556"/>
        <w:jc w:val="center"/>
        <w:rPr>
          <w:b/>
        </w:rPr>
      </w:pPr>
    </w:p>
    <w:p w:rsidR="00C80A9D" w:rsidRPr="0049761D" w:rsidRDefault="00C80A9D" w:rsidP="00C80A9D">
      <w:pPr>
        <w:ind w:left="426"/>
        <w:jc w:val="center"/>
        <w:rPr>
          <w:b/>
        </w:rPr>
      </w:pPr>
    </w:p>
    <w:p w:rsidR="00C80A9D" w:rsidRDefault="00C80A9D" w:rsidP="00C80A9D">
      <w:pPr>
        <w:ind w:left="426"/>
        <w:jc w:val="center"/>
        <w:rPr>
          <w:b/>
          <w:bCs/>
          <w:sz w:val="28"/>
          <w:szCs w:val="28"/>
        </w:rPr>
      </w:pPr>
      <w:r>
        <w:rPr>
          <w:b/>
          <w:bCs/>
          <w:sz w:val="28"/>
          <w:szCs w:val="28"/>
        </w:rPr>
        <w:t>ЧАСТЬ ΙΙ</w:t>
      </w:r>
    </w:p>
    <w:p w:rsidR="00C80A9D" w:rsidRDefault="00C80A9D" w:rsidP="00C80A9D">
      <w:pPr>
        <w:ind w:left="426"/>
        <w:jc w:val="center"/>
        <w:rPr>
          <w:b/>
          <w:bCs/>
          <w:iCs/>
          <w:caps/>
          <w:color w:val="000000"/>
          <w:sz w:val="32"/>
          <w:szCs w:val="32"/>
        </w:rPr>
      </w:pPr>
    </w:p>
    <w:p w:rsidR="00C80A9D" w:rsidRPr="0049761D" w:rsidRDefault="00C80A9D" w:rsidP="00C80A9D">
      <w:pPr>
        <w:ind w:left="426"/>
        <w:jc w:val="center"/>
        <w:rPr>
          <w:b/>
        </w:rPr>
      </w:pPr>
      <w:r w:rsidRPr="00D40EEF">
        <w:rPr>
          <w:b/>
          <w:bCs/>
          <w:iCs/>
          <w:caps/>
          <w:color w:val="000000"/>
          <w:sz w:val="32"/>
          <w:szCs w:val="32"/>
        </w:rPr>
        <w:t>Материалы по обоснованию</w:t>
      </w:r>
    </w:p>
    <w:p w:rsidR="00C80A9D" w:rsidRPr="0049761D" w:rsidRDefault="00C80A9D" w:rsidP="00C80A9D">
      <w:pPr>
        <w:contextualSpacing/>
        <w:jc w:val="center"/>
        <w:rPr>
          <w:b/>
        </w:rPr>
      </w:pPr>
    </w:p>
    <w:p w:rsidR="00C80A9D" w:rsidRDefault="00C80A9D" w:rsidP="00C80A9D">
      <w:pPr>
        <w:contextualSpacing/>
        <w:jc w:val="both"/>
        <w:rPr>
          <w:b/>
          <w:sz w:val="32"/>
          <w:szCs w:val="32"/>
        </w:rPr>
      </w:pPr>
    </w:p>
    <w:p w:rsidR="00C80A9D" w:rsidRPr="00E0512F" w:rsidRDefault="0083606C" w:rsidP="00E17A7D">
      <w:pPr>
        <w:contextualSpacing/>
        <w:jc w:val="both"/>
        <w:rPr>
          <w:b/>
        </w:rPr>
      </w:pPr>
      <w:r>
        <w:rPr>
          <w:sz w:val="28"/>
          <w:szCs w:val="28"/>
        </w:rPr>
        <w:t xml:space="preserve"> </w:t>
      </w:r>
    </w:p>
    <w:p w:rsidR="00C80A9D" w:rsidRPr="00E0512F" w:rsidRDefault="00C80A9D" w:rsidP="00C80A9D">
      <w:pPr>
        <w:contextualSpacing/>
        <w:jc w:val="center"/>
        <w:rPr>
          <w:b/>
        </w:rPr>
      </w:pPr>
    </w:p>
    <w:p w:rsidR="00C80A9D" w:rsidRPr="0049761D" w:rsidRDefault="00C80A9D" w:rsidP="00C80A9D">
      <w:pPr>
        <w:contextualSpacing/>
        <w:jc w:val="center"/>
        <w:rPr>
          <w:b/>
        </w:rPr>
      </w:pPr>
    </w:p>
    <w:tbl>
      <w:tblPr>
        <w:tblW w:w="8080" w:type="dxa"/>
        <w:tblInd w:w="1242" w:type="dxa"/>
        <w:tblLook w:val="01E0"/>
      </w:tblPr>
      <w:tblGrid>
        <w:gridCol w:w="2869"/>
        <w:gridCol w:w="1951"/>
        <w:gridCol w:w="3260"/>
      </w:tblGrid>
      <w:tr w:rsidR="00C80A9D" w:rsidRPr="00E0512F" w:rsidTr="001D5F26">
        <w:tc>
          <w:tcPr>
            <w:tcW w:w="2869" w:type="dxa"/>
            <w:vAlign w:val="center"/>
          </w:tcPr>
          <w:p w:rsidR="00C80A9D" w:rsidRPr="00E0512F" w:rsidRDefault="00C80A9D" w:rsidP="001D5F26">
            <w:r>
              <w:t>Генеральный д</w:t>
            </w:r>
            <w:r w:rsidRPr="00E0512F">
              <w:t>иректор</w:t>
            </w:r>
          </w:p>
          <w:p w:rsidR="00C80A9D" w:rsidRPr="00E0512F" w:rsidRDefault="00C80A9D" w:rsidP="001D5F26"/>
          <w:p w:rsidR="00C80A9D" w:rsidRPr="00E0512F" w:rsidRDefault="00C80A9D" w:rsidP="001D5F26">
            <w:r w:rsidRPr="00E0512F">
              <w:t>ГАП</w:t>
            </w:r>
          </w:p>
        </w:tc>
        <w:tc>
          <w:tcPr>
            <w:tcW w:w="1951" w:type="dxa"/>
          </w:tcPr>
          <w:p w:rsidR="00C80A9D" w:rsidRPr="00E0512F" w:rsidRDefault="00C80A9D" w:rsidP="001D5F26"/>
        </w:tc>
        <w:tc>
          <w:tcPr>
            <w:tcW w:w="3260" w:type="dxa"/>
            <w:vAlign w:val="center"/>
          </w:tcPr>
          <w:p w:rsidR="00C80A9D" w:rsidRPr="00E0512F" w:rsidRDefault="0083606C" w:rsidP="001D5F26">
            <w:pPr>
              <w:jc w:val="right"/>
            </w:pPr>
            <w:r>
              <w:t xml:space="preserve"> </w:t>
            </w:r>
            <w:r w:rsidR="00C80A9D">
              <w:t>Е</w:t>
            </w:r>
            <w:r w:rsidR="00C80A9D" w:rsidRPr="00E0512F">
              <w:t>.</w:t>
            </w:r>
            <w:r w:rsidR="00C80A9D">
              <w:t>В</w:t>
            </w:r>
            <w:r w:rsidR="00C80A9D" w:rsidRPr="00E0512F">
              <w:t xml:space="preserve">. </w:t>
            </w:r>
            <w:r w:rsidR="00C80A9D">
              <w:t>Губанова</w:t>
            </w:r>
          </w:p>
          <w:p w:rsidR="00C80A9D" w:rsidRPr="00E0512F" w:rsidRDefault="0083606C" w:rsidP="001D5F26">
            <w:pPr>
              <w:jc w:val="right"/>
            </w:pPr>
            <w:r>
              <w:t xml:space="preserve"> </w:t>
            </w:r>
          </w:p>
          <w:p w:rsidR="00C80A9D" w:rsidRPr="00E0512F" w:rsidRDefault="00C80A9D" w:rsidP="001D5F26">
            <w:pPr>
              <w:jc w:val="right"/>
            </w:pPr>
            <w:r w:rsidRPr="00E0512F">
              <w:t xml:space="preserve"> </w:t>
            </w:r>
            <w:r>
              <w:t>С</w:t>
            </w:r>
            <w:r w:rsidRPr="00E0512F">
              <w:t>.</w:t>
            </w:r>
            <w:r>
              <w:t>М</w:t>
            </w:r>
            <w:r w:rsidRPr="00E0512F">
              <w:t xml:space="preserve">. </w:t>
            </w:r>
            <w:proofErr w:type="spellStart"/>
            <w:r>
              <w:t>Царахов</w:t>
            </w:r>
            <w:proofErr w:type="spellEnd"/>
          </w:p>
        </w:tc>
      </w:tr>
    </w:tbl>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Pr="00731683" w:rsidRDefault="00C80A9D" w:rsidP="00C80A9D"/>
    <w:p w:rsidR="00C80A9D" w:rsidRDefault="00C80A9D" w:rsidP="00C80A9D"/>
    <w:p w:rsidR="00C80A9D" w:rsidRDefault="00C80A9D" w:rsidP="00C80A9D"/>
    <w:p w:rsidR="00C80A9D" w:rsidRDefault="00C80A9D" w:rsidP="00C80A9D"/>
    <w:p w:rsidR="00C80A9D" w:rsidRDefault="00C80A9D" w:rsidP="00C80A9D"/>
    <w:p w:rsidR="00C80A9D" w:rsidRDefault="00C80A9D" w:rsidP="00C80A9D">
      <w:pPr>
        <w:rPr>
          <w:b/>
        </w:rPr>
      </w:pPr>
    </w:p>
    <w:p w:rsidR="00C80A9D" w:rsidRDefault="00C80A9D" w:rsidP="00C80A9D">
      <w:pPr>
        <w:jc w:val="center"/>
        <w:rPr>
          <w:b/>
        </w:rPr>
        <w:sectPr w:rsidR="00C80A9D" w:rsidSect="00251FC7">
          <w:headerReference w:type="default" r:id="rId9"/>
          <w:footerReference w:type="default" r:id="rId10"/>
          <w:headerReference w:type="first" r:id="rId11"/>
          <w:pgSz w:w="11905" w:h="16837" w:code="9"/>
          <w:pgMar w:top="397" w:right="851" w:bottom="295" w:left="1134" w:header="567" w:footer="454" w:gutter="0"/>
          <w:cols w:space="720"/>
          <w:titlePg/>
          <w:docGrid w:linePitch="360"/>
        </w:sectPr>
      </w:pPr>
      <w:r w:rsidRPr="00F73E0D">
        <w:rPr>
          <w:b/>
        </w:rPr>
        <w:t>20</w:t>
      </w:r>
      <w:r>
        <w:rPr>
          <w:b/>
        </w:rPr>
        <w:t>2</w:t>
      </w:r>
      <w:r w:rsidR="00D37C4D">
        <w:rPr>
          <w:b/>
        </w:rPr>
        <w:t>2</w:t>
      </w:r>
      <w:r w:rsidRPr="00F73E0D">
        <w:rPr>
          <w:b/>
        </w:rPr>
        <w:t xml:space="preserve"> год</w:t>
      </w:r>
    </w:p>
    <w:p w:rsidR="00C80A9D" w:rsidRDefault="00C80A9D" w:rsidP="00C80A9D"/>
    <w:p w:rsidR="00C80A9D" w:rsidRDefault="00C80A9D" w:rsidP="00C80A9D"/>
    <w:p w:rsidR="00C80A9D" w:rsidRPr="002F46EC" w:rsidRDefault="00C80A9D" w:rsidP="00C80A9D">
      <w:pPr>
        <w:pStyle w:val="af1"/>
        <w:jc w:val="center"/>
        <w:rPr>
          <w:rFonts w:ascii="Times New Roman Полужирный" w:hAnsi="Times New Roman Полужирный"/>
          <w:b/>
          <w:caps/>
        </w:rPr>
      </w:pPr>
      <w:r w:rsidRPr="002F46EC">
        <w:rPr>
          <w:rFonts w:ascii="Times New Roman Полужирный" w:hAnsi="Times New Roman Полужирный"/>
          <w:b/>
          <w:caps/>
        </w:rPr>
        <w:t>ИСПОЛНИТЕЛИ</w:t>
      </w:r>
    </w:p>
    <w:p w:rsidR="00C80A9D" w:rsidRDefault="00C80A9D" w:rsidP="00C80A9D">
      <w:pPr>
        <w:pStyle w:val="af1"/>
        <w:jc w:val="center"/>
        <w:rPr>
          <w:sz w:val="28"/>
          <w:szCs w:val="28"/>
        </w:rPr>
      </w:pPr>
    </w:p>
    <w:tbl>
      <w:tblPr>
        <w:tblpPr w:leftFromText="180" w:rightFromText="180" w:vertAnchor="text" w:tblpXSpec="center" w:tblpY="1"/>
        <w:tblOverlap w:val="neve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977"/>
        <w:gridCol w:w="1701"/>
      </w:tblGrid>
      <w:tr w:rsidR="00C80A9D" w:rsidRPr="00853C91" w:rsidTr="001D5F26">
        <w:trPr>
          <w:jc w:val="center"/>
        </w:trPr>
        <w:tc>
          <w:tcPr>
            <w:tcW w:w="4678" w:type="dxa"/>
            <w:tcBorders>
              <w:top w:val="single" w:sz="4" w:space="0" w:color="auto"/>
              <w:left w:val="single" w:sz="4" w:space="0" w:color="auto"/>
              <w:bottom w:val="single" w:sz="4" w:space="0" w:color="auto"/>
              <w:right w:val="single" w:sz="4" w:space="0" w:color="auto"/>
            </w:tcBorders>
            <w:vAlign w:val="center"/>
            <w:hideMark/>
          </w:tcPr>
          <w:p w:rsidR="00C80A9D" w:rsidRPr="00853C91" w:rsidRDefault="00C80A9D" w:rsidP="001D5F26">
            <w:pPr>
              <w:jc w:val="center"/>
              <w:rPr>
                <w:rFonts w:cs="Times New Roman"/>
                <w:b/>
                <w:sz w:val="28"/>
                <w:szCs w:val="28"/>
              </w:rPr>
            </w:pPr>
            <w:r w:rsidRPr="00853C91">
              <w:rPr>
                <w:rFonts w:cs="Times New Roman"/>
                <w:b/>
                <w:sz w:val="28"/>
                <w:szCs w:val="28"/>
              </w:rPr>
              <w:t>Должность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C80A9D" w:rsidRPr="00853C91" w:rsidRDefault="00C80A9D" w:rsidP="001D5F26">
            <w:pPr>
              <w:jc w:val="center"/>
              <w:rPr>
                <w:rFonts w:cs="Times New Roman"/>
                <w:b/>
                <w:bCs/>
                <w:sz w:val="28"/>
                <w:szCs w:val="28"/>
              </w:rPr>
            </w:pPr>
            <w:r w:rsidRPr="00853C91">
              <w:rPr>
                <w:rFonts w:cs="Times New Roman"/>
                <w:b/>
                <w:sz w:val="28"/>
                <w:szCs w:val="28"/>
              </w:rPr>
              <w:t>Фамилия, инициалы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C80A9D" w:rsidRPr="00853C91" w:rsidRDefault="00C80A9D" w:rsidP="001D5F26">
            <w:pPr>
              <w:jc w:val="center"/>
              <w:rPr>
                <w:rFonts w:cs="Times New Roman"/>
                <w:b/>
                <w:sz w:val="28"/>
                <w:szCs w:val="28"/>
              </w:rPr>
            </w:pPr>
            <w:r w:rsidRPr="00853C91">
              <w:rPr>
                <w:rFonts w:cs="Times New Roman"/>
                <w:b/>
                <w:sz w:val="28"/>
                <w:szCs w:val="28"/>
              </w:rPr>
              <w:t>Подпись</w:t>
            </w:r>
          </w:p>
        </w:tc>
      </w:tr>
      <w:tr w:rsidR="00C80A9D" w:rsidRPr="00853C91" w:rsidTr="001D5F26">
        <w:trPr>
          <w:trHeight w:val="2272"/>
          <w:jc w:val="center"/>
        </w:trPr>
        <w:tc>
          <w:tcPr>
            <w:tcW w:w="4678" w:type="dxa"/>
            <w:tcBorders>
              <w:top w:val="single" w:sz="4" w:space="0" w:color="auto"/>
              <w:left w:val="single" w:sz="4" w:space="0" w:color="auto"/>
              <w:bottom w:val="single" w:sz="4" w:space="0" w:color="auto"/>
              <w:right w:val="single" w:sz="4" w:space="0" w:color="auto"/>
            </w:tcBorders>
          </w:tcPr>
          <w:p w:rsidR="00C80A9D" w:rsidRPr="002D6BF7" w:rsidRDefault="00C80A9D" w:rsidP="001D5F26">
            <w:pPr>
              <w:ind w:firstLine="567"/>
              <w:rPr>
                <w:rFonts w:cs="Times New Roman"/>
                <w:sz w:val="28"/>
                <w:szCs w:val="28"/>
              </w:rPr>
            </w:pPr>
          </w:p>
          <w:p w:rsidR="00C80A9D" w:rsidRPr="002D6BF7" w:rsidRDefault="00C80A9D" w:rsidP="001D5F26">
            <w:pPr>
              <w:ind w:firstLine="567"/>
              <w:rPr>
                <w:rFonts w:cs="Times New Roman"/>
                <w:sz w:val="28"/>
                <w:szCs w:val="28"/>
              </w:rPr>
            </w:pPr>
            <w:r w:rsidRPr="002D6BF7">
              <w:rPr>
                <w:rFonts w:cs="Times New Roman"/>
                <w:sz w:val="28"/>
                <w:szCs w:val="28"/>
              </w:rPr>
              <w:t>ГАП</w:t>
            </w:r>
          </w:p>
          <w:p w:rsidR="00C80A9D" w:rsidRPr="002D6BF7" w:rsidRDefault="00C80A9D" w:rsidP="001D5F26">
            <w:pPr>
              <w:ind w:firstLine="567"/>
              <w:rPr>
                <w:rFonts w:cs="Times New Roman"/>
                <w:sz w:val="28"/>
                <w:szCs w:val="28"/>
              </w:rPr>
            </w:pPr>
          </w:p>
          <w:p w:rsidR="00C80A9D" w:rsidRPr="002D6BF7" w:rsidRDefault="00C80A9D" w:rsidP="00964CE3">
            <w:pPr>
              <w:ind w:firstLine="567"/>
              <w:rPr>
                <w:rFonts w:cs="Times New Roman"/>
                <w:sz w:val="28"/>
                <w:szCs w:val="28"/>
              </w:rPr>
            </w:pPr>
            <w:r w:rsidRPr="002D6BF7">
              <w:rPr>
                <w:rFonts w:cs="Times New Roman"/>
                <w:sz w:val="28"/>
                <w:szCs w:val="28"/>
              </w:rPr>
              <w:t>Архитектор</w:t>
            </w:r>
          </w:p>
          <w:p w:rsidR="00C80A9D" w:rsidRPr="002D6BF7" w:rsidRDefault="00C80A9D" w:rsidP="001D5F26">
            <w:pPr>
              <w:ind w:firstLine="567"/>
              <w:rPr>
                <w:rFonts w:cs="Times New Roman"/>
                <w:sz w:val="28"/>
                <w:szCs w:val="28"/>
              </w:rPr>
            </w:pPr>
          </w:p>
          <w:p w:rsidR="00C80A9D" w:rsidRPr="002D6BF7" w:rsidRDefault="00C80A9D" w:rsidP="001D5F26">
            <w:pPr>
              <w:ind w:firstLine="567"/>
              <w:rPr>
                <w:rFonts w:cs="Times New Roman"/>
                <w:sz w:val="28"/>
                <w:szCs w:val="28"/>
              </w:rPr>
            </w:pPr>
            <w:r w:rsidRPr="002D6BF7">
              <w:rPr>
                <w:rFonts w:cs="Times New Roman"/>
                <w:sz w:val="28"/>
                <w:szCs w:val="28"/>
              </w:rPr>
              <w:t>Ведущий инженер</w:t>
            </w:r>
          </w:p>
          <w:p w:rsidR="00C80A9D" w:rsidRPr="002D6BF7" w:rsidRDefault="00C80A9D" w:rsidP="001D5F26">
            <w:pPr>
              <w:ind w:firstLine="567"/>
              <w:rPr>
                <w:rFonts w:cs="Times New Roman"/>
                <w:sz w:val="28"/>
                <w:szCs w:val="28"/>
              </w:rPr>
            </w:pPr>
          </w:p>
          <w:p w:rsidR="00C80A9D" w:rsidRPr="002D6BF7" w:rsidRDefault="00C80A9D" w:rsidP="001D5F26">
            <w:pPr>
              <w:ind w:firstLine="567"/>
              <w:rPr>
                <w:rFonts w:cs="Times New Roman"/>
                <w:sz w:val="28"/>
                <w:szCs w:val="28"/>
              </w:rPr>
            </w:pPr>
            <w:r w:rsidRPr="002D6BF7">
              <w:rPr>
                <w:rFonts w:cs="Times New Roman"/>
                <w:sz w:val="28"/>
                <w:szCs w:val="28"/>
              </w:rPr>
              <w:t>Н. контроль</w:t>
            </w:r>
          </w:p>
          <w:p w:rsidR="00C80A9D" w:rsidRPr="002D6BF7" w:rsidRDefault="00C80A9D" w:rsidP="001D5F26">
            <w:pPr>
              <w:ind w:firstLine="567"/>
              <w:rPr>
                <w:rFonts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C80A9D" w:rsidRPr="002D6BF7" w:rsidRDefault="00C80A9D" w:rsidP="001D5F26">
            <w:pPr>
              <w:ind w:firstLine="567"/>
              <w:rPr>
                <w:rFonts w:cs="Times New Roman"/>
                <w:sz w:val="28"/>
                <w:szCs w:val="28"/>
              </w:rPr>
            </w:pPr>
            <w:r w:rsidRPr="002D6BF7">
              <w:rPr>
                <w:rFonts w:cs="Times New Roman"/>
                <w:sz w:val="28"/>
                <w:szCs w:val="28"/>
              </w:rPr>
              <w:t xml:space="preserve"> </w:t>
            </w:r>
          </w:p>
          <w:p w:rsidR="00C80A9D" w:rsidRPr="002D6BF7" w:rsidRDefault="00C80A9D" w:rsidP="001D5F26">
            <w:pPr>
              <w:ind w:firstLine="567"/>
              <w:rPr>
                <w:rFonts w:cs="Times New Roman"/>
                <w:sz w:val="28"/>
                <w:szCs w:val="28"/>
              </w:rPr>
            </w:pPr>
            <w:r w:rsidRPr="002D6BF7">
              <w:rPr>
                <w:rFonts w:cs="Times New Roman"/>
                <w:sz w:val="28"/>
                <w:szCs w:val="28"/>
              </w:rPr>
              <w:t xml:space="preserve">С.М. </w:t>
            </w:r>
            <w:proofErr w:type="spellStart"/>
            <w:r w:rsidRPr="002D6BF7">
              <w:rPr>
                <w:rFonts w:cs="Times New Roman"/>
                <w:sz w:val="28"/>
                <w:szCs w:val="28"/>
              </w:rPr>
              <w:t>Царахов</w:t>
            </w:r>
            <w:proofErr w:type="spellEnd"/>
          </w:p>
          <w:p w:rsidR="00964CE3" w:rsidRPr="002D6BF7" w:rsidRDefault="00964CE3" w:rsidP="001D5F26">
            <w:pPr>
              <w:ind w:firstLine="567"/>
              <w:rPr>
                <w:rFonts w:cs="Times New Roman"/>
                <w:sz w:val="28"/>
                <w:szCs w:val="28"/>
              </w:rPr>
            </w:pPr>
          </w:p>
          <w:p w:rsidR="00964CE3" w:rsidRPr="002D6BF7" w:rsidRDefault="00964CE3" w:rsidP="001D5F26">
            <w:pPr>
              <w:ind w:firstLine="567"/>
              <w:rPr>
                <w:rFonts w:cs="Times New Roman"/>
                <w:sz w:val="28"/>
                <w:szCs w:val="28"/>
              </w:rPr>
            </w:pPr>
            <w:r w:rsidRPr="002D6BF7">
              <w:rPr>
                <w:rFonts w:cs="Times New Roman"/>
                <w:sz w:val="28"/>
                <w:szCs w:val="28"/>
              </w:rPr>
              <w:t>В.С. Петрова</w:t>
            </w:r>
          </w:p>
          <w:p w:rsidR="00C80A9D" w:rsidRPr="002D6BF7" w:rsidRDefault="00C80A9D" w:rsidP="00964CE3">
            <w:pPr>
              <w:rPr>
                <w:rFonts w:cs="Times New Roman"/>
                <w:sz w:val="28"/>
                <w:szCs w:val="28"/>
              </w:rPr>
            </w:pPr>
          </w:p>
          <w:p w:rsidR="00C80A9D" w:rsidRPr="002D6BF7" w:rsidRDefault="00C80A9D" w:rsidP="001D5F26">
            <w:pPr>
              <w:ind w:firstLine="567"/>
              <w:rPr>
                <w:rFonts w:cs="Times New Roman"/>
                <w:sz w:val="28"/>
                <w:szCs w:val="28"/>
              </w:rPr>
            </w:pPr>
            <w:r w:rsidRPr="002D6BF7">
              <w:rPr>
                <w:rFonts w:cs="Times New Roman"/>
                <w:sz w:val="28"/>
                <w:szCs w:val="28"/>
              </w:rPr>
              <w:t>С.В. Казаков</w:t>
            </w:r>
          </w:p>
          <w:p w:rsidR="00C80A9D" w:rsidRPr="002D6BF7" w:rsidRDefault="00C80A9D" w:rsidP="001D5F26">
            <w:pPr>
              <w:ind w:firstLine="567"/>
              <w:rPr>
                <w:rFonts w:cs="Times New Roman"/>
                <w:sz w:val="28"/>
                <w:szCs w:val="28"/>
              </w:rPr>
            </w:pPr>
          </w:p>
          <w:p w:rsidR="00C80A9D" w:rsidRPr="002D6BF7" w:rsidRDefault="00C80A9D" w:rsidP="001D5F26">
            <w:pPr>
              <w:ind w:firstLine="567"/>
              <w:rPr>
                <w:rFonts w:cs="Times New Roman"/>
                <w:sz w:val="28"/>
                <w:szCs w:val="28"/>
              </w:rPr>
            </w:pPr>
            <w:r w:rsidRPr="002D6BF7">
              <w:rPr>
                <w:rFonts w:cs="Times New Roman"/>
                <w:sz w:val="28"/>
                <w:szCs w:val="28"/>
              </w:rPr>
              <w:t>И.В. Кудинова</w:t>
            </w:r>
          </w:p>
          <w:p w:rsidR="00C80A9D" w:rsidRPr="002D6BF7" w:rsidRDefault="00C80A9D" w:rsidP="001D5F26">
            <w:pPr>
              <w:ind w:firstLine="567"/>
              <w:rPr>
                <w:rFonts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C80A9D" w:rsidRDefault="00C80A9D" w:rsidP="001D5F26">
            <w:pPr>
              <w:ind w:firstLine="567"/>
              <w:rPr>
                <w:rFonts w:cs="Times New Roman"/>
                <w:sz w:val="28"/>
                <w:szCs w:val="28"/>
              </w:rPr>
            </w:pPr>
            <w:r w:rsidRPr="00C32E17">
              <w:rPr>
                <w:rFonts w:cs="Times New Roman"/>
                <w:noProof/>
                <w:sz w:val="28"/>
                <w:szCs w:val="28"/>
                <w:lang w:eastAsia="ru-RU"/>
              </w:rPr>
              <w:drawing>
                <wp:anchor distT="0" distB="0" distL="114300" distR="114300" simplePos="0" relativeHeight="251656192" behindDoc="0" locked="0" layoutInCell="1" allowOverlap="1">
                  <wp:simplePos x="0" y="0"/>
                  <wp:positionH relativeFrom="column">
                    <wp:posOffset>113665</wp:posOffset>
                  </wp:positionH>
                  <wp:positionV relativeFrom="paragraph">
                    <wp:posOffset>-74930</wp:posOffset>
                  </wp:positionV>
                  <wp:extent cx="895350" cy="6381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895350" cy="638175"/>
                          </a:xfrm>
                          <a:prstGeom prst="rect">
                            <a:avLst/>
                          </a:prstGeom>
                          <a:noFill/>
                          <a:ln>
                            <a:noFill/>
                          </a:ln>
                        </pic:spPr>
                      </pic:pic>
                    </a:graphicData>
                  </a:graphic>
                </wp:anchor>
              </w:drawing>
            </w:r>
          </w:p>
          <w:p w:rsidR="00C80A9D" w:rsidRPr="002F6C7C" w:rsidRDefault="00BE0C6D" w:rsidP="001D5F26">
            <w:pPr>
              <w:rPr>
                <w:rFonts w:cs="Times New Roman"/>
                <w:sz w:val="28"/>
                <w:szCs w:val="28"/>
              </w:rPr>
            </w:pPr>
            <w:r w:rsidRPr="00BE0C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5pt;margin-top:8.3pt;width:56.1pt;height:51.05pt;z-index:-251657216" wrapcoords="-288 0 -288 21282 21600 21282 21600 0 -288 0">
                  <v:imagedata r:id="rId13" o:title="ПОДПИСЬ"/>
                </v:shape>
              </w:pict>
            </w:r>
          </w:p>
          <w:p w:rsidR="00C80A9D" w:rsidRPr="002F6C7C" w:rsidRDefault="00C80A9D" w:rsidP="001D5F26">
            <w:pPr>
              <w:rPr>
                <w:rFonts w:cs="Times New Roman"/>
                <w:sz w:val="28"/>
                <w:szCs w:val="28"/>
              </w:rPr>
            </w:pPr>
          </w:p>
          <w:p w:rsidR="00C80A9D" w:rsidRPr="002F6C7C" w:rsidRDefault="00C80A9D" w:rsidP="001D5F26">
            <w:pPr>
              <w:rPr>
                <w:rFonts w:cs="Times New Roman"/>
                <w:sz w:val="28"/>
                <w:szCs w:val="28"/>
              </w:rPr>
            </w:pPr>
          </w:p>
          <w:p w:rsidR="00C80A9D" w:rsidRPr="002F6C7C" w:rsidRDefault="00964CE3" w:rsidP="001D5F26">
            <w:pPr>
              <w:rPr>
                <w:rFonts w:cs="Times New Roman"/>
                <w:sz w:val="28"/>
                <w:szCs w:val="28"/>
              </w:rPr>
            </w:pPr>
            <w:r>
              <w:rPr>
                <w:rFonts w:cs="Times New Roman"/>
                <w:noProof/>
                <w:sz w:val="28"/>
                <w:szCs w:val="28"/>
                <w:lang w:eastAsia="ru-RU"/>
              </w:rPr>
              <w:drawing>
                <wp:anchor distT="0" distB="0" distL="114300" distR="114300" simplePos="0" relativeHeight="251658240" behindDoc="0" locked="0" layoutInCell="1" allowOverlap="1">
                  <wp:simplePos x="0" y="0"/>
                  <wp:positionH relativeFrom="column">
                    <wp:posOffset>-3175</wp:posOffset>
                  </wp:positionH>
                  <wp:positionV relativeFrom="paragraph">
                    <wp:posOffset>12065</wp:posOffset>
                  </wp:positionV>
                  <wp:extent cx="914400" cy="593725"/>
                  <wp:effectExtent l="19050" t="0" r="0" b="0"/>
                  <wp:wrapNone/>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914400" cy="593725"/>
                          </a:xfrm>
                          <a:prstGeom prst="rect">
                            <a:avLst/>
                          </a:prstGeom>
                        </pic:spPr>
                      </pic:pic>
                    </a:graphicData>
                  </a:graphic>
                </wp:anchor>
              </w:drawing>
            </w:r>
          </w:p>
          <w:p w:rsidR="00C80A9D" w:rsidRPr="002F6C7C" w:rsidRDefault="00964CE3" w:rsidP="001D5F26">
            <w:pPr>
              <w:rPr>
                <w:rFonts w:cs="Times New Roman"/>
                <w:sz w:val="28"/>
                <w:szCs w:val="28"/>
              </w:rPr>
            </w:pPr>
            <w:r>
              <w:rPr>
                <w:rFonts w:cs="Times New Roman"/>
                <w:noProof/>
                <w:sz w:val="28"/>
                <w:szCs w:val="28"/>
                <w:lang w:eastAsia="ru-RU"/>
              </w:rPr>
              <w:drawing>
                <wp:anchor distT="0" distB="0" distL="114300" distR="114300" simplePos="0" relativeHeight="251657216" behindDoc="0" locked="0" layoutInCell="1" allowOverlap="1">
                  <wp:simplePos x="0" y="0"/>
                  <wp:positionH relativeFrom="column">
                    <wp:posOffset>-5715</wp:posOffset>
                  </wp:positionH>
                  <wp:positionV relativeFrom="paragraph">
                    <wp:posOffset>169545</wp:posOffset>
                  </wp:positionV>
                  <wp:extent cx="903605" cy="53149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903605" cy="531495"/>
                          </a:xfrm>
                          <a:prstGeom prst="rect">
                            <a:avLst/>
                          </a:prstGeom>
                        </pic:spPr>
                      </pic:pic>
                    </a:graphicData>
                  </a:graphic>
                </wp:anchor>
              </w:drawing>
            </w:r>
          </w:p>
          <w:p w:rsidR="00C80A9D" w:rsidRDefault="00C80A9D" w:rsidP="001D5F26">
            <w:pPr>
              <w:jc w:val="center"/>
              <w:rPr>
                <w:rFonts w:cs="Times New Roman"/>
                <w:sz w:val="28"/>
                <w:szCs w:val="28"/>
              </w:rPr>
            </w:pPr>
          </w:p>
          <w:p w:rsidR="00C80A9D" w:rsidRPr="002F6C7C" w:rsidRDefault="00C80A9D" w:rsidP="001D5F26">
            <w:pPr>
              <w:rPr>
                <w:rFonts w:cs="Times New Roman"/>
                <w:sz w:val="28"/>
                <w:szCs w:val="28"/>
              </w:rPr>
            </w:pPr>
          </w:p>
        </w:tc>
      </w:tr>
    </w:tbl>
    <w:p w:rsidR="00C80A9D" w:rsidRDefault="00C80A9D" w:rsidP="00C80A9D">
      <w:pPr>
        <w:pStyle w:val="af1"/>
        <w:jc w:val="center"/>
        <w:rPr>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ind w:right="-58"/>
        <w:jc w:val="center"/>
        <w:rPr>
          <w:color w:val="000000"/>
          <w:sz w:val="28"/>
          <w:szCs w:val="28"/>
        </w:rPr>
      </w:pPr>
    </w:p>
    <w:p w:rsidR="0020183B" w:rsidRDefault="0020183B" w:rsidP="00C80A9D">
      <w:pPr>
        <w:ind w:right="-58"/>
        <w:jc w:val="center"/>
        <w:rPr>
          <w:color w:val="000000"/>
          <w:sz w:val="28"/>
          <w:szCs w:val="28"/>
        </w:rPr>
      </w:pPr>
    </w:p>
    <w:p w:rsidR="0020183B" w:rsidRDefault="0020183B" w:rsidP="00C80A9D">
      <w:pPr>
        <w:ind w:right="-58"/>
        <w:jc w:val="center"/>
        <w:rPr>
          <w:color w:val="000000"/>
          <w:sz w:val="28"/>
          <w:szCs w:val="28"/>
        </w:rPr>
      </w:pPr>
    </w:p>
    <w:p w:rsidR="0020183B" w:rsidRDefault="0020183B" w:rsidP="00C80A9D">
      <w:pPr>
        <w:ind w:right="-58"/>
        <w:jc w:val="center"/>
        <w:rPr>
          <w:color w:val="000000"/>
          <w:sz w:val="28"/>
          <w:szCs w:val="28"/>
        </w:rPr>
      </w:pPr>
    </w:p>
    <w:p w:rsidR="0020183B" w:rsidRDefault="0020183B" w:rsidP="00C80A9D">
      <w:pPr>
        <w:ind w:right="-58"/>
        <w:jc w:val="center"/>
        <w:rPr>
          <w:color w:val="000000"/>
          <w:sz w:val="28"/>
          <w:szCs w:val="28"/>
        </w:rPr>
      </w:pPr>
    </w:p>
    <w:p w:rsidR="00C80A9D" w:rsidRDefault="00C80A9D" w:rsidP="00C80A9D">
      <w:pPr>
        <w:ind w:right="-58"/>
        <w:jc w:val="center"/>
        <w:rPr>
          <w:color w:val="000000"/>
          <w:sz w:val="28"/>
          <w:szCs w:val="28"/>
        </w:rPr>
      </w:pPr>
    </w:p>
    <w:p w:rsidR="00C80A9D" w:rsidRDefault="00C80A9D" w:rsidP="00C80A9D">
      <w:pPr>
        <w:jc w:val="center"/>
        <w:rPr>
          <w:b/>
          <w:szCs w:val="28"/>
        </w:rPr>
      </w:pPr>
    </w:p>
    <w:p w:rsidR="00C80A9D" w:rsidRPr="002F46EC" w:rsidRDefault="00C80A9D" w:rsidP="00C80A9D">
      <w:pPr>
        <w:pStyle w:val="af1"/>
        <w:jc w:val="center"/>
        <w:rPr>
          <w:rFonts w:ascii="Times New Roman Полужирный" w:hAnsi="Times New Roman Полужирный"/>
          <w:b/>
          <w:caps/>
        </w:rPr>
      </w:pPr>
      <w:bookmarkStart w:id="0" w:name="_Toc9845005"/>
      <w:r w:rsidRPr="002F46EC">
        <w:rPr>
          <w:rFonts w:ascii="Times New Roman Полужирный" w:hAnsi="Times New Roman Полужирный"/>
          <w:b/>
          <w:caps/>
        </w:rPr>
        <w:lastRenderedPageBreak/>
        <w:t>СОСТАВ ПРОЕКТА</w:t>
      </w:r>
      <w:bookmarkEnd w:id="0"/>
    </w:p>
    <w:p w:rsidR="00C80A9D" w:rsidRPr="00B1319A" w:rsidRDefault="00C80A9D" w:rsidP="00C80A9D">
      <w:pPr>
        <w:ind w:firstLine="567"/>
        <w:jc w:val="center"/>
        <w:rPr>
          <w:b/>
          <w:sz w:val="36"/>
          <w:szCs w:val="36"/>
        </w:rPr>
      </w:pPr>
    </w:p>
    <w:p w:rsidR="00E17A7D" w:rsidRPr="0097605F" w:rsidRDefault="00AC073B" w:rsidP="00E17A7D">
      <w:pPr>
        <w:pStyle w:val="3f1"/>
        <w:shd w:val="clear" w:color="auto" w:fill="FFFFFF"/>
        <w:ind w:left="556"/>
        <w:jc w:val="center"/>
        <w:rPr>
          <w:b/>
          <w:color w:val="002060"/>
          <w:sz w:val="36"/>
          <w:szCs w:val="36"/>
        </w:rPr>
      </w:pPr>
      <w:r w:rsidRPr="009A0BBC">
        <w:rPr>
          <w:b/>
          <w:sz w:val="24"/>
          <w:szCs w:val="24"/>
        </w:rPr>
        <w:t>Генерального плана</w:t>
      </w:r>
      <w:r w:rsidRPr="00E17A7D">
        <w:rPr>
          <w:b/>
          <w:sz w:val="24"/>
          <w:szCs w:val="24"/>
        </w:rPr>
        <w:t xml:space="preserve"> </w:t>
      </w:r>
      <w:r w:rsidR="00E17A7D" w:rsidRPr="00E17A7D">
        <w:rPr>
          <w:b/>
          <w:sz w:val="24"/>
          <w:szCs w:val="24"/>
        </w:rPr>
        <w:t>муниципального образования сельского поселения «Деревня Беляево» Юхновского муниципального района Калужской области</w:t>
      </w:r>
    </w:p>
    <w:p w:rsidR="00C80A9D" w:rsidRPr="00385B6A" w:rsidRDefault="00C80A9D" w:rsidP="0097605F">
      <w:pPr>
        <w:pStyle w:val="3f1"/>
        <w:shd w:val="clear" w:color="auto" w:fill="FFFFFF"/>
        <w:ind w:left="556"/>
        <w:jc w:val="center"/>
        <w:rPr>
          <w:sz w:val="24"/>
          <w:szCs w:val="24"/>
        </w:rPr>
      </w:pPr>
    </w:p>
    <w:p w:rsidR="00C80A9D" w:rsidRPr="00774597" w:rsidRDefault="00C80A9D" w:rsidP="00C80A9D">
      <w:pPr>
        <w:jc w:val="center"/>
      </w:pPr>
      <w:r w:rsidRPr="00774597">
        <w:rPr>
          <w:rStyle w:val="22"/>
          <w:rFonts w:eastAsia="Courier New"/>
        </w:rPr>
        <w:t>Утверждаемые материалы</w:t>
      </w:r>
      <w:r w:rsidRPr="00774597">
        <w:t>:</w:t>
      </w:r>
    </w:p>
    <w:p w:rsidR="00C80A9D" w:rsidRPr="00EB73FC" w:rsidRDefault="00C80A9D" w:rsidP="00C80A9D">
      <w:pPr>
        <w:jc w:val="center"/>
      </w:pPr>
      <w:r>
        <w:t>Часть</w:t>
      </w:r>
      <w:r w:rsidRPr="00EB73FC">
        <w:t xml:space="preserve"> I. Положение о территориальном планировании</w:t>
      </w:r>
    </w:p>
    <w:p w:rsidR="00C80A9D" w:rsidRPr="00EB73FC" w:rsidRDefault="00C80A9D" w:rsidP="00C80A9D">
      <w:pPr>
        <w:jc w:val="center"/>
      </w:pPr>
    </w:p>
    <w:p w:rsidR="00C80A9D" w:rsidRPr="00774597" w:rsidRDefault="00C80A9D" w:rsidP="00C80A9D">
      <w:pPr>
        <w:jc w:val="center"/>
      </w:pPr>
      <w:r w:rsidRPr="00774597">
        <w:rPr>
          <w:rStyle w:val="22"/>
          <w:rFonts w:eastAsia="Courier New"/>
        </w:rPr>
        <w:t>Обосновывающие материалы:</w:t>
      </w:r>
    </w:p>
    <w:p w:rsidR="00C80A9D" w:rsidRDefault="00C80A9D" w:rsidP="00C80A9D">
      <w:pPr>
        <w:jc w:val="center"/>
      </w:pPr>
      <w:r>
        <w:t>Часть</w:t>
      </w:r>
      <w:r w:rsidRPr="00EB73FC">
        <w:t xml:space="preserve"> II. Материалы по обоснованию генерального плана</w:t>
      </w:r>
    </w:p>
    <w:p w:rsidR="005D3BAD" w:rsidRDefault="005D3BAD" w:rsidP="004A1611">
      <w:pPr>
        <w:pStyle w:val="41"/>
        <w:shd w:val="clear" w:color="auto" w:fill="auto"/>
        <w:tabs>
          <w:tab w:val="left" w:leader="underscore" w:pos="2938"/>
          <w:tab w:val="left" w:leader="underscore" w:pos="8856"/>
        </w:tabs>
        <w:spacing w:line="240" w:lineRule="auto"/>
        <w:ind w:right="800" w:firstLine="567"/>
        <w:rPr>
          <w:sz w:val="24"/>
          <w:szCs w:val="24"/>
        </w:rPr>
      </w:pPr>
    </w:p>
    <w:p w:rsidR="005D3BAD" w:rsidRDefault="005D3BAD" w:rsidP="004A1611">
      <w:pPr>
        <w:pStyle w:val="41"/>
        <w:shd w:val="clear" w:color="auto" w:fill="auto"/>
        <w:tabs>
          <w:tab w:val="left" w:leader="underscore" w:pos="2938"/>
          <w:tab w:val="left" w:leader="underscore" w:pos="8856"/>
        </w:tabs>
        <w:spacing w:line="240" w:lineRule="auto"/>
        <w:ind w:right="800" w:firstLine="567"/>
        <w:rPr>
          <w:sz w:val="24"/>
          <w:szCs w:val="24"/>
        </w:rPr>
      </w:pPr>
    </w:p>
    <w:p w:rsidR="002D3D62" w:rsidRDefault="002D3D62" w:rsidP="004A1611">
      <w:pPr>
        <w:ind w:right="-58"/>
        <w:jc w:val="center"/>
        <w:rPr>
          <w:color w:val="000000"/>
          <w:sz w:val="28"/>
          <w:szCs w:val="28"/>
        </w:rPr>
      </w:pPr>
      <w:r>
        <w:rPr>
          <w:color w:val="000000"/>
          <w:sz w:val="28"/>
          <w:szCs w:val="28"/>
        </w:rPr>
        <w:br w:type="page"/>
      </w:r>
    </w:p>
    <w:p w:rsidR="002D3D62" w:rsidRPr="00DC638F" w:rsidRDefault="002D3D62" w:rsidP="00DC638F">
      <w:pPr>
        <w:pStyle w:val="6"/>
        <w:ind w:firstLine="0"/>
        <w:jc w:val="center"/>
        <w:rPr>
          <w:sz w:val="24"/>
          <w:szCs w:val="24"/>
        </w:rPr>
      </w:pPr>
      <w:bookmarkStart w:id="1" w:name="_Toc9845006"/>
      <w:r w:rsidRPr="00DC638F">
        <w:rPr>
          <w:sz w:val="24"/>
          <w:szCs w:val="24"/>
        </w:rPr>
        <w:lastRenderedPageBreak/>
        <w:t>СОДЕРЖАНИЕ</w:t>
      </w:r>
      <w:bookmarkEnd w:id="1"/>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r w:rsidRPr="00BE0C6D">
        <w:rPr>
          <w:lang w:val="en-US"/>
        </w:rPr>
        <w:fldChar w:fldCharType="begin"/>
      </w:r>
      <w:r w:rsidR="002F46EC">
        <w:rPr>
          <w:lang w:val="en-US"/>
        </w:rPr>
        <w:instrText xml:space="preserve"> TOC \o "1-3" \h \z \u </w:instrText>
      </w:r>
      <w:r w:rsidRPr="00BE0C6D">
        <w:rPr>
          <w:lang w:val="en-US"/>
        </w:rPr>
        <w:fldChar w:fldCharType="separate"/>
      </w:r>
      <w:hyperlink w:anchor="_Toc99905787" w:history="1">
        <w:r w:rsidR="006A3DBF" w:rsidRPr="00067381">
          <w:rPr>
            <w:rStyle w:val="afa"/>
            <w:noProof/>
          </w:rPr>
          <w:t>1. Общие положения</w:t>
        </w:r>
        <w:r w:rsidR="006A3DBF">
          <w:rPr>
            <w:noProof/>
            <w:webHidden/>
          </w:rPr>
          <w:tab/>
        </w:r>
        <w:r>
          <w:rPr>
            <w:noProof/>
            <w:webHidden/>
          </w:rPr>
          <w:fldChar w:fldCharType="begin"/>
        </w:r>
        <w:r w:rsidR="006A3DBF">
          <w:rPr>
            <w:noProof/>
            <w:webHidden/>
          </w:rPr>
          <w:instrText xml:space="preserve"> PAGEREF _Toc99905787 \h </w:instrText>
        </w:r>
        <w:r>
          <w:rPr>
            <w:noProof/>
            <w:webHidden/>
          </w:rPr>
        </w:r>
        <w:r>
          <w:rPr>
            <w:noProof/>
            <w:webHidden/>
          </w:rPr>
          <w:fldChar w:fldCharType="separate"/>
        </w:r>
        <w:r w:rsidR="00C22B3C">
          <w:rPr>
            <w:noProof/>
            <w:webHidden/>
          </w:rPr>
          <w:t>6</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788" w:history="1">
        <w:r w:rsidR="006A3DBF" w:rsidRPr="00067381">
          <w:rPr>
            <w:rStyle w:val="afa"/>
            <w:noProof/>
          </w:rPr>
          <w:t>2. Анализ использования территории муниципального образования</w:t>
        </w:r>
        <w:r w:rsidR="006A3DBF">
          <w:rPr>
            <w:noProof/>
            <w:webHidden/>
          </w:rPr>
          <w:tab/>
        </w:r>
        <w:r>
          <w:rPr>
            <w:noProof/>
            <w:webHidden/>
          </w:rPr>
          <w:fldChar w:fldCharType="begin"/>
        </w:r>
        <w:r w:rsidR="006A3DBF">
          <w:rPr>
            <w:noProof/>
            <w:webHidden/>
          </w:rPr>
          <w:instrText xml:space="preserve"> PAGEREF _Toc99905788 \h </w:instrText>
        </w:r>
        <w:r>
          <w:rPr>
            <w:noProof/>
            <w:webHidden/>
          </w:rPr>
        </w:r>
        <w:r>
          <w:rPr>
            <w:noProof/>
            <w:webHidden/>
          </w:rPr>
          <w:fldChar w:fldCharType="separate"/>
        </w:r>
        <w:r w:rsidR="00C22B3C">
          <w:rPr>
            <w:noProof/>
            <w:webHidden/>
          </w:rPr>
          <w:t>7</w:t>
        </w:r>
        <w:r>
          <w:rPr>
            <w:noProof/>
            <w:webHidden/>
          </w:rPr>
          <w:fldChar w:fldCharType="end"/>
        </w:r>
      </w:hyperlink>
    </w:p>
    <w:p w:rsidR="006A3DBF" w:rsidRDefault="00BE0C6D" w:rsidP="006A3DBF">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99905789" w:history="1">
        <w:r w:rsidR="006A3DBF" w:rsidRPr="00067381">
          <w:rPr>
            <w:rStyle w:val="afa"/>
            <w:noProof/>
          </w:rPr>
          <w:t>2.1. Сведения о границах муниципального образования</w:t>
        </w:r>
        <w:r w:rsidR="006A3DBF">
          <w:rPr>
            <w:noProof/>
            <w:webHidden/>
          </w:rPr>
          <w:tab/>
        </w:r>
        <w:r>
          <w:rPr>
            <w:noProof/>
            <w:webHidden/>
          </w:rPr>
          <w:fldChar w:fldCharType="begin"/>
        </w:r>
        <w:r w:rsidR="006A3DBF">
          <w:rPr>
            <w:noProof/>
            <w:webHidden/>
          </w:rPr>
          <w:instrText xml:space="preserve"> PAGEREF _Toc99905789 \h </w:instrText>
        </w:r>
        <w:r>
          <w:rPr>
            <w:noProof/>
            <w:webHidden/>
          </w:rPr>
        </w:r>
        <w:r>
          <w:rPr>
            <w:noProof/>
            <w:webHidden/>
          </w:rPr>
          <w:fldChar w:fldCharType="separate"/>
        </w:r>
        <w:r w:rsidR="00C22B3C">
          <w:rPr>
            <w:noProof/>
            <w:webHidden/>
          </w:rPr>
          <w:t>7</w:t>
        </w:r>
        <w:r>
          <w:rPr>
            <w:noProof/>
            <w:webHidden/>
          </w:rPr>
          <w:fldChar w:fldCharType="end"/>
        </w:r>
      </w:hyperlink>
    </w:p>
    <w:p w:rsidR="006A3DBF" w:rsidRDefault="00BE0C6D" w:rsidP="006A3DBF">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99905790" w:history="1">
        <w:r w:rsidR="006A3DBF" w:rsidRPr="00067381">
          <w:rPr>
            <w:rStyle w:val="afa"/>
            <w:noProof/>
          </w:rPr>
          <w:t>2.2. Комплексная оценка и основные проблемы развития территории.</w:t>
        </w:r>
        <w:r w:rsidR="006A3DBF">
          <w:rPr>
            <w:noProof/>
            <w:webHidden/>
          </w:rPr>
          <w:tab/>
        </w:r>
        <w:r>
          <w:rPr>
            <w:noProof/>
            <w:webHidden/>
          </w:rPr>
          <w:fldChar w:fldCharType="begin"/>
        </w:r>
        <w:r w:rsidR="006A3DBF">
          <w:rPr>
            <w:noProof/>
            <w:webHidden/>
          </w:rPr>
          <w:instrText xml:space="preserve"> PAGEREF _Toc99905790 \h </w:instrText>
        </w:r>
        <w:r>
          <w:rPr>
            <w:noProof/>
            <w:webHidden/>
          </w:rPr>
        </w:r>
        <w:r>
          <w:rPr>
            <w:noProof/>
            <w:webHidden/>
          </w:rPr>
          <w:fldChar w:fldCharType="separate"/>
        </w:r>
        <w:r w:rsidR="00C22B3C">
          <w:rPr>
            <w:noProof/>
            <w:webHidden/>
          </w:rPr>
          <w:t>7</w:t>
        </w:r>
        <w:r>
          <w:rPr>
            <w:noProof/>
            <w:webHidden/>
          </w:rPr>
          <w:fldChar w:fldCharType="end"/>
        </w:r>
      </w:hyperlink>
    </w:p>
    <w:p w:rsidR="006A3DBF" w:rsidRDefault="00BE0C6D" w:rsidP="006A3DBF">
      <w:pPr>
        <w:pStyle w:val="36"/>
        <w:tabs>
          <w:tab w:val="right" w:leader="underscore" w:pos="9347"/>
        </w:tabs>
        <w:jc w:val="both"/>
        <w:rPr>
          <w:rFonts w:asciiTheme="minorHAnsi" w:eastAsiaTheme="minorEastAsia" w:hAnsiTheme="minorHAnsi" w:cstheme="minorBidi"/>
          <w:noProof/>
          <w:sz w:val="22"/>
          <w:szCs w:val="22"/>
          <w:lang w:eastAsia="ru-RU"/>
        </w:rPr>
      </w:pPr>
      <w:hyperlink w:anchor="_Toc99905791" w:history="1">
        <w:r w:rsidR="006A3DBF" w:rsidRPr="00067381">
          <w:rPr>
            <w:rStyle w:val="afa"/>
            <w:noProof/>
          </w:rPr>
          <w:t>2.2.1. Система расселения и трудовые ресурсы</w:t>
        </w:r>
        <w:r w:rsidR="006A3DBF">
          <w:rPr>
            <w:noProof/>
            <w:webHidden/>
          </w:rPr>
          <w:tab/>
        </w:r>
        <w:r>
          <w:rPr>
            <w:noProof/>
            <w:webHidden/>
          </w:rPr>
          <w:fldChar w:fldCharType="begin"/>
        </w:r>
        <w:r w:rsidR="006A3DBF">
          <w:rPr>
            <w:noProof/>
            <w:webHidden/>
          </w:rPr>
          <w:instrText xml:space="preserve"> PAGEREF _Toc99905791 \h </w:instrText>
        </w:r>
        <w:r>
          <w:rPr>
            <w:noProof/>
            <w:webHidden/>
          </w:rPr>
        </w:r>
        <w:r>
          <w:rPr>
            <w:noProof/>
            <w:webHidden/>
          </w:rPr>
          <w:fldChar w:fldCharType="separate"/>
        </w:r>
        <w:r w:rsidR="00C22B3C">
          <w:rPr>
            <w:noProof/>
            <w:webHidden/>
          </w:rPr>
          <w:t>7</w:t>
        </w:r>
        <w:r>
          <w:rPr>
            <w:noProof/>
            <w:webHidden/>
          </w:rPr>
          <w:fldChar w:fldCharType="end"/>
        </w:r>
      </w:hyperlink>
    </w:p>
    <w:p w:rsidR="006A3DBF" w:rsidRDefault="00BE0C6D" w:rsidP="006A3DBF">
      <w:pPr>
        <w:pStyle w:val="36"/>
        <w:tabs>
          <w:tab w:val="right" w:leader="underscore" w:pos="9347"/>
        </w:tabs>
        <w:jc w:val="both"/>
        <w:rPr>
          <w:rFonts w:asciiTheme="minorHAnsi" w:eastAsiaTheme="minorEastAsia" w:hAnsiTheme="minorHAnsi" w:cstheme="minorBidi"/>
          <w:noProof/>
          <w:sz w:val="22"/>
          <w:szCs w:val="22"/>
          <w:lang w:eastAsia="ru-RU"/>
        </w:rPr>
      </w:pPr>
      <w:hyperlink w:anchor="_Toc99905792" w:history="1">
        <w:r w:rsidR="006A3DBF" w:rsidRPr="00067381">
          <w:rPr>
            <w:rStyle w:val="afa"/>
            <w:noProof/>
          </w:rPr>
          <w:t>2.2.2. Организация социальной инфраструктуры</w:t>
        </w:r>
        <w:r w:rsidR="006A3DBF">
          <w:rPr>
            <w:noProof/>
            <w:webHidden/>
          </w:rPr>
          <w:tab/>
        </w:r>
        <w:r>
          <w:rPr>
            <w:noProof/>
            <w:webHidden/>
          </w:rPr>
          <w:fldChar w:fldCharType="begin"/>
        </w:r>
        <w:r w:rsidR="006A3DBF">
          <w:rPr>
            <w:noProof/>
            <w:webHidden/>
          </w:rPr>
          <w:instrText xml:space="preserve"> PAGEREF _Toc99905792 \h </w:instrText>
        </w:r>
        <w:r>
          <w:rPr>
            <w:noProof/>
            <w:webHidden/>
          </w:rPr>
        </w:r>
        <w:r>
          <w:rPr>
            <w:noProof/>
            <w:webHidden/>
          </w:rPr>
          <w:fldChar w:fldCharType="separate"/>
        </w:r>
        <w:r w:rsidR="00C22B3C">
          <w:rPr>
            <w:noProof/>
            <w:webHidden/>
          </w:rPr>
          <w:t>13</w:t>
        </w:r>
        <w:r>
          <w:rPr>
            <w:noProof/>
            <w:webHidden/>
          </w:rPr>
          <w:fldChar w:fldCharType="end"/>
        </w:r>
      </w:hyperlink>
    </w:p>
    <w:p w:rsidR="006A3DBF" w:rsidRDefault="00BE0C6D" w:rsidP="006A3DBF">
      <w:pPr>
        <w:pStyle w:val="36"/>
        <w:tabs>
          <w:tab w:val="right" w:leader="underscore" w:pos="9347"/>
        </w:tabs>
        <w:jc w:val="both"/>
        <w:rPr>
          <w:rFonts w:asciiTheme="minorHAnsi" w:eastAsiaTheme="minorEastAsia" w:hAnsiTheme="minorHAnsi" w:cstheme="minorBidi"/>
          <w:noProof/>
          <w:sz w:val="22"/>
          <w:szCs w:val="22"/>
          <w:lang w:eastAsia="ru-RU"/>
        </w:rPr>
      </w:pPr>
      <w:hyperlink w:anchor="_Toc99905793" w:history="1">
        <w:r w:rsidR="006A3DBF" w:rsidRPr="00067381">
          <w:rPr>
            <w:rStyle w:val="afa"/>
            <w:noProof/>
          </w:rPr>
          <w:t>2.2.3. Жилищный фонд</w:t>
        </w:r>
        <w:r w:rsidR="006A3DBF">
          <w:rPr>
            <w:noProof/>
            <w:webHidden/>
          </w:rPr>
          <w:tab/>
        </w:r>
        <w:r>
          <w:rPr>
            <w:noProof/>
            <w:webHidden/>
          </w:rPr>
          <w:fldChar w:fldCharType="begin"/>
        </w:r>
        <w:r w:rsidR="006A3DBF">
          <w:rPr>
            <w:noProof/>
            <w:webHidden/>
          </w:rPr>
          <w:instrText xml:space="preserve"> PAGEREF _Toc99905793 \h </w:instrText>
        </w:r>
        <w:r>
          <w:rPr>
            <w:noProof/>
            <w:webHidden/>
          </w:rPr>
        </w:r>
        <w:r>
          <w:rPr>
            <w:noProof/>
            <w:webHidden/>
          </w:rPr>
          <w:fldChar w:fldCharType="separate"/>
        </w:r>
        <w:r w:rsidR="00C22B3C">
          <w:rPr>
            <w:noProof/>
            <w:webHidden/>
          </w:rPr>
          <w:t>19</w:t>
        </w:r>
        <w:r>
          <w:rPr>
            <w:noProof/>
            <w:webHidden/>
          </w:rPr>
          <w:fldChar w:fldCharType="end"/>
        </w:r>
      </w:hyperlink>
    </w:p>
    <w:p w:rsidR="006A3DBF" w:rsidRDefault="00BE0C6D" w:rsidP="006A3DBF">
      <w:pPr>
        <w:pStyle w:val="36"/>
        <w:tabs>
          <w:tab w:val="right" w:leader="underscore" w:pos="9347"/>
        </w:tabs>
        <w:jc w:val="both"/>
        <w:rPr>
          <w:rFonts w:asciiTheme="minorHAnsi" w:eastAsiaTheme="minorEastAsia" w:hAnsiTheme="minorHAnsi" w:cstheme="minorBidi"/>
          <w:noProof/>
          <w:sz w:val="22"/>
          <w:szCs w:val="22"/>
          <w:lang w:eastAsia="ru-RU"/>
        </w:rPr>
      </w:pPr>
      <w:hyperlink w:anchor="_Toc99905794" w:history="1">
        <w:r w:rsidR="006A3DBF" w:rsidRPr="00067381">
          <w:rPr>
            <w:rStyle w:val="afa"/>
            <w:noProof/>
          </w:rPr>
          <w:t>2.2.4. Экономический потенциал поселения</w:t>
        </w:r>
        <w:r w:rsidR="006A3DBF">
          <w:rPr>
            <w:noProof/>
            <w:webHidden/>
          </w:rPr>
          <w:tab/>
        </w:r>
        <w:r>
          <w:rPr>
            <w:noProof/>
            <w:webHidden/>
          </w:rPr>
          <w:fldChar w:fldCharType="begin"/>
        </w:r>
        <w:r w:rsidR="006A3DBF">
          <w:rPr>
            <w:noProof/>
            <w:webHidden/>
          </w:rPr>
          <w:instrText xml:space="preserve"> PAGEREF _Toc99905794 \h </w:instrText>
        </w:r>
        <w:r>
          <w:rPr>
            <w:noProof/>
            <w:webHidden/>
          </w:rPr>
        </w:r>
        <w:r>
          <w:rPr>
            <w:noProof/>
            <w:webHidden/>
          </w:rPr>
          <w:fldChar w:fldCharType="separate"/>
        </w:r>
        <w:r w:rsidR="00C22B3C">
          <w:rPr>
            <w:noProof/>
            <w:webHidden/>
          </w:rPr>
          <w:t>23</w:t>
        </w:r>
        <w:r>
          <w:rPr>
            <w:noProof/>
            <w:webHidden/>
          </w:rPr>
          <w:fldChar w:fldCharType="end"/>
        </w:r>
      </w:hyperlink>
    </w:p>
    <w:p w:rsidR="006A3DBF" w:rsidRDefault="00BE0C6D" w:rsidP="006A3DBF">
      <w:pPr>
        <w:pStyle w:val="36"/>
        <w:tabs>
          <w:tab w:val="right" w:leader="underscore" w:pos="9347"/>
        </w:tabs>
        <w:jc w:val="both"/>
        <w:rPr>
          <w:rFonts w:asciiTheme="minorHAnsi" w:eastAsiaTheme="minorEastAsia" w:hAnsiTheme="minorHAnsi" w:cstheme="minorBidi"/>
          <w:noProof/>
          <w:sz w:val="22"/>
          <w:szCs w:val="22"/>
          <w:lang w:eastAsia="ru-RU"/>
        </w:rPr>
      </w:pPr>
      <w:hyperlink w:anchor="_Toc99905795" w:history="1">
        <w:r w:rsidR="006A3DBF" w:rsidRPr="00067381">
          <w:rPr>
            <w:rStyle w:val="afa"/>
            <w:noProof/>
          </w:rPr>
          <w:t>2.2.5 Существующее состояние и перспективы развития транспортной инфраструктуры поселения</w:t>
        </w:r>
        <w:r w:rsidR="006A3DBF">
          <w:rPr>
            <w:noProof/>
            <w:webHidden/>
          </w:rPr>
          <w:tab/>
        </w:r>
        <w:r>
          <w:rPr>
            <w:noProof/>
            <w:webHidden/>
          </w:rPr>
          <w:fldChar w:fldCharType="begin"/>
        </w:r>
        <w:r w:rsidR="006A3DBF">
          <w:rPr>
            <w:noProof/>
            <w:webHidden/>
          </w:rPr>
          <w:instrText xml:space="preserve"> PAGEREF _Toc99905795 \h </w:instrText>
        </w:r>
        <w:r>
          <w:rPr>
            <w:noProof/>
            <w:webHidden/>
          </w:rPr>
        </w:r>
        <w:r>
          <w:rPr>
            <w:noProof/>
            <w:webHidden/>
          </w:rPr>
          <w:fldChar w:fldCharType="separate"/>
        </w:r>
        <w:r w:rsidR="00C22B3C">
          <w:rPr>
            <w:noProof/>
            <w:webHidden/>
          </w:rPr>
          <w:t>23</w:t>
        </w:r>
        <w:r>
          <w:rPr>
            <w:noProof/>
            <w:webHidden/>
          </w:rPr>
          <w:fldChar w:fldCharType="end"/>
        </w:r>
      </w:hyperlink>
    </w:p>
    <w:p w:rsidR="006A3DBF" w:rsidRDefault="00BE0C6D" w:rsidP="006A3DBF">
      <w:pPr>
        <w:pStyle w:val="36"/>
        <w:tabs>
          <w:tab w:val="right" w:leader="underscore" w:pos="9347"/>
        </w:tabs>
        <w:jc w:val="both"/>
        <w:rPr>
          <w:rFonts w:asciiTheme="minorHAnsi" w:eastAsiaTheme="minorEastAsia" w:hAnsiTheme="minorHAnsi" w:cstheme="minorBidi"/>
          <w:noProof/>
          <w:sz w:val="22"/>
          <w:szCs w:val="22"/>
          <w:lang w:eastAsia="ru-RU"/>
        </w:rPr>
      </w:pPr>
      <w:hyperlink w:anchor="_Toc99905796" w:history="1">
        <w:r w:rsidR="006A3DBF" w:rsidRPr="00067381">
          <w:rPr>
            <w:rStyle w:val="afa"/>
            <w:noProof/>
          </w:rPr>
          <w:t>2.2.6 Существующее состояние и перспективы развития инженерной инфраструктуры поселения</w:t>
        </w:r>
        <w:r w:rsidR="006A3DBF">
          <w:rPr>
            <w:noProof/>
            <w:webHidden/>
          </w:rPr>
          <w:tab/>
        </w:r>
        <w:r>
          <w:rPr>
            <w:noProof/>
            <w:webHidden/>
          </w:rPr>
          <w:fldChar w:fldCharType="begin"/>
        </w:r>
        <w:r w:rsidR="006A3DBF">
          <w:rPr>
            <w:noProof/>
            <w:webHidden/>
          </w:rPr>
          <w:instrText xml:space="preserve"> PAGEREF _Toc99905796 \h </w:instrText>
        </w:r>
        <w:r>
          <w:rPr>
            <w:noProof/>
            <w:webHidden/>
          </w:rPr>
        </w:r>
        <w:r>
          <w:rPr>
            <w:noProof/>
            <w:webHidden/>
          </w:rPr>
          <w:fldChar w:fldCharType="separate"/>
        </w:r>
        <w:r w:rsidR="00C22B3C">
          <w:rPr>
            <w:noProof/>
            <w:webHidden/>
          </w:rPr>
          <w:t>26</w:t>
        </w:r>
        <w:r>
          <w:rPr>
            <w:noProof/>
            <w:webHidden/>
          </w:rPr>
          <w:fldChar w:fldCharType="end"/>
        </w:r>
      </w:hyperlink>
    </w:p>
    <w:p w:rsidR="006A3DBF" w:rsidRDefault="00BE0C6D" w:rsidP="006A3DBF">
      <w:pPr>
        <w:pStyle w:val="36"/>
        <w:tabs>
          <w:tab w:val="right" w:leader="underscore" w:pos="9347"/>
        </w:tabs>
        <w:jc w:val="both"/>
        <w:rPr>
          <w:rFonts w:asciiTheme="minorHAnsi" w:eastAsiaTheme="minorEastAsia" w:hAnsiTheme="minorHAnsi" w:cstheme="minorBidi"/>
          <w:noProof/>
          <w:sz w:val="22"/>
          <w:szCs w:val="22"/>
          <w:lang w:eastAsia="ru-RU"/>
        </w:rPr>
      </w:pPr>
      <w:hyperlink w:anchor="_Toc99905797" w:history="1">
        <w:r w:rsidR="006A3DBF" w:rsidRPr="00067381">
          <w:rPr>
            <w:rStyle w:val="afa"/>
            <w:noProof/>
          </w:rPr>
          <w:t>2.2.7. Муниципальная правовая база в сфере градостроительной деятельности и земельно-имущественных отношений</w:t>
        </w:r>
        <w:r w:rsidR="006A3DBF">
          <w:rPr>
            <w:noProof/>
            <w:webHidden/>
          </w:rPr>
          <w:tab/>
        </w:r>
        <w:r>
          <w:rPr>
            <w:noProof/>
            <w:webHidden/>
          </w:rPr>
          <w:fldChar w:fldCharType="begin"/>
        </w:r>
        <w:r w:rsidR="006A3DBF">
          <w:rPr>
            <w:noProof/>
            <w:webHidden/>
          </w:rPr>
          <w:instrText xml:space="preserve"> PAGEREF _Toc99905797 \h </w:instrText>
        </w:r>
        <w:r>
          <w:rPr>
            <w:noProof/>
            <w:webHidden/>
          </w:rPr>
        </w:r>
        <w:r>
          <w:rPr>
            <w:noProof/>
            <w:webHidden/>
          </w:rPr>
          <w:fldChar w:fldCharType="separate"/>
        </w:r>
        <w:r w:rsidR="00C22B3C">
          <w:rPr>
            <w:noProof/>
            <w:webHidden/>
          </w:rPr>
          <w:t>28</w:t>
        </w:r>
        <w:r>
          <w:rPr>
            <w:noProof/>
            <w:webHidden/>
          </w:rPr>
          <w:fldChar w:fldCharType="end"/>
        </w:r>
      </w:hyperlink>
    </w:p>
    <w:p w:rsidR="006A3DBF" w:rsidRDefault="00BE0C6D" w:rsidP="006A3DBF">
      <w:pPr>
        <w:pStyle w:val="25"/>
        <w:tabs>
          <w:tab w:val="left" w:pos="960"/>
          <w:tab w:val="right" w:leader="underscore" w:pos="9347"/>
        </w:tabs>
        <w:jc w:val="both"/>
        <w:rPr>
          <w:rFonts w:asciiTheme="minorHAnsi" w:eastAsiaTheme="minorEastAsia" w:hAnsiTheme="minorHAnsi" w:cstheme="minorBidi"/>
          <w:b w:val="0"/>
          <w:bCs w:val="0"/>
          <w:noProof/>
          <w:sz w:val="22"/>
          <w:lang w:eastAsia="ru-RU"/>
        </w:rPr>
      </w:pPr>
      <w:hyperlink w:anchor="_Toc99905798" w:history="1">
        <w:r w:rsidR="006A3DBF" w:rsidRPr="00067381">
          <w:rPr>
            <w:rStyle w:val="afa"/>
            <w:noProof/>
          </w:rPr>
          <w:t xml:space="preserve">2.3. </w:t>
        </w:r>
        <w:r w:rsidR="006A3DBF">
          <w:rPr>
            <w:rFonts w:asciiTheme="minorHAnsi" w:eastAsiaTheme="minorEastAsia" w:hAnsiTheme="minorHAnsi" w:cstheme="minorBidi"/>
            <w:b w:val="0"/>
            <w:bCs w:val="0"/>
            <w:noProof/>
            <w:sz w:val="22"/>
            <w:lang w:eastAsia="ru-RU"/>
          </w:rPr>
          <w:tab/>
        </w:r>
        <w:r w:rsidR="006A3DBF" w:rsidRPr="00067381">
          <w:rPr>
            <w:rStyle w:val="afa"/>
            <w:noProof/>
          </w:rPr>
          <w:t>Природные условия и ресурсы территории муниципального образования</w:t>
        </w:r>
        <w:r w:rsidR="006A3DBF">
          <w:rPr>
            <w:noProof/>
            <w:webHidden/>
          </w:rPr>
          <w:tab/>
        </w:r>
        <w:r>
          <w:rPr>
            <w:noProof/>
            <w:webHidden/>
          </w:rPr>
          <w:fldChar w:fldCharType="begin"/>
        </w:r>
        <w:r w:rsidR="006A3DBF">
          <w:rPr>
            <w:noProof/>
            <w:webHidden/>
          </w:rPr>
          <w:instrText xml:space="preserve"> PAGEREF _Toc99905798 \h </w:instrText>
        </w:r>
        <w:r>
          <w:rPr>
            <w:noProof/>
            <w:webHidden/>
          </w:rPr>
        </w:r>
        <w:r>
          <w:rPr>
            <w:noProof/>
            <w:webHidden/>
          </w:rPr>
          <w:fldChar w:fldCharType="separate"/>
        </w:r>
        <w:r w:rsidR="00C22B3C">
          <w:rPr>
            <w:noProof/>
            <w:webHidden/>
          </w:rPr>
          <w:t>29</w:t>
        </w:r>
        <w:r>
          <w:rPr>
            <w:noProof/>
            <w:webHidden/>
          </w:rPr>
          <w:fldChar w:fldCharType="end"/>
        </w:r>
      </w:hyperlink>
    </w:p>
    <w:p w:rsidR="006A3DBF" w:rsidRDefault="00BE0C6D" w:rsidP="006A3DBF">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99905799" w:history="1">
        <w:r w:rsidR="006A3DBF" w:rsidRPr="00067381">
          <w:rPr>
            <w:rStyle w:val="afa"/>
            <w:noProof/>
          </w:rPr>
          <w:t>2.4 Сведения об особо охраняемых природных территориях, расположенных на территории муниципального образования</w:t>
        </w:r>
        <w:r w:rsidR="006A3DBF">
          <w:rPr>
            <w:noProof/>
            <w:webHidden/>
          </w:rPr>
          <w:tab/>
        </w:r>
        <w:r>
          <w:rPr>
            <w:noProof/>
            <w:webHidden/>
          </w:rPr>
          <w:fldChar w:fldCharType="begin"/>
        </w:r>
        <w:r w:rsidR="006A3DBF">
          <w:rPr>
            <w:noProof/>
            <w:webHidden/>
          </w:rPr>
          <w:instrText xml:space="preserve"> PAGEREF _Toc99905799 \h </w:instrText>
        </w:r>
        <w:r>
          <w:rPr>
            <w:noProof/>
            <w:webHidden/>
          </w:rPr>
        </w:r>
        <w:r>
          <w:rPr>
            <w:noProof/>
            <w:webHidden/>
          </w:rPr>
          <w:fldChar w:fldCharType="separate"/>
        </w:r>
        <w:r w:rsidR="00C22B3C">
          <w:rPr>
            <w:noProof/>
            <w:webHidden/>
          </w:rPr>
          <w:t>33</w:t>
        </w:r>
        <w:r>
          <w:rPr>
            <w:noProof/>
            <w:webHidden/>
          </w:rPr>
          <w:fldChar w:fldCharType="end"/>
        </w:r>
      </w:hyperlink>
    </w:p>
    <w:p w:rsidR="006A3DBF" w:rsidRDefault="00BE0C6D" w:rsidP="006A3DBF">
      <w:pPr>
        <w:pStyle w:val="36"/>
        <w:tabs>
          <w:tab w:val="right" w:leader="underscore" w:pos="9347"/>
        </w:tabs>
        <w:jc w:val="both"/>
        <w:rPr>
          <w:rFonts w:asciiTheme="minorHAnsi" w:eastAsiaTheme="minorEastAsia" w:hAnsiTheme="minorHAnsi" w:cstheme="minorBidi"/>
          <w:noProof/>
          <w:sz w:val="22"/>
          <w:szCs w:val="22"/>
          <w:lang w:eastAsia="ru-RU"/>
        </w:rPr>
      </w:pPr>
      <w:hyperlink w:anchor="_Toc99905800" w:history="1">
        <w:r w:rsidR="006A3DBF" w:rsidRPr="00067381">
          <w:rPr>
            <w:rStyle w:val="afa"/>
            <w:noProof/>
          </w:rPr>
          <w:t>2.4.1 Сведения об особо охраняемых природных территориях федерального значения</w:t>
        </w:r>
        <w:r w:rsidR="006A3DBF">
          <w:rPr>
            <w:noProof/>
            <w:webHidden/>
          </w:rPr>
          <w:tab/>
        </w:r>
        <w:r>
          <w:rPr>
            <w:noProof/>
            <w:webHidden/>
          </w:rPr>
          <w:fldChar w:fldCharType="begin"/>
        </w:r>
        <w:r w:rsidR="006A3DBF">
          <w:rPr>
            <w:noProof/>
            <w:webHidden/>
          </w:rPr>
          <w:instrText xml:space="preserve"> PAGEREF _Toc99905800 \h </w:instrText>
        </w:r>
        <w:r>
          <w:rPr>
            <w:noProof/>
            <w:webHidden/>
          </w:rPr>
        </w:r>
        <w:r>
          <w:rPr>
            <w:noProof/>
            <w:webHidden/>
          </w:rPr>
          <w:fldChar w:fldCharType="separate"/>
        </w:r>
        <w:r w:rsidR="00C22B3C">
          <w:rPr>
            <w:noProof/>
            <w:webHidden/>
          </w:rPr>
          <w:t>34</w:t>
        </w:r>
        <w:r>
          <w:rPr>
            <w:noProof/>
            <w:webHidden/>
          </w:rPr>
          <w:fldChar w:fldCharType="end"/>
        </w:r>
      </w:hyperlink>
    </w:p>
    <w:p w:rsidR="006A3DBF" w:rsidRDefault="00BE0C6D" w:rsidP="006A3DBF">
      <w:pPr>
        <w:pStyle w:val="36"/>
        <w:tabs>
          <w:tab w:val="right" w:leader="underscore" w:pos="9347"/>
        </w:tabs>
        <w:jc w:val="both"/>
        <w:rPr>
          <w:rFonts w:asciiTheme="minorHAnsi" w:eastAsiaTheme="minorEastAsia" w:hAnsiTheme="minorHAnsi" w:cstheme="minorBidi"/>
          <w:noProof/>
          <w:sz w:val="22"/>
          <w:szCs w:val="22"/>
          <w:lang w:eastAsia="ru-RU"/>
        </w:rPr>
      </w:pPr>
      <w:hyperlink w:anchor="_Toc99905801" w:history="1">
        <w:r w:rsidR="006A3DBF" w:rsidRPr="00067381">
          <w:rPr>
            <w:rStyle w:val="afa"/>
            <w:noProof/>
          </w:rPr>
          <w:t>2.4.2 Сведения об особо охраняемых природных территориях регионального значения</w:t>
        </w:r>
        <w:r w:rsidR="006A3DBF">
          <w:rPr>
            <w:noProof/>
            <w:webHidden/>
          </w:rPr>
          <w:tab/>
        </w:r>
        <w:r>
          <w:rPr>
            <w:noProof/>
            <w:webHidden/>
          </w:rPr>
          <w:fldChar w:fldCharType="begin"/>
        </w:r>
        <w:r w:rsidR="006A3DBF">
          <w:rPr>
            <w:noProof/>
            <w:webHidden/>
          </w:rPr>
          <w:instrText xml:space="preserve"> PAGEREF _Toc99905801 \h </w:instrText>
        </w:r>
        <w:r>
          <w:rPr>
            <w:noProof/>
            <w:webHidden/>
          </w:rPr>
        </w:r>
        <w:r>
          <w:rPr>
            <w:noProof/>
            <w:webHidden/>
          </w:rPr>
          <w:fldChar w:fldCharType="separate"/>
        </w:r>
        <w:r w:rsidR="00C22B3C">
          <w:rPr>
            <w:noProof/>
            <w:webHidden/>
          </w:rPr>
          <w:t>35</w:t>
        </w:r>
        <w:r>
          <w:rPr>
            <w:noProof/>
            <w:webHidden/>
          </w:rPr>
          <w:fldChar w:fldCharType="end"/>
        </w:r>
      </w:hyperlink>
    </w:p>
    <w:p w:rsidR="006A3DBF" w:rsidRDefault="00BE0C6D" w:rsidP="006A3DBF">
      <w:pPr>
        <w:pStyle w:val="36"/>
        <w:tabs>
          <w:tab w:val="right" w:leader="underscore" w:pos="9347"/>
        </w:tabs>
        <w:jc w:val="both"/>
        <w:rPr>
          <w:rFonts w:asciiTheme="minorHAnsi" w:eastAsiaTheme="minorEastAsia" w:hAnsiTheme="minorHAnsi" w:cstheme="minorBidi"/>
          <w:noProof/>
          <w:sz w:val="22"/>
          <w:szCs w:val="22"/>
          <w:lang w:eastAsia="ru-RU"/>
        </w:rPr>
      </w:pPr>
      <w:hyperlink w:anchor="_Toc99905802" w:history="1">
        <w:r w:rsidR="006A3DBF" w:rsidRPr="00067381">
          <w:rPr>
            <w:rStyle w:val="afa"/>
            <w:noProof/>
          </w:rPr>
          <w:t>2.4.3 Сведения об особо охраняемых природных территориях местного значения</w:t>
        </w:r>
        <w:r w:rsidR="006A3DBF">
          <w:rPr>
            <w:noProof/>
            <w:webHidden/>
          </w:rPr>
          <w:tab/>
        </w:r>
        <w:r>
          <w:rPr>
            <w:noProof/>
            <w:webHidden/>
          </w:rPr>
          <w:fldChar w:fldCharType="begin"/>
        </w:r>
        <w:r w:rsidR="006A3DBF">
          <w:rPr>
            <w:noProof/>
            <w:webHidden/>
          </w:rPr>
          <w:instrText xml:space="preserve"> PAGEREF _Toc99905802 \h </w:instrText>
        </w:r>
        <w:r>
          <w:rPr>
            <w:noProof/>
            <w:webHidden/>
          </w:rPr>
        </w:r>
        <w:r>
          <w:rPr>
            <w:noProof/>
            <w:webHidden/>
          </w:rPr>
          <w:fldChar w:fldCharType="separate"/>
        </w:r>
        <w:r w:rsidR="00C22B3C">
          <w:rPr>
            <w:noProof/>
            <w:webHidden/>
          </w:rPr>
          <w:t>35</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03" w:history="1">
        <w:r w:rsidR="006A3DBF" w:rsidRPr="00067381">
          <w:rPr>
            <w:rStyle w:val="afa"/>
            <w:noProof/>
          </w:rPr>
          <w:t>3. Cведения о видах, назначении и наименованиях планируемых для размещения на территориях поселения объектов федерального значения</w:t>
        </w:r>
        <w:r w:rsidR="006A3DBF">
          <w:rPr>
            <w:noProof/>
            <w:webHidden/>
          </w:rPr>
          <w:tab/>
        </w:r>
        <w:r>
          <w:rPr>
            <w:noProof/>
            <w:webHidden/>
          </w:rPr>
          <w:fldChar w:fldCharType="begin"/>
        </w:r>
        <w:r w:rsidR="006A3DBF">
          <w:rPr>
            <w:noProof/>
            <w:webHidden/>
          </w:rPr>
          <w:instrText xml:space="preserve"> PAGEREF _Toc99905803 \h </w:instrText>
        </w:r>
        <w:r>
          <w:rPr>
            <w:noProof/>
            <w:webHidden/>
          </w:rPr>
        </w:r>
        <w:r>
          <w:rPr>
            <w:noProof/>
            <w:webHidden/>
          </w:rPr>
          <w:fldChar w:fldCharType="separate"/>
        </w:r>
        <w:r w:rsidR="00C22B3C">
          <w:rPr>
            <w:noProof/>
            <w:webHidden/>
          </w:rPr>
          <w:t>35</w:t>
        </w:r>
        <w:r>
          <w:rPr>
            <w:noProof/>
            <w:webHidden/>
          </w:rPr>
          <w:fldChar w:fldCharType="end"/>
        </w:r>
      </w:hyperlink>
    </w:p>
    <w:p w:rsidR="006A3DBF" w:rsidRDefault="00BE0C6D" w:rsidP="006A3DBF">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99905804" w:history="1">
        <w:r w:rsidR="006A3DBF" w:rsidRPr="00067381">
          <w:rPr>
            <w:rStyle w:val="afa"/>
            <w:noProof/>
          </w:rPr>
          <w:t>3.1. Определение функциональных зон, в которых планируется размещение объектов федерального значения и местоположения линейных объектов федерального значения</w:t>
        </w:r>
        <w:r w:rsidR="006A3DBF">
          <w:rPr>
            <w:noProof/>
            <w:webHidden/>
          </w:rPr>
          <w:tab/>
        </w:r>
        <w:r>
          <w:rPr>
            <w:noProof/>
            <w:webHidden/>
          </w:rPr>
          <w:fldChar w:fldCharType="begin"/>
        </w:r>
        <w:r w:rsidR="006A3DBF">
          <w:rPr>
            <w:noProof/>
            <w:webHidden/>
          </w:rPr>
          <w:instrText xml:space="preserve"> PAGEREF _Toc99905804 \h </w:instrText>
        </w:r>
        <w:r>
          <w:rPr>
            <w:noProof/>
            <w:webHidden/>
          </w:rPr>
        </w:r>
        <w:r>
          <w:rPr>
            <w:noProof/>
            <w:webHidden/>
          </w:rPr>
          <w:fldChar w:fldCharType="separate"/>
        </w:r>
        <w:r w:rsidR="00C22B3C">
          <w:rPr>
            <w:noProof/>
            <w:webHidden/>
          </w:rPr>
          <w:t>36</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05" w:history="1">
        <w:r w:rsidR="006A3DBF" w:rsidRPr="00067381">
          <w:rPr>
            <w:rStyle w:val="afa"/>
            <w:noProof/>
          </w:rPr>
          <w:t>4. Cведения о видах, назначении и НАИМЕНОВАНИЯХ, планируемых для размещения на территории поселения, входящего в состав муниципального района, объектов регионального значения</w:t>
        </w:r>
        <w:r w:rsidR="006A3DBF">
          <w:rPr>
            <w:noProof/>
            <w:webHidden/>
          </w:rPr>
          <w:tab/>
        </w:r>
        <w:r>
          <w:rPr>
            <w:noProof/>
            <w:webHidden/>
          </w:rPr>
          <w:fldChar w:fldCharType="begin"/>
        </w:r>
        <w:r w:rsidR="006A3DBF">
          <w:rPr>
            <w:noProof/>
            <w:webHidden/>
          </w:rPr>
          <w:instrText xml:space="preserve"> PAGEREF _Toc99905805 \h </w:instrText>
        </w:r>
        <w:r>
          <w:rPr>
            <w:noProof/>
            <w:webHidden/>
          </w:rPr>
        </w:r>
        <w:r>
          <w:rPr>
            <w:noProof/>
            <w:webHidden/>
          </w:rPr>
          <w:fldChar w:fldCharType="separate"/>
        </w:r>
        <w:r w:rsidR="00C22B3C">
          <w:rPr>
            <w:noProof/>
            <w:webHidden/>
          </w:rPr>
          <w:t>37</w:t>
        </w:r>
        <w:r>
          <w:rPr>
            <w:noProof/>
            <w:webHidden/>
          </w:rPr>
          <w:fldChar w:fldCharType="end"/>
        </w:r>
      </w:hyperlink>
    </w:p>
    <w:p w:rsidR="006A3DBF" w:rsidRDefault="00BE0C6D" w:rsidP="006A3DBF">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99905806" w:history="1">
        <w:r w:rsidR="006A3DBF" w:rsidRPr="00067381">
          <w:rPr>
            <w:rStyle w:val="afa"/>
            <w:noProof/>
          </w:rPr>
          <w:t>4.1 Определение функциональных зон, в которых планируется размещение объектов регионального значения и местоположения линейных объектов регионального значения</w:t>
        </w:r>
        <w:r w:rsidR="006A3DBF">
          <w:rPr>
            <w:noProof/>
            <w:webHidden/>
          </w:rPr>
          <w:tab/>
        </w:r>
        <w:r>
          <w:rPr>
            <w:noProof/>
            <w:webHidden/>
          </w:rPr>
          <w:fldChar w:fldCharType="begin"/>
        </w:r>
        <w:r w:rsidR="006A3DBF">
          <w:rPr>
            <w:noProof/>
            <w:webHidden/>
          </w:rPr>
          <w:instrText xml:space="preserve"> PAGEREF _Toc99905806 \h </w:instrText>
        </w:r>
        <w:r>
          <w:rPr>
            <w:noProof/>
            <w:webHidden/>
          </w:rPr>
        </w:r>
        <w:r>
          <w:rPr>
            <w:noProof/>
            <w:webHidden/>
          </w:rPr>
          <w:fldChar w:fldCharType="separate"/>
        </w:r>
        <w:r w:rsidR="00C22B3C">
          <w:rPr>
            <w:noProof/>
            <w:webHidden/>
          </w:rPr>
          <w:t>39</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07" w:history="1">
        <w:r w:rsidR="006A3DBF" w:rsidRPr="00067381">
          <w:rPr>
            <w:rStyle w:val="afa"/>
            <w:noProof/>
          </w:rPr>
          <w:t>5.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006A3DBF">
          <w:rPr>
            <w:noProof/>
            <w:webHidden/>
          </w:rPr>
          <w:tab/>
        </w:r>
        <w:r>
          <w:rPr>
            <w:noProof/>
            <w:webHidden/>
          </w:rPr>
          <w:fldChar w:fldCharType="begin"/>
        </w:r>
        <w:r w:rsidR="006A3DBF">
          <w:rPr>
            <w:noProof/>
            <w:webHidden/>
          </w:rPr>
          <w:instrText xml:space="preserve"> PAGEREF _Toc99905807 \h </w:instrText>
        </w:r>
        <w:r>
          <w:rPr>
            <w:noProof/>
            <w:webHidden/>
          </w:rPr>
        </w:r>
        <w:r>
          <w:rPr>
            <w:noProof/>
            <w:webHidden/>
          </w:rPr>
          <w:fldChar w:fldCharType="separate"/>
        </w:r>
        <w:r w:rsidR="00C22B3C">
          <w:rPr>
            <w:noProof/>
            <w:webHidden/>
          </w:rPr>
          <w:t>40</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08" w:history="1">
        <w:r w:rsidR="006A3DBF" w:rsidRPr="00067381">
          <w:rPr>
            <w:rStyle w:val="afa"/>
            <w:noProof/>
          </w:rPr>
          <w:t>6. Перечень существующих и строящихся объектов местного значения, созданных (создаваемых) для исполнения полномочий муниципального образования</w:t>
        </w:r>
        <w:r w:rsidR="006A3DBF">
          <w:rPr>
            <w:noProof/>
            <w:webHidden/>
          </w:rPr>
          <w:tab/>
        </w:r>
        <w:r>
          <w:rPr>
            <w:noProof/>
            <w:webHidden/>
          </w:rPr>
          <w:fldChar w:fldCharType="begin"/>
        </w:r>
        <w:r w:rsidR="006A3DBF">
          <w:rPr>
            <w:noProof/>
            <w:webHidden/>
          </w:rPr>
          <w:instrText xml:space="preserve"> PAGEREF _Toc99905808 \h </w:instrText>
        </w:r>
        <w:r>
          <w:rPr>
            <w:noProof/>
            <w:webHidden/>
          </w:rPr>
        </w:r>
        <w:r>
          <w:rPr>
            <w:noProof/>
            <w:webHidden/>
          </w:rPr>
          <w:fldChar w:fldCharType="separate"/>
        </w:r>
        <w:r w:rsidR="00C22B3C">
          <w:rPr>
            <w:noProof/>
            <w:webHidden/>
          </w:rPr>
          <w:t>43</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09" w:history="1">
        <w:r w:rsidR="006A3DBF" w:rsidRPr="00067381">
          <w:rPr>
            <w:rStyle w:val="afa"/>
            <w:noProof/>
          </w:rPr>
          <w:t>7. Общий перечень планируемых объектов местного значения для включения в Генеральный план</w:t>
        </w:r>
        <w:r w:rsidR="006A3DBF">
          <w:rPr>
            <w:noProof/>
            <w:webHidden/>
          </w:rPr>
          <w:tab/>
        </w:r>
        <w:r>
          <w:rPr>
            <w:noProof/>
            <w:webHidden/>
          </w:rPr>
          <w:fldChar w:fldCharType="begin"/>
        </w:r>
        <w:r w:rsidR="006A3DBF">
          <w:rPr>
            <w:noProof/>
            <w:webHidden/>
          </w:rPr>
          <w:instrText xml:space="preserve"> PAGEREF _Toc99905809 \h </w:instrText>
        </w:r>
        <w:r>
          <w:rPr>
            <w:noProof/>
            <w:webHidden/>
          </w:rPr>
        </w:r>
        <w:r>
          <w:rPr>
            <w:noProof/>
            <w:webHidden/>
          </w:rPr>
          <w:fldChar w:fldCharType="separate"/>
        </w:r>
        <w:r w:rsidR="00C22B3C">
          <w:rPr>
            <w:noProof/>
            <w:webHidden/>
          </w:rPr>
          <w:t>46</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10" w:history="1">
        <w:r w:rsidR="006A3DBF" w:rsidRPr="00067381">
          <w:rPr>
            <w:rStyle w:val="afa"/>
            <w:noProof/>
          </w:rPr>
          <w:t>8. Обоснование выбранного варианта размещения объектов местного значения</w:t>
        </w:r>
        <w:r w:rsidR="006A3DBF">
          <w:rPr>
            <w:noProof/>
            <w:webHidden/>
          </w:rPr>
          <w:tab/>
        </w:r>
        <w:r>
          <w:rPr>
            <w:noProof/>
            <w:webHidden/>
          </w:rPr>
          <w:fldChar w:fldCharType="begin"/>
        </w:r>
        <w:r w:rsidR="006A3DBF">
          <w:rPr>
            <w:noProof/>
            <w:webHidden/>
          </w:rPr>
          <w:instrText xml:space="preserve"> PAGEREF _Toc99905810 \h </w:instrText>
        </w:r>
        <w:r>
          <w:rPr>
            <w:noProof/>
            <w:webHidden/>
          </w:rPr>
        </w:r>
        <w:r>
          <w:rPr>
            <w:noProof/>
            <w:webHidden/>
          </w:rPr>
          <w:fldChar w:fldCharType="separate"/>
        </w:r>
        <w:r w:rsidR="00C22B3C">
          <w:rPr>
            <w:noProof/>
            <w:webHidden/>
          </w:rPr>
          <w:t>50</w:t>
        </w:r>
        <w:r>
          <w:rPr>
            <w:noProof/>
            <w:webHidden/>
          </w:rPr>
          <w:fldChar w:fldCharType="end"/>
        </w:r>
      </w:hyperlink>
    </w:p>
    <w:p w:rsidR="006A3DBF" w:rsidRDefault="00BE0C6D" w:rsidP="006A3DBF">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99905811" w:history="1">
        <w:r w:rsidR="006A3DBF" w:rsidRPr="00067381">
          <w:rPr>
            <w:rStyle w:val="afa"/>
            <w:noProof/>
          </w:rPr>
          <w:t>8.1 Обоснование выбранного варианта размещения объектов электро-, тепло-, газо-, водоснабжения населения, водоотведение, установленных в планах и программах комплексного социально-экономического развития муниципального образования</w:t>
        </w:r>
        <w:r w:rsidR="006A3DBF">
          <w:rPr>
            <w:noProof/>
            <w:webHidden/>
          </w:rPr>
          <w:tab/>
        </w:r>
        <w:r>
          <w:rPr>
            <w:noProof/>
            <w:webHidden/>
          </w:rPr>
          <w:fldChar w:fldCharType="begin"/>
        </w:r>
        <w:r w:rsidR="006A3DBF">
          <w:rPr>
            <w:noProof/>
            <w:webHidden/>
          </w:rPr>
          <w:instrText xml:space="preserve"> PAGEREF _Toc99905811 \h </w:instrText>
        </w:r>
        <w:r>
          <w:rPr>
            <w:noProof/>
            <w:webHidden/>
          </w:rPr>
        </w:r>
        <w:r>
          <w:rPr>
            <w:noProof/>
            <w:webHidden/>
          </w:rPr>
          <w:fldChar w:fldCharType="separate"/>
        </w:r>
        <w:r w:rsidR="00C22B3C">
          <w:rPr>
            <w:noProof/>
            <w:webHidden/>
          </w:rPr>
          <w:t>51</w:t>
        </w:r>
        <w:r>
          <w:rPr>
            <w:noProof/>
            <w:webHidden/>
          </w:rPr>
          <w:fldChar w:fldCharType="end"/>
        </w:r>
      </w:hyperlink>
    </w:p>
    <w:p w:rsidR="006A3DBF" w:rsidRDefault="00BE0C6D" w:rsidP="006A3DBF">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99905812" w:history="1">
        <w:r w:rsidR="006A3DBF" w:rsidRPr="00067381">
          <w:rPr>
            <w:rStyle w:val="afa"/>
            <w:noProof/>
          </w:rPr>
          <w:t>8.2 Обоснование выбранного варианта размещения объектов автомобильных дорог в границах населенных пунктов МО, установленных в планах и программах комплексного социально-экономического развития муниципального образования</w:t>
        </w:r>
        <w:r w:rsidR="006A3DBF">
          <w:rPr>
            <w:noProof/>
            <w:webHidden/>
          </w:rPr>
          <w:tab/>
        </w:r>
        <w:r>
          <w:rPr>
            <w:noProof/>
            <w:webHidden/>
          </w:rPr>
          <w:fldChar w:fldCharType="begin"/>
        </w:r>
        <w:r w:rsidR="006A3DBF">
          <w:rPr>
            <w:noProof/>
            <w:webHidden/>
          </w:rPr>
          <w:instrText xml:space="preserve"> PAGEREF _Toc99905812 \h </w:instrText>
        </w:r>
        <w:r>
          <w:rPr>
            <w:noProof/>
            <w:webHidden/>
          </w:rPr>
        </w:r>
        <w:r>
          <w:rPr>
            <w:noProof/>
            <w:webHidden/>
          </w:rPr>
          <w:fldChar w:fldCharType="separate"/>
        </w:r>
        <w:r w:rsidR="00C22B3C">
          <w:rPr>
            <w:noProof/>
            <w:webHidden/>
          </w:rPr>
          <w:t>51</w:t>
        </w:r>
        <w:r>
          <w:rPr>
            <w:noProof/>
            <w:webHidden/>
          </w:rPr>
          <w:fldChar w:fldCharType="end"/>
        </w:r>
      </w:hyperlink>
    </w:p>
    <w:p w:rsidR="006A3DBF" w:rsidRDefault="00BE0C6D" w:rsidP="006A3DBF">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99905813" w:history="1">
        <w:r w:rsidR="006A3DBF" w:rsidRPr="00067381">
          <w:rPr>
            <w:rStyle w:val="afa"/>
            <w:noProof/>
          </w:rPr>
          <w:t>8.3 Обоснование выбранного варианта размещения объектов физической культуры и массового спорта, образования, здравоохранения, установленных в планах и программах комплексного социально-экономического развития муниципального образования</w:t>
        </w:r>
        <w:r w:rsidR="006A3DBF">
          <w:rPr>
            <w:noProof/>
            <w:webHidden/>
          </w:rPr>
          <w:tab/>
        </w:r>
        <w:r>
          <w:rPr>
            <w:noProof/>
            <w:webHidden/>
          </w:rPr>
          <w:fldChar w:fldCharType="begin"/>
        </w:r>
        <w:r w:rsidR="006A3DBF">
          <w:rPr>
            <w:noProof/>
            <w:webHidden/>
          </w:rPr>
          <w:instrText xml:space="preserve"> PAGEREF _Toc99905813 \h </w:instrText>
        </w:r>
        <w:r>
          <w:rPr>
            <w:noProof/>
            <w:webHidden/>
          </w:rPr>
        </w:r>
        <w:r>
          <w:rPr>
            <w:noProof/>
            <w:webHidden/>
          </w:rPr>
          <w:fldChar w:fldCharType="separate"/>
        </w:r>
        <w:r w:rsidR="00C22B3C">
          <w:rPr>
            <w:noProof/>
            <w:webHidden/>
          </w:rPr>
          <w:t>51</w:t>
        </w:r>
        <w:r>
          <w:rPr>
            <w:noProof/>
            <w:webHidden/>
          </w:rPr>
          <w:fldChar w:fldCharType="end"/>
        </w:r>
      </w:hyperlink>
    </w:p>
    <w:p w:rsidR="006A3DBF" w:rsidRDefault="00BE0C6D" w:rsidP="006A3DBF">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99905814" w:history="1">
        <w:r w:rsidR="006A3DBF" w:rsidRPr="00067381">
          <w:rPr>
            <w:rStyle w:val="afa"/>
            <w:noProof/>
          </w:rPr>
          <w:t>8.4 Обоснование выбранного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МО, установленных в планах и программах комплексного социально-экономического развития муниципального образования</w:t>
        </w:r>
        <w:r w:rsidR="006A3DBF">
          <w:rPr>
            <w:noProof/>
            <w:webHidden/>
          </w:rPr>
          <w:tab/>
        </w:r>
        <w:r>
          <w:rPr>
            <w:noProof/>
            <w:webHidden/>
          </w:rPr>
          <w:fldChar w:fldCharType="begin"/>
        </w:r>
        <w:r w:rsidR="006A3DBF">
          <w:rPr>
            <w:noProof/>
            <w:webHidden/>
          </w:rPr>
          <w:instrText xml:space="preserve"> PAGEREF _Toc99905814 \h </w:instrText>
        </w:r>
        <w:r>
          <w:rPr>
            <w:noProof/>
            <w:webHidden/>
          </w:rPr>
        </w:r>
        <w:r>
          <w:rPr>
            <w:noProof/>
            <w:webHidden/>
          </w:rPr>
          <w:fldChar w:fldCharType="separate"/>
        </w:r>
        <w:r w:rsidR="00C22B3C">
          <w:rPr>
            <w:noProof/>
            <w:webHidden/>
          </w:rPr>
          <w:t>52</w:t>
        </w:r>
        <w:r>
          <w:rPr>
            <w:noProof/>
            <w:webHidden/>
          </w:rPr>
          <w:fldChar w:fldCharType="end"/>
        </w:r>
      </w:hyperlink>
    </w:p>
    <w:p w:rsidR="006A3DBF" w:rsidRDefault="00BE0C6D" w:rsidP="006A3DBF">
      <w:pPr>
        <w:pStyle w:val="25"/>
        <w:tabs>
          <w:tab w:val="right" w:leader="underscore" w:pos="9347"/>
        </w:tabs>
        <w:jc w:val="both"/>
        <w:rPr>
          <w:rFonts w:asciiTheme="minorHAnsi" w:eastAsiaTheme="minorEastAsia" w:hAnsiTheme="minorHAnsi" w:cstheme="minorBidi"/>
          <w:b w:val="0"/>
          <w:bCs w:val="0"/>
          <w:noProof/>
          <w:sz w:val="22"/>
          <w:lang w:eastAsia="ru-RU"/>
        </w:rPr>
      </w:pPr>
      <w:hyperlink w:anchor="_Toc99905815" w:history="1">
        <w:r w:rsidR="006A3DBF" w:rsidRPr="00067381">
          <w:rPr>
            <w:rStyle w:val="afa"/>
            <w:noProof/>
          </w:rPr>
          <w:t>8.5 Сводная таблица 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r w:rsidR="006A3DBF">
          <w:rPr>
            <w:noProof/>
            <w:webHidden/>
          </w:rPr>
          <w:tab/>
        </w:r>
        <w:r>
          <w:rPr>
            <w:noProof/>
            <w:webHidden/>
          </w:rPr>
          <w:fldChar w:fldCharType="begin"/>
        </w:r>
        <w:r w:rsidR="006A3DBF">
          <w:rPr>
            <w:noProof/>
            <w:webHidden/>
          </w:rPr>
          <w:instrText xml:space="preserve"> PAGEREF _Toc99905815 \h </w:instrText>
        </w:r>
        <w:r>
          <w:rPr>
            <w:noProof/>
            <w:webHidden/>
          </w:rPr>
        </w:r>
        <w:r>
          <w:rPr>
            <w:noProof/>
            <w:webHidden/>
          </w:rPr>
          <w:fldChar w:fldCharType="separate"/>
        </w:r>
        <w:r w:rsidR="00C22B3C">
          <w:rPr>
            <w:noProof/>
            <w:webHidden/>
          </w:rPr>
          <w:t>52</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16" w:history="1">
        <w:r w:rsidR="006A3DBF" w:rsidRPr="00067381">
          <w:rPr>
            <w:rStyle w:val="afa"/>
            <w:noProof/>
          </w:rPr>
          <w:t>9. Оценка возможного влияния планируемых для размещения объектов местного значения на комплексное развитие этих территорий</w:t>
        </w:r>
        <w:r w:rsidR="006A3DBF">
          <w:rPr>
            <w:noProof/>
            <w:webHidden/>
          </w:rPr>
          <w:tab/>
        </w:r>
        <w:r>
          <w:rPr>
            <w:noProof/>
            <w:webHidden/>
          </w:rPr>
          <w:fldChar w:fldCharType="begin"/>
        </w:r>
        <w:r w:rsidR="006A3DBF">
          <w:rPr>
            <w:noProof/>
            <w:webHidden/>
          </w:rPr>
          <w:instrText xml:space="preserve"> PAGEREF _Toc99905816 \h </w:instrText>
        </w:r>
        <w:r>
          <w:rPr>
            <w:noProof/>
            <w:webHidden/>
          </w:rPr>
        </w:r>
        <w:r>
          <w:rPr>
            <w:noProof/>
            <w:webHidden/>
          </w:rPr>
          <w:fldChar w:fldCharType="separate"/>
        </w:r>
        <w:r w:rsidR="00C22B3C">
          <w:rPr>
            <w:noProof/>
            <w:webHidden/>
          </w:rPr>
          <w:t>53</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17" w:history="1">
        <w:r w:rsidR="006A3DBF" w:rsidRPr="00067381">
          <w:rPr>
            <w:rStyle w:val="afa"/>
            <w:noProof/>
          </w:rPr>
          <w:t>10. Перечень основных факторов риска возникновения чрезвычайных ситуаций природного и техногенного характера</w:t>
        </w:r>
        <w:r w:rsidR="006A3DBF">
          <w:rPr>
            <w:noProof/>
            <w:webHidden/>
          </w:rPr>
          <w:tab/>
        </w:r>
        <w:r>
          <w:rPr>
            <w:noProof/>
            <w:webHidden/>
          </w:rPr>
          <w:fldChar w:fldCharType="begin"/>
        </w:r>
        <w:r w:rsidR="006A3DBF">
          <w:rPr>
            <w:noProof/>
            <w:webHidden/>
          </w:rPr>
          <w:instrText xml:space="preserve"> PAGEREF _Toc99905817 \h </w:instrText>
        </w:r>
        <w:r>
          <w:rPr>
            <w:noProof/>
            <w:webHidden/>
          </w:rPr>
        </w:r>
        <w:r>
          <w:rPr>
            <w:noProof/>
            <w:webHidden/>
          </w:rPr>
          <w:fldChar w:fldCharType="separate"/>
        </w:r>
        <w:r w:rsidR="00C22B3C">
          <w:rPr>
            <w:noProof/>
            <w:webHidden/>
          </w:rPr>
          <w:t>53</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18" w:history="1">
        <w:r w:rsidR="006A3DBF" w:rsidRPr="00067381">
          <w:rPr>
            <w:rStyle w:val="afa"/>
            <w:noProof/>
          </w:rPr>
          <w:t>11.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w:t>
        </w:r>
        <w:r w:rsidR="006A3DBF">
          <w:rPr>
            <w:noProof/>
            <w:webHidden/>
          </w:rPr>
          <w:tab/>
        </w:r>
        <w:r>
          <w:rPr>
            <w:noProof/>
            <w:webHidden/>
          </w:rPr>
          <w:fldChar w:fldCharType="begin"/>
        </w:r>
        <w:r w:rsidR="006A3DBF">
          <w:rPr>
            <w:noProof/>
            <w:webHidden/>
          </w:rPr>
          <w:instrText xml:space="preserve"> PAGEREF _Toc99905818 \h </w:instrText>
        </w:r>
        <w:r>
          <w:rPr>
            <w:noProof/>
            <w:webHidden/>
          </w:rPr>
        </w:r>
        <w:r>
          <w:rPr>
            <w:noProof/>
            <w:webHidden/>
          </w:rPr>
          <w:fldChar w:fldCharType="separate"/>
        </w:r>
        <w:r w:rsidR="00C22B3C">
          <w:rPr>
            <w:noProof/>
            <w:webHidden/>
          </w:rPr>
          <w:t>60</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19" w:history="1">
        <w:r w:rsidR="006A3DBF" w:rsidRPr="00067381">
          <w:rPr>
            <w:rStyle w:val="afa"/>
            <w:noProof/>
          </w:rPr>
          <w:t>12.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6A3DBF">
          <w:rPr>
            <w:noProof/>
            <w:webHidden/>
          </w:rPr>
          <w:tab/>
        </w:r>
        <w:r>
          <w:rPr>
            <w:noProof/>
            <w:webHidden/>
          </w:rPr>
          <w:fldChar w:fldCharType="begin"/>
        </w:r>
        <w:r w:rsidR="006A3DBF">
          <w:rPr>
            <w:noProof/>
            <w:webHidden/>
          </w:rPr>
          <w:instrText xml:space="preserve"> PAGEREF _Toc99905819 \h </w:instrText>
        </w:r>
        <w:r>
          <w:rPr>
            <w:noProof/>
            <w:webHidden/>
          </w:rPr>
        </w:r>
        <w:r>
          <w:rPr>
            <w:noProof/>
            <w:webHidden/>
          </w:rPr>
          <w:fldChar w:fldCharType="separate"/>
        </w:r>
        <w:r w:rsidR="00C22B3C">
          <w:rPr>
            <w:noProof/>
            <w:webHidden/>
          </w:rPr>
          <w:t>61</w:t>
        </w:r>
        <w:r>
          <w:rPr>
            <w:noProof/>
            <w:webHidden/>
          </w:rPr>
          <w:fldChar w:fldCharType="end"/>
        </w:r>
      </w:hyperlink>
    </w:p>
    <w:p w:rsidR="006A3DBF" w:rsidRDefault="00BE0C6D" w:rsidP="006A3DBF">
      <w:pPr>
        <w:pStyle w:val="1b"/>
        <w:tabs>
          <w:tab w:val="right" w:leader="underscore" w:pos="9347"/>
        </w:tabs>
        <w:jc w:val="both"/>
        <w:rPr>
          <w:rFonts w:asciiTheme="minorHAnsi" w:eastAsiaTheme="minorEastAsia" w:hAnsiTheme="minorHAnsi" w:cstheme="minorBidi"/>
          <w:b w:val="0"/>
          <w:bCs w:val="0"/>
          <w:iCs w:val="0"/>
          <w:caps w:val="0"/>
          <w:noProof/>
          <w:sz w:val="22"/>
          <w:szCs w:val="22"/>
          <w:lang w:eastAsia="ru-RU"/>
        </w:rPr>
      </w:pPr>
      <w:hyperlink w:anchor="_Toc99905820" w:history="1">
        <w:r w:rsidR="006A3DBF" w:rsidRPr="00067381">
          <w:rPr>
            <w:rStyle w:val="afa"/>
            <w:noProof/>
          </w:rPr>
          <w:t>13. Состав графической части (Часть II)</w:t>
        </w:r>
        <w:r w:rsidR="006A3DBF">
          <w:rPr>
            <w:noProof/>
            <w:webHidden/>
          </w:rPr>
          <w:tab/>
        </w:r>
        <w:r>
          <w:rPr>
            <w:noProof/>
            <w:webHidden/>
          </w:rPr>
          <w:fldChar w:fldCharType="begin"/>
        </w:r>
        <w:r w:rsidR="006A3DBF">
          <w:rPr>
            <w:noProof/>
            <w:webHidden/>
          </w:rPr>
          <w:instrText xml:space="preserve"> PAGEREF _Toc99905820 \h </w:instrText>
        </w:r>
        <w:r>
          <w:rPr>
            <w:noProof/>
            <w:webHidden/>
          </w:rPr>
        </w:r>
        <w:r>
          <w:rPr>
            <w:noProof/>
            <w:webHidden/>
          </w:rPr>
          <w:fldChar w:fldCharType="separate"/>
        </w:r>
        <w:r w:rsidR="00C22B3C">
          <w:rPr>
            <w:noProof/>
            <w:webHidden/>
          </w:rPr>
          <w:t>65</w:t>
        </w:r>
        <w:r>
          <w:rPr>
            <w:noProof/>
            <w:webHidden/>
          </w:rPr>
          <w:fldChar w:fldCharType="end"/>
        </w:r>
      </w:hyperlink>
    </w:p>
    <w:p w:rsidR="00E46B8B" w:rsidRDefault="00BE0C6D" w:rsidP="006A3DBF">
      <w:pPr>
        <w:jc w:val="both"/>
        <w:rPr>
          <w:lang w:val="en-US"/>
        </w:rPr>
      </w:pPr>
      <w:r>
        <w:rPr>
          <w:lang w:val="en-US"/>
        </w:rPr>
        <w:fldChar w:fldCharType="end"/>
      </w:r>
    </w:p>
    <w:p w:rsidR="002F46EC" w:rsidRPr="00E46B8B" w:rsidRDefault="002F46EC" w:rsidP="004A1611">
      <w:pPr>
        <w:rPr>
          <w:lang w:val="en-US"/>
        </w:rPr>
      </w:pPr>
    </w:p>
    <w:p w:rsidR="002D3D62" w:rsidRDefault="002D3D62" w:rsidP="004A1611">
      <w:pPr>
        <w:pStyle w:val="41"/>
        <w:shd w:val="clear" w:color="auto" w:fill="auto"/>
        <w:tabs>
          <w:tab w:val="left" w:leader="underscore" w:pos="2938"/>
          <w:tab w:val="left" w:leader="underscore" w:pos="8856"/>
        </w:tabs>
        <w:spacing w:line="240" w:lineRule="auto"/>
        <w:ind w:left="426" w:right="800" w:firstLine="567"/>
        <w:rPr>
          <w:sz w:val="24"/>
          <w:szCs w:val="24"/>
        </w:rPr>
      </w:pPr>
    </w:p>
    <w:p w:rsidR="000E6D8D" w:rsidRDefault="000E6D8D" w:rsidP="004A1611">
      <w:pPr>
        <w:pStyle w:val="41"/>
        <w:shd w:val="clear" w:color="auto" w:fill="auto"/>
        <w:tabs>
          <w:tab w:val="left" w:leader="underscore" w:pos="2938"/>
          <w:tab w:val="left" w:leader="underscore" w:pos="8856"/>
        </w:tabs>
        <w:spacing w:line="240" w:lineRule="auto"/>
        <w:ind w:left="426" w:right="800" w:firstLine="567"/>
        <w:rPr>
          <w:sz w:val="24"/>
          <w:szCs w:val="24"/>
        </w:rPr>
        <w:sectPr w:rsidR="000E6D8D" w:rsidSect="004F4CD2">
          <w:headerReference w:type="even" r:id="rId16"/>
          <w:headerReference w:type="default" r:id="rId17"/>
          <w:footerReference w:type="default" r:id="rId18"/>
          <w:headerReference w:type="first" r:id="rId19"/>
          <w:footerReference w:type="first" r:id="rId20"/>
          <w:pgSz w:w="11909" w:h="16834"/>
          <w:pgMar w:top="1134" w:right="851" w:bottom="1134" w:left="1701" w:header="720" w:footer="720" w:gutter="0"/>
          <w:pgNumType w:start="2"/>
          <w:cols w:space="720"/>
          <w:docGrid w:linePitch="326"/>
        </w:sectPr>
      </w:pPr>
    </w:p>
    <w:p w:rsidR="002D3D62" w:rsidRPr="00983614" w:rsidRDefault="002D3D62" w:rsidP="002F46EC">
      <w:pPr>
        <w:pStyle w:val="11"/>
        <w:rPr>
          <w:lang w:val="ru-RU"/>
        </w:rPr>
      </w:pPr>
      <w:bookmarkStart w:id="2" w:name="_Toc9845007"/>
      <w:bookmarkStart w:id="3" w:name="_Toc99905787"/>
      <w:r w:rsidRPr="00983614">
        <w:rPr>
          <w:lang w:val="ru-RU"/>
        </w:rPr>
        <w:lastRenderedPageBreak/>
        <w:t>1. Общие положения</w:t>
      </w:r>
      <w:bookmarkEnd w:id="2"/>
      <w:bookmarkEnd w:id="3"/>
    </w:p>
    <w:p w:rsidR="002D3D62" w:rsidRPr="00EA0714" w:rsidRDefault="002D3D62" w:rsidP="00EA0714">
      <w:pPr>
        <w:pStyle w:val="3f1"/>
        <w:shd w:val="clear" w:color="auto" w:fill="FFFFFF"/>
        <w:ind w:firstLine="556"/>
        <w:jc w:val="both"/>
        <w:rPr>
          <w:sz w:val="24"/>
          <w:szCs w:val="24"/>
        </w:rPr>
      </w:pPr>
      <w:r w:rsidRPr="00EA0714">
        <w:rPr>
          <w:rFonts w:eastAsia="Times New Roman" w:cs="Calibri"/>
          <w:sz w:val="24"/>
          <w:szCs w:val="24"/>
        </w:rPr>
        <w:t xml:space="preserve">Проект Генерального плана </w:t>
      </w:r>
      <w:r w:rsidR="00E17A7D">
        <w:rPr>
          <w:rFonts w:eastAsia="Times New Roman" w:cs="Calibri"/>
          <w:sz w:val="24"/>
          <w:szCs w:val="24"/>
        </w:rPr>
        <w:t>сельского поселения «Деревня Беляево»</w:t>
      </w:r>
      <w:r w:rsidR="00AC073B">
        <w:rPr>
          <w:rFonts w:eastAsia="Times New Roman" w:cs="Calibri"/>
          <w:sz w:val="24"/>
          <w:szCs w:val="24"/>
        </w:rPr>
        <w:t xml:space="preserve"> </w:t>
      </w:r>
      <w:r w:rsidR="00E17A7D">
        <w:rPr>
          <w:rFonts w:eastAsia="Times New Roman" w:cs="Calibri"/>
          <w:sz w:val="24"/>
          <w:szCs w:val="24"/>
        </w:rPr>
        <w:t>Юхновского</w:t>
      </w:r>
      <w:r w:rsidR="00AC073B">
        <w:rPr>
          <w:rFonts w:eastAsia="Times New Roman" w:cs="Calibri"/>
          <w:sz w:val="24"/>
          <w:szCs w:val="24"/>
        </w:rPr>
        <w:t xml:space="preserve"> муниципального</w:t>
      </w:r>
      <w:r w:rsidR="0097605F" w:rsidRPr="0097605F">
        <w:rPr>
          <w:rFonts w:eastAsia="Times New Roman" w:cs="Calibri"/>
          <w:sz w:val="24"/>
          <w:szCs w:val="24"/>
        </w:rPr>
        <w:t xml:space="preserve"> района </w:t>
      </w:r>
      <w:r w:rsidR="00E17A7D">
        <w:rPr>
          <w:rFonts w:eastAsia="Times New Roman" w:cs="Calibri"/>
          <w:sz w:val="24"/>
          <w:szCs w:val="24"/>
        </w:rPr>
        <w:t>Калужской</w:t>
      </w:r>
      <w:r w:rsidR="0062390B">
        <w:rPr>
          <w:rFonts w:eastAsia="Times New Roman" w:cs="Calibri"/>
          <w:sz w:val="24"/>
          <w:szCs w:val="24"/>
        </w:rPr>
        <w:t xml:space="preserve"> области</w:t>
      </w:r>
      <w:r w:rsidR="000645A6">
        <w:rPr>
          <w:rFonts w:eastAsia="Times New Roman" w:cs="Calibri"/>
          <w:sz w:val="24"/>
          <w:szCs w:val="24"/>
        </w:rPr>
        <w:t xml:space="preserve"> </w:t>
      </w:r>
      <w:r w:rsidR="0031423B" w:rsidRPr="00EA0714">
        <w:rPr>
          <w:rFonts w:eastAsia="Times New Roman" w:cs="Calibri"/>
          <w:sz w:val="24"/>
          <w:szCs w:val="24"/>
        </w:rPr>
        <w:t xml:space="preserve">(далее Генеральный план) </w:t>
      </w:r>
      <w:r w:rsidRPr="00EA0714">
        <w:rPr>
          <w:rFonts w:eastAsia="Times New Roman" w:cs="Calibri"/>
          <w:sz w:val="24"/>
          <w:szCs w:val="24"/>
        </w:rPr>
        <w:t>выполнен в двух частях: Часть</w:t>
      </w:r>
      <w:r w:rsidR="00884547" w:rsidRPr="00EA0714">
        <w:rPr>
          <w:rFonts w:eastAsia="Times New Roman" w:cs="Calibri"/>
          <w:sz w:val="24"/>
          <w:szCs w:val="24"/>
        </w:rPr>
        <w:t xml:space="preserve"> 1 «</w:t>
      </w:r>
      <w:r w:rsidRPr="00EA0714">
        <w:rPr>
          <w:rFonts w:eastAsia="Times New Roman" w:cs="Calibri"/>
          <w:sz w:val="24"/>
          <w:szCs w:val="24"/>
        </w:rPr>
        <w:t>Положение о территориальном планировании</w:t>
      </w:r>
      <w:r w:rsidR="00884547" w:rsidRPr="00EA0714">
        <w:rPr>
          <w:rFonts w:eastAsia="Times New Roman" w:cs="Calibri"/>
          <w:sz w:val="24"/>
          <w:szCs w:val="24"/>
        </w:rPr>
        <w:t>»</w:t>
      </w:r>
      <w:r w:rsidRPr="00EA0714">
        <w:rPr>
          <w:rFonts w:eastAsia="Times New Roman" w:cs="Calibri"/>
          <w:sz w:val="24"/>
          <w:szCs w:val="24"/>
        </w:rPr>
        <w:t xml:space="preserve"> (далее - Положение); Часть</w:t>
      </w:r>
      <w:r w:rsidR="00884547" w:rsidRPr="00EA0714">
        <w:rPr>
          <w:rFonts w:eastAsia="Times New Roman" w:cs="Calibri"/>
          <w:sz w:val="24"/>
          <w:szCs w:val="24"/>
        </w:rPr>
        <w:t xml:space="preserve"> 2 «</w:t>
      </w:r>
      <w:r w:rsidRPr="00EA0714">
        <w:rPr>
          <w:rFonts w:eastAsia="Times New Roman" w:cs="Calibri"/>
          <w:sz w:val="24"/>
          <w:szCs w:val="24"/>
        </w:rPr>
        <w:t>Материалы по обоснованию проекта генерального плана</w:t>
      </w:r>
      <w:r w:rsidR="00884547" w:rsidRPr="00EA0714">
        <w:rPr>
          <w:rFonts w:eastAsia="Times New Roman" w:cs="Calibri"/>
          <w:sz w:val="24"/>
          <w:szCs w:val="24"/>
        </w:rPr>
        <w:t>»</w:t>
      </w:r>
      <w:r w:rsidRPr="00EA0714">
        <w:rPr>
          <w:rFonts w:eastAsia="Times New Roman" w:cs="Calibri"/>
          <w:sz w:val="24"/>
          <w:szCs w:val="24"/>
        </w:rPr>
        <w:t>.</w:t>
      </w:r>
    </w:p>
    <w:p w:rsidR="00884547" w:rsidRPr="0031423B" w:rsidRDefault="0031423B" w:rsidP="00EA0714">
      <w:pPr>
        <w:ind w:firstLine="556"/>
        <w:jc w:val="both"/>
      </w:pPr>
      <w:r w:rsidRPr="00EA0714">
        <w:t xml:space="preserve">Проект Генерального плана </w:t>
      </w:r>
      <w:r w:rsidR="002D3D62" w:rsidRPr="00EA0714">
        <w:t xml:space="preserve">выполнен в соответствии с требованиями Градостроительного, Земельного, Лесного, Водного кодексов Российской Федерации, </w:t>
      </w:r>
      <w:r w:rsidR="00BC04E1" w:rsidRPr="00EA0714">
        <w:t>Региональными нормативами градостроительного проектирования</w:t>
      </w:r>
      <w:r w:rsidR="00BC04E1" w:rsidRPr="0031423B">
        <w:t xml:space="preserve"> </w:t>
      </w:r>
      <w:r w:rsidR="00E17A7D">
        <w:t>Калужской</w:t>
      </w:r>
      <w:r w:rsidR="0062390B">
        <w:t xml:space="preserve"> области</w:t>
      </w:r>
      <w:r w:rsidR="002D3D62" w:rsidRPr="0031423B">
        <w:t xml:space="preserve">, </w:t>
      </w:r>
      <w:r w:rsidR="00BC04E1" w:rsidRPr="0031423B">
        <w:t>иными нормативно-правовыми документами, необходимые для подготовки документации по территориальному планированию</w:t>
      </w:r>
      <w:r w:rsidR="002D3D62" w:rsidRPr="0031423B">
        <w:t>.</w:t>
      </w:r>
    </w:p>
    <w:p w:rsidR="001372DB" w:rsidRPr="008A320B" w:rsidRDefault="001372DB" w:rsidP="00BB70FA">
      <w:pPr>
        <w:ind w:firstLine="567"/>
        <w:jc w:val="both"/>
        <w:rPr>
          <w:b/>
          <w:highlight w:val="yellow"/>
        </w:rPr>
      </w:pPr>
    </w:p>
    <w:p w:rsidR="001372DB" w:rsidRPr="00E95FD8" w:rsidRDefault="001372DB" w:rsidP="00EA0714">
      <w:pPr>
        <w:tabs>
          <w:tab w:val="left" w:pos="1134"/>
        </w:tabs>
        <w:autoSpaceDE w:val="0"/>
        <w:autoSpaceDN w:val="0"/>
        <w:adjustRightInd w:val="0"/>
        <w:ind w:firstLine="567"/>
        <w:jc w:val="both"/>
        <w:rPr>
          <w:rFonts w:cs="Times New Roman"/>
          <w:b/>
        </w:rPr>
      </w:pPr>
      <w:r w:rsidRPr="00E95FD8">
        <w:rPr>
          <w:rFonts w:cs="Times New Roman"/>
          <w:b/>
        </w:rPr>
        <w:t>Основание для разработки проекта:</w:t>
      </w:r>
    </w:p>
    <w:p w:rsidR="001372DB" w:rsidRPr="00E95FD8" w:rsidRDefault="00B12471" w:rsidP="00EA0714">
      <w:pPr>
        <w:ind w:firstLine="567"/>
        <w:jc w:val="both"/>
      </w:pPr>
      <w:r w:rsidRPr="00E95FD8">
        <w:t>1</w:t>
      </w:r>
      <w:r w:rsidR="001372DB" w:rsidRPr="00E95FD8">
        <w:t>. Муниципальный контракт</w:t>
      </w:r>
      <w:r w:rsidR="00BC04E1" w:rsidRPr="00E95FD8">
        <w:t xml:space="preserve"> </w:t>
      </w:r>
      <w:r w:rsidR="00BF5376" w:rsidRPr="00E95FD8">
        <w:t xml:space="preserve">№ </w:t>
      </w:r>
      <w:r w:rsidR="00E17A7D" w:rsidRPr="00E95FD8">
        <w:t>5</w:t>
      </w:r>
      <w:r w:rsidR="000E6D8D" w:rsidRPr="00E95FD8">
        <w:t xml:space="preserve"> </w:t>
      </w:r>
      <w:r w:rsidR="00F73E0D" w:rsidRPr="00E95FD8">
        <w:t xml:space="preserve">от </w:t>
      </w:r>
      <w:r w:rsidR="00BB70FA" w:rsidRPr="00E95FD8">
        <w:t>«</w:t>
      </w:r>
      <w:r w:rsidR="00E17A7D" w:rsidRPr="00E95FD8">
        <w:t>15</w:t>
      </w:r>
      <w:r w:rsidR="00BB70FA" w:rsidRPr="00E95FD8">
        <w:t xml:space="preserve">» </w:t>
      </w:r>
      <w:r w:rsidR="00E17A7D" w:rsidRPr="00E95FD8">
        <w:t>февраля</w:t>
      </w:r>
      <w:r w:rsidR="00BB70FA" w:rsidRPr="00E95FD8">
        <w:t xml:space="preserve"> 202</w:t>
      </w:r>
      <w:r w:rsidR="00D37C4D" w:rsidRPr="00E95FD8">
        <w:t>2</w:t>
      </w:r>
      <w:r w:rsidR="00BB70FA" w:rsidRPr="00E95FD8">
        <w:t xml:space="preserve"> г.</w:t>
      </w:r>
    </w:p>
    <w:p w:rsidR="001372DB" w:rsidRPr="00E95FD8" w:rsidRDefault="001372DB" w:rsidP="00EA0714">
      <w:pPr>
        <w:tabs>
          <w:tab w:val="num" w:pos="432"/>
        </w:tabs>
        <w:ind w:firstLine="567"/>
        <w:jc w:val="both"/>
        <w:rPr>
          <w:b/>
        </w:rPr>
      </w:pPr>
    </w:p>
    <w:p w:rsidR="007C7231" w:rsidRPr="00E95FD8" w:rsidRDefault="002D3D62" w:rsidP="00EA0714">
      <w:pPr>
        <w:tabs>
          <w:tab w:val="num" w:pos="432"/>
        </w:tabs>
        <w:ind w:firstLine="567"/>
        <w:jc w:val="both"/>
        <w:rPr>
          <w:b/>
        </w:rPr>
      </w:pPr>
      <w:r w:rsidRPr="00E95FD8">
        <w:rPr>
          <w:b/>
        </w:rPr>
        <w:t>Цел</w:t>
      </w:r>
      <w:r w:rsidR="00981701" w:rsidRPr="00E95FD8">
        <w:rPr>
          <w:b/>
        </w:rPr>
        <w:t>и Генерального плана</w:t>
      </w:r>
      <w:r w:rsidR="007C7231" w:rsidRPr="00E95FD8">
        <w:rPr>
          <w:b/>
        </w:rPr>
        <w:t>:</w:t>
      </w:r>
    </w:p>
    <w:p w:rsidR="00E17A7D" w:rsidRPr="00E95FD8" w:rsidRDefault="00E17A7D" w:rsidP="00E17A7D">
      <w:pPr>
        <w:tabs>
          <w:tab w:val="left" w:pos="742"/>
        </w:tabs>
        <w:ind w:right="57" w:firstLine="709"/>
        <w:jc w:val="both"/>
      </w:pPr>
      <w:r w:rsidRPr="00E95FD8">
        <w:t>Целью работ является приведение Генерального плана МО СП «Деревня Беляево» в соответствие с требованиями действующего законодательства, Схемой территориального планирования РФ, Схемой территориального планирования Калужской области, Схемой территориального планирования муниципального района «Юхновский район».</w:t>
      </w:r>
    </w:p>
    <w:p w:rsidR="007031BF" w:rsidRPr="00E95FD8" w:rsidRDefault="007031BF" w:rsidP="00EA0714">
      <w:pPr>
        <w:snapToGrid w:val="0"/>
        <w:ind w:firstLine="567"/>
        <w:jc w:val="both"/>
      </w:pPr>
    </w:p>
    <w:p w:rsidR="00981701" w:rsidRPr="00E95FD8" w:rsidRDefault="00981701" w:rsidP="00EA0714">
      <w:pPr>
        <w:tabs>
          <w:tab w:val="num" w:pos="432"/>
          <w:tab w:val="left" w:pos="1260"/>
        </w:tabs>
        <w:ind w:firstLine="567"/>
        <w:jc w:val="both"/>
        <w:rPr>
          <w:b/>
        </w:rPr>
      </w:pPr>
      <w:r w:rsidRPr="00E95FD8">
        <w:rPr>
          <w:b/>
        </w:rPr>
        <w:t>Задачи Генерального плана:</w:t>
      </w:r>
    </w:p>
    <w:p w:rsidR="00D37C4D" w:rsidRPr="00E95FD8" w:rsidRDefault="00D37C4D" w:rsidP="00D37C4D">
      <w:pPr>
        <w:tabs>
          <w:tab w:val="left" w:pos="742"/>
        </w:tabs>
        <w:ind w:right="57" w:firstLine="709"/>
        <w:jc w:val="both"/>
      </w:pPr>
      <w:r w:rsidRPr="00E95FD8">
        <w:t xml:space="preserve">-приведение описания и отображения объектов местного, федерального и регионального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Минэкономразвития России от 09.01.2018 № 10); </w:t>
      </w:r>
    </w:p>
    <w:p w:rsidR="00D37C4D" w:rsidRPr="00E95FD8" w:rsidRDefault="00D37C4D" w:rsidP="00D37C4D">
      <w:pPr>
        <w:tabs>
          <w:tab w:val="left" w:pos="742"/>
        </w:tabs>
        <w:ind w:right="57" w:firstLine="709"/>
        <w:jc w:val="both"/>
      </w:pPr>
      <w:r w:rsidRPr="00E95FD8">
        <w:t>-установление (изменение) границ населенных пунктов;</w:t>
      </w:r>
    </w:p>
    <w:p w:rsidR="00D37C4D" w:rsidRPr="00E95FD8" w:rsidRDefault="00D37C4D" w:rsidP="00D37C4D">
      <w:pPr>
        <w:tabs>
          <w:tab w:val="left" w:pos="742"/>
        </w:tabs>
        <w:ind w:right="57" w:firstLine="709"/>
        <w:jc w:val="both"/>
      </w:pPr>
      <w:r w:rsidRPr="00E95FD8">
        <w:t>-внесение сведений в Единый государственный реестр недвижимости о внесении изменений в ПЗЗ в части установления (изменения) градостроительного регламента, установления (изменения) границ территориальных зон;</w:t>
      </w:r>
    </w:p>
    <w:p w:rsidR="00D37C4D" w:rsidRPr="00E95FD8" w:rsidRDefault="00D37C4D" w:rsidP="00D37C4D">
      <w:pPr>
        <w:tabs>
          <w:tab w:val="left" w:pos="742"/>
        </w:tabs>
        <w:ind w:right="57" w:firstLine="709"/>
        <w:jc w:val="both"/>
      </w:pPr>
      <w:r w:rsidRPr="00E95FD8">
        <w:t>-установление границ территориальных зон в соответствии с частью 6.1 статьи 30 Градостроительного кодекса РФ.</w:t>
      </w:r>
    </w:p>
    <w:p w:rsidR="00D37C4D" w:rsidRPr="00E95FD8" w:rsidRDefault="00D37C4D" w:rsidP="00D37C4D">
      <w:pPr>
        <w:tabs>
          <w:tab w:val="left" w:pos="742"/>
        </w:tabs>
        <w:ind w:right="57" w:firstLine="709"/>
        <w:jc w:val="both"/>
      </w:pPr>
      <w:r w:rsidRPr="00E95FD8">
        <w:t>-приведение материалов генерального плана поселения в соответствие с требованиями размещения в федеральной государственной информационной системе территориального планирования.</w:t>
      </w:r>
    </w:p>
    <w:p w:rsidR="00D37C4D" w:rsidRPr="00E95FD8" w:rsidRDefault="00D37C4D" w:rsidP="00D37C4D">
      <w:pPr>
        <w:tabs>
          <w:tab w:val="left" w:pos="742"/>
        </w:tabs>
        <w:ind w:right="57" w:firstLine="709"/>
        <w:jc w:val="both"/>
      </w:pPr>
      <w:r w:rsidRPr="00E95FD8">
        <w:t>-приведение функционального зонирования в соответствие с фактическим использованием земельных участков;</w:t>
      </w:r>
    </w:p>
    <w:p w:rsidR="00D37C4D" w:rsidRPr="00E95FD8" w:rsidRDefault="00D37C4D" w:rsidP="00D37C4D">
      <w:pPr>
        <w:tabs>
          <w:tab w:val="left" w:pos="742"/>
        </w:tabs>
        <w:ind w:right="57" w:firstLine="709"/>
        <w:jc w:val="both"/>
      </w:pPr>
      <w:r w:rsidRPr="00E95FD8">
        <w:t>-определение территории для размещения объектов регионального и местного значения, а также уточнение сведений о видах, назначении и наименованиях планируемых для размещения объектов местного значения, их основных характеристиках, местоположении;</w:t>
      </w:r>
    </w:p>
    <w:p w:rsidR="00D37C4D" w:rsidRPr="00E95FD8" w:rsidRDefault="00D37C4D" w:rsidP="00D37C4D">
      <w:pPr>
        <w:tabs>
          <w:tab w:val="left" w:pos="742"/>
        </w:tabs>
        <w:ind w:right="57" w:firstLine="709"/>
        <w:jc w:val="both"/>
      </w:pPr>
      <w:r w:rsidRPr="00E95FD8">
        <w:t>-отображение зон с особыми условиями использования территории, в соответствии со сведениями, содержащимися в Едином государственном реестре недвижимости;</w:t>
      </w:r>
    </w:p>
    <w:p w:rsidR="00D37C4D" w:rsidRPr="00E95FD8" w:rsidRDefault="00D37C4D" w:rsidP="00D37C4D">
      <w:pPr>
        <w:tabs>
          <w:tab w:val="left" w:pos="742"/>
        </w:tabs>
        <w:ind w:right="57" w:firstLine="709"/>
        <w:jc w:val="both"/>
      </w:pPr>
      <w:r w:rsidRPr="00E95FD8">
        <w:t>-отображение объектов культурного наследия и их охранных зон;</w:t>
      </w:r>
    </w:p>
    <w:p w:rsidR="00D37C4D" w:rsidRPr="00E95FD8" w:rsidRDefault="00D37C4D" w:rsidP="00D37C4D">
      <w:pPr>
        <w:tabs>
          <w:tab w:val="left" w:pos="742"/>
        </w:tabs>
        <w:ind w:right="57" w:firstLine="709"/>
        <w:jc w:val="both"/>
      </w:pPr>
      <w:r w:rsidRPr="00E95FD8">
        <w:t>-отображение границ охраны особо охраняемых природных территорий;</w:t>
      </w:r>
    </w:p>
    <w:p w:rsidR="00D37C4D" w:rsidRPr="00D37C4D" w:rsidRDefault="00D37C4D" w:rsidP="00D37C4D">
      <w:pPr>
        <w:tabs>
          <w:tab w:val="left" w:pos="742"/>
        </w:tabs>
        <w:ind w:right="57" w:firstLine="709"/>
        <w:jc w:val="both"/>
      </w:pPr>
      <w:r w:rsidRPr="00E95FD8">
        <w:t xml:space="preserve">-отображение в генеральном плане придорожных полос и санитарных </w:t>
      </w:r>
      <w:proofErr w:type="gramStart"/>
      <w:r w:rsidRPr="00E95FD8">
        <w:t>разрывов</w:t>
      </w:r>
      <w:proofErr w:type="gramEnd"/>
      <w:r w:rsidRPr="00E95FD8">
        <w:t xml:space="preserve"> установленных для дорог различных категорий в соответствии с действующим законодательством.</w:t>
      </w:r>
    </w:p>
    <w:p w:rsidR="00D37C4D" w:rsidRDefault="00D37C4D" w:rsidP="001278AA">
      <w:pPr>
        <w:tabs>
          <w:tab w:val="num" w:pos="432"/>
        </w:tabs>
        <w:ind w:firstLine="567"/>
        <w:jc w:val="both"/>
      </w:pPr>
    </w:p>
    <w:p w:rsidR="002D3D62" w:rsidRPr="007031BF" w:rsidRDefault="002D3D62" w:rsidP="001278AA">
      <w:pPr>
        <w:tabs>
          <w:tab w:val="num" w:pos="432"/>
        </w:tabs>
        <w:ind w:firstLine="567"/>
        <w:jc w:val="both"/>
      </w:pPr>
      <w:r w:rsidRPr="007031BF">
        <w:t>В материалах Генерального плана муниципального образования установлены следующие сроки его реализации:</w:t>
      </w:r>
    </w:p>
    <w:p w:rsidR="002D3D62" w:rsidRPr="007031BF" w:rsidRDefault="002D3D62" w:rsidP="001278AA">
      <w:pPr>
        <w:pStyle w:val="18"/>
        <w:shd w:val="clear" w:color="auto" w:fill="auto"/>
        <w:tabs>
          <w:tab w:val="num" w:pos="432"/>
        </w:tabs>
        <w:spacing w:line="240" w:lineRule="auto"/>
        <w:ind w:firstLine="567"/>
        <w:rPr>
          <w:rFonts w:cs="Calibri"/>
          <w:sz w:val="24"/>
          <w:szCs w:val="24"/>
          <w:lang w:eastAsia="ar-SA"/>
        </w:rPr>
      </w:pPr>
      <w:r w:rsidRPr="007031BF">
        <w:rPr>
          <w:rFonts w:cs="Calibri"/>
          <w:sz w:val="24"/>
          <w:szCs w:val="24"/>
          <w:lang w:eastAsia="ar-SA"/>
        </w:rPr>
        <w:lastRenderedPageBreak/>
        <w:t>исходный год - 20</w:t>
      </w:r>
      <w:r w:rsidR="00EA0714">
        <w:rPr>
          <w:rFonts w:cs="Calibri"/>
          <w:sz w:val="24"/>
          <w:szCs w:val="24"/>
          <w:lang w:eastAsia="ar-SA"/>
        </w:rPr>
        <w:t>2</w:t>
      </w:r>
      <w:r w:rsidR="00D37C4D">
        <w:rPr>
          <w:rFonts w:cs="Calibri"/>
          <w:sz w:val="24"/>
          <w:szCs w:val="24"/>
          <w:lang w:eastAsia="ar-SA"/>
        </w:rPr>
        <w:t>2</w:t>
      </w:r>
      <w:r w:rsidRPr="007031BF">
        <w:rPr>
          <w:rFonts w:cs="Calibri"/>
          <w:sz w:val="24"/>
          <w:szCs w:val="24"/>
          <w:lang w:eastAsia="ar-SA"/>
        </w:rPr>
        <w:t>г.,</w:t>
      </w:r>
    </w:p>
    <w:p w:rsidR="002D3D62" w:rsidRPr="007031BF" w:rsidRDefault="002D3D62" w:rsidP="001278AA">
      <w:pPr>
        <w:pStyle w:val="18"/>
        <w:shd w:val="clear" w:color="auto" w:fill="auto"/>
        <w:tabs>
          <w:tab w:val="left" w:pos="0"/>
          <w:tab w:val="num" w:pos="432"/>
        </w:tabs>
        <w:spacing w:line="240" w:lineRule="auto"/>
        <w:ind w:firstLine="567"/>
        <w:rPr>
          <w:rFonts w:cs="Calibri"/>
          <w:sz w:val="24"/>
          <w:szCs w:val="24"/>
          <w:lang w:eastAsia="ar-SA"/>
        </w:rPr>
      </w:pPr>
      <w:r w:rsidRPr="007031BF">
        <w:rPr>
          <w:rFonts w:cs="Calibri"/>
          <w:sz w:val="24"/>
          <w:szCs w:val="24"/>
          <w:lang w:eastAsia="ar-SA"/>
        </w:rPr>
        <w:t>I этап</w:t>
      </w:r>
      <w:r w:rsidR="000E6D8D">
        <w:rPr>
          <w:rFonts w:cs="Calibri"/>
          <w:sz w:val="24"/>
          <w:szCs w:val="24"/>
          <w:lang w:eastAsia="ar-SA"/>
        </w:rPr>
        <w:t xml:space="preserve"> </w:t>
      </w:r>
      <w:r w:rsidRPr="007031BF">
        <w:rPr>
          <w:rFonts w:cs="Calibri"/>
          <w:sz w:val="24"/>
          <w:szCs w:val="24"/>
          <w:lang w:eastAsia="ar-SA"/>
        </w:rPr>
        <w:t>– 20</w:t>
      </w:r>
      <w:r w:rsidR="00EA0714">
        <w:rPr>
          <w:rFonts w:cs="Calibri"/>
          <w:sz w:val="24"/>
          <w:szCs w:val="24"/>
          <w:lang w:eastAsia="ar-SA"/>
        </w:rPr>
        <w:t>2</w:t>
      </w:r>
      <w:r w:rsidR="00D37C4D">
        <w:rPr>
          <w:rFonts w:cs="Calibri"/>
          <w:sz w:val="24"/>
          <w:szCs w:val="24"/>
          <w:lang w:eastAsia="ar-SA"/>
        </w:rPr>
        <w:t>2</w:t>
      </w:r>
      <w:r w:rsidRPr="007031BF">
        <w:rPr>
          <w:rFonts w:cs="Calibri"/>
          <w:sz w:val="24"/>
          <w:szCs w:val="24"/>
          <w:lang w:eastAsia="ar-SA"/>
        </w:rPr>
        <w:t>-20</w:t>
      </w:r>
      <w:r w:rsidR="00EA0714">
        <w:rPr>
          <w:rFonts w:cs="Calibri"/>
          <w:sz w:val="24"/>
          <w:szCs w:val="24"/>
          <w:lang w:eastAsia="ar-SA"/>
        </w:rPr>
        <w:t>3</w:t>
      </w:r>
      <w:r w:rsidR="00D37C4D">
        <w:rPr>
          <w:rFonts w:cs="Calibri"/>
          <w:sz w:val="24"/>
          <w:szCs w:val="24"/>
          <w:lang w:eastAsia="ar-SA"/>
        </w:rPr>
        <w:t>2</w:t>
      </w:r>
      <w:r w:rsidRPr="007031BF">
        <w:rPr>
          <w:rFonts w:cs="Calibri"/>
          <w:sz w:val="24"/>
          <w:szCs w:val="24"/>
          <w:lang w:eastAsia="ar-SA"/>
        </w:rPr>
        <w:t xml:space="preserve"> гг. (первоочередные плановые мероприятия 3-10 лет);</w:t>
      </w:r>
    </w:p>
    <w:p w:rsidR="002D3D62" w:rsidRPr="007031BF" w:rsidRDefault="002D3D62" w:rsidP="001278AA">
      <w:pPr>
        <w:pStyle w:val="18"/>
        <w:shd w:val="clear" w:color="auto" w:fill="auto"/>
        <w:tabs>
          <w:tab w:val="left" w:pos="1179"/>
        </w:tabs>
        <w:spacing w:line="240" w:lineRule="auto"/>
        <w:ind w:firstLine="567"/>
        <w:rPr>
          <w:rFonts w:cs="Calibri"/>
          <w:sz w:val="24"/>
          <w:szCs w:val="24"/>
          <w:lang w:eastAsia="ar-SA"/>
        </w:rPr>
      </w:pPr>
      <w:r w:rsidRPr="007031BF">
        <w:rPr>
          <w:rFonts w:cs="Calibri"/>
          <w:sz w:val="24"/>
          <w:szCs w:val="24"/>
          <w:lang w:eastAsia="ar-SA"/>
        </w:rPr>
        <w:t>II этап</w:t>
      </w:r>
      <w:r w:rsidR="000E6D8D">
        <w:rPr>
          <w:rFonts w:cs="Calibri"/>
          <w:sz w:val="24"/>
          <w:szCs w:val="24"/>
          <w:lang w:eastAsia="ar-SA"/>
        </w:rPr>
        <w:t xml:space="preserve"> </w:t>
      </w:r>
      <w:r w:rsidRPr="007031BF">
        <w:rPr>
          <w:rFonts w:cs="Calibri"/>
          <w:sz w:val="24"/>
          <w:szCs w:val="24"/>
          <w:lang w:eastAsia="ar-SA"/>
        </w:rPr>
        <w:t>– до 20</w:t>
      </w:r>
      <w:r w:rsidR="00EA0714">
        <w:rPr>
          <w:rFonts w:cs="Calibri"/>
          <w:sz w:val="24"/>
          <w:szCs w:val="24"/>
          <w:lang w:eastAsia="ar-SA"/>
        </w:rPr>
        <w:t>4</w:t>
      </w:r>
      <w:r w:rsidR="00D37C4D">
        <w:rPr>
          <w:rFonts w:cs="Calibri"/>
          <w:sz w:val="24"/>
          <w:szCs w:val="24"/>
          <w:lang w:eastAsia="ar-SA"/>
        </w:rPr>
        <w:t>2</w:t>
      </w:r>
      <w:r w:rsidRPr="007031BF">
        <w:rPr>
          <w:rFonts w:cs="Calibri"/>
          <w:sz w:val="24"/>
          <w:szCs w:val="24"/>
          <w:lang w:eastAsia="ar-SA"/>
        </w:rPr>
        <w:t xml:space="preserve"> г. (расчетный срок Генерального плана, 20 лет).</w:t>
      </w:r>
    </w:p>
    <w:p w:rsidR="002D3D62" w:rsidRPr="00983614" w:rsidRDefault="002D3D62" w:rsidP="002F46EC">
      <w:pPr>
        <w:pStyle w:val="11"/>
        <w:rPr>
          <w:lang w:val="ru-RU"/>
        </w:rPr>
      </w:pPr>
      <w:bookmarkStart w:id="4" w:name="_Toc215908055"/>
      <w:bookmarkStart w:id="5" w:name="_Toc9845008"/>
      <w:bookmarkStart w:id="6" w:name="_Toc99905788"/>
      <w:r w:rsidRPr="00983614">
        <w:rPr>
          <w:lang w:val="ru-RU"/>
        </w:rPr>
        <w:t xml:space="preserve">2. </w:t>
      </w:r>
      <w:bookmarkEnd w:id="4"/>
      <w:r w:rsidRPr="00983614">
        <w:rPr>
          <w:lang w:val="ru-RU"/>
        </w:rPr>
        <w:t>Анализ использования территории муниципального образования</w:t>
      </w:r>
      <w:bookmarkEnd w:id="5"/>
      <w:bookmarkEnd w:id="6"/>
    </w:p>
    <w:p w:rsidR="002D3D62" w:rsidRPr="000E6D8D" w:rsidRDefault="002D3D62" w:rsidP="00444202">
      <w:pPr>
        <w:pStyle w:val="2"/>
      </w:pPr>
      <w:bookmarkStart w:id="7" w:name="_Toc9845009"/>
      <w:bookmarkStart w:id="8" w:name="_Toc99905789"/>
      <w:r w:rsidRPr="000E6D8D">
        <w:t>2.1. Сведения о границах муниципального образования</w:t>
      </w:r>
      <w:bookmarkEnd w:id="7"/>
      <w:bookmarkEnd w:id="8"/>
    </w:p>
    <w:p w:rsidR="00AA2E0C" w:rsidRPr="000661B4" w:rsidRDefault="00AA2E0C" w:rsidP="000661B4">
      <w:pPr>
        <w:ind w:firstLine="709"/>
        <w:jc w:val="both"/>
        <w:rPr>
          <w:color w:val="000000"/>
        </w:rPr>
      </w:pPr>
      <w:r w:rsidRPr="000661B4">
        <w:rPr>
          <w:color w:val="000000"/>
        </w:rPr>
        <w:t xml:space="preserve">Сельское поселение «Деревня Беляево» расположено на территории Юхновского района Калужской области. Административный центр сельского поселения – Деревня Беляево находится в 20 км к востоку от города Юхнов, 50 км к северо-западу от г. Калуги. Через сельское поселение проходят автодороги регионального значения </w:t>
      </w:r>
      <w:r w:rsidR="00697C99">
        <w:rPr>
          <w:color w:val="000000"/>
        </w:rPr>
        <w:t xml:space="preserve">А-130 </w:t>
      </w:r>
      <w:r w:rsidRPr="000661B4">
        <w:rPr>
          <w:color w:val="000000"/>
        </w:rPr>
        <w:t>"Москва-Малоярославец-Рославль"</w:t>
      </w:r>
      <w:r w:rsidR="00697C99">
        <w:rPr>
          <w:color w:val="000000"/>
        </w:rPr>
        <w:t xml:space="preserve"> Беляево; </w:t>
      </w:r>
      <w:proofErr w:type="spellStart"/>
      <w:r w:rsidR="00697C99">
        <w:rPr>
          <w:color w:val="000000"/>
        </w:rPr>
        <w:t>Беляево-Папаево</w:t>
      </w:r>
      <w:proofErr w:type="spellEnd"/>
      <w:r w:rsidRPr="000661B4">
        <w:rPr>
          <w:color w:val="000000"/>
        </w:rPr>
        <w:t>.</w:t>
      </w:r>
      <w:r w:rsidR="00697C99">
        <w:rPr>
          <w:color w:val="000000"/>
        </w:rPr>
        <w:t xml:space="preserve"> В </w:t>
      </w:r>
      <w:r w:rsidRPr="000661B4">
        <w:rPr>
          <w:color w:val="000000"/>
        </w:rPr>
        <w:t xml:space="preserve">состав сельского поселения «Деревня Беляево» входят следующие населенные пункты: деревни: Беляево, Александровка, </w:t>
      </w:r>
      <w:proofErr w:type="spellStart"/>
      <w:r w:rsidRPr="000661B4">
        <w:rPr>
          <w:color w:val="000000"/>
        </w:rPr>
        <w:t>Батино</w:t>
      </w:r>
      <w:proofErr w:type="spellEnd"/>
      <w:r w:rsidRPr="000661B4">
        <w:rPr>
          <w:color w:val="000000"/>
        </w:rPr>
        <w:t xml:space="preserve">, </w:t>
      </w:r>
      <w:proofErr w:type="spellStart"/>
      <w:r w:rsidRPr="000661B4">
        <w:rPr>
          <w:color w:val="000000"/>
        </w:rPr>
        <w:t>Бельдягино</w:t>
      </w:r>
      <w:proofErr w:type="spellEnd"/>
      <w:r w:rsidRPr="000661B4">
        <w:rPr>
          <w:color w:val="000000"/>
        </w:rPr>
        <w:t xml:space="preserve">, </w:t>
      </w:r>
      <w:proofErr w:type="spellStart"/>
      <w:r w:rsidRPr="000661B4">
        <w:rPr>
          <w:color w:val="000000"/>
        </w:rPr>
        <w:t>Козловка</w:t>
      </w:r>
      <w:proofErr w:type="spellEnd"/>
      <w:r w:rsidRPr="000661B4">
        <w:rPr>
          <w:color w:val="000000"/>
        </w:rPr>
        <w:t xml:space="preserve">, Малые Устья, </w:t>
      </w:r>
      <w:proofErr w:type="spellStart"/>
      <w:r w:rsidRPr="000661B4">
        <w:rPr>
          <w:color w:val="000000"/>
        </w:rPr>
        <w:t>Мосейково</w:t>
      </w:r>
      <w:proofErr w:type="spellEnd"/>
      <w:r w:rsidRPr="000661B4">
        <w:rPr>
          <w:color w:val="000000"/>
        </w:rPr>
        <w:t xml:space="preserve">, </w:t>
      </w:r>
      <w:proofErr w:type="spellStart"/>
      <w:proofErr w:type="gramStart"/>
      <w:r w:rsidR="000A033D">
        <w:rPr>
          <w:color w:val="000000"/>
        </w:rPr>
        <w:t>Ново-Успенск</w:t>
      </w:r>
      <w:proofErr w:type="spellEnd"/>
      <w:proofErr w:type="gramEnd"/>
      <w:r w:rsidR="000A033D">
        <w:rPr>
          <w:color w:val="000000"/>
        </w:rPr>
        <w:t xml:space="preserve">, </w:t>
      </w:r>
      <w:proofErr w:type="spellStart"/>
      <w:r w:rsidR="000A033D">
        <w:rPr>
          <w:color w:val="000000"/>
        </w:rPr>
        <w:t>Папаево</w:t>
      </w:r>
      <w:proofErr w:type="spellEnd"/>
      <w:r w:rsidR="000A033D">
        <w:rPr>
          <w:color w:val="000000"/>
        </w:rPr>
        <w:t xml:space="preserve">, </w:t>
      </w:r>
      <w:proofErr w:type="spellStart"/>
      <w:r w:rsidR="000A033D">
        <w:rPr>
          <w:color w:val="000000"/>
        </w:rPr>
        <w:t>Рубихино</w:t>
      </w:r>
      <w:proofErr w:type="spellEnd"/>
      <w:r w:rsidR="000A033D">
        <w:rPr>
          <w:color w:val="000000"/>
        </w:rPr>
        <w:t>,</w:t>
      </w:r>
      <w:r w:rsidRPr="000661B4">
        <w:rPr>
          <w:color w:val="000000"/>
        </w:rPr>
        <w:t xml:space="preserve"> </w:t>
      </w:r>
      <w:proofErr w:type="spellStart"/>
      <w:r w:rsidRPr="000661B4">
        <w:rPr>
          <w:color w:val="000000"/>
        </w:rPr>
        <w:t>Строево</w:t>
      </w:r>
      <w:proofErr w:type="spellEnd"/>
      <w:r w:rsidRPr="000661B4">
        <w:rPr>
          <w:color w:val="000000"/>
        </w:rPr>
        <w:t xml:space="preserve">, </w:t>
      </w:r>
      <w:proofErr w:type="spellStart"/>
      <w:r w:rsidRPr="000661B4">
        <w:rPr>
          <w:color w:val="000000"/>
        </w:rPr>
        <w:t>Куновка</w:t>
      </w:r>
      <w:proofErr w:type="spellEnd"/>
      <w:r w:rsidRPr="000661B4">
        <w:rPr>
          <w:color w:val="000000"/>
        </w:rPr>
        <w:t xml:space="preserve">. </w:t>
      </w:r>
    </w:p>
    <w:p w:rsidR="000661B4" w:rsidRPr="00251652" w:rsidRDefault="000661B4" w:rsidP="00D37C4D">
      <w:pPr>
        <w:ind w:firstLine="709"/>
        <w:jc w:val="both"/>
        <w:rPr>
          <w:color w:val="000000"/>
        </w:rPr>
      </w:pPr>
    </w:p>
    <w:p w:rsidR="00AA2E0C" w:rsidRPr="00AA2E0C" w:rsidRDefault="000661B4" w:rsidP="00D37C4D">
      <w:pPr>
        <w:ind w:firstLine="709"/>
        <w:jc w:val="both"/>
        <w:rPr>
          <w:color w:val="000000"/>
        </w:rPr>
      </w:pPr>
      <w:r>
        <w:rPr>
          <w:color w:val="000000"/>
        </w:rPr>
        <w:t>Сельское поселение граничит:</w:t>
      </w:r>
    </w:p>
    <w:p w:rsidR="00AA2E0C" w:rsidRDefault="000661B4" w:rsidP="00D37C4D">
      <w:pPr>
        <w:ind w:firstLine="709"/>
        <w:jc w:val="both"/>
        <w:rPr>
          <w:color w:val="000000"/>
        </w:rPr>
      </w:pPr>
      <w:r>
        <w:rPr>
          <w:color w:val="000000"/>
        </w:rPr>
        <w:t xml:space="preserve">на севере </w:t>
      </w:r>
      <w:proofErr w:type="gramStart"/>
      <w:r>
        <w:rPr>
          <w:color w:val="000000"/>
        </w:rPr>
        <w:t>–С</w:t>
      </w:r>
      <w:proofErr w:type="gramEnd"/>
      <w:r>
        <w:rPr>
          <w:color w:val="000000"/>
        </w:rPr>
        <w:t>моленская область;</w:t>
      </w:r>
    </w:p>
    <w:p w:rsidR="000661B4" w:rsidRPr="000661B4" w:rsidRDefault="000661B4" w:rsidP="00D37C4D">
      <w:pPr>
        <w:ind w:firstLine="709"/>
        <w:jc w:val="both"/>
        <w:rPr>
          <w:color w:val="000000"/>
        </w:rPr>
      </w:pPr>
      <w:r>
        <w:rPr>
          <w:color w:val="000000"/>
        </w:rPr>
        <w:t>на северо-восток</w:t>
      </w:r>
      <w:proofErr w:type="gramStart"/>
      <w:r>
        <w:rPr>
          <w:color w:val="000000"/>
        </w:rPr>
        <w:t>е-</w:t>
      </w:r>
      <w:proofErr w:type="gramEnd"/>
      <w:r>
        <w:rPr>
          <w:color w:val="000000"/>
        </w:rPr>
        <w:t xml:space="preserve"> МР «</w:t>
      </w:r>
      <w:proofErr w:type="spellStart"/>
      <w:r>
        <w:rPr>
          <w:color w:val="000000"/>
        </w:rPr>
        <w:t>Износковский</w:t>
      </w:r>
      <w:proofErr w:type="spellEnd"/>
      <w:r>
        <w:rPr>
          <w:color w:val="000000"/>
        </w:rPr>
        <w:t xml:space="preserve"> район»</w:t>
      </w:r>
      <w:r w:rsidR="00DE0DA0">
        <w:rPr>
          <w:color w:val="000000"/>
        </w:rPr>
        <w:t>;</w:t>
      </w:r>
    </w:p>
    <w:p w:rsidR="000661B4" w:rsidRPr="000661B4" w:rsidRDefault="000661B4" w:rsidP="00D37C4D">
      <w:pPr>
        <w:ind w:firstLine="709"/>
        <w:jc w:val="both"/>
        <w:rPr>
          <w:color w:val="000000"/>
        </w:rPr>
      </w:pPr>
      <w:r>
        <w:rPr>
          <w:color w:val="000000"/>
        </w:rPr>
        <w:t>на восток</w:t>
      </w:r>
      <w:proofErr w:type="gramStart"/>
      <w:r>
        <w:rPr>
          <w:color w:val="000000"/>
        </w:rPr>
        <w:t>е-</w:t>
      </w:r>
      <w:proofErr w:type="gramEnd"/>
      <w:r w:rsidR="00D96CB6">
        <w:rPr>
          <w:color w:val="000000"/>
        </w:rPr>
        <w:t xml:space="preserve"> </w:t>
      </w:r>
      <w:r>
        <w:rPr>
          <w:color w:val="000000"/>
        </w:rPr>
        <w:t xml:space="preserve">СП «Деревня </w:t>
      </w:r>
      <w:proofErr w:type="spellStart"/>
      <w:r>
        <w:rPr>
          <w:color w:val="000000"/>
        </w:rPr>
        <w:t>Колыхманово</w:t>
      </w:r>
      <w:proofErr w:type="spellEnd"/>
      <w:r>
        <w:rPr>
          <w:color w:val="000000"/>
        </w:rPr>
        <w:t>»</w:t>
      </w:r>
      <w:r w:rsidR="00DE0DA0">
        <w:rPr>
          <w:color w:val="000000"/>
        </w:rPr>
        <w:t>;</w:t>
      </w:r>
    </w:p>
    <w:p w:rsidR="00DE0DA0" w:rsidRPr="000661B4" w:rsidRDefault="00DE0DA0" w:rsidP="00DE0DA0">
      <w:pPr>
        <w:ind w:firstLine="709"/>
        <w:jc w:val="both"/>
        <w:rPr>
          <w:color w:val="000000"/>
        </w:rPr>
      </w:pPr>
      <w:r>
        <w:rPr>
          <w:color w:val="000000"/>
        </w:rPr>
        <w:t>на юг</w:t>
      </w:r>
      <w:proofErr w:type="gramStart"/>
      <w:r>
        <w:rPr>
          <w:color w:val="000000"/>
        </w:rPr>
        <w:t>е-</w:t>
      </w:r>
      <w:proofErr w:type="gramEnd"/>
      <w:r w:rsidR="00D96CB6">
        <w:rPr>
          <w:color w:val="000000"/>
        </w:rPr>
        <w:t xml:space="preserve"> </w:t>
      </w:r>
      <w:r>
        <w:rPr>
          <w:color w:val="000000"/>
        </w:rPr>
        <w:t xml:space="preserve">СП «Деревня </w:t>
      </w:r>
      <w:proofErr w:type="spellStart"/>
      <w:r>
        <w:rPr>
          <w:color w:val="000000"/>
        </w:rPr>
        <w:t>Емельяновка</w:t>
      </w:r>
      <w:proofErr w:type="spellEnd"/>
      <w:r>
        <w:rPr>
          <w:color w:val="000000"/>
        </w:rPr>
        <w:t>»</w:t>
      </w:r>
      <w:r w:rsidR="00D96CB6">
        <w:rPr>
          <w:color w:val="000000"/>
        </w:rPr>
        <w:t xml:space="preserve">, СП «Деревня </w:t>
      </w:r>
      <w:proofErr w:type="spellStart"/>
      <w:r w:rsidR="00D96CB6">
        <w:rPr>
          <w:color w:val="000000"/>
        </w:rPr>
        <w:t>Рыляки</w:t>
      </w:r>
      <w:proofErr w:type="spellEnd"/>
      <w:r w:rsidR="00D96CB6">
        <w:rPr>
          <w:color w:val="000000"/>
        </w:rPr>
        <w:t>»</w:t>
      </w:r>
      <w:r>
        <w:rPr>
          <w:color w:val="000000"/>
        </w:rPr>
        <w:t>;</w:t>
      </w:r>
    </w:p>
    <w:p w:rsidR="00D96CB6" w:rsidRPr="000661B4" w:rsidRDefault="00D96CB6" w:rsidP="00D96CB6">
      <w:pPr>
        <w:ind w:firstLine="709"/>
        <w:jc w:val="both"/>
        <w:rPr>
          <w:color w:val="000000"/>
        </w:rPr>
      </w:pPr>
      <w:r>
        <w:rPr>
          <w:color w:val="000000"/>
        </w:rPr>
        <w:t>на запад</w:t>
      </w:r>
      <w:proofErr w:type="gramStart"/>
      <w:r>
        <w:rPr>
          <w:color w:val="000000"/>
        </w:rPr>
        <w:t>е-</w:t>
      </w:r>
      <w:proofErr w:type="gramEnd"/>
      <w:r>
        <w:rPr>
          <w:color w:val="000000"/>
        </w:rPr>
        <w:t xml:space="preserve"> СП «Село Климов Завод».</w:t>
      </w:r>
    </w:p>
    <w:p w:rsidR="000661B4" w:rsidRPr="000661B4" w:rsidRDefault="000661B4" w:rsidP="000661B4">
      <w:pPr>
        <w:ind w:firstLine="709"/>
        <w:jc w:val="both"/>
        <w:rPr>
          <w:color w:val="000000"/>
        </w:rPr>
      </w:pPr>
    </w:p>
    <w:p w:rsidR="000661B4" w:rsidRPr="000661B4" w:rsidRDefault="000661B4" w:rsidP="000661B4">
      <w:pPr>
        <w:ind w:firstLine="709"/>
        <w:jc w:val="both"/>
        <w:rPr>
          <w:color w:val="000000"/>
        </w:rPr>
      </w:pPr>
      <w:proofErr w:type="gramStart"/>
      <w:r w:rsidRPr="000661B4">
        <w:rPr>
          <w:color w:val="000000"/>
        </w:rPr>
        <w:t>Границы и статус сельского поселения «Деревня Беляево»</w:t>
      </w:r>
      <w:r w:rsidR="00D96CB6">
        <w:rPr>
          <w:color w:val="000000"/>
        </w:rPr>
        <w:t xml:space="preserve"> </w:t>
      </w:r>
      <w:r w:rsidRPr="000661B4">
        <w:rPr>
          <w:color w:val="000000"/>
        </w:rPr>
        <w:t>установлены Законом Калужской области № 229-ОЗ «Об административно-территориальном устройстве Калужской области» от 5 июля 2006 года и Законом Калужской области №</w:t>
      </w:r>
      <w:r w:rsidR="00D96CB6">
        <w:rPr>
          <w:color w:val="000000"/>
        </w:rPr>
        <w:t xml:space="preserve"> </w:t>
      </w:r>
      <w:r w:rsidRPr="000661B4">
        <w:rPr>
          <w:color w:val="000000"/>
        </w:rPr>
        <w:t>369-ОЗ «Об установлении границ муниципальных образований, расположенных на территории административно-территориальных единиц "</w:t>
      </w:r>
      <w:proofErr w:type="spellStart"/>
      <w:r w:rsidRPr="000661B4">
        <w:rPr>
          <w:color w:val="000000"/>
        </w:rPr>
        <w:t>Думиничский</w:t>
      </w:r>
      <w:proofErr w:type="spellEnd"/>
      <w:r w:rsidRPr="000661B4">
        <w:rPr>
          <w:color w:val="000000"/>
        </w:rPr>
        <w:t xml:space="preserve"> район", "Кировский район", "Медынский район", "</w:t>
      </w:r>
      <w:proofErr w:type="spellStart"/>
      <w:r w:rsidRPr="000661B4">
        <w:rPr>
          <w:color w:val="000000"/>
        </w:rPr>
        <w:t>Перемышльский</w:t>
      </w:r>
      <w:proofErr w:type="spellEnd"/>
      <w:r w:rsidRPr="000661B4">
        <w:rPr>
          <w:color w:val="000000"/>
        </w:rPr>
        <w:t xml:space="preserve"> район", "</w:t>
      </w:r>
      <w:proofErr w:type="spellStart"/>
      <w:r w:rsidRPr="000661B4">
        <w:rPr>
          <w:color w:val="000000"/>
        </w:rPr>
        <w:t>Сухиничский</w:t>
      </w:r>
      <w:proofErr w:type="spellEnd"/>
      <w:r w:rsidRPr="000661B4">
        <w:rPr>
          <w:color w:val="000000"/>
        </w:rPr>
        <w:t xml:space="preserve"> район", "Тарусский район", "Юхновский район", и наделении их статусом городского поселения, сельского поселения, муниципального</w:t>
      </w:r>
      <w:proofErr w:type="gramEnd"/>
      <w:r w:rsidRPr="000661B4">
        <w:rPr>
          <w:color w:val="000000"/>
        </w:rPr>
        <w:t xml:space="preserve"> района» от 1 ноября</w:t>
      </w:r>
      <w:r w:rsidR="00D96CB6">
        <w:rPr>
          <w:color w:val="000000"/>
        </w:rPr>
        <w:t xml:space="preserve"> </w:t>
      </w:r>
      <w:r w:rsidRPr="000661B4">
        <w:rPr>
          <w:color w:val="000000"/>
        </w:rPr>
        <w:t>2004</w:t>
      </w:r>
      <w:r w:rsidR="00D96CB6">
        <w:rPr>
          <w:color w:val="000000"/>
        </w:rPr>
        <w:t xml:space="preserve"> </w:t>
      </w:r>
      <w:r w:rsidRPr="000661B4">
        <w:rPr>
          <w:color w:val="000000"/>
        </w:rPr>
        <w:t xml:space="preserve">года. </w:t>
      </w:r>
    </w:p>
    <w:p w:rsidR="000661B4" w:rsidRPr="000661B4" w:rsidRDefault="000661B4" w:rsidP="00D37C4D">
      <w:pPr>
        <w:ind w:firstLine="709"/>
        <w:jc w:val="both"/>
        <w:rPr>
          <w:color w:val="000000"/>
        </w:rPr>
      </w:pPr>
    </w:p>
    <w:p w:rsidR="00780237" w:rsidRPr="00D96CB6" w:rsidRDefault="00780237" w:rsidP="001A5170">
      <w:pPr>
        <w:ind w:firstLine="567"/>
        <w:jc w:val="both"/>
        <w:rPr>
          <w:color w:val="000000"/>
        </w:rPr>
      </w:pPr>
      <w:r w:rsidRPr="00D96CB6">
        <w:rPr>
          <w:color w:val="000000"/>
        </w:rPr>
        <w:t xml:space="preserve">Площадь поселения составляет </w:t>
      </w:r>
      <w:r w:rsidR="00D96CB6" w:rsidRPr="00D96CB6">
        <w:rPr>
          <w:color w:val="000000"/>
        </w:rPr>
        <w:t>15701</w:t>
      </w:r>
      <w:r w:rsidR="000A5178" w:rsidRPr="00D96CB6">
        <w:rPr>
          <w:color w:val="000000"/>
        </w:rPr>
        <w:t>. га</w:t>
      </w:r>
      <w:r w:rsidR="001A5170" w:rsidRPr="00D96CB6">
        <w:rPr>
          <w:color w:val="000000"/>
        </w:rPr>
        <w:t>.</w:t>
      </w:r>
    </w:p>
    <w:p w:rsidR="00D96CB6" w:rsidRPr="00D96CB6" w:rsidRDefault="001372DB" w:rsidP="00D96CB6">
      <w:pPr>
        <w:ind w:firstLine="567"/>
        <w:jc w:val="both"/>
        <w:rPr>
          <w:color w:val="000000"/>
        </w:rPr>
      </w:pPr>
      <w:r w:rsidRPr="00D96CB6">
        <w:rPr>
          <w:color w:val="000000"/>
        </w:rPr>
        <w:t>Федеральный округ:</w:t>
      </w:r>
      <w:r w:rsidR="000E6D8D" w:rsidRPr="00D96CB6">
        <w:rPr>
          <w:color w:val="000000"/>
        </w:rPr>
        <w:t xml:space="preserve"> </w:t>
      </w:r>
      <w:r w:rsidRPr="00D96CB6">
        <w:rPr>
          <w:color w:val="000000"/>
        </w:rPr>
        <w:t>Центральный</w:t>
      </w:r>
    </w:p>
    <w:p w:rsidR="00D96CB6" w:rsidRPr="00D96CB6" w:rsidRDefault="002D3D62" w:rsidP="00D96CB6">
      <w:pPr>
        <w:ind w:firstLine="567"/>
        <w:jc w:val="both"/>
        <w:rPr>
          <w:color w:val="000000"/>
        </w:rPr>
      </w:pPr>
      <w:r w:rsidRPr="00D96CB6">
        <w:rPr>
          <w:color w:val="000000"/>
        </w:rPr>
        <w:t xml:space="preserve">Население – </w:t>
      </w:r>
      <w:r w:rsidR="00D96CB6" w:rsidRPr="00D96CB6">
        <w:rPr>
          <w:color w:val="000000"/>
        </w:rPr>
        <w:t>348</w:t>
      </w:r>
      <w:r w:rsidR="001372DB" w:rsidRPr="00D96CB6">
        <w:rPr>
          <w:color w:val="000000"/>
        </w:rPr>
        <w:t xml:space="preserve"> человек</w:t>
      </w:r>
      <w:proofErr w:type="gramStart"/>
      <w:r w:rsidRPr="00D96CB6">
        <w:rPr>
          <w:color w:val="000000"/>
        </w:rPr>
        <w:t>.</w:t>
      </w:r>
      <w:r w:rsidR="007F2BB5" w:rsidRPr="00D96CB6">
        <w:rPr>
          <w:color w:val="000000"/>
        </w:rPr>
        <w:t>(</w:t>
      </w:r>
      <w:proofErr w:type="gramEnd"/>
      <w:r w:rsidR="007F2BB5" w:rsidRPr="00D96CB6">
        <w:rPr>
          <w:color w:val="000000"/>
        </w:rPr>
        <w:t>на 01.01.2021)</w:t>
      </w:r>
    </w:p>
    <w:p w:rsidR="00E972AD" w:rsidRPr="00D96CB6" w:rsidRDefault="00404988" w:rsidP="00D96CB6">
      <w:pPr>
        <w:ind w:firstLine="567"/>
        <w:jc w:val="both"/>
        <w:rPr>
          <w:color w:val="000000"/>
        </w:rPr>
      </w:pPr>
      <w:r w:rsidRPr="00D96CB6">
        <w:rPr>
          <w:color w:val="000000"/>
        </w:rPr>
        <w:t>Административный центр —</w:t>
      </w:r>
      <w:r w:rsidR="00780237" w:rsidRPr="00D96CB6">
        <w:rPr>
          <w:color w:val="000000"/>
        </w:rPr>
        <w:t xml:space="preserve"> </w:t>
      </w:r>
      <w:r w:rsidR="00AA2E0C" w:rsidRPr="00D96CB6">
        <w:rPr>
          <w:color w:val="000000"/>
        </w:rPr>
        <w:t xml:space="preserve">деревня </w:t>
      </w:r>
      <w:hyperlink r:id="rId21" w:tooltip="Беляево (Калужская область)" w:history="1">
        <w:r w:rsidR="00AA2E0C" w:rsidRPr="00D96CB6">
          <w:rPr>
            <w:color w:val="000000"/>
          </w:rPr>
          <w:t>Беляево</w:t>
        </w:r>
      </w:hyperlink>
      <w:r w:rsidR="00AA2E0C" w:rsidRPr="00D96CB6">
        <w:rPr>
          <w:color w:val="000000"/>
        </w:rPr>
        <w:t>.</w:t>
      </w:r>
    </w:p>
    <w:p w:rsidR="002D3D62" w:rsidRPr="002F46EC" w:rsidRDefault="002D3D62" w:rsidP="00444202">
      <w:pPr>
        <w:pStyle w:val="2"/>
      </w:pPr>
      <w:bookmarkStart w:id="9" w:name="_Toc9845010"/>
      <w:bookmarkStart w:id="10" w:name="_Toc99905790"/>
      <w:r w:rsidRPr="002F46EC">
        <w:t>2.2. Комплексная оценка и основные проблемы развития территории.</w:t>
      </w:r>
      <w:bookmarkEnd w:id="9"/>
      <w:bookmarkEnd w:id="10"/>
    </w:p>
    <w:p w:rsidR="002D3D62" w:rsidRPr="002F46EC" w:rsidRDefault="002D3D62" w:rsidP="00362E69">
      <w:pPr>
        <w:pStyle w:val="3"/>
      </w:pPr>
      <w:bookmarkStart w:id="11" w:name="_Toc9845011"/>
      <w:bookmarkStart w:id="12" w:name="_Toc99905791"/>
      <w:r w:rsidRPr="002F46EC">
        <w:t>2.2.1. Система расселения и трудовые ресурсы</w:t>
      </w:r>
      <w:bookmarkEnd w:id="11"/>
      <w:bookmarkEnd w:id="12"/>
    </w:p>
    <w:p w:rsidR="00D57E3F" w:rsidRPr="00D57E3F" w:rsidRDefault="00D57E3F" w:rsidP="0021456D">
      <w:pPr>
        <w:ind w:firstLine="709"/>
        <w:jc w:val="both"/>
        <w:rPr>
          <w:b/>
          <w:color w:val="000000"/>
        </w:rPr>
      </w:pPr>
      <w:r w:rsidRPr="00D57E3F">
        <w:rPr>
          <w:rFonts w:cs="Times New Roman"/>
          <w:b/>
        </w:rPr>
        <w:t xml:space="preserve">Современное </w:t>
      </w:r>
      <w:r w:rsidR="0021456D" w:rsidRPr="00D57E3F">
        <w:rPr>
          <w:rFonts w:cs="Times New Roman"/>
          <w:b/>
        </w:rPr>
        <w:t>положение и</w:t>
      </w:r>
      <w:r w:rsidRPr="00D57E3F">
        <w:rPr>
          <w:rFonts w:cs="Times New Roman"/>
          <w:b/>
        </w:rPr>
        <w:t xml:space="preserve"> демографические тенденции развития</w:t>
      </w:r>
    </w:p>
    <w:p w:rsidR="001A5170" w:rsidRPr="003C59A1" w:rsidRDefault="001A5170" w:rsidP="0021456D">
      <w:pPr>
        <w:ind w:firstLine="709"/>
        <w:jc w:val="both"/>
        <w:rPr>
          <w:color w:val="000000"/>
        </w:rPr>
      </w:pPr>
      <w:r w:rsidRPr="003C59A1">
        <w:rPr>
          <w:color w:val="000000"/>
        </w:rPr>
        <w:t xml:space="preserve">На территории поселения расположено </w:t>
      </w:r>
      <w:r w:rsidR="00D96CB6">
        <w:rPr>
          <w:color w:val="000000"/>
        </w:rPr>
        <w:t>1</w:t>
      </w:r>
      <w:r w:rsidR="00D37F7E">
        <w:rPr>
          <w:color w:val="000000"/>
        </w:rPr>
        <w:t>2</w:t>
      </w:r>
      <w:r w:rsidR="00257779">
        <w:rPr>
          <w:color w:val="000000"/>
        </w:rPr>
        <w:t xml:space="preserve"> </w:t>
      </w:r>
      <w:proofErr w:type="gramStart"/>
      <w:r w:rsidRPr="003C59A1">
        <w:rPr>
          <w:color w:val="000000"/>
        </w:rPr>
        <w:t>населенных</w:t>
      </w:r>
      <w:proofErr w:type="gramEnd"/>
      <w:r w:rsidRPr="003C59A1">
        <w:rPr>
          <w:color w:val="000000"/>
        </w:rPr>
        <w:t xml:space="preserve"> пункт</w:t>
      </w:r>
      <w:r w:rsidR="0021456D">
        <w:rPr>
          <w:color w:val="000000"/>
        </w:rPr>
        <w:t>а.</w:t>
      </w:r>
    </w:p>
    <w:p w:rsidR="00AA1E44" w:rsidRPr="00C11453" w:rsidRDefault="00AA1E44" w:rsidP="0021456D">
      <w:pPr>
        <w:pStyle w:val="af1"/>
        <w:spacing w:line="360" w:lineRule="auto"/>
        <w:ind w:left="0" w:firstLine="709"/>
        <w:rPr>
          <w:szCs w:val="28"/>
        </w:rPr>
      </w:pPr>
      <w:r w:rsidRPr="001A5170">
        <w:rPr>
          <w:szCs w:val="28"/>
        </w:rPr>
        <w:t>В таблице приведены данные по распределению населения по населенным пунктам.</w:t>
      </w:r>
    </w:p>
    <w:p w:rsidR="00AA1E44" w:rsidRPr="006411CF" w:rsidRDefault="00AA1E44" w:rsidP="006411CF">
      <w:pPr>
        <w:pStyle w:val="7"/>
      </w:pPr>
      <w:r w:rsidRPr="006411CF">
        <w:t>Таблица 2.2.1.1</w:t>
      </w:r>
    </w:p>
    <w:p w:rsidR="00AA1E44" w:rsidRDefault="00AA1E44" w:rsidP="00AA1E44">
      <w:pPr>
        <w:shd w:val="clear" w:color="auto" w:fill="FFFFFF"/>
        <w:autoSpaceDE w:val="0"/>
        <w:autoSpaceDN w:val="0"/>
        <w:adjustRightInd w:val="0"/>
        <w:jc w:val="right"/>
      </w:pPr>
      <w:r w:rsidRPr="00C11453">
        <w:t>Сведения о численности постоянного населения муниципального образования на 01.01.20</w:t>
      </w:r>
      <w:r w:rsidR="00902ADE">
        <w:t>21</w:t>
      </w:r>
      <w:r w:rsidRPr="00C11453">
        <w:t>г</w:t>
      </w:r>
    </w:p>
    <w:tbl>
      <w:tblPr>
        <w:tblStyle w:val="afb"/>
        <w:tblW w:w="0" w:type="auto"/>
        <w:jc w:val="center"/>
        <w:tblLook w:val="04A0"/>
      </w:tblPr>
      <w:tblGrid>
        <w:gridCol w:w="458"/>
        <w:gridCol w:w="2966"/>
        <w:gridCol w:w="3987"/>
        <w:gridCol w:w="2442"/>
      </w:tblGrid>
      <w:tr w:rsidR="00D37F7E" w:rsidRPr="00D37F7E" w:rsidTr="00D37F7E">
        <w:trPr>
          <w:tblHeader/>
          <w:jc w:val="center"/>
        </w:trPr>
        <w:tc>
          <w:tcPr>
            <w:tcW w:w="0" w:type="auto"/>
            <w:hideMark/>
          </w:tcPr>
          <w:p w:rsidR="00D37F7E" w:rsidRPr="00D37F7E" w:rsidRDefault="00D37F7E" w:rsidP="00D37F7E">
            <w:pPr>
              <w:jc w:val="center"/>
              <w:rPr>
                <w:rFonts w:cs="Times New Roman"/>
                <w:b/>
                <w:bCs/>
                <w:lang w:eastAsia="ru-RU"/>
              </w:rPr>
            </w:pPr>
            <w:r w:rsidRPr="00D37F7E">
              <w:rPr>
                <w:rFonts w:cs="Times New Roman"/>
                <w:b/>
                <w:bCs/>
                <w:lang w:eastAsia="ru-RU"/>
              </w:rPr>
              <w:t>№</w:t>
            </w:r>
          </w:p>
        </w:tc>
        <w:tc>
          <w:tcPr>
            <w:tcW w:w="2966" w:type="dxa"/>
            <w:hideMark/>
          </w:tcPr>
          <w:p w:rsidR="00D37F7E" w:rsidRPr="00D37F7E" w:rsidRDefault="00D37F7E" w:rsidP="00D37F7E">
            <w:pPr>
              <w:jc w:val="center"/>
              <w:rPr>
                <w:rFonts w:cs="Times New Roman"/>
                <w:b/>
                <w:bCs/>
                <w:lang w:eastAsia="ru-RU"/>
              </w:rPr>
            </w:pPr>
            <w:r w:rsidRPr="00D37F7E">
              <w:rPr>
                <w:rFonts w:cs="Times New Roman"/>
                <w:b/>
                <w:bCs/>
                <w:lang w:eastAsia="ru-RU"/>
              </w:rPr>
              <w:t>Населённый пункт</w:t>
            </w:r>
          </w:p>
        </w:tc>
        <w:tc>
          <w:tcPr>
            <w:tcW w:w="3987" w:type="dxa"/>
            <w:vAlign w:val="center"/>
            <w:hideMark/>
          </w:tcPr>
          <w:p w:rsidR="00D37F7E" w:rsidRPr="00D37F7E" w:rsidRDefault="00D37F7E" w:rsidP="00D37F7E">
            <w:pPr>
              <w:jc w:val="center"/>
              <w:rPr>
                <w:rFonts w:cs="Times New Roman"/>
                <w:b/>
                <w:bCs/>
                <w:lang w:eastAsia="ru-RU"/>
              </w:rPr>
            </w:pPr>
            <w:r w:rsidRPr="00D37F7E">
              <w:rPr>
                <w:rFonts w:cs="Times New Roman"/>
                <w:b/>
                <w:bCs/>
                <w:lang w:eastAsia="ru-RU"/>
              </w:rPr>
              <w:t>Тип населённого пункта</w:t>
            </w:r>
          </w:p>
        </w:tc>
        <w:tc>
          <w:tcPr>
            <w:tcW w:w="0" w:type="auto"/>
            <w:vAlign w:val="center"/>
            <w:hideMark/>
          </w:tcPr>
          <w:p w:rsidR="00D37F7E" w:rsidRPr="00D37F7E" w:rsidRDefault="00D37F7E" w:rsidP="00D37F7E">
            <w:pPr>
              <w:jc w:val="center"/>
              <w:rPr>
                <w:rFonts w:cs="Times New Roman"/>
                <w:b/>
                <w:bCs/>
                <w:lang w:eastAsia="ru-RU"/>
              </w:rPr>
            </w:pPr>
            <w:r w:rsidRPr="00D37F7E">
              <w:rPr>
                <w:rFonts w:cs="Times New Roman"/>
                <w:b/>
                <w:bCs/>
                <w:lang w:eastAsia="ru-RU"/>
              </w:rPr>
              <w:t>Население</w:t>
            </w:r>
          </w:p>
        </w:tc>
      </w:tr>
      <w:tr w:rsidR="00D96CB6" w:rsidRPr="00D37F7E" w:rsidTr="00902ADE">
        <w:trPr>
          <w:jc w:val="center"/>
        </w:trPr>
        <w:tc>
          <w:tcPr>
            <w:tcW w:w="0" w:type="auto"/>
            <w:hideMark/>
          </w:tcPr>
          <w:p w:rsidR="00D96CB6" w:rsidRPr="00D37F7E" w:rsidRDefault="00D96CB6" w:rsidP="00D37F7E">
            <w:pPr>
              <w:jc w:val="center"/>
              <w:rPr>
                <w:rFonts w:cs="Times New Roman"/>
                <w:lang w:eastAsia="ru-RU"/>
              </w:rPr>
            </w:pPr>
            <w:r w:rsidRPr="00D37F7E">
              <w:rPr>
                <w:rFonts w:cs="Times New Roman"/>
                <w:lang w:eastAsia="ru-RU"/>
              </w:rPr>
              <w:t>1</w:t>
            </w:r>
          </w:p>
        </w:tc>
        <w:tc>
          <w:tcPr>
            <w:tcW w:w="2966" w:type="dxa"/>
            <w:hideMark/>
          </w:tcPr>
          <w:p w:rsidR="00D96CB6" w:rsidRPr="00D37F7E" w:rsidRDefault="00D96CB6" w:rsidP="00D96CB6">
            <w:pPr>
              <w:jc w:val="center"/>
              <w:rPr>
                <w:rFonts w:cs="Times New Roman"/>
                <w:lang w:eastAsia="ru-RU"/>
              </w:rPr>
            </w:pPr>
            <w:r w:rsidRPr="00D96CB6">
              <w:rPr>
                <w:rFonts w:cs="Times New Roman"/>
                <w:lang w:eastAsia="ru-RU"/>
              </w:rPr>
              <w:t>Беляево</w:t>
            </w:r>
          </w:p>
        </w:tc>
        <w:tc>
          <w:tcPr>
            <w:tcW w:w="3987" w:type="dxa"/>
            <w:vAlign w:val="center"/>
            <w:hideMark/>
          </w:tcPr>
          <w:p w:rsidR="00D96CB6" w:rsidRPr="00D37F7E" w:rsidRDefault="00D96CB6" w:rsidP="00902ADE">
            <w:pPr>
              <w:jc w:val="center"/>
              <w:rPr>
                <w:rFonts w:cs="Times New Roman"/>
                <w:lang w:eastAsia="ru-RU"/>
              </w:rPr>
            </w:pPr>
            <w:r w:rsidRPr="00D37F7E">
              <w:rPr>
                <w:rFonts w:cs="Times New Roman"/>
                <w:lang w:eastAsia="ru-RU"/>
              </w:rPr>
              <w:t>деревня,</w:t>
            </w:r>
            <w:r>
              <w:rPr>
                <w:rFonts w:cs="Times New Roman"/>
                <w:lang w:eastAsia="ru-RU"/>
              </w:rPr>
              <w:t xml:space="preserve"> </w:t>
            </w:r>
            <w:r w:rsidRPr="00D37F7E">
              <w:rPr>
                <w:rFonts w:cs="Times New Roman"/>
                <w:lang w:eastAsia="ru-RU"/>
              </w:rPr>
              <w:t>административный центр</w:t>
            </w:r>
          </w:p>
        </w:tc>
        <w:tc>
          <w:tcPr>
            <w:tcW w:w="0" w:type="auto"/>
            <w:vAlign w:val="center"/>
            <w:hideMark/>
          </w:tcPr>
          <w:p w:rsidR="00D96CB6" w:rsidRPr="00D37F7E" w:rsidRDefault="00743584" w:rsidP="00D37F7E">
            <w:pPr>
              <w:jc w:val="center"/>
              <w:rPr>
                <w:rFonts w:cs="Times New Roman"/>
                <w:lang w:eastAsia="ru-RU"/>
              </w:rPr>
            </w:pPr>
            <w:r>
              <w:rPr>
                <w:rFonts w:cs="Times New Roman"/>
                <w:lang w:eastAsia="ru-RU"/>
              </w:rPr>
              <w:t>28</w:t>
            </w:r>
            <w:r w:rsidR="009D21F4">
              <w:rPr>
                <w:rFonts w:cs="Times New Roman"/>
                <w:lang w:eastAsia="ru-RU"/>
              </w:rPr>
              <w:t>1</w:t>
            </w:r>
          </w:p>
        </w:tc>
      </w:tr>
      <w:tr w:rsidR="00D96CB6" w:rsidRPr="00D37F7E" w:rsidTr="00902ADE">
        <w:trPr>
          <w:jc w:val="center"/>
        </w:trPr>
        <w:tc>
          <w:tcPr>
            <w:tcW w:w="0" w:type="auto"/>
            <w:hideMark/>
          </w:tcPr>
          <w:p w:rsidR="00D96CB6" w:rsidRPr="00D37F7E" w:rsidRDefault="00D96CB6" w:rsidP="00D37F7E">
            <w:pPr>
              <w:jc w:val="center"/>
              <w:rPr>
                <w:rFonts w:cs="Times New Roman"/>
                <w:lang w:eastAsia="ru-RU"/>
              </w:rPr>
            </w:pPr>
            <w:r w:rsidRPr="00D37F7E">
              <w:rPr>
                <w:rFonts w:cs="Times New Roman"/>
                <w:lang w:eastAsia="ru-RU"/>
              </w:rPr>
              <w:t>2</w:t>
            </w:r>
          </w:p>
        </w:tc>
        <w:tc>
          <w:tcPr>
            <w:tcW w:w="2966" w:type="dxa"/>
            <w:hideMark/>
          </w:tcPr>
          <w:p w:rsidR="00D96CB6" w:rsidRPr="00D37F7E" w:rsidRDefault="00D96CB6" w:rsidP="00D96CB6">
            <w:pPr>
              <w:jc w:val="center"/>
              <w:rPr>
                <w:rFonts w:cs="Times New Roman"/>
                <w:lang w:eastAsia="ru-RU"/>
              </w:rPr>
            </w:pPr>
            <w:r w:rsidRPr="00D96CB6">
              <w:rPr>
                <w:rFonts w:cs="Times New Roman"/>
                <w:lang w:eastAsia="ru-RU"/>
              </w:rPr>
              <w:t>Александровка</w:t>
            </w:r>
          </w:p>
        </w:tc>
        <w:tc>
          <w:tcPr>
            <w:tcW w:w="3987" w:type="dxa"/>
            <w:hideMark/>
          </w:tcPr>
          <w:p w:rsidR="00D96CB6" w:rsidRDefault="00D96CB6" w:rsidP="00D96CB6">
            <w:pPr>
              <w:jc w:val="center"/>
            </w:pPr>
            <w:r w:rsidRPr="00E56ABC">
              <w:rPr>
                <w:rFonts w:cs="Times New Roman"/>
                <w:lang w:eastAsia="ru-RU"/>
              </w:rPr>
              <w:t>деревня</w:t>
            </w:r>
          </w:p>
        </w:tc>
        <w:tc>
          <w:tcPr>
            <w:tcW w:w="0" w:type="auto"/>
            <w:vAlign w:val="center"/>
            <w:hideMark/>
          </w:tcPr>
          <w:p w:rsidR="00D96CB6" w:rsidRPr="00D37F7E" w:rsidRDefault="00743584" w:rsidP="00D37F7E">
            <w:pPr>
              <w:jc w:val="center"/>
              <w:rPr>
                <w:rFonts w:cs="Times New Roman"/>
                <w:lang w:eastAsia="ru-RU"/>
              </w:rPr>
            </w:pPr>
            <w:r>
              <w:rPr>
                <w:rFonts w:cs="Times New Roman"/>
                <w:lang w:eastAsia="ru-RU"/>
              </w:rPr>
              <w:t>3</w:t>
            </w:r>
          </w:p>
        </w:tc>
      </w:tr>
      <w:tr w:rsidR="00D96CB6" w:rsidRPr="00D37F7E" w:rsidTr="00902ADE">
        <w:trPr>
          <w:jc w:val="center"/>
        </w:trPr>
        <w:tc>
          <w:tcPr>
            <w:tcW w:w="0" w:type="auto"/>
            <w:hideMark/>
          </w:tcPr>
          <w:p w:rsidR="00D96CB6" w:rsidRPr="00D37F7E" w:rsidRDefault="00D96CB6" w:rsidP="00D37F7E">
            <w:pPr>
              <w:jc w:val="center"/>
              <w:rPr>
                <w:rFonts w:cs="Times New Roman"/>
                <w:lang w:eastAsia="ru-RU"/>
              </w:rPr>
            </w:pPr>
            <w:r w:rsidRPr="00D37F7E">
              <w:rPr>
                <w:rFonts w:cs="Times New Roman"/>
                <w:lang w:eastAsia="ru-RU"/>
              </w:rPr>
              <w:lastRenderedPageBreak/>
              <w:t>3</w:t>
            </w:r>
          </w:p>
        </w:tc>
        <w:tc>
          <w:tcPr>
            <w:tcW w:w="2966" w:type="dxa"/>
            <w:hideMark/>
          </w:tcPr>
          <w:p w:rsidR="00D96CB6" w:rsidRPr="00D37F7E" w:rsidRDefault="00D96CB6" w:rsidP="00D96CB6">
            <w:pPr>
              <w:jc w:val="center"/>
              <w:rPr>
                <w:rFonts w:cs="Times New Roman"/>
                <w:lang w:eastAsia="ru-RU"/>
              </w:rPr>
            </w:pPr>
            <w:proofErr w:type="spellStart"/>
            <w:r w:rsidRPr="00D96CB6">
              <w:rPr>
                <w:rFonts w:cs="Times New Roman"/>
                <w:lang w:eastAsia="ru-RU"/>
              </w:rPr>
              <w:t>Батино</w:t>
            </w:r>
            <w:proofErr w:type="spellEnd"/>
          </w:p>
        </w:tc>
        <w:tc>
          <w:tcPr>
            <w:tcW w:w="3987" w:type="dxa"/>
            <w:hideMark/>
          </w:tcPr>
          <w:p w:rsidR="00D96CB6" w:rsidRDefault="00D96CB6" w:rsidP="00D96CB6">
            <w:pPr>
              <w:jc w:val="center"/>
            </w:pPr>
            <w:r w:rsidRPr="00E56ABC">
              <w:rPr>
                <w:rFonts w:cs="Times New Roman"/>
                <w:lang w:eastAsia="ru-RU"/>
              </w:rPr>
              <w:t>деревня</w:t>
            </w:r>
          </w:p>
        </w:tc>
        <w:tc>
          <w:tcPr>
            <w:tcW w:w="0" w:type="auto"/>
            <w:vAlign w:val="center"/>
            <w:hideMark/>
          </w:tcPr>
          <w:p w:rsidR="00D96CB6" w:rsidRPr="00D37F7E" w:rsidRDefault="00743584" w:rsidP="00D37F7E">
            <w:pPr>
              <w:jc w:val="center"/>
              <w:rPr>
                <w:rFonts w:cs="Times New Roman"/>
                <w:lang w:eastAsia="ru-RU"/>
              </w:rPr>
            </w:pPr>
            <w:r>
              <w:rPr>
                <w:rFonts w:cs="Times New Roman"/>
                <w:lang w:eastAsia="ru-RU"/>
              </w:rPr>
              <w:t>35</w:t>
            </w:r>
          </w:p>
        </w:tc>
      </w:tr>
      <w:tr w:rsidR="00D37F7E" w:rsidRPr="00D37F7E" w:rsidTr="00D37F7E">
        <w:trPr>
          <w:jc w:val="center"/>
        </w:trPr>
        <w:tc>
          <w:tcPr>
            <w:tcW w:w="0" w:type="auto"/>
            <w:hideMark/>
          </w:tcPr>
          <w:p w:rsidR="00D37F7E" w:rsidRPr="00D37F7E" w:rsidRDefault="00D37F7E" w:rsidP="00D37F7E">
            <w:pPr>
              <w:jc w:val="center"/>
              <w:rPr>
                <w:rFonts w:cs="Times New Roman"/>
                <w:lang w:eastAsia="ru-RU"/>
              </w:rPr>
            </w:pPr>
            <w:r w:rsidRPr="00D37F7E">
              <w:rPr>
                <w:rFonts w:cs="Times New Roman"/>
                <w:lang w:eastAsia="ru-RU"/>
              </w:rPr>
              <w:t>4</w:t>
            </w:r>
          </w:p>
        </w:tc>
        <w:tc>
          <w:tcPr>
            <w:tcW w:w="2966" w:type="dxa"/>
            <w:hideMark/>
          </w:tcPr>
          <w:p w:rsidR="00D37F7E" w:rsidRPr="00D37F7E" w:rsidRDefault="00D96CB6" w:rsidP="00D96CB6">
            <w:pPr>
              <w:jc w:val="center"/>
              <w:rPr>
                <w:rFonts w:cs="Times New Roman"/>
                <w:lang w:eastAsia="ru-RU"/>
              </w:rPr>
            </w:pPr>
            <w:proofErr w:type="spellStart"/>
            <w:r w:rsidRPr="00D96CB6">
              <w:rPr>
                <w:rFonts w:cs="Times New Roman"/>
                <w:lang w:eastAsia="ru-RU"/>
              </w:rPr>
              <w:t>Бельдягино</w:t>
            </w:r>
            <w:proofErr w:type="spellEnd"/>
          </w:p>
        </w:tc>
        <w:tc>
          <w:tcPr>
            <w:tcW w:w="3987" w:type="dxa"/>
            <w:vAlign w:val="center"/>
            <w:hideMark/>
          </w:tcPr>
          <w:p w:rsidR="00D37F7E" w:rsidRPr="00D37F7E" w:rsidRDefault="00D37F7E" w:rsidP="00D37F7E">
            <w:pPr>
              <w:jc w:val="center"/>
              <w:rPr>
                <w:rFonts w:cs="Times New Roman"/>
                <w:lang w:eastAsia="ru-RU"/>
              </w:rPr>
            </w:pPr>
            <w:r w:rsidRPr="00D37F7E">
              <w:rPr>
                <w:rFonts w:cs="Times New Roman"/>
                <w:lang w:eastAsia="ru-RU"/>
              </w:rPr>
              <w:t>деревня</w:t>
            </w:r>
          </w:p>
        </w:tc>
        <w:tc>
          <w:tcPr>
            <w:tcW w:w="0" w:type="auto"/>
            <w:vAlign w:val="center"/>
            <w:hideMark/>
          </w:tcPr>
          <w:p w:rsidR="00D37F7E" w:rsidRPr="00D37F7E" w:rsidRDefault="00743584" w:rsidP="00D37F7E">
            <w:pPr>
              <w:jc w:val="center"/>
              <w:rPr>
                <w:rFonts w:cs="Times New Roman"/>
                <w:lang w:eastAsia="ru-RU"/>
              </w:rPr>
            </w:pPr>
            <w:r>
              <w:rPr>
                <w:rFonts w:cs="Times New Roman"/>
                <w:lang w:eastAsia="ru-RU"/>
              </w:rPr>
              <w:t>5</w:t>
            </w:r>
          </w:p>
        </w:tc>
      </w:tr>
      <w:tr w:rsidR="00D37F7E" w:rsidRPr="00D37F7E" w:rsidTr="00D37F7E">
        <w:trPr>
          <w:jc w:val="center"/>
        </w:trPr>
        <w:tc>
          <w:tcPr>
            <w:tcW w:w="0" w:type="auto"/>
            <w:hideMark/>
          </w:tcPr>
          <w:p w:rsidR="00D37F7E" w:rsidRPr="00D37F7E" w:rsidRDefault="00D37F7E" w:rsidP="00D37F7E">
            <w:pPr>
              <w:jc w:val="center"/>
              <w:rPr>
                <w:rFonts w:cs="Times New Roman"/>
                <w:lang w:eastAsia="ru-RU"/>
              </w:rPr>
            </w:pPr>
            <w:r w:rsidRPr="00D37F7E">
              <w:rPr>
                <w:rFonts w:cs="Times New Roman"/>
                <w:lang w:eastAsia="ru-RU"/>
              </w:rPr>
              <w:t>5</w:t>
            </w:r>
          </w:p>
        </w:tc>
        <w:tc>
          <w:tcPr>
            <w:tcW w:w="2966" w:type="dxa"/>
            <w:hideMark/>
          </w:tcPr>
          <w:p w:rsidR="00D37F7E" w:rsidRPr="00D37F7E" w:rsidRDefault="00D96CB6" w:rsidP="00D96CB6">
            <w:pPr>
              <w:jc w:val="center"/>
              <w:rPr>
                <w:rFonts w:cs="Times New Roman"/>
                <w:lang w:eastAsia="ru-RU"/>
              </w:rPr>
            </w:pPr>
            <w:proofErr w:type="spellStart"/>
            <w:r w:rsidRPr="00D96CB6">
              <w:rPr>
                <w:rFonts w:cs="Times New Roman"/>
                <w:lang w:eastAsia="ru-RU"/>
              </w:rPr>
              <w:t>Козловка</w:t>
            </w:r>
            <w:proofErr w:type="spellEnd"/>
          </w:p>
        </w:tc>
        <w:tc>
          <w:tcPr>
            <w:tcW w:w="3987" w:type="dxa"/>
            <w:vAlign w:val="center"/>
            <w:hideMark/>
          </w:tcPr>
          <w:p w:rsidR="00D37F7E" w:rsidRPr="00D37F7E" w:rsidRDefault="00D37F7E" w:rsidP="00D37F7E">
            <w:pPr>
              <w:jc w:val="center"/>
              <w:rPr>
                <w:rFonts w:cs="Times New Roman"/>
                <w:lang w:eastAsia="ru-RU"/>
              </w:rPr>
            </w:pPr>
            <w:r w:rsidRPr="00D37F7E">
              <w:rPr>
                <w:rFonts w:cs="Times New Roman"/>
                <w:lang w:eastAsia="ru-RU"/>
              </w:rPr>
              <w:t>деревня</w:t>
            </w:r>
          </w:p>
        </w:tc>
        <w:tc>
          <w:tcPr>
            <w:tcW w:w="0" w:type="auto"/>
            <w:vAlign w:val="center"/>
            <w:hideMark/>
          </w:tcPr>
          <w:p w:rsidR="00D37F7E" w:rsidRPr="00D37F7E" w:rsidRDefault="00743584" w:rsidP="00D37F7E">
            <w:pPr>
              <w:jc w:val="center"/>
              <w:rPr>
                <w:rFonts w:cs="Times New Roman"/>
                <w:lang w:eastAsia="ru-RU"/>
              </w:rPr>
            </w:pPr>
            <w:r>
              <w:rPr>
                <w:rFonts w:cs="Times New Roman"/>
                <w:lang w:eastAsia="ru-RU"/>
              </w:rPr>
              <w:t>временно проживающие</w:t>
            </w:r>
          </w:p>
        </w:tc>
      </w:tr>
      <w:tr w:rsidR="00D37F7E" w:rsidRPr="00D37F7E" w:rsidTr="00D37F7E">
        <w:trPr>
          <w:jc w:val="center"/>
        </w:trPr>
        <w:tc>
          <w:tcPr>
            <w:tcW w:w="0" w:type="auto"/>
            <w:hideMark/>
          </w:tcPr>
          <w:p w:rsidR="00D37F7E" w:rsidRPr="00D37F7E" w:rsidRDefault="00D37F7E" w:rsidP="00D37F7E">
            <w:pPr>
              <w:jc w:val="center"/>
              <w:rPr>
                <w:rFonts w:cs="Times New Roman"/>
                <w:lang w:eastAsia="ru-RU"/>
              </w:rPr>
            </w:pPr>
            <w:r w:rsidRPr="00D37F7E">
              <w:rPr>
                <w:rFonts w:cs="Times New Roman"/>
                <w:lang w:eastAsia="ru-RU"/>
              </w:rPr>
              <w:t>6</w:t>
            </w:r>
          </w:p>
        </w:tc>
        <w:tc>
          <w:tcPr>
            <w:tcW w:w="2966" w:type="dxa"/>
            <w:hideMark/>
          </w:tcPr>
          <w:p w:rsidR="00D37F7E" w:rsidRPr="00D37F7E" w:rsidRDefault="00D96CB6" w:rsidP="00D96CB6">
            <w:pPr>
              <w:jc w:val="center"/>
              <w:rPr>
                <w:rFonts w:cs="Times New Roman"/>
                <w:lang w:eastAsia="ru-RU"/>
              </w:rPr>
            </w:pPr>
            <w:proofErr w:type="spellStart"/>
            <w:r w:rsidRPr="00D96CB6">
              <w:rPr>
                <w:rFonts w:cs="Times New Roman"/>
                <w:lang w:eastAsia="ru-RU"/>
              </w:rPr>
              <w:t>Куновка</w:t>
            </w:r>
            <w:proofErr w:type="spellEnd"/>
          </w:p>
        </w:tc>
        <w:tc>
          <w:tcPr>
            <w:tcW w:w="3987" w:type="dxa"/>
            <w:vAlign w:val="center"/>
            <w:hideMark/>
          </w:tcPr>
          <w:p w:rsidR="00D37F7E" w:rsidRPr="00D37F7E" w:rsidRDefault="00D37F7E" w:rsidP="00D37F7E">
            <w:pPr>
              <w:jc w:val="center"/>
              <w:rPr>
                <w:rFonts w:cs="Times New Roman"/>
                <w:lang w:eastAsia="ru-RU"/>
              </w:rPr>
            </w:pPr>
            <w:r w:rsidRPr="00D37F7E">
              <w:rPr>
                <w:rFonts w:cs="Times New Roman"/>
                <w:lang w:eastAsia="ru-RU"/>
              </w:rPr>
              <w:t>деревня</w:t>
            </w:r>
          </w:p>
        </w:tc>
        <w:tc>
          <w:tcPr>
            <w:tcW w:w="0" w:type="auto"/>
            <w:vAlign w:val="center"/>
            <w:hideMark/>
          </w:tcPr>
          <w:p w:rsidR="00D37F7E" w:rsidRPr="00D37F7E" w:rsidRDefault="00743584" w:rsidP="00D37F7E">
            <w:pPr>
              <w:jc w:val="center"/>
              <w:rPr>
                <w:rFonts w:cs="Times New Roman"/>
                <w:lang w:eastAsia="ru-RU"/>
              </w:rPr>
            </w:pPr>
            <w:r>
              <w:rPr>
                <w:rFonts w:cs="Times New Roman"/>
                <w:lang w:eastAsia="ru-RU"/>
              </w:rPr>
              <w:t>временно проживающие</w:t>
            </w:r>
          </w:p>
        </w:tc>
      </w:tr>
      <w:tr w:rsidR="00D37F7E" w:rsidRPr="00D37F7E" w:rsidTr="00D37F7E">
        <w:trPr>
          <w:jc w:val="center"/>
        </w:trPr>
        <w:tc>
          <w:tcPr>
            <w:tcW w:w="0" w:type="auto"/>
            <w:hideMark/>
          </w:tcPr>
          <w:p w:rsidR="00D37F7E" w:rsidRPr="00D37F7E" w:rsidRDefault="00D37F7E" w:rsidP="00D37F7E">
            <w:pPr>
              <w:jc w:val="center"/>
              <w:rPr>
                <w:rFonts w:cs="Times New Roman"/>
                <w:lang w:eastAsia="ru-RU"/>
              </w:rPr>
            </w:pPr>
            <w:r w:rsidRPr="00D37F7E">
              <w:rPr>
                <w:rFonts w:cs="Times New Roman"/>
                <w:lang w:eastAsia="ru-RU"/>
              </w:rPr>
              <w:t>7</w:t>
            </w:r>
          </w:p>
        </w:tc>
        <w:tc>
          <w:tcPr>
            <w:tcW w:w="2966" w:type="dxa"/>
            <w:hideMark/>
          </w:tcPr>
          <w:p w:rsidR="00D37F7E" w:rsidRPr="00D37F7E" w:rsidRDefault="00D96CB6" w:rsidP="00D96CB6">
            <w:pPr>
              <w:jc w:val="center"/>
              <w:rPr>
                <w:rFonts w:cs="Times New Roman"/>
                <w:lang w:eastAsia="ru-RU"/>
              </w:rPr>
            </w:pPr>
            <w:r w:rsidRPr="00D96CB6">
              <w:rPr>
                <w:rFonts w:cs="Times New Roman"/>
                <w:lang w:eastAsia="ru-RU"/>
              </w:rPr>
              <w:t>Малые Устья</w:t>
            </w:r>
          </w:p>
        </w:tc>
        <w:tc>
          <w:tcPr>
            <w:tcW w:w="3987" w:type="dxa"/>
            <w:vAlign w:val="center"/>
            <w:hideMark/>
          </w:tcPr>
          <w:p w:rsidR="00D37F7E" w:rsidRPr="00D37F7E" w:rsidRDefault="00D37F7E" w:rsidP="00D37F7E">
            <w:pPr>
              <w:jc w:val="center"/>
              <w:rPr>
                <w:rFonts w:cs="Times New Roman"/>
                <w:lang w:eastAsia="ru-RU"/>
              </w:rPr>
            </w:pPr>
            <w:r w:rsidRPr="00D37F7E">
              <w:rPr>
                <w:rFonts w:cs="Times New Roman"/>
                <w:lang w:eastAsia="ru-RU"/>
              </w:rPr>
              <w:t>деревня</w:t>
            </w:r>
          </w:p>
        </w:tc>
        <w:tc>
          <w:tcPr>
            <w:tcW w:w="0" w:type="auto"/>
            <w:vAlign w:val="center"/>
            <w:hideMark/>
          </w:tcPr>
          <w:p w:rsidR="00D37F7E" w:rsidRPr="00D37F7E" w:rsidRDefault="00743584" w:rsidP="00D37F7E">
            <w:pPr>
              <w:jc w:val="center"/>
              <w:rPr>
                <w:rFonts w:cs="Times New Roman"/>
                <w:lang w:eastAsia="ru-RU"/>
              </w:rPr>
            </w:pPr>
            <w:r>
              <w:rPr>
                <w:rFonts w:cs="Times New Roman"/>
                <w:lang w:eastAsia="ru-RU"/>
              </w:rPr>
              <w:t>временно проживающие</w:t>
            </w:r>
          </w:p>
        </w:tc>
      </w:tr>
      <w:tr w:rsidR="00D37F7E" w:rsidRPr="00D37F7E" w:rsidTr="00D37F7E">
        <w:trPr>
          <w:jc w:val="center"/>
        </w:trPr>
        <w:tc>
          <w:tcPr>
            <w:tcW w:w="0" w:type="auto"/>
            <w:hideMark/>
          </w:tcPr>
          <w:p w:rsidR="00D37F7E" w:rsidRPr="00D37F7E" w:rsidRDefault="00D37F7E" w:rsidP="00D37F7E">
            <w:pPr>
              <w:jc w:val="center"/>
              <w:rPr>
                <w:rFonts w:cs="Times New Roman"/>
                <w:lang w:eastAsia="ru-RU"/>
              </w:rPr>
            </w:pPr>
            <w:r w:rsidRPr="00D37F7E">
              <w:rPr>
                <w:rFonts w:cs="Times New Roman"/>
                <w:lang w:eastAsia="ru-RU"/>
              </w:rPr>
              <w:t>8</w:t>
            </w:r>
          </w:p>
        </w:tc>
        <w:tc>
          <w:tcPr>
            <w:tcW w:w="2966" w:type="dxa"/>
            <w:hideMark/>
          </w:tcPr>
          <w:p w:rsidR="00D37F7E" w:rsidRPr="00D37F7E" w:rsidRDefault="00D96CB6" w:rsidP="00D96CB6">
            <w:pPr>
              <w:jc w:val="center"/>
              <w:rPr>
                <w:rFonts w:cs="Times New Roman"/>
                <w:lang w:eastAsia="ru-RU"/>
              </w:rPr>
            </w:pPr>
            <w:proofErr w:type="spellStart"/>
            <w:r w:rsidRPr="00D96CB6">
              <w:rPr>
                <w:rFonts w:cs="Times New Roman"/>
                <w:lang w:eastAsia="ru-RU"/>
              </w:rPr>
              <w:t>Мосейково</w:t>
            </w:r>
            <w:proofErr w:type="spellEnd"/>
          </w:p>
        </w:tc>
        <w:tc>
          <w:tcPr>
            <w:tcW w:w="3987" w:type="dxa"/>
            <w:vAlign w:val="center"/>
            <w:hideMark/>
          </w:tcPr>
          <w:p w:rsidR="00D37F7E" w:rsidRPr="00D37F7E" w:rsidRDefault="00D96CB6" w:rsidP="00A70B88">
            <w:pPr>
              <w:jc w:val="center"/>
              <w:rPr>
                <w:rFonts w:cs="Times New Roman"/>
                <w:lang w:eastAsia="ru-RU"/>
              </w:rPr>
            </w:pPr>
            <w:r w:rsidRPr="00AA7FC6">
              <w:rPr>
                <w:rFonts w:cs="Times New Roman"/>
                <w:lang w:eastAsia="ru-RU"/>
              </w:rPr>
              <w:t>деревня</w:t>
            </w:r>
          </w:p>
        </w:tc>
        <w:tc>
          <w:tcPr>
            <w:tcW w:w="0" w:type="auto"/>
            <w:vAlign w:val="center"/>
            <w:hideMark/>
          </w:tcPr>
          <w:p w:rsidR="00D37F7E" w:rsidRPr="00D37F7E" w:rsidRDefault="00743584" w:rsidP="00D37F7E">
            <w:pPr>
              <w:jc w:val="center"/>
              <w:rPr>
                <w:rFonts w:cs="Times New Roman"/>
                <w:lang w:eastAsia="ru-RU"/>
              </w:rPr>
            </w:pPr>
            <w:r>
              <w:rPr>
                <w:rFonts w:cs="Times New Roman"/>
                <w:lang w:eastAsia="ru-RU"/>
              </w:rPr>
              <w:t>временно проживающие</w:t>
            </w:r>
          </w:p>
        </w:tc>
      </w:tr>
      <w:tr w:rsidR="00D96CB6" w:rsidRPr="00D37F7E" w:rsidTr="00902ADE">
        <w:trPr>
          <w:jc w:val="center"/>
        </w:trPr>
        <w:tc>
          <w:tcPr>
            <w:tcW w:w="0" w:type="auto"/>
            <w:hideMark/>
          </w:tcPr>
          <w:p w:rsidR="00D96CB6" w:rsidRPr="00D37F7E" w:rsidRDefault="00D96CB6" w:rsidP="00D37F7E">
            <w:pPr>
              <w:jc w:val="center"/>
              <w:rPr>
                <w:rFonts w:cs="Times New Roman"/>
                <w:lang w:eastAsia="ru-RU"/>
              </w:rPr>
            </w:pPr>
            <w:r w:rsidRPr="00D37F7E">
              <w:rPr>
                <w:rFonts w:cs="Times New Roman"/>
                <w:lang w:eastAsia="ru-RU"/>
              </w:rPr>
              <w:t>9</w:t>
            </w:r>
          </w:p>
        </w:tc>
        <w:tc>
          <w:tcPr>
            <w:tcW w:w="2966" w:type="dxa"/>
            <w:hideMark/>
          </w:tcPr>
          <w:p w:rsidR="00D96CB6" w:rsidRPr="00D37F7E" w:rsidRDefault="00D96CB6" w:rsidP="00D96CB6">
            <w:pPr>
              <w:jc w:val="center"/>
              <w:rPr>
                <w:rFonts w:cs="Times New Roman"/>
                <w:lang w:eastAsia="ru-RU"/>
              </w:rPr>
            </w:pPr>
            <w:proofErr w:type="spellStart"/>
            <w:proofErr w:type="gramStart"/>
            <w:r w:rsidRPr="00D96CB6">
              <w:rPr>
                <w:rFonts w:cs="Times New Roman"/>
                <w:lang w:eastAsia="ru-RU"/>
              </w:rPr>
              <w:t>Ново-Успенск</w:t>
            </w:r>
            <w:proofErr w:type="spellEnd"/>
            <w:proofErr w:type="gramEnd"/>
          </w:p>
        </w:tc>
        <w:tc>
          <w:tcPr>
            <w:tcW w:w="3987" w:type="dxa"/>
            <w:hideMark/>
          </w:tcPr>
          <w:p w:rsidR="00D96CB6" w:rsidRDefault="00D96CB6" w:rsidP="00D96CB6">
            <w:pPr>
              <w:jc w:val="center"/>
            </w:pPr>
            <w:r w:rsidRPr="00AA7FC6">
              <w:rPr>
                <w:rFonts w:cs="Times New Roman"/>
                <w:lang w:eastAsia="ru-RU"/>
              </w:rPr>
              <w:t>деревня</w:t>
            </w:r>
          </w:p>
        </w:tc>
        <w:tc>
          <w:tcPr>
            <w:tcW w:w="0" w:type="auto"/>
            <w:vAlign w:val="center"/>
            <w:hideMark/>
          </w:tcPr>
          <w:p w:rsidR="00D96CB6" w:rsidRPr="00D37F7E" w:rsidRDefault="00743584" w:rsidP="00D37F7E">
            <w:pPr>
              <w:jc w:val="center"/>
              <w:rPr>
                <w:rFonts w:cs="Times New Roman"/>
                <w:lang w:eastAsia="ru-RU"/>
              </w:rPr>
            </w:pPr>
            <w:r>
              <w:rPr>
                <w:rFonts w:cs="Times New Roman"/>
                <w:lang w:eastAsia="ru-RU"/>
              </w:rPr>
              <w:t>3</w:t>
            </w:r>
          </w:p>
        </w:tc>
      </w:tr>
      <w:tr w:rsidR="00D96CB6" w:rsidRPr="00D37F7E" w:rsidTr="00902ADE">
        <w:trPr>
          <w:jc w:val="center"/>
        </w:trPr>
        <w:tc>
          <w:tcPr>
            <w:tcW w:w="0" w:type="auto"/>
            <w:hideMark/>
          </w:tcPr>
          <w:p w:rsidR="00D96CB6" w:rsidRPr="00D37F7E" w:rsidRDefault="00D96CB6" w:rsidP="00D37F7E">
            <w:pPr>
              <w:jc w:val="center"/>
              <w:rPr>
                <w:rFonts w:cs="Times New Roman"/>
                <w:lang w:eastAsia="ru-RU"/>
              </w:rPr>
            </w:pPr>
            <w:r w:rsidRPr="00D37F7E">
              <w:rPr>
                <w:rFonts w:cs="Times New Roman"/>
                <w:lang w:eastAsia="ru-RU"/>
              </w:rPr>
              <w:t>10</w:t>
            </w:r>
          </w:p>
        </w:tc>
        <w:tc>
          <w:tcPr>
            <w:tcW w:w="2966" w:type="dxa"/>
            <w:hideMark/>
          </w:tcPr>
          <w:p w:rsidR="00D96CB6" w:rsidRPr="00D37F7E" w:rsidRDefault="00D96CB6" w:rsidP="00D96CB6">
            <w:pPr>
              <w:jc w:val="center"/>
              <w:rPr>
                <w:rFonts w:cs="Times New Roman"/>
                <w:lang w:eastAsia="ru-RU"/>
              </w:rPr>
            </w:pPr>
            <w:proofErr w:type="spellStart"/>
            <w:r w:rsidRPr="00D96CB6">
              <w:rPr>
                <w:rFonts w:cs="Times New Roman"/>
                <w:lang w:eastAsia="ru-RU"/>
              </w:rPr>
              <w:t>Папаево</w:t>
            </w:r>
            <w:proofErr w:type="spellEnd"/>
          </w:p>
        </w:tc>
        <w:tc>
          <w:tcPr>
            <w:tcW w:w="3987" w:type="dxa"/>
            <w:hideMark/>
          </w:tcPr>
          <w:p w:rsidR="00D96CB6" w:rsidRDefault="00D96CB6" w:rsidP="00D96CB6">
            <w:pPr>
              <w:jc w:val="center"/>
            </w:pPr>
            <w:r w:rsidRPr="00AA7FC6">
              <w:rPr>
                <w:rFonts w:cs="Times New Roman"/>
                <w:lang w:eastAsia="ru-RU"/>
              </w:rPr>
              <w:t>деревня</w:t>
            </w:r>
          </w:p>
        </w:tc>
        <w:tc>
          <w:tcPr>
            <w:tcW w:w="0" w:type="auto"/>
            <w:vAlign w:val="center"/>
            <w:hideMark/>
          </w:tcPr>
          <w:p w:rsidR="00D96CB6" w:rsidRPr="00D37F7E" w:rsidRDefault="00743584" w:rsidP="00D37F7E">
            <w:pPr>
              <w:jc w:val="center"/>
              <w:rPr>
                <w:rFonts w:cs="Times New Roman"/>
                <w:lang w:eastAsia="ru-RU"/>
              </w:rPr>
            </w:pPr>
            <w:r>
              <w:rPr>
                <w:rFonts w:cs="Times New Roman"/>
                <w:lang w:eastAsia="ru-RU"/>
              </w:rPr>
              <w:t>5</w:t>
            </w:r>
          </w:p>
        </w:tc>
      </w:tr>
      <w:tr w:rsidR="00D96CB6" w:rsidRPr="00D37F7E" w:rsidTr="00902ADE">
        <w:trPr>
          <w:jc w:val="center"/>
        </w:trPr>
        <w:tc>
          <w:tcPr>
            <w:tcW w:w="0" w:type="auto"/>
            <w:hideMark/>
          </w:tcPr>
          <w:p w:rsidR="00D96CB6" w:rsidRPr="00D37F7E" w:rsidRDefault="00D96CB6" w:rsidP="00D37F7E">
            <w:pPr>
              <w:jc w:val="center"/>
              <w:rPr>
                <w:rFonts w:cs="Times New Roman"/>
                <w:lang w:eastAsia="ru-RU"/>
              </w:rPr>
            </w:pPr>
            <w:r w:rsidRPr="00D37F7E">
              <w:rPr>
                <w:rFonts w:cs="Times New Roman"/>
                <w:lang w:eastAsia="ru-RU"/>
              </w:rPr>
              <w:t>11</w:t>
            </w:r>
          </w:p>
        </w:tc>
        <w:tc>
          <w:tcPr>
            <w:tcW w:w="2966" w:type="dxa"/>
            <w:hideMark/>
          </w:tcPr>
          <w:p w:rsidR="00D96CB6" w:rsidRPr="00D37F7E" w:rsidRDefault="00BE0C6D" w:rsidP="00D96CB6">
            <w:pPr>
              <w:jc w:val="center"/>
              <w:rPr>
                <w:rFonts w:cs="Times New Roman"/>
                <w:lang w:eastAsia="ru-RU"/>
              </w:rPr>
            </w:pPr>
            <w:hyperlink r:id="rId22" w:tooltip="Рубихино" w:history="1">
              <w:proofErr w:type="spellStart"/>
              <w:r w:rsidR="00D96CB6" w:rsidRPr="00D96CB6">
                <w:rPr>
                  <w:rFonts w:cs="Times New Roman"/>
                  <w:lang w:eastAsia="ru-RU"/>
                </w:rPr>
                <w:t>Рубихино</w:t>
              </w:r>
              <w:proofErr w:type="spellEnd"/>
            </w:hyperlink>
          </w:p>
        </w:tc>
        <w:tc>
          <w:tcPr>
            <w:tcW w:w="3987" w:type="dxa"/>
            <w:hideMark/>
          </w:tcPr>
          <w:p w:rsidR="00D96CB6" w:rsidRDefault="00D96CB6" w:rsidP="00D96CB6">
            <w:pPr>
              <w:jc w:val="center"/>
            </w:pPr>
            <w:r w:rsidRPr="00AA7FC6">
              <w:rPr>
                <w:rFonts w:cs="Times New Roman"/>
                <w:lang w:eastAsia="ru-RU"/>
              </w:rPr>
              <w:t>деревня</w:t>
            </w:r>
          </w:p>
        </w:tc>
        <w:tc>
          <w:tcPr>
            <w:tcW w:w="0" w:type="auto"/>
            <w:vAlign w:val="center"/>
            <w:hideMark/>
          </w:tcPr>
          <w:p w:rsidR="00D96CB6" w:rsidRPr="00D37F7E" w:rsidRDefault="00743584" w:rsidP="00D37F7E">
            <w:pPr>
              <w:jc w:val="center"/>
              <w:rPr>
                <w:rFonts w:cs="Times New Roman"/>
                <w:lang w:eastAsia="ru-RU"/>
              </w:rPr>
            </w:pPr>
            <w:r>
              <w:rPr>
                <w:rFonts w:cs="Times New Roman"/>
                <w:lang w:eastAsia="ru-RU"/>
              </w:rPr>
              <w:t>16</w:t>
            </w:r>
          </w:p>
        </w:tc>
      </w:tr>
      <w:tr w:rsidR="00D96CB6" w:rsidRPr="00D37F7E" w:rsidTr="00902ADE">
        <w:trPr>
          <w:jc w:val="center"/>
        </w:trPr>
        <w:tc>
          <w:tcPr>
            <w:tcW w:w="0" w:type="auto"/>
            <w:hideMark/>
          </w:tcPr>
          <w:p w:rsidR="00D96CB6" w:rsidRPr="00D37F7E" w:rsidRDefault="00D96CB6" w:rsidP="00D37F7E">
            <w:pPr>
              <w:jc w:val="center"/>
              <w:rPr>
                <w:rFonts w:cs="Times New Roman"/>
                <w:lang w:eastAsia="ru-RU"/>
              </w:rPr>
            </w:pPr>
            <w:r w:rsidRPr="00D37F7E">
              <w:rPr>
                <w:rFonts w:cs="Times New Roman"/>
                <w:lang w:eastAsia="ru-RU"/>
              </w:rPr>
              <w:t>12</w:t>
            </w:r>
          </w:p>
        </w:tc>
        <w:tc>
          <w:tcPr>
            <w:tcW w:w="2966" w:type="dxa"/>
            <w:hideMark/>
          </w:tcPr>
          <w:p w:rsidR="00D96CB6" w:rsidRPr="00D37F7E" w:rsidRDefault="00D96CB6" w:rsidP="00D96CB6">
            <w:pPr>
              <w:jc w:val="center"/>
              <w:rPr>
                <w:rFonts w:cs="Times New Roman"/>
                <w:lang w:eastAsia="ru-RU"/>
              </w:rPr>
            </w:pPr>
            <w:proofErr w:type="spellStart"/>
            <w:r w:rsidRPr="00D96CB6">
              <w:rPr>
                <w:rFonts w:cs="Times New Roman"/>
                <w:lang w:eastAsia="ru-RU"/>
              </w:rPr>
              <w:t>Строево</w:t>
            </w:r>
            <w:proofErr w:type="spellEnd"/>
          </w:p>
        </w:tc>
        <w:tc>
          <w:tcPr>
            <w:tcW w:w="3987" w:type="dxa"/>
            <w:hideMark/>
          </w:tcPr>
          <w:p w:rsidR="00D96CB6" w:rsidRDefault="00D96CB6" w:rsidP="00D96CB6">
            <w:pPr>
              <w:jc w:val="center"/>
            </w:pPr>
            <w:r w:rsidRPr="00AA7FC6">
              <w:rPr>
                <w:rFonts w:cs="Times New Roman"/>
                <w:lang w:eastAsia="ru-RU"/>
              </w:rPr>
              <w:t>деревня</w:t>
            </w:r>
          </w:p>
        </w:tc>
        <w:tc>
          <w:tcPr>
            <w:tcW w:w="0" w:type="auto"/>
            <w:vAlign w:val="center"/>
            <w:hideMark/>
          </w:tcPr>
          <w:p w:rsidR="00D96CB6" w:rsidRPr="00D37F7E" w:rsidRDefault="00743584" w:rsidP="00D37F7E">
            <w:pPr>
              <w:jc w:val="center"/>
              <w:rPr>
                <w:rFonts w:cs="Times New Roman"/>
                <w:lang w:eastAsia="ru-RU"/>
              </w:rPr>
            </w:pPr>
            <w:r>
              <w:rPr>
                <w:rFonts w:cs="Times New Roman"/>
                <w:lang w:eastAsia="ru-RU"/>
              </w:rPr>
              <w:t>временно проживающие</w:t>
            </w:r>
          </w:p>
        </w:tc>
      </w:tr>
    </w:tbl>
    <w:p w:rsidR="00C700F7" w:rsidRPr="00C11453" w:rsidRDefault="00C700F7" w:rsidP="00C700F7">
      <w:pPr>
        <w:pStyle w:val="7"/>
      </w:pPr>
      <w:r w:rsidRPr="00C11453">
        <w:t>Таблица 2.2.1.2</w:t>
      </w:r>
    </w:p>
    <w:p w:rsidR="00C700F7" w:rsidRDefault="00C700F7" w:rsidP="007F2BB5">
      <w:pPr>
        <w:shd w:val="clear" w:color="auto" w:fill="FFFFFF"/>
        <w:autoSpaceDE w:val="0"/>
        <w:autoSpaceDN w:val="0"/>
        <w:adjustRightInd w:val="0"/>
        <w:jc w:val="center"/>
      </w:pPr>
      <w:r>
        <w:t>Динамика изменения численности населения с 20</w:t>
      </w:r>
      <w:r w:rsidR="005525FE">
        <w:t>10</w:t>
      </w:r>
      <w:r>
        <w:t>г по 20</w:t>
      </w:r>
      <w:r w:rsidR="00D37F7E">
        <w:t>21</w:t>
      </w:r>
      <w:r>
        <w:t xml:space="preserve"> г</w:t>
      </w:r>
    </w:p>
    <w:tbl>
      <w:tblPr>
        <w:tblStyle w:val="afb"/>
        <w:tblW w:w="0" w:type="auto"/>
        <w:jc w:val="center"/>
        <w:tblLook w:val="04A0"/>
      </w:tblPr>
      <w:tblGrid>
        <w:gridCol w:w="1259"/>
        <w:gridCol w:w="1376"/>
        <w:gridCol w:w="1386"/>
        <w:gridCol w:w="1295"/>
        <w:gridCol w:w="1415"/>
        <w:gridCol w:w="1415"/>
      </w:tblGrid>
      <w:tr w:rsidR="00D37F7E" w:rsidRPr="00D96CB6" w:rsidTr="00FC435C">
        <w:trPr>
          <w:jc w:val="center"/>
        </w:trPr>
        <w:tc>
          <w:tcPr>
            <w:tcW w:w="8146" w:type="dxa"/>
            <w:gridSpan w:val="6"/>
            <w:hideMark/>
          </w:tcPr>
          <w:p w:rsidR="00D37F7E" w:rsidRPr="00D96CB6" w:rsidRDefault="00D37F7E" w:rsidP="00D96CB6">
            <w:pPr>
              <w:jc w:val="center"/>
              <w:rPr>
                <w:rFonts w:cs="Times New Roman"/>
                <w:b/>
                <w:bCs/>
                <w:lang w:eastAsia="ru-RU"/>
              </w:rPr>
            </w:pPr>
            <w:r w:rsidRPr="00D96CB6">
              <w:rPr>
                <w:rFonts w:cs="Times New Roman"/>
                <w:b/>
                <w:bCs/>
                <w:lang w:eastAsia="ru-RU"/>
              </w:rPr>
              <w:t>Численность населения</w:t>
            </w:r>
          </w:p>
        </w:tc>
      </w:tr>
      <w:tr w:rsidR="00FC435C" w:rsidRPr="00D96CB6" w:rsidTr="00FC435C">
        <w:trPr>
          <w:jc w:val="center"/>
        </w:trPr>
        <w:tc>
          <w:tcPr>
            <w:tcW w:w="1259" w:type="dxa"/>
            <w:hideMark/>
          </w:tcPr>
          <w:p w:rsidR="00FC435C" w:rsidRPr="00D96CB6" w:rsidRDefault="00FC435C" w:rsidP="00D96CB6">
            <w:pPr>
              <w:jc w:val="center"/>
              <w:rPr>
                <w:rFonts w:cs="Times New Roman"/>
                <w:b/>
                <w:bCs/>
                <w:lang w:eastAsia="ru-RU"/>
              </w:rPr>
            </w:pPr>
            <w:r w:rsidRPr="00D96CB6">
              <w:rPr>
                <w:rFonts w:cs="Times New Roman"/>
                <w:b/>
                <w:bCs/>
                <w:lang w:eastAsia="ru-RU"/>
              </w:rPr>
              <w:t>2010</w:t>
            </w:r>
          </w:p>
        </w:tc>
        <w:tc>
          <w:tcPr>
            <w:tcW w:w="1376" w:type="dxa"/>
            <w:hideMark/>
          </w:tcPr>
          <w:p w:rsidR="00FC435C" w:rsidRPr="00D96CB6" w:rsidRDefault="00FC435C" w:rsidP="00D96CB6">
            <w:pPr>
              <w:jc w:val="center"/>
              <w:rPr>
                <w:rFonts w:cs="Times New Roman"/>
                <w:b/>
                <w:bCs/>
                <w:lang w:eastAsia="ru-RU"/>
              </w:rPr>
            </w:pPr>
            <w:r w:rsidRPr="00D96CB6">
              <w:rPr>
                <w:rFonts w:cs="Times New Roman"/>
                <w:b/>
                <w:bCs/>
                <w:lang w:eastAsia="ru-RU"/>
              </w:rPr>
              <w:t>201</w:t>
            </w:r>
            <w:r w:rsidR="00D96CB6" w:rsidRPr="00D96CB6">
              <w:rPr>
                <w:rFonts w:cs="Times New Roman"/>
                <w:b/>
                <w:bCs/>
                <w:lang w:eastAsia="ru-RU"/>
              </w:rPr>
              <w:t>2</w:t>
            </w:r>
          </w:p>
        </w:tc>
        <w:tc>
          <w:tcPr>
            <w:tcW w:w="1386" w:type="dxa"/>
            <w:hideMark/>
          </w:tcPr>
          <w:p w:rsidR="00FC435C" w:rsidRPr="00D96CB6" w:rsidRDefault="00FC435C" w:rsidP="00D96CB6">
            <w:pPr>
              <w:jc w:val="center"/>
              <w:rPr>
                <w:rFonts w:cs="Times New Roman"/>
                <w:b/>
                <w:bCs/>
                <w:lang w:eastAsia="ru-RU"/>
              </w:rPr>
            </w:pPr>
            <w:r w:rsidRPr="00D96CB6">
              <w:rPr>
                <w:rFonts w:cs="Times New Roman"/>
                <w:b/>
                <w:bCs/>
                <w:lang w:eastAsia="ru-RU"/>
              </w:rPr>
              <w:t>201</w:t>
            </w:r>
            <w:r w:rsidR="00D96CB6" w:rsidRPr="00D96CB6">
              <w:rPr>
                <w:rFonts w:cs="Times New Roman"/>
                <w:b/>
                <w:bCs/>
                <w:lang w:eastAsia="ru-RU"/>
              </w:rPr>
              <w:t>3</w:t>
            </w:r>
          </w:p>
        </w:tc>
        <w:tc>
          <w:tcPr>
            <w:tcW w:w="1295" w:type="dxa"/>
            <w:hideMark/>
          </w:tcPr>
          <w:p w:rsidR="00FC435C" w:rsidRPr="00D96CB6" w:rsidRDefault="00FC435C" w:rsidP="00D96CB6">
            <w:pPr>
              <w:jc w:val="center"/>
              <w:rPr>
                <w:rFonts w:cs="Times New Roman"/>
                <w:b/>
                <w:bCs/>
                <w:lang w:eastAsia="ru-RU"/>
              </w:rPr>
            </w:pPr>
            <w:r w:rsidRPr="00D96CB6">
              <w:rPr>
                <w:rFonts w:cs="Times New Roman"/>
                <w:b/>
                <w:bCs/>
                <w:lang w:eastAsia="ru-RU"/>
              </w:rPr>
              <w:t>201</w:t>
            </w:r>
            <w:r w:rsidR="00D96CB6" w:rsidRPr="00D96CB6">
              <w:rPr>
                <w:rFonts w:cs="Times New Roman"/>
                <w:b/>
                <w:bCs/>
                <w:lang w:eastAsia="ru-RU"/>
              </w:rPr>
              <w:t>4</w:t>
            </w:r>
          </w:p>
        </w:tc>
        <w:tc>
          <w:tcPr>
            <w:tcW w:w="1415" w:type="dxa"/>
            <w:hideMark/>
          </w:tcPr>
          <w:p w:rsidR="00FC435C" w:rsidRPr="00D96CB6" w:rsidRDefault="00FC435C" w:rsidP="00D96CB6">
            <w:pPr>
              <w:jc w:val="center"/>
              <w:rPr>
                <w:rFonts w:cs="Times New Roman"/>
                <w:b/>
                <w:bCs/>
                <w:lang w:eastAsia="ru-RU"/>
              </w:rPr>
            </w:pPr>
            <w:r w:rsidRPr="00D96CB6">
              <w:rPr>
                <w:rFonts w:cs="Times New Roman"/>
                <w:b/>
                <w:bCs/>
                <w:lang w:eastAsia="ru-RU"/>
              </w:rPr>
              <w:t>201</w:t>
            </w:r>
            <w:r w:rsidR="00D96CB6" w:rsidRPr="00D96CB6">
              <w:rPr>
                <w:rFonts w:cs="Times New Roman"/>
                <w:b/>
                <w:bCs/>
                <w:lang w:eastAsia="ru-RU"/>
              </w:rPr>
              <w:t>5</w:t>
            </w:r>
          </w:p>
        </w:tc>
        <w:tc>
          <w:tcPr>
            <w:tcW w:w="1415" w:type="dxa"/>
            <w:hideMark/>
          </w:tcPr>
          <w:p w:rsidR="00FC435C" w:rsidRPr="00D96CB6" w:rsidRDefault="00FC435C" w:rsidP="00D96CB6">
            <w:pPr>
              <w:jc w:val="center"/>
              <w:rPr>
                <w:rFonts w:cs="Times New Roman"/>
                <w:b/>
                <w:bCs/>
                <w:lang w:eastAsia="ru-RU"/>
              </w:rPr>
            </w:pPr>
            <w:r w:rsidRPr="00D96CB6">
              <w:rPr>
                <w:rFonts w:cs="Times New Roman"/>
                <w:b/>
                <w:bCs/>
                <w:lang w:eastAsia="ru-RU"/>
              </w:rPr>
              <w:t>201</w:t>
            </w:r>
            <w:r w:rsidR="00D96CB6" w:rsidRPr="00D96CB6">
              <w:rPr>
                <w:rFonts w:cs="Times New Roman"/>
                <w:b/>
                <w:bCs/>
                <w:lang w:eastAsia="ru-RU"/>
              </w:rPr>
              <w:t>6</w:t>
            </w:r>
          </w:p>
        </w:tc>
      </w:tr>
      <w:tr w:rsidR="00D96CB6" w:rsidRPr="00D96CB6" w:rsidTr="00902ADE">
        <w:trPr>
          <w:jc w:val="center"/>
        </w:trPr>
        <w:tc>
          <w:tcPr>
            <w:tcW w:w="1259" w:type="dxa"/>
            <w:vAlign w:val="center"/>
            <w:hideMark/>
          </w:tcPr>
          <w:p w:rsidR="00D96CB6" w:rsidRPr="00D96CB6" w:rsidRDefault="00D96CB6" w:rsidP="00D96CB6">
            <w:pPr>
              <w:jc w:val="center"/>
              <w:rPr>
                <w:rFonts w:cs="Times New Roman"/>
                <w:lang w:eastAsia="ru-RU"/>
              </w:rPr>
            </w:pPr>
            <w:r w:rsidRPr="00D96CB6">
              <w:rPr>
                <w:rFonts w:cs="Times New Roman"/>
                <w:lang w:eastAsia="ru-RU"/>
              </w:rPr>
              <w:t>431</w:t>
            </w:r>
          </w:p>
        </w:tc>
        <w:tc>
          <w:tcPr>
            <w:tcW w:w="1376" w:type="dxa"/>
            <w:vAlign w:val="center"/>
            <w:hideMark/>
          </w:tcPr>
          <w:p w:rsidR="00D96CB6" w:rsidRPr="00D96CB6" w:rsidRDefault="00D96CB6" w:rsidP="00D96CB6">
            <w:pPr>
              <w:jc w:val="center"/>
              <w:rPr>
                <w:rFonts w:cs="Times New Roman"/>
                <w:lang w:eastAsia="ru-RU"/>
              </w:rPr>
            </w:pPr>
            <w:r w:rsidRPr="00D96CB6">
              <w:rPr>
                <w:rFonts w:ascii="Cambria Math" w:hAnsi="Cambria Math" w:cs="Times New Roman"/>
                <w:b/>
                <w:bCs/>
                <w:color w:val="FF0000"/>
                <w:lang w:eastAsia="ru-RU"/>
              </w:rPr>
              <w:t>↘</w:t>
            </w:r>
            <w:r w:rsidRPr="00D96CB6">
              <w:rPr>
                <w:rFonts w:cs="Times New Roman"/>
                <w:lang w:eastAsia="ru-RU"/>
              </w:rPr>
              <w:t>421</w:t>
            </w:r>
          </w:p>
        </w:tc>
        <w:tc>
          <w:tcPr>
            <w:tcW w:w="1386" w:type="dxa"/>
            <w:vAlign w:val="center"/>
            <w:hideMark/>
          </w:tcPr>
          <w:p w:rsidR="00D96CB6" w:rsidRPr="00D96CB6" w:rsidRDefault="00D96CB6" w:rsidP="00D96CB6">
            <w:pPr>
              <w:jc w:val="center"/>
              <w:rPr>
                <w:rFonts w:cs="Times New Roman"/>
                <w:lang w:eastAsia="ru-RU"/>
              </w:rPr>
            </w:pPr>
            <w:r w:rsidRPr="00D96CB6">
              <w:rPr>
                <w:rFonts w:ascii="Cambria Math" w:hAnsi="Cambria Math" w:cs="Times New Roman"/>
                <w:b/>
                <w:bCs/>
                <w:color w:val="FF0000"/>
                <w:lang w:eastAsia="ru-RU"/>
              </w:rPr>
              <w:t>↘</w:t>
            </w:r>
            <w:r w:rsidRPr="00D96CB6">
              <w:rPr>
                <w:rFonts w:cs="Times New Roman"/>
                <w:lang w:eastAsia="ru-RU"/>
              </w:rPr>
              <w:t>416</w:t>
            </w:r>
          </w:p>
        </w:tc>
        <w:tc>
          <w:tcPr>
            <w:tcW w:w="1295" w:type="dxa"/>
            <w:vAlign w:val="center"/>
            <w:hideMark/>
          </w:tcPr>
          <w:p w:rsidR="00D96CB6" w:rsidRPr="00D96CB6" w:rsidRDefault="00D96CB6" w:rsidP="00D96CB6">
            <w:pPr>
              <w:jc w:val="center"/>
              <w:rPr>
                <w:rFonts w:cs="Times New Roman"/>
                <w:lang w:eastAsia="ru-RU"/>
              </w:rPr>
            </w:pPr>
            <w:r w:rsidRPr="00D96CB6">
              <w:rPr>
                <w:rFonts w:ascii="Cambria Math" w:hAnsi="Cambria Math" w:cs="Times New Roman"/>
                <w:b/>
                <w:bCs/>
                <w:color w:val="FF0000"/>
                <w:lang w:eastAsia="ru-RU"/>
              </w:rPr>
              <w:t>↘</w:t>
            </w:r>
            <w:r w:rsidRPr="00D96CB6">
              <w:rPr>
                <w:rFonts w:cs="Times New Roman"/>
                <w:lang w:eastAsia="ru-RU"/>
              </w:rPr>
              <w:t>412</w:t>
            </w:r>
          </w:p>
        </w:tc>
        <w:tc>
          <w:tcPr>
            <w:tcW w:w="1415" w:type="dxa"/>
            <w:vAlign w:val="center"/>
            <w:hideMark/>
          </w:tcPr>
          <w:p w:rsidR="00D96CB6" w:rsidRPr="00D96CB6" w:rsidRDefault="00D96CB6" w:rsidP="00D96CB6">
            <w:pPr>
              <w:jc w:val="center"/>
              <w:rPr>
                <w:rFonts w:cs="Times New Roman"/>
                <w:lang w:eastAsia="ru-RU"/>
              </w:rPr>
            </w:pPr>
            <w:r w:rsidRPr="00D96CB6">
              <w:rPr>
                <w:rFonts w:cs="Times New Roman"/>
                <w:color w:val="00AAFF"/>
                <w:lang w:eastAsia="ru-RU"/>
              </w:rPr>
              <w:t>→</w:t>
            </w:r>
            <w:r w:rsidRPr="00D96CB6">
              <w:rPr>
                <w:rFonts w:cs="Times New Roman"/>
                <w:lang w:eastAsia="ru-RU"/>
              </w:rPr>
              <w:t>412</w:t>
            </w:r>
          </w:p>
        </w:tc>
        <w:tc>
          <w:tcPr>
            <w:tcW w:w="1415" w:type="dxa"/>
            <w:vAlign w:val="center"/>
            <w:hideMark/>
          </w:tcPr>
          <w:p w:rsidR="00D96CB6" w:rsidRPr="00D96CB6" w:rsidRDefault="00D96CB6" w:rsidP="00D96CB6">
            <w:pPr>
              <w:jc w:val="center"/>
              <w:rPr>
                <w:rFonts w:cs="Times New Roman"/>
                <w:lang w:eastAsia="ru-RU"/>
              </w:rPr>
            </w:pPr>
            <w:r w:rsidRPr="00D96CB6">
              <w:rPr>
                <w:rFonts w:ascii="Cambria Math" w:hAnsi="Cambria Math" w:cs="Times New Roman"/>
                <w:b/>
                <w:bCs/>
                <w:color w:val="FF0000"/>
                <w:lang w:eastAsia="ru-RU"/>
              </w:rPr>
              <w:t>↘</w:t>
            </w:r>
            <w:r w:rsidRPr="00D96CB6">
              <w:rPr>
                <w:rFonts w:cs="Times New Roman"/>
                <w:lang w:eastAsia="ru-RU"/>
              </w:rPr>
              <w:t>397</w:t>
            </w:r>
          </w:p>
        </w:tc>
      </w:tr>
      <w:tr w:rsidR="00FC435C" w:rsidRPr="00D96CB6" w:rsidTr="00FC435C">
        <w:trPr>
          <w:jc w:val="center"/>
        </w:trPr>
        <w:tc>
          <w:tcPr>
            <w:tcW w:w="1259" w:type="dxa"/>
            <w:hideMark/>
          </w:tcPr>
          <w:p w:rsidR="00FC435C" w:rsidRPr="00D96CB6" w:rsidRDefault="00FC435C" w:rsidP="00D96CB6">
            <w:pPr>
              <w:jc w:val="center"/>
              <w:rPr>
                <w:rFonts w:cs="Times New Roman"/>
                <w:b/>
                <w:bCs/>
                <w:lang w:eastAsia="ru-RU"/>
              </w:rPr>
            </w:pPr>
            <w:r w:rsidRPr="00D96CB6">
              <w:rPr>
                <w:rFonts w:cs="Times New Roman"/>
                <w:b/>
                <w:bCs/>
                <w:lang w:eastAsia="ru-RU"/>
              </w:rPr>
              <w:t>201</w:t>
            </w:r>
            <w:r w:rsidR="00D96CB6" w:rsidRPr="00D96CB6">
              <w:rPr>
                <w:rFonts w:cs="Times New Roman"/>
                <w:b/>
                <w:bCs/>
                <w:lang w:eastAsia="ru-RU"/>
              </w:rPr>
              <w:t>7</w:t>
            </w:r>
          </w:p>
        </w:tc>
        <w:tc>
          <w:tcPr>
            <w:tcW w:w="1376" w:type="dxa"/>
            <w:hideMark/>
          </w:tcPr>
          <w:p w:rsidR="00FC435C" w:rsidRPr="00D96CB6" w:rsidRDefault="00FC435C" w:rsidP="00D96CB6">
            <w:pPr>
              <w:jc w:val="center"/>
              <w:rPr>
                <w:rFonts w:cs="Times New Roman"/>
                <w:b/>
                <w:bCs/>
                <w:lang w:eastAsia="ru-RU"/>
              </w:rPr>
            </w:pPr>
            <w:r w:rsidRPr="00D96CB6">
              <w:rPr>
                <w:rFonts w:cs="Times New Roman"/>
                <w:b/>
                <w:bCs/>
                <w:lang w:eastAsia="ru-RU"/>
              </w:rPr>
              <w:t>201</w:t>
            </w:r>
            <w:r w:rsidR="00D96CB6" w:rsidRPr="00D96CB6">
              <w:rPr>
                <w:rFonts w:cs="Times New Roman"/>
                <w:b/>
                <w:bCs/>
                <w:lang w:eastAsia="ru-RU"/>
              </w:rPr>
              <w:t>8</w:t>
            </w:r>
          </w:p>
        </w:tc>
        <w:tc>
          <w:tcPr>
            <w:tcW w:w="1386" w:type="dxa"/>
            <w:hideMark/>
          </w:tcPr>
          <w:p w:rsidR="00FC435C" w:rsidRPr="00D96CB6" w:rsidRDefault="00FC435C" w:rsidP="00D96CB6">
            <w:pPr>
              <w:jc w:val="center"/>
              <w:rPr>
                <w:rFonts w:cs="Times New Roman"/>
                <w:b/>
                <w:bCs/>
                <w:lang w:eastAsia="ru-RU"/>
              </w:rPr>
            </w:pPr>
            <w:r w:rsidRPr="00D96CB6">
              <w:rPr>
                <w:rFonts w:cs="Times New Roman"/>
                <w:b/>
                <w:bCs/>
                <w:lang w:eastAsia="ru-RU"/>
              </w:rPr>
              <w:t>201</w:t>
            </w:r>
            <w:r w:rsidR="00D96CB6" w:rsidRPr="00D96CB6">
              <w:rPr>
                <w:rFonts w:cs="Times New Roman"/>
                <w:b/>
                <w:bCs/>
                <w:lang w:eastAsia="ru-RU"/>
              </w:rPr>
              <w:t>9</w:t>
            </w:r>
          </w:p>
        </w:tc>
        <w:tc>
          <w:tcPr>
            <w:tcW w:w="1295" w:type="dxa"/>
            <w:hideMark/>
          </w:tcPr>
          <w:p w:rsidR="00FC435C" w:rsidRPr="00D96CB6" w:rsidRDefault="00FC435C" w:rsidP="00D96CB6">
            <w:pPr>
              <w:jc w:val="center"/>
              <w:rPr>
                <w:rFonts w:cs="Times New Roman"/>
                <w:b/>
                <w:bCs/>
                <w:lang w:eastAsia="ru-RU"/>
              </w:rPr>
            </w:pPr>
            <w:r w:rsidRPr="00D96CB6">
              <w:rPr>
                <w:rFonts w:cs="Times New Roman"/>
                <w:b/>
                <w:bCs/>
                <w:lang w:eastAsia="ru-RU"/>
              </w:rPr>
              <w:t>20</w:t>
            </w:r>
            <w:r w:rsidR="00D96CB6" w:rsidRPr="00D96CB6">
              <w:rPr>
                <w:rFonts w:cs="Times New Roman"/>
                <w:b/>
                <w:bCs/>
                <w:lang w:eastAsia="ru-RU"/>
              </w:rPr>
              <w:t>20</w:t>
            </w:r>
          </w:p>
        </w:tc>
        <w:tc>
          <w:tcPr>
            <w:tcW w:w="1415" w:type="dxa"/>
            <w:hideMark/>
          </w:tcPr>
          <w:p w:rsidR="00FC435C" w:rsidRPr="00D96CB6" w:rsidRDefault="00FC435C" w:rsidP="00D96CB6">
            <w:pPr>
              <w:jc w:val="center"/>
              <w:rPr>
                <w:rFonts w:cs="Times New Roman"/>
                <w:b/>
                <w:bCs/>
                <w:lang w:eastAsia="ru-RU"/>
              </w:rPr>
            </w:pPr>
            <w:r w:rsidRPr="00D96CB6">
              <w:rPr>
                <w:rFonts w:cs="Times New Roman"/>
                <w:b/>
                <w:bCs/>
                <w:lang w:eastAsia="ru-RU"/>
              </w:rPr>
              <w:t>202</w:t>
            </w:r>
            <w:r w:rsidR="00D96CB6" w:rsidRPr="00D96CB6">
              <w:rPr>
                <w:rFonts w:cs="Times New Roman"/>
                <w:b/>
                <w:bCs/>
                <w:lang w:eastAsia="ru-RU"/>
              </w:rPr>
              <w:t>1</w:t>
            </w:r>
          </w:p>
        </w:tc>
        <w:tc>
          <w:tcPr>
            <w:tcW w:w="1415" w:type="dxa"/>
            <w:hideMark/>
          </w:tcPr>
          <w:p w:rsidR="00FC435C" w:rsidRPr="00D96CB6" w:rsidRDefault="00FC435C" w:rsidP="00D96CB6">
            <w:pPr>
              <w:jc w:val="center"/>
              <w:rPr>
                <w:rFonts w:cs="Times New Roman"/>
                <w:b/>
                <w:bCs/>
                <w:lang w:eastAsia="ru-RU"/>
              </w:rPr>
            </w:pPr>
          </w:p>
        </w:tc>
      </w:tr>
      <w:tr w:rsidR="00D96CB6" w:rsidRPr="00D96CB6" w:rsidTr="00902ADE">
        <w:trPr>
          <w:jc w:val="center"/>
        </w:trPr>
        <w:tc>
          <w:tcPr>
            <w:tcW w:w="1259" w:type="dxa"/>
            <w:vAlign w:val="center"/>
            <w:hideMark/>
          </w:tcPr>
          <w:p w:rsidR="00D96CB6" w:rsidRPr="00D96CB6" w:rsidRDefault="00D96CB6" w:rsidP="00D96CB6">
            <w:pPr>
              <w:jc w:val="center"/>
              <w:rPr>
                <w:rFonts w:cs="Times New Roman"/>
                <w:lang w:eastAsia="ru-RU"/>
              </w:rPr>
            </w:pPr>
            <w:r w:rsidRPr="00D96CB6">
              <w:rPr>
                <w:rFonts w:ascii="Cambria Math" w:hAnsi="Cambria Math" w:cs="Times New Roman"/>
                <w:b/>
                <w:bCs/>
                <w:color w:val="FF0000"/>
                <w:lang w:eastAsia="ru-RU"/>
              </w:rPr>
              <w:t>↘</w:t>
            </w:r>
            <w:r w:rsidRPr="00D96CB6">
              <w:rPr>
                <w:rFonts w:cs="Times New Roman"/>
                <w:lang w:eastAsia="ru-RU"/>
              </w:rPr>
              <w:t>386</w:t>
            </w:r>
          </w:p>
        </w:tc>
        <w:tc>
          <w:tcPr>
            <w:tcW w:w="1376" w:type="dxa"/>
            <w:vAlign w:val="center"/>
            <w:hideMark/>
          </w:tcPr>
          <w:p w:rsidR="00D96CB6" w:rsidRPr="00D96CB6" w:rsidRDefault="00D96CB6" w:rsidP="00D96CB6">
            <w:pPr>
              <w:jc w:val="center"/>
              <w:rPr>
                <w:rFonts w:cs="Times New Roman"/>
                <w:lang w:eastAsia="ru-RU"/>
              </w:rPr>
            </w:pPr>
            <w:r w:rsidRPr="00D96CB6">
              <w:rPr>
                <w:rFonts w:ascii="Cambria Math" w:hAnsi="Cambria Math" w:cs="Times New Roman"/>
                <w:b/>
                <w:bCs/>
                <w:color w:val="FF0000"/>
                <w:lang w:eastAsia="ru-RU"/>
              </w:rPr>
              <w:t>↘</w:t>
            </w:r>
            <w:r w:rsidRPr="00D96CB6">
              <w:rPr>
                <w:rFonts w:cs="Times New Roman"/>
                <w:lang w:eastAsia="ru-RU"/>
              </w:rPr>
              <w:t>371</w:t>
            </w:r>
          </w:p>
        </w:tc>
        <w:tc>
          <w:tcPr>
            <w:tcW w:w="1386" w:type="dxa"/>
            <w:vAlign w:val="center"/>
            <w:hideMark/>
          </w:tcPr>
          <w:p w:rsidR="00D96CB6" w:rsidRPr="00D96CB6" w:rsidRDefault="00D96CB6" w:rsidP="00D96CB6">
            <w:pPr>
              <w:jc w:val="center"/>
              <w:rPr>
                <w:rFonts w:cs="Times New Roman"/>
                <w:lang w:eastAsia="ru-RU"/>
              </w:rPr>
            </w:pPr>
            <w:r w:rsidRPr="00D96CB6">
              <w:rPr>
                <w:rFonts w:ascii="Cambria Math" w:hAnsi="Cambria Math" w:cs="Times New Roman"/>
                <w:b/>
                <w:bCs/>
                <w:color w:val="FF0000"/>
                <w:lang w:eastAsia="ru-RU"/>
              </w:rPr>
              <w:t>↘</w:t>
            </w:r>
            <w:r w:rsidRPr="00D96CB6">
              <w:rPr>
                <w:rFonts w:cs="Times New Roman"/>
                <w:lang w:eastAsia="ru-RU"/>
              </w:rPr>
              <w:t>356</w:t>
            </w:r>
          </w:p>
        </w:tc>
        <w:tc>
          <w:tcPr>
            <w:tcW w:w="1295" w:type="dxa"/>
            <w:vAlign w:val="center"/>
            <w:hideMark/>
          </w:tcPr>
          <w:p w:rsidR="00D96CB6" w:rsidRPr="00D96CB6" w:rsidRDefault="00D96CB6" w:rsidP="00D96CB6">
            <w:pPr>
              <w:jc w:val="center"/>
              <w:rPr>
                <w:rFonts w:cs="Times New Roman"/>
                <w:lang w:eastAsia="ru-RU"/>
              </w:rPr>
            </w:pPr>
            <w:r w:rsidRPr="00D96CB6">
              <w:rPr>
                <w:rFonts w:ascii="Cambria Math" w:hAnsi="Cambria Math" w:cs="Times New Roman"/>
                <w:b/>
                <w:bCs/>
                <w:color w:val="FF0000"/>
                <w:lang w:eastAsia="ru-RU"/>
              </w:rPr>
              <w:t>↘</w:t>
            </w:r>
            <w:r w:rsidRPr="00D96CB6">
              <w:rPr>
                <w:rFonts w:cs="Times New Roman"/>
                <w:lang w:eastAsia="ru-RU"/>
              </w:rPr>
              <w:t>343</w:t>
            </w:r>
          </w:p>
        </w:tc>
        <w:tc>
          <w:tcPr>
            <w:tcW w:w="1415" w:type="dxa"/>
            <w:vAlign w:val="center"/>
            <w:hideMark/>
          </w:tcPr>
          <w:p w:rsidR="00D96CB6" w:rsidRPr="00D96CB6" w:rsidRDefault="00D96CB6" w:rsidP="00D96CB6">
            <w:pPr>
              <w:jc w:val="center"/>
              <w:rPr>
                <w:rFonts w:cs="Times New Roman"/>
                <w:lang w:eastAsia="ru-RU"/>
              </w:rPr>
            </w:pPr>
            <w:r w:rsidRPr="00D96CB6">
              <w:rPr>
                <w:rFonts w:ascii="Cambria Math" w:hAnsi="Cambria Math" w:cs="Times New Roman"/>
                <w:b/>
                <w:bCs/>
                <w:color w:val="00CC00"/>
                <w:lang w:eastAsia="ru-RU"/>
              </w:rPr>
              <w:t>↗</w:t>
            </w:r>
            <w:r w:rsidRPr="00D96CB6">
              <w:rPr>
                <w:rFonts w:cs="Times New Roman"/>
                <w:lang w:eastAsia="ru-RU"/>
              </w:rPr>
              <w:t>348</w:t>
            </w:r>
          </w:p>
        </w:tc>
        <w:tc>
          <w:tcPr>
            <w:tcW w:w="1415" w:type="dxa"/>
            <w:hideMark/>
          </w:tcPr>
          <w:p w:rsidR="00D96CB6" w:rsidRPr="00D96CB6" w:rsidRDefault="00D96CB6" w:rsidP="00D96CB6">
            <w:pPr>
              <w:jc w:val="center"/>
              <w:rPr>
                <w:rFonts w:cs="Times New Roman"/>
                <w:lang w:eastAsia="ru-RU"/>
              </w:rPr>
            </w:pPr>
          </w:p>
        </w:tc>
      </w:tr>
    </w:tbl>
    <w:p w:rsidR="00D66226" w:rsidRDefault="00D66226" w:rsidP="00D66226">
      <w:pPr>
        <w:shd w:val="clear" w:color="auto" w:fill="FFFFFF"/>
        <w:autoSpaceDE w:val="0"/>
        <w:autoSpaceDN w:val="0"/>
        <w:adjustRightInd w:val="0"/>
        <w:jc w:val="center"/>
      </w:pPr>
    </w:p>
    <w:p w:rsidR="006275CB" w:rsidRPr="006275CB" w:rsidRDefault="006275CB" w:rsidP="006275CB">
      <w:pPr>
        <w:shd w:val="clear" w:color="auto" w:fill="FFFFFF"/>
        <w:autoSpaceDE w:val="0"/>
        <w:autoSpaceDN w:val="0"/>
        <w:adjustRightInd w:val="0"/>
        <w:jc w:val="center"/>
      </w:pPr>
      <w:r w:rsidRPr="006275CB">
        <w:t>БД ПМО Калужской области</w:t>
      </w:r>
    </w:p>
    <w:p w:rsidR="006275CB" w:rsidRPr="006275CB" w:rsidRDefault="006275CB" w:rsidP="006275CB">
      <w:pPr>
        <w:shd w:val="clear" w:color="auto" w:fill="FFFFFF"/>
        <w:autoSpaceDE w:val="0"/>
        <w:autoSpaceDN w:val="0"/>
        <w:adjustRightInd w:val="0"/>
        <w:jc w:val="center"/>
      </w:pPr>
      <w:r w:rsidRPr="006275CB">
        <w:t>ПОКАЗАТЕЛИ,</w:t>
      </w:r>
      <w:r>
        <w:t xml:space="preserve"> </w:t>
      </w:r>
      <w:r w:rsidRPr="006275CB">
        <w:t>ХАРАКТЕРИЗУЮЩИЕ СОСТОЯНИЕ ЭКОНОМИКИ И</w:t>
      </w:r>
      <w:r>
        <w:t xml:space="preserve"> </w:t>
      </w:r>
      <w:r w:rsidRPr="006275CB">
        <w:t>СОЦИАЛЬНОЙ СФЕРЫ МУНИЦИПАЛЬНОГО ОБРАЗОВАНИЯ</w:t>
      </w:r>
    </w:p>
    <w:p w:rsidR="006275CB" w:rsidRPr="006275CB" w:rsidRDefault="006275CB" w:rsidP="006275CB">
      <w:pPr>
        <w:shd w:val="clear" w:color="auto" w:fill="FFFFFF"/>
        <w:autoSpaceDE w:val="0"/>
        <w:autoSpaceDN w:val="0"/>
        <w:adjustRightInd w:val="0"/>
        <w:jc w:val="center"/>
      </w:pPr>
      <w:r w:rsidRPr="006275CB">
        <w:t>Юхновский муниципальный район</w:t>
      </w:r>
    </w:p>
    <w:p w:rsidR="006275CB" w:rsidRDefault="006275CB" w:rsidP="006275CB">
      <w:pPr>
        <w:shd w:val="clear" w:color="auto" w:fill="FFFFFF"/>
        <w:autoSpaceDE w:val="0"/>
        <w:autoSpaceDN w:val="0"/>
        <w:adjustRightInd w:val="0"/>
        <w:jc w:val="center"/>
      </w:pPr>
      <w:r>
        <w:t>Сельское поселение</w:t>
      </w:r>
    </w:p>
    <w:p w:rsidR="006275CB" w:rsidRPr="006275CB" w:rsidRDefault="006275CB" w:rsidP="006275CB">
      <w:pPr>
        <w:shd w:val="clear" w:color="auto" w:fill="FFFFFF"/>
        <w:autoSpaceDE w:val="0"/>
        <w:autoSpaceDN w:val="0"/>
        <w:adjustRightInd w:val="0"/>
        <w:jc w:val="center"/>
      </w:pPr>
      <w:r w:rsidRPr="006275CB">
        <w:t>СП "деревня Беляево"</w:t>
      </w:r>
    </w:p>
    <w:p w:rsidR="006275CB" w:rsidRPr="006275CB" w:rsidRDefault="006275CB" w:rsidP="006275CB">
      <w:pPr>
        <w:shd w:val="clear" w:color="auto" w:fill="FFFFFF"/>
        <w:autoSpaceDE w:val="0"/>
        <w:autoSpaceDN w:val="0"/>
        <w:adjustRightInd w:val="0"/>
        <w:jc w:val="center"/>
      </w:pPr>
      <w:r w:rsidRPr="006275CB">
        <w:t>за 2012, 2013, 2014, 2015, 2016, 2017, 2018, 2019, 2020, 2021 годы</w:t>
      </w:r>
    </w:p>
    <w:p w:rsidR="006275CB" w:rsidRDefault="006275CB" w:rsidP="00D66226">
      <w:pPr>
        <w:shd w:val="clear" w:color="auto" w:fill="FFFFFF"/>
        <w:autoSpaceDE w:val="0"/>
        <w:autoSpaceDN w:val="0"/>
        <w:adjustRightInd w:val="0"/>
        <w:jc w:val="center"/>
      </w:pPr>
    </w:p>
    <w:p w:rsidR="004A7BAC" w:rsidRPr="00C11453" w:rsidRDefault="004A7BAC" w:rsidP="004A7BAC">
      <w:pPr>
        <w:pStyle w:val="7"/>
      </w:pPr>
      <w:r w:rsidRPr="00C11453">
        <w:t>Таблица 2.2.1.</w:t>
      </w:r>
      <w:r>
        <w:t>3</w:t>
      </w:r>
    </w:p>
    <w:p w:rsidR="007F2BB5" w:rsidRPr="007F2BB5" w:rsidRDefault="007F2BB5" w:rsidP="007F2BB5">
      <w:pPr>
        <w:shd w:val="clear" w:color="auto" w:fill="FFFFFF"/>
        <w:autoSpaceDE w:val="0"/>
        <w:autoSpaceDN w:val="0"/>
        <w:adjustRightInd w:val="0"/>
        <w:jc w:val="center"/>
        <w:rPr>
          <w:b/>
        </w:rPr>
      </w:pPr>
      <w:r w:rsidRPr="007F2BB5">
        <w:rPr>
          <w:b/>
        </w:rPr>
        <w:t>Население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715"/>
        <w:gridCol w:w="1220"/>
        <w:gridCol w:w="574"/>
        <w:gridCol w:w="574"/>
        <w:gridCol w:w="573"/>
        <w:gridCol w:w="573"/>
        <w:gridCol w:w="573"/>
        <w:gridCol w:w="573"/>
        <w:gridCol w:w="573"/>
        <w:gridCol w:w="573"/>
        <w:gridCol w:w="573"/>
        <w:gridCol w:w="573"/>
      </w:tblGrid>
      <w:tr w:rsidR="009C43E7" w:rsidTr="009C43E7">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Показатели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Ед. измерения</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2012</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2013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2014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2015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2016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2017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2018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2019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2020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rPr>
                <w:b/>
                <w:bCs/>
              </w:rPr>
            </w:pPr>
            <w:r>
              <w:rPr>
                <w:b/>
                <w:bCs/>
              </w:rPr>
              <w:t>2021</w:t>
            </w:r>
          </w:p>
        </w:tc>
      </w:tr>
      <w:tr w:rsidR="009C43E7" w:rsidTr="00902ADE">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9C43E7" w:rsidRPr="009C43E7" w:rsidRDefault="009C43E7" w:rsidP="00902ADE">
            <w:pPr>
              <w:jc w:val="center"/>
              <w:rPr>
                <w:i/>
              </w:rPr>
            </w:pPr>
            <w:r w:rsidRPr="009C43E7">
              <w:rPr>
                <w:i/>
              </w:rPr>
              <w:t>Оценка численности городского и сельского населения на 1 января текущего года</w:t>
            </w: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r>
              <w:t>Все население</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на 1 января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397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386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371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356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343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348</w:t>
            </w: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r>
              <w:t>Сельское население</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на 1 января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397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386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371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356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343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348</w:t>
            </w: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t xml:space="preserve">Число </w:t>
            </w:r>
            <w:proofErr w:type="gramStart"/>
            <w:r>
              <w:t>родившихся</w:t>
            </w:r>
            <w:proofErr w:type="gramEnd"/>
            <w:r>
              <w:t xml:space="preserve"> (без учета мертворожденных)</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t xml:space="preserve">Число </w:t>
            </w:r>
            <w:proofErr w:type="gramStart"/>
            <w:r>
              <w:t>умерших</w:t>
            </w:r>
            <w:proofErr w:type="gram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t>Естественный прирост (убыль)</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t>Общий коэффициент рождаемости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промилле</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lastRenderedPageBreak/>
              <w:t>Общий коэффициент смертности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промилле</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19.3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19.4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38.4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16.2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16.5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28.7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20.3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t>Общий коэффициент естественного прироста (убыли)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промилле</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-19.8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-30.7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-10.8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-14.5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02ADE">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9C43E7" w:rsidRPr="009C43E7" w:rsidRDefault="009C43E7" w:rsidP="00902ADE">
            <w:pPr>
              <w:jc w:val="center"/>
              <w:rPr>
                <w:i/>
              </w:rPr>
            </w:pPr>
            <w:r w:rsidRPr="009C43E7">
              <w:rPr>
                <w:i/>
              </w:rPr>
              <w:t xml:space="preserve">Число </w:t>
            </w:r>
            <w:proofErr w:type="gramStart"/>
            <w:r w:rsidRPr="009C43E7">
              <w:rPr>
                <w:i/>
              </w:rPr>
              <w:t>прибывших</w:t>
            </w:r>
            <w:proofErr w:type="gramEnd"/>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proofErr w:type="spellStart"/>
            <w:r>
              <w:t>внутрирегиональная</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02ADE">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pPr>
              <w:jc w:val="center"/>
            </w:pPr>
            <w:r>
              <w:t>трудоспособный возраст</w:t>
            </w: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proofErr w:type="spellStart"/>
            <w:r>
              <w:t>внутрирегиональная</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02ADE">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pPr>
              <w:jc w:val="center"/>
            </w:pPr>
            <w:r>
              <w:t>старше трудоспособного возраста</w:t>
            </w: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proofErr w:type="spellStart"/>
            <w:r>
              <w:t>внутрирегиональная</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02ADE">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9C43E7" w:rsidRPr="009C43E7" w:rsidRDefault="009C43E7" w:rsidP="00902ADE">
            <w:pPr>
              <w:jc w:val="center"/>
              <w:rPr>
                <w:i/>
              </w:rPr>
            </w:pPr>
            <w:r w:rsidRPr="009C43E7">
              <w:rPr>
                <w:i/>
              </w:rPr>
              <w:t xml:space="preserve">Число </w:t>
            </w:r>
            <w:proofErr w:type="gramStart"/>
            <w:r w:rsidRPr="009C43E7">
              <w:rPr>
                <w:i/>
              </w:rPr>
              <w:t>выбывших</w:t>
            </w:r>
            <w:proofErr w:type="gramEnd"/>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proofErr w:type="spellStart"/>
            <w:r>
              <w:t>внутрирегиональная</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 xml:space="preserve">Внешняя (для </w:t>
            </w:r>
            <w:r>
              <w:lastRenderedPageBreak/>
              <w:t>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lastRenderedPageBreak/>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02ADE">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pPr>
              <w:jc w:val="center"/>
            </w:pPr>
            <w:r>
              <w:lastRenderedPageBreak/>
              <w:t>трудоспособный возраст</w:t>
            </w: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proofErr w:type="spellStart"/>
            <w:r>
              <w:t>внутрирегиональная</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rPr>
          <w:trHeight w:val="656"/>
        </w:trPr>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02ADE">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pPr>
              <w:jc w:val="center"/>
            </w:pPr>
            <w:r>
              <w:t>старше трудоспособного возраста</w:t>
            </w: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proofErr w:type="spellStart"/>
            <w:r>
              <w:t>внутрирегиональная</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02ADE">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9C43E7" w:rsidRPr="009C43E7" w:rsidRDefault="009C43E7" w:rsidP="00902ADE">
            <w:pPr>
              <w:jc w:val="center"/>
              <w:rPr>
                <w:i/>
              </w:rPr>
            </w:pPr>
            <w:r w:rsidRPr="009C43E7">
              <w:rPr>
                <w:i/>
              </w:rPr>
              <w:t>Миграционный прирост</w:t>
            </w: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proofErr w:type="spellStart"/>
            <w:r>
              <w:t>внутрирегиональная</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02ADE">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pPr>
              <w:jc w:val="center"/>
            </w:pPr>
            <w:r>
              <w:t>трудоспособный возраст</w:t>
            </w: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proofErr w:type="spellStart"/>
            <w:r>
              <w:t>внутрирегиональная</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8</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международная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со странами СНГ</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-6</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-5</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02ADE">
        <w:tc>
          <w:tcPr>
            <w:tcW w:w="9667" w:type="dxa"/>
            <w:gridSpan w:val="12"/>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pPr>
              <w:jc w:val="center"/>
            </w:pPr>
            <w:r>
              <w:t>старше трудоспособного возраста</w:t>
            </w: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Миграция - 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lastRenderedPageBreak/>
              <w:t>в пределах России</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proofErr w:type="spellStart"/>
            <w:r>
              <w:t>внутрирегиональная</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межрегиональная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9C43E7" w:rsidRDefault="009C43E7" w:rsidP="00902ADE">
            <w:r>
              <w:t>Внешняя (для региона) миграция</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0</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-1</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3</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2</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t xml:space="preserve">Число </w:t>
            </w:r>
            <w:proofErr w:type="gramStart"/>
            <w:r>
              <w:t>умерших</w:t>
            </w:r>
            <w:proofErr w:type="gramEnd"/>
            <w:r>
              <w:t xml:space="preserve"> в возрасте до года</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C43E7" w:rsidRDefault="009C43E7" w:rsidP="00902ADE">
            <w:r>
              <w:t>Всего</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человек</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t>Число браков</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единица</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4</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t>Число разводов</w:t>
            </w:r>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единица</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t xml:space="preserve">Общий коэффициент </w:t>
            </w:r>
            <w:proofErr w:type="spellStart"/>
            <w:r>
              <w:t>брачности</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промилле</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9.7</w:t>
            </w: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r w:rsidR="009C43E7" w:rsidTr="009C43E7">
        <w:tc>
          <w:tcPr>
            <w:tcW w:w="0" w:type="auto"/>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r>
              <w:t xml:space="preserve">Общий коэффициент </w:t>
            </w:r>
            <w:proofErr w:type="spellStart"/>
            <w:r>
              <w:t>разводимости</w:t>
            </w:r>
            <w:proofErr w:type="spellEnd"/>
          </w:p>
        </w:tc>
        <w:tc>
          <w:tcPr>
            <w:tcW w:w="1220"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r>
              <w:t>промилле</w:t>
            </w: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4"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c>
          <w:tcPr>
            <w:tcW w:w="573" w:type="dxa"/>
            <w:tcBorders>
              <w:top w:val="single" w:sz="8" w:space="0" w:color="000000"/>
              <w:left w:val="single" w:sz="8" w:space="0" w:color="000000"/>
              <w:bottom w:val="single" w:sz="8" w:space="0" w:color="000000"/>
              <w:right w:val="single" w:sz="8" w:space="0" w:color="000000"/>
            </w:tcBorders>
            <w:vAlign w:val="center"/>
            <w:hideMark/>
          </w:tcPr>
          <w:p w:rsidR="009C43E7" w:rsidRDefault="009C43E7" w:rsidP="00902ADE">
            <w:pPr>
              <w:jc w:val="center"/>
            </w:pPr>
          </w:p>
        </w:tc>
      </w:tr>
    </w:tbl>
    <w:p w:rsidR="00AA1E44" w:rsidRDefault="00AA1E44" w:rsidP="004A1611">
      <w:pPr>
        <w:ind w:firstLine="709"/>
        <w:jc w:val="both"/>
        <w:rPr>
          <w:color w:val="000000"/>
          <w:spacing w:val="-5"/>
        </w:rPr>
      </w:pPr>
    </w:p>
    <w:p w:rsidR="00EE2DC2" w:rsidRPr="0074340A" w:rsidRDefault="00582228" w:rsidP="00EE2DC2">
      <w:pPr>
        <w:ind w:firstLine="709"/>
        <w:jc w:val="both"/>
      </w:pPr>
      <w:proofErr w:type="gramStart"/>
      <w:r>
        <w:t>За последние 1</w:t>
      </w:r>
      <w:r w:rsidR="006E1F40">
        <w:t>0</w:t>
      </w:r>
      <w:r>
        <w:t xml:space="preserve"> лет численность муниципального образования сократилось с</w:t>
      </w:r>
      <w:r w:rsidR="006E1F40">
        <w:t xml:space="preserve"> </w:t>
      </w:r>
      <w:r w:rsidR="00FF6886">
        <w:t>416</w:t>
      </w:r>
      <w:r w:rsidR="006E1F40">
        <w:t xml:space="preserve"> </w:t>
      </w:r>
      <w:r>
        <w:t xml:space="preserve">до </w:t>
      </w:r>
      <w:r w:rsidR="00FF6886">
        <w:t>348</w:t>
      </w:r>
      <w:r w:rsidR="006E1F40">
        <w:t xml:space="preserve"> </w:t>
      </w:r>
      <w:r>
        <w:t>человек.</w:t>
      </w:r>
      <w:proofErr w:type="gramEnd"/>
      <w:r>
        <w:t xml:space="preserve"> </w:t>
      </w:r>
      <w:r w:rsidR="00EE2DC2" w:rsidRPr="0074340A">
        <w:t>Изменение численности населения поселения происходит как за счет естественного, так и за счет механического движения населения.</w:t>
      </w:r>
    </w:p>
    <w:p w:rsidR="002D3D62" w:rsidRPr="0074340A" w:rsidRDefault="002D3D62" w:rsidP="004A1611">
      <w:pPr>
        <w:ind w:firstLine="709"/>
        <w:jc w:val="both"/>
      </w:pPr>
      <w:r w:rsidRPr="0074340A">
        <w:t xml:space="preserve">Принимая во внимание, что населенные пункты с численностью населения до 100 чел. в силу своих демографических особенностей не могут расти за счет воспроизводства населения, то следует в перспективе ожидать их дальнейшего разукрупнения, а впоследствии и ликвидации. Учитывая, что таких населенных пунктов (до 100 чел.) в поселении </w:t>
      </w:r>
      <w:r w:rsidR="003F4F36">
        <w:t>большая часть</w:t>
      </w:r>
      <w:r w:rsidRPr="0074340A">
        <w:t>, необходимо проведение политики, направленной на поддержание этих населенных пунктов и обеспечения их жителям необходимых условий проживания.</w:t>
      </w:r>
    </w:p>
    <w:p w:rsidR="00CE7ECA" w:rsidRDefault="00CE7ECA" w:rsidP="00CE7ECA">
      <w:pPr>
        <w:ind w:firstLine="709"/>
        <w:jc w:val="both"/>
      </w:pPr>
      <w:r w:rsidRPr="00F051C8">
        <w:t xml:space="preserve">Таким образом, в </w:t>
      </w:r>
      <w:r w:rsidRPr="00D00D6F">
        <w:t xml:space="preserve">муниципальном образовании </w:t>
      </w:r>
      <w:r w:rsidR="00D00D6F" w:rsidRPr="00D00D6F">
        <w:t xml:space="preserve">СП </w:t>
      </w:r>
      <w:r w:rsidR="00E17A7D">
        <w:t>«Деревня Беляево»</w:t>
      </w:r>
      <w:r w:rsidRPr="00F051C8">
        <w:t xml:space="preserve"> складывается неблагоприятная демографическая ситуация</w:t>
      </w:r>
      <w:r>
        <w:t xml:space="preserve"> – смертность </w:t>
      </w:r>
      <w:r w:rsidRPr="00F051C8">
        <w:t>превышает число родившихся. Изменить сегодняшнюю ситуацию возможно только при улучшении общей экономической ситуации и с учетом действий органов местного самоуправления по реализации стратегии</w:t>
      </w:r>
      <w:r>
        <w:t>.</w:t>
      </w:r>
    </w:p>
    <w:p w:rsidR="00CE7ECA" w:rsidRPr="002F2895" w:rsidRDefault="00CE7ECA" w:rsidP="00CE7ECA">
      <w:pPr>
        <w:autoSpaceDE w:val="0"/>
        <w:autoSpaceDN w:val="0"/>
        <w:adjustRightInd w:val="0"/>
        <w:ind w:firstLine="567"/>
        <w:jc w:val="both"/>
      </w:pPr>
      <w:r w:rsidRPr="002F2895">
        <w:t>Прогноз численности населения и трудовых ресурсов – важнейшая составная часть градостроительного проектирования, на базе которой определяются проектные параметры отраслевого хозяйственного комплекса, жилищного строительства, комплекса общественных услуг.</w:t>
      </w:r>
    </w:p>
    <w:p w:rsidR="00CE7ECA" w:rsidRPr="002F2895" w:rsidRDefault="00CE7ECA" w:rsidP="006411CF">
      <w:pPr>
        <w:ind w:firstLine="709"/>
        <w:jc w:val="both"/>
      </w:pPr>
      <w:r w:rsidRPr="002F2895">
        <w:t>Существенное улучшение демографической ситуации является общенациональным приоритетом, так как издержки демографического развития препятствуют решению кардинальных социально-экономических задач, эффективному обеспечению национальной безопасности.</w:t>
      </w:r>
      <w:r>
        <w:t xml:space="preserve"> </w:t>
      </w:r>
      <w:r w:rsidRPr="002F2895">
        <w:t>Поэтому генеральный план принимает за основу определения перспективной численности населения неизбежность правительственных и прочих мероприятий, направленных на повышение рождаемости и общее улучшение демографический обстановки. Проектом выбрано направление относительной стабилизации численности населения (позитивный сценарий), т.к. иная позиция является тупиковой, не способной к развитию.</w:t>
      </w:r>
    </w:p>
    <w:p w:rsidR="00CE7ECA" w:rsidRPr="002F2895" w:rsidRDefault="00CE7ECA" w:rsidP="006411CF">
      <w:pPr>
        <w:ind w:firstLine="709"/>
        <w:jc w:val="both"/>
      </w:pPr>
      <w:r w:rsidRPr="002F2895">
        <w:t>Реализация программ и мероприятий, предусмотренных генеральным планом, должна оказать положительное влияние на экономическое и социальное развитие территории.</w:t>
      </w:r>
    </w:p>
    <w:p w:rsidR="00CE7ECA" w:rsidRPr="002F2895" w:rsidRDefault="00CE7ECA" w:rsidP="006411CF">
      <w:pPr>
        <w:ind w:firstLine="709"/>
        <w:jc w:val="both"/>
      </w:pPr>
      <w:r>
        <w:t>Поэтому</w:t>
      </w:r>
      <w:r w:rsidRPr="002F2895">
        <w:t xml:space="preserve"> прогноз опира</w:t>
      </w:r>
      <w:r>
        <w:t xml:space="preserve">ется </w:t>
      </w:r>
      <w:r w:rsidRPr="002F2895">
        <w:t>на следующие методы и статические данные:</w:t>
      </w:r>
    </w:p>
    <w:p w:rsidR="00CE7ECA" w:rsidRPr="002F2895"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численность населения муниципального образования за последние годы;</w:t>
      </w:r>
    </w:p>
    <w:p w:rsidR="00CE7ECA" w:rsidRPr="002F2895"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 xml:space="preserve">прогноз, выполненный схемой территориального планирования </w:t>
      </w:r>
      <w:r w:rsidR="00E17A7D">
        <w:rPr>
          <w:rFonts w:ascii="Times New Roman" w:eastAsia="Times New Roman" w:hAnsi="Times New Roman" w:cs="Calibri"/>
          <w:sz w:val="24"/>
          <w:szCs w:val="24"/>
          <w:lang w:eastAsia="ar-SA"/>
        </w:rPr>
        <w:t>Калужской</w:t>
      </w:r>
      <w:r w:rsidR="0062390B">
        <w:rPr>
          <w:rFonts w:ascii="Times New Roman" w:eastAsia="Times New Roman" w:hAnsi="Times New Roman" w:cs="Calibri"/>
          <w:sz w:val="24"/>
          <w:szCs w:val="24"/>
          <w:lang w:eastAsia="ar-SA"/>
        </w:rPr>
        <w:t xml:space="preserve"> области</w:t>
      </w:r>
      <w:r w:rsidRPr="002F2895">
        <w:rPr>
          <w:rFonts w:ascii="Times New Roman" w:eastAsia="Times New Roman" w:hAnsi="Times New Roman" w:cs="Calibri"/>
          <w:sz w:val="24"/>
          <w:szCs w:val="24"/>
          <w:lang w:eastAsia="ar-SA"/>
        </w:rPr>
        <w:t>;</w:t>
      </w:r>
    </w:p>
    <w:p w:rsidR="00CE7ECA" w:rsidRDefault="00CE7ECA" w:rsidP="006411CF">
      <w:pPr>
        <w:pStyle w:val="a1"/>
        <w:spacing w:line="240" w:lineRule="auto"/>
        <w:rPr>
          <w:rFonts w:ascii="Times New Roman" w:eastAsia="Times New Roman" w:hAnsi="Times New Roman" w:cs="Calibri"/>
          <w:sz w:val="24"/>
          <w:szCs w:val="24"/>
          <w:lang w:eastAsia="ar-SA"/>
        </w:rPr>
      </w:pPr>
      <w:r w:rsidRPr="002F2895">
        <w:rPr>
          <w:rFonts w:ascii="Times New Roman" w:eastAsia="Times New Roman" w:hAnsi="Times New Roman" w:cs="Calibri"/>
          <w:sz w:val="24"/>
          <w:szCs w:val="24"/>
          <w:lang w:eastAsia="ar-SA"/>
        </w:rPr>
        <w:t xml:space="preserve">прогноз, выполненный схемой территориального планирования </w:t>
      </w:r>
      <w:r w:rsidR="00E17A7D">
        <w:rPr>
          <w:rFonts w:ascii="Times New Roman" w:eastAsia="Times New Roman" w:hAnsi="Times New Roman" w:cs="Calibri"/>
          <w:sz w:val="24"/>
          <w:szCs w:val="24"/>
          <w:lang w:eastAsia="ar-SA"/>
        </w:rPr>
        <w:t>Юхновского</w:t>
      </w:r>
      <w:r w:rsidRPr="002F2895">
        <w:rPr>
          <w:rFonts w:ascii="Times New Roman" w:eastAsia="Times New Roman" w:hAnsi="Times New Roman" w:cs="Calibri"/>
          <w:sz w:val="24"/>
          <w:szCs w:val="24"/>
          <w:lang w:eastAsia="ar-SA"/>
        </w:rPr>
        <w:t xml:space="preserve"> района </w:t>
      </w:r>
      <w:r w:rsidR="00E17A7D">
        <w:rPr>
          <w:rFonts w:ascii="Times New Roman" w:eastAsia="Times New Roman" w:hAnsi="Times New Roman" w:cs="Calibri"/>
          <w:sz w:val="24"/>
          <w:szCs w:val="24"/>
          <w:lang w:eastAsia="ar-SA"/>
        </w:rPr>
        <w:t>Калужской</w:t>
      </w:r>
      <w:r w:rsidR="0062390B">
        <w:rPr>
          <w:rFonts w:ascii="Times New Roman" w:eastAsia="Times New Roman" w:hAnsi="Times New Roman" w:cs="Calibri"/>
          <w:sz w:val="24"/>
          <w:szCs w:val="24"/>
          <w:lang w:eastAsia="ar-SA"/>
        </w:rPr>
        <w:t xml:space="preserve"> области</w:t>
      </w:r>
      <w:r w:rsidRPr="002F2895">
        <w:rPr>
          <w:rFonts w:ascii="Times New Roman" w:eastAsia="Times New Roman" w:hAnsi="Times New Roman" w:cs="Calibri"/>
          <w:sz w:val="24"/>
          <w:szCs w:val="24"/>
          <w:lang w:eastAsia="ar-SA"/>
        </w:rPr>
        <w:t>;</w:t>
      </w:r>
    </w:p>
    <w:p w:rsidR="00CE7ECA" w:rsidRPr="00BD4F8F" w:rsidRDefault="00CE7ECA" w:rsidP="006411CF">
      <w:pPr>
        <w:pStyle w:val="a1"/>
        <w:spacing w:line="240" w:lineRule="auto"/>
        <w:rPr>
          <w:rFonts w:ascii="Times New Roman" w:eastAsia="Times New Roman" w:hAnsi="Times New Roman" w:cs="Calibri"/>
          <w:sz w:val="24"/>
          <w:szCs w:val="24"/>
          <w:lang w:eastAsia="ar-SA"/>
        </w:rPr>
      </w:pPr>
      <w:r w:rsidRPr="00BD4F8F">
        <w:rPr>
          <w:rFonts w:ascii="Times New Roman" w:eastAsia="Times New Roman" w:hAnsi="Times New Roman" w:cs="Calibri"/>
          <w:sz w:val="24"/>
          <w:szCs w:val="24"/>
          <w:lang w:eastAsia="ar-SA"/>
        </w:rPr>
        <w:lastRenderedPageBreak/>
        <w:t xml:space="preserve">учет позитивного влияния мероприятий генерального плана </w:t>
      </w:r>
      <w:r>
        <w:rPr>
          <w:rFonts w:ascii="Times New Roman" w:eastAsia="Times New Roman" w:hAnsi="Times New Roman" w:cs="Calibri"/>
          <w:sz w:val="24"/>
          <w:szCs w:val="24"/>
          <w:lang w:eastAsia="ar-SA"/>
        </w:rPr>
        <w:t>муниципального образования</w:t>
      </w:r>
      <w:r w:rsidRPr="00BD4F8F">
        <w:rPr>
          <w:rFonts w:ascii="Times New Roman" w:eastAsia="Times New Roman" w:hAnsi="Times New Roman" w:cs="Calibri"/>
          <w:sz w:val="24"/>
          <w:szCs w:val="24"/>
          <w:lang w:eastAsia="ar-SA"/>
        </w:rPr>
        <w:t>.</w:t>
      </w:r>
    </w:p>
    <w:p w:rsidR="009C6A3F" w:rsidRPr="002F2895" w:rsidRDefault="00CE7ECA" w:rsidP="00E6789A">
      <w:pPr>
        <w:ind w:firstLine="709"/>
        <w:jc w:val="both"/>
      </w:pPr>
      <w:r w:rsidRPr="002F2895">
        <w:t>Перспективная численность населения муниципального образования представлена в таблице.</w:t>
      </w:r>
    </w:p>
    <w:p w:rsidR="00B93FCE" w:rsidRPr="00C11453" w:rsidRDefault="00B93FCE" w:rsidP="006411CF">
      <w:pPr>
        <w:pStyle w:val="7"/>
      </w:pPr>
      <w:r w:rsidRPr="00C11453">
        <w:t xml:space="preserve">Таблица </w:t>
      </w:r>
      <w:r w:rsidRPr="00C11453">
        <w:rPr>
          <w:bCs/>
        </w:rPr>
        <w:t>2.2.1.</w:t>
      </w:r>
      <w:r w:rsidR="00C700F7">
        <w:rPr>
          <w:bCs/>
        </w:rPr>
        <w:t>4</w:t>
      </w:r>
    </w:p>
    <w:p w:rsidR="00B93FCE" w:rsidRPr="00C11453" w:rsidRDefault="00B93FCE" w:rsidP="00B93FCE">
      <w:pPr>
        <w:jc w:val="right"/>
      </w:pPr>
      <w:r w:rsidRPr="00C11453">
        <w:t>Определение потребности в детских дошкольных учреждениях</w:t>
      </w:r>
    </w:p>
    <w:p w:rsidR="00B93FCE" w:rsidRPr="00C11453" w:rsidRDefault="00B93FCE" w:rsidP="00B93FCE">
      <w:pPr>
        <w:jc w:val="right"/>
      </w:pPr>
      <w:r w:rsidRPr="00C11453">
        <w:t>в соответствии с действующими нормативами</w:t>
      </w:r>
    </w:p>
    <w:tbl>
      <w:tblPr>
        <w:tblW w:w="101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268"/>
        <w:gridCol w:w="709"/>
        <w:gridCol w:w="1417"/>
        <w:gridCol w:w="1843"/>
        <w:gridCol w:w="1095"/>
        <w:gridCol w:w="236"/>
      </w:tblGrid>
      <w:tr w:rsidR="006411CF" w:rsidRPr="006411CF" w:rsidTr="006E1F40">
        <w:trPr>
          <w:gridAfter w:val="1"/>
          <w:wAfter w:w="236" w:type="dxa"/>
          <w:trHeight w:val="70"/>
          <w:tblHeader/>
        </w:trPr>
        <w:tc>
          <w:tcPr>
            <w:tcW w:w="2552" w:type="dxa"/>
            <w:vMerge w:val="restart"/>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Наименование населенного пункта</w:t>
            </w:r>
          </w:p>
        </w:tc>
        <w:tc>
          <w:tcPr>
            <w:tcW w:w="2268" w:type="dxa"/>
            <w:vMerge w:val="restart"/>
            <w:vAlign w:val="center"/>
          </w:tcPr>
          <w:p w:rsidR="00B93FCE" w:rsidRPr="006411CF" w:rsidRDefault="00B93FCE" w:rsidP="006411CF">
            <w:pPr>
              <w:jc w:val="center"/>
              <w:rPr>
                <w:b/>
                <w:sz w:val="22"/>
                <w:szCs w:val="22"/>
              </w:rPr>
            </w:pPr>
            <w:r w:rsidRPr="006411CF">
              <w:rPr>
                <w:b/>
                <w:sz w:val="22"/>
                <w:szCs w:val="22"/>
              </w:rPr>
              <w:t>Тип населённого пункта</w:t>
            </w:r>
          </w:p>
        </w:tc>
        <w:tc>
          <w:tcPr>
            <w:tcW w:w="709" w:type="dxa"/>
            <w:vMerge w:val="restart"/>
            <w:tcBorders>
              <w:bottom w:val="single" w:sz="4" w:space="0" w:color="000000"/>
            </w:tcBorders>
            <w:textDirection w:val="btLr"/>
            <w:vAlign w:val="center"/>
          </w:tcPr>
          <w:p w:rsidR="00B93FCE" w:rsidRPr="006411CF" w:rsidRDefault="00B93FCE" w:rsidP="006411CF">
            <w:pPr>
              <w:jc w:val="center"/>
              <w:rPr>
                <w:b/>
                <w:sz w:val="22"/>
                <w:szCs w:val="22"/>
              </w:rPr>
            </w:pPr>
            <w:r w:rsidRPr="006411CF">
              <w:rPr>
                <w:b/>
                <w:sz w:val="22"/>
                <w:szCs w:val="22"/>
              </w:rPr>
              <w:t>Численность, чел</w:t>
            </w:r>
          </w:p>
        </w:tc>
        <w:tc>
          <w:tcPr>
            <w:tcW w:w="1417" w:type="dxa"/>
            <w:tcBorders>
              <w:bottom w:val="single" w:sz="4" w:space="0" w:color="000000"/>
            </w:tcBorders>
            <w:vAlign w:val="center"/>
          </w:tcPr>
          <w:p w:rsidR="00B93FCE" w:rsidRPr="006411CF" w:rsidRDefault="00B93FCE" w:rsidP="006411CF">
            <w:pPr>
              <w:rPr>
                <w:b/>
                <w:sz w:val="22"/>
                <w:szCs w:val="22"/>
              </w:rPr>
            </w:pPr>
            <w:r w:rsidRPr="006411CF">
              <w:rPr>
                <w:b/>
                <w:sz w:val="22"/>
                <w:szCs w:val="22"/>
              </w:rPr>
              <w:t>Количество мест в детских дошкольных учреждениях</w:t>
            </w:r>
          </w:p>
        </w:tc>
        <w:tc>
          <w:tcPr>
            <w:tcW w:w="1843" w:type="dxa"/>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Норма расчета, на 1000 человек</w:t>
            </w:r>
          </w:p>
        </w:tc>
        <w:tc>
          <w:tcPr>
            <w:tcW w:w="1095" w:type="dxa"/>
            <w:vMerge w:val="restart"/>
            <w:tcBorders>
              <w:bottom w:val="single" w:sz="4" w:space="0" w:color="000000"/>
            </w:tcBorders>
            <w:vAlign w:val="center"/>
          </w:tcPr>
          <w:p w:rsidR="00B93FCE" w:rsidRPr="006411CF" w:rsidRDefault="00B93FCE" w:rsidP="006411CF">
            <w:pPr>
              <w:jc w:val="center"/>
              <w:rPr>
                <w:b/>
                <w:sz w:val="22"/>
                <w:szCs w:val="22"/>
              </w:rPr>
            </w:pPr>
            <w:r w:rsidRPr="006411CF">
              <w:rPr>
                <w:b/>
                <w:sz w:val="22"/>
                <w:szCs w:val="22"/>
              </w:rPr>
              <w:t>Выводы</w:t>
            </w:r>
          </w:p>
        </w:tc>
      </w:tr>
      <w:tr w:rsidR="00B93FCE" w:rsidRPr="006411CF" w:rsidTr="006E1F40">
        <w:trPr>
          <w:trHeight w:val="657"/>
          <w:tblHeader/>
        </w:trPr>
        <w:tc>
          <w:tcPr>
            <w:tcW w:w="2552" w:type="dxa"/>
            <w:vMerge/>
            <w:vAlign w:val="center"/>
          </w:tcPr>
          <w:p w:rsidR="00B93FCE" w:rsidRPr="006411CF" w:rsidRDefault="00B93FCE" w:rsidP="006411CF">
            <w:pPr>
              <w:rPr>
                <w:b/>
                <w:sz w:val="22"/>
                <w:szCs w:val="22"/>
              </w:rPr>
            </w:pPr>
          </w:p>
        </w:tc>
        <w:tc>
          <w:tcPr>
            <w:tcW w:w="2268" w:type="dxa"/>
            <w:vMerge/>
          </w:tcPr>
          <w:p w:rsidR="00B93FCE" w:rsidRPr="006411CF" w:rsidRDefault="00B93FCE" w:rsidP="006411CF">
            <w:pPr>
              <w:rPr>
                <w:b/>
                <w:sz w:val="22"/>
                <w:szCs w:val="22"/>
              </w:rPr>
            </w:pPr>
          </w:p>
        </w:tc>
        <w:tc>
          <w:tcPr>
            <w:tcW w:w="709" w:type="dxa"/>
            <w:vMerge/>
            <w:vAlign w:val="center"/>
          </w:tcPr>
          <w:p w:rsidR="00B93FCE" w:rsidRPr="006411CF" w:rsidRDefault="00B93FCE" w:rsidP="006411CF">
            <w:pPr>
              <w:rPr>
                <w:b/>
                <w:sz w:val="22"/>
                <w:szCs w:val="22"/>
              </w:rPr>
            </w:pPr>
          </w:p>
        </w:tc>
        <w:tc>
          <w:tcPr>
            <w:tcW w:w="1417" w:type="dxa"/>
            <w:vAlign w:val="center"/>
          </w:tcPr>
          <w:p w:rsidR="00B93FCE" w:rsidRPr="006411CF" w:rsidRDefault="00B93FCE" w:rsidP="006411CF">
            <w:pPr>
              <w:jc w:val="center"/>
              <w:rPr>
                <w:b/>
                <w:sz w:val="22"/>
                <w:szCs w:val="22"/>
              </w:rPr>
            </w:pPr>
            <w:r w:rsidRPr="006411CF">
              <w:rPr>
                <w:b/>
                <w:sz w:val="22"/>
                <w:szCs w:val="22"/>
              </w:rPr>
              <w:t>Существующее</w:t>
            </w:r>
          </w:p>
        </w:tc>
        <w:tc>
          <w:tcPr>
            <w:tcW w:w="1843" w:type="dxa"/>
            <w:vAlign w:val="center"/>
          </w:tcPr>
          <w:p w:rsidR="00B93FCE" w:rsidRPr="006411CF" w:rsidRDefault="00B93FCE" w:rsidP="006411CF">
            <w:pPr>
              <w:rPr>
                <w:b/>
                <w:sz w:val="22"/>
                <w:szCs w:val="22"/>
              </w:rPr>
            </w:pPr>
            <w:r w:rsidRPr="006411CF">
              <w:rPr>
                <w:b/>
                <w:sz w:val="22"/>
                <w:szCs w:val="22"/>
              </w:rPr>
              <w:t>Нормативное</w:t>
            </w:r>
          </w:p>
        </w:tc>
        <w:tc>
          <w:tcPr>
            <w:tcW w:w="1095" w:type="dxa"/>
            <w:vMerge/>
            <w:vAlign w:val="center"/>
          </w:tcPr>
          <w:p w:rsidR="00B93FCE" w:rsidRPr="006411CF" w:rsidRDefault="00B93FCE" w:rsidP="006411CF">
            <w:pPr>
              <w:rPr>
                <w:b/>
                <w:sz w:val="22"/>
                <w:szCs w:val="22"/>
              </w:rPr>
            </w:pPr>
          </w:p>
        </w:tc>
        <w:tc>
          <w:tcPr>
            <w:tcW w:w="236" w:type="dxa"/>
            <w:vMerge w:val="restart"/>
            <w:tcBorders>
              <w:top w:val="nil"/>
              <w:bottom w:val="nil"/>
              <w:right w:val="nil"/>
            </w:tcBorders>
            <w:vAlign w:val="center"/>
          </w:tcPr>
          <w:p w:rsidR="00B93FCE" w:rsidRPr="006411CF" w:rsidRDefault="00B93FCE" w:rsidP="006411CF">
            <w:pPr>
              <w:jc w:val="center"/>
              <w:rPr>
                <w:b/>
                <w:sz w:val="22"/>
                <w:szCs w:val="22"/>
              </w:rPr>
            </w:pPr>
          </w:p>
        </w:tc>
      </w:tr>
      <w:tr w:rsidR="00B93FCE" w:rsidRPr="006411CF" w:rsidTr="006E1F40">
        <w:trPr>
          <w:tblHeader/>
        </w:trPr>
        <w:tc>
          <w:tcPr>
            <w:tcW w:w="2552" w:type="dxa"/>
            <w:vAlign w:val="center"/>
          </w:tcPr>
          <w:p w:rsidR="00B93FCE" w:rsidRPr="006411CF" w:rsidRDefault="00B93FCE" w:rsidP="006411CF">
            <w:pPr>
              <w:jc w:val="center"/>
              <w:rPr>
                <w:b/>
                <w:sz w:val="22"/>
                <w:szCs w:val="22"/>
              </w:rPr>
            </w:pPr>
            <w:r w:rsidRPr="006411CF">
              <w:rPr>
                <w:b/>
                <w:sz w:val="22"/>
                <w:szCs w:val="22"/>
              </w:rPr>
              <w:t>1</w:t>
            </w:r>
          </w:p>
        </w:tc>
        <w:tc>
          <w:tcPr>
            <w:tcW w:w="2268" w:type="dxa"/>
          </w:tcPr>
          <w:p w:rsidR="00B93FCE" w:rsidRPr="006411CF" w:rsidRDefault="00B93FCE" w:rsidP="006411CF">
            <w:pPr>
              <w:jc w:val="center"/>
              <w:rPr>
                <w:b/>
                <w:sz w:val="22"/>
                <w:szCs w:val="22"/>
              </w:rPr>
            </w:pPr>
            <w:r w:rsidRPr="006411CF">
              <w:rPr>
                <w:b/>
                <w:sz w:val="22"/>
                <w:szCs w:val="22"/>
              </w:rPr>
              <w:t>2</w:t>
            </w:r>
          </w:p>
        </w:tc>
        <w:tc>
          <w:tcPr>
            <w:tcW w:w="709" w:type="dxa"/>
            <w:vAlign w:val="center"/>
          </w:tcPr>
          <w:p w:rsidR="00B93FCE" w:rsidRPr="006411CF" w:rsidRDefault="00B93FCE" w:rsidP="006411CF">
            <w:pPr>
              <w:jc w:val="center"/>
              <w:rPr>
                <w:b/>
                <w:sz w:val="22"/>
                <w:szCs w:val="22"/>
              </w:rPr>
            </w:pPr>
            <w:r w:rsidRPr="006411CF">
              <w:rPr>
                <w:b/>
                <w:sz w:val="22"/>
                <w:szCs w:val="22"/>
              </w:rPr>
              <w:t>3</w:t>
            </w:r>
          </w:p>
        </w:tc>
        <w:tc>
          <w:tcPr>
            <w:tcW w:w="1417" w:type="dxa"/>
            <w:vAlign w:val="center"/>
          </w:tcPr>
          <w:p w:rsidR="00B93FCE" w:rsidRPr="006411CF" w:rsidRDefault="00B93FCE" w:rsidP="006411CF">
            <w:pPr>
              <w:jc w:val="center"/>
              <w:rPr>
                <w:b/>
                <w:sz w:val="22"/>
                <w:szCs w:val="22"/>
              </w:rPr>
            </w:pPr>
            <w:r w:rsidRPr="006411CF">
              <w:rPr>
                <w:b/>
                <w:sz w:val="22"/>
                <w:szCs w:val="22"/>
              </w:rPr>
              <w:t>4</w:t>
            </w:r>
          </w:p>
        </w:tc>
        <w:tc>
          <w:tcPr>
            <w:tcW w:w="1843" w:type="dxa"/>
            <w:vAlign w:val="center"/>
          </w:tcPr>
          <w:p w:rsidR="00B93FCE" w:rsidRPr="006411CF" w:rsidRDefault="00B93FCE" w:rsidP="006411CF">
            <w:pPr>
              <w:jc w:val="center"/>
              <w:rPr>
                <w:b/>
                <w:sz w:val="22"/>
                <w:szCs w:val="22"/>
              </w:rPr>
            </w:pPr>
            <w:r w:rsidRPr="006411CF">
              <w:rPr>
                <w:b/>
                <w:sz w:val="22"/>
                <w:szCs w:val="22"/>
              </w:rPr>
              <w:t>5</w:t>
            </w:r>
          </w:p>
        </w:tc>
        <w:tc>
          <w:tcPr>
            <w:tcW w:w="1095" w:type="dxa"/>
            <w:vAlign w:val="center"/>
          </w:tcPr>
          <w:p w:rsidR="00B93FCE" w:rsidRPr="006411CF" w:rsidRDefault="00B93FCE" w:rsidP="006411CF">
            <w:pPr>
              <w:jc w:val="center"/>
              <w:rPr>
                <w:b/>
                <w:sz w:val="22"/>
                <w:szCs w:val="22"/>
              </w:rPr>
            </w:pPr>
            <w:r w:rsidRPr="006411CF">
              <w:rPr>
                <w:b/>
                <w:sz w:val="22"/>
                <w:szCs w:val="22"/>
              </w:rPr>
              <w:t>6</w:t>
            </w:r>
          </w:p>
        </w:tc>
        <w:tc>
          <w:tcPr>
            <w:tcW w:w="236" w:type="dxa"/>
            <w:vMerge/>
            <w:tcBorders>
              <w:top w:val="nil"/>
              <w:bottom w:val="nil"/>
              <w:right w:val="nil"/>
            </w:tcBorders>
            <w:vAlign w:val="center"/>
          </w:tcPr>
          <w:p w:rsidR="00B93FCE" w:rsidRPr="006411CF" w:rsidRDefault="00B93FCE" w:rsidP="006411CF">
            <w:pPr>
              <w:jc w:val="center"/>
              <w:rPr>
                <w:b/>
                <w:sz w:val="22"/>
                <w:szCs w:val="22"/>
              </w:rPr>
            </w:pPr>
          </w:p>
        </w:tc>
      </w:tr>
      <w:tr w:rsidR="00FF6886" w:rsidRPr="006411CF" w:rsidTr="009D0CC9">
        <w:trPr>
          <w:trHeight w:val="92"/>
        </w:trPr>
        <w:tc>
          <w:tcPr>
            <w:tcW w:w="2552" w:type="dxa"/>
          </w:tcPr>
          <w:p w:rsidR="00FF6886" w:rsidRPr="00D37F7E" w:rsidRDefault="00FF6886" w:rsidP="00902ADE">
            <w:pPr>
              <w:jc w:val="center"/>
              <w:rPr>
                <w:rFonts w:cs="Times New Roman"/>
                <w:lang w:eastAsia="ru-RU"/>
              </w:rPr>
            </w:pPr>
            <w:r w:rsidRPr="00D96CB6">
              <w:rPr>
                <w:rFonts w:cs="Times New Roman"/>
                <w:lang w:eastAsia="ru-RU"/>
              </w:rPr>
              <w:t>Беляево</w:t>
            </w:r>
          </w:p>
        </w:tc>
        <w:tc>
          <w:tcPr>
            <w:tcW w:w="2268" w:type="dxa"/>
            <w:vAlign w:val="center"/>
          </w:tcPr>
          <w:p w:rsidR="00FF6886" w:rsidRPr="00D37F7E" w:rsidRDefault="00FF6886" w:rsidP="00902ADE">
            <w:pPr>
              <w:jc w:val="center"/>
              <w:rPr>
                <w:rFonts w:cs="Times New Roman"/>
                <w:lang w:eastAsia="ru-RU"/>
              </w:rPr>
            </w:pPr>
            <w:r w:rsidRPr="00D37F7E">
              <w:rPr>
                <w:rFonts w:cs="Times New Roman"/>
                <w:lang w:eastAsia="ru-RU"/>
              </w:rPr>
              <w:t>деревня,</w:t>
            </w:r>
            <w:r>
              <w:rPr>
                <w:rFonts w:cs="Times New Roman"/>
                <w:lang w:eastAsia="ru-RU"/>
              </w:rPr>
              <w:t xml:space="preserve"> </w:t>
            </w:r>
            <w:r w:rsidRPr="00D37F7E">
              <w:rPr>
                <w:rFonts w:cs="Times New Roman"/>
                <w:lang w:eastAsia="ru-RU"/>
              </w:rPr>
              <w:t>административный центр</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6411CF" w:rsidRDefault="00FF6886" w:rsidP="006411CF">
            <w:pPr>
              <w:jc w:val="center"/>
            </w:pPr>
          </w:p>
        </w:tc>
        <w:tc>
          <w:tcPr>
            <w:tcW w:w="1095" w:type="dxa"/>
            <w:vAlign w:val="center"/>
          </w:tcPr>
          <w:p w:rsidR="00FF6886" w:rsidRPr="006411CF" w:rsidRDefault="00FF6886" w:rsidP="006411CF">
            <w:pPr>
              <w:jc w:val="center"/>
            </w:pPr>
          </w:p>
        </w:tc>
        <w:tc>
          <w:tcPr>
            <w:tcW w:w="236" w:type="dxa"/>
            <w:vMerge/>
            <w:tcBorders>
              <w:top w:val="nil"/>
              <w:bottom w:val="nil"/>
              <w:right w:val="nil"/>
            </w:tcBorders>
            <w:vAlign w:val="center"/>
          </w:tcPr>
          <w:p w:rsidR="00FF6886" w:rsidRPr="006411CF" w:rsidRDefault="00FF6886" w:rsidP="006411CF">
            <w:pPr>
              <w:jc w:val="center"/>
            </w:pPr>
          </w:p>
        </w:tc>
      </w:tr>
      <w:tr w:rsidR="00FF6886" w:rsidRPr="006411CF" w:rsidTr="00902ADE">
        <w:trPr>
          <w:trHeight w:val="92"/>
        </w:trPr>
        <w:tc>
          <w:tcPr>
            <w:tcW w:w="2552" w:type="dxa"/>
          </w:tcPr>
          <w:p w:rsidR="00FF6886" w:rsidRPr="00D37F7E" w:rsidRDefault="00FF6886" w:rsidP="00902ADE">
            <w:pPr>
              <w:jc w:val="center"/>
              <w:rPr>
                <w:rFonts w:cs="Times New Roman"/>
                <w:lang w:eastAsia="ru-RU"/>
              </w:rPr>
            </w:pPr>
            <w:r w:rsidRPr="00D96CB6">
              <w:rPr>
                <w:rFonts w:cs="Times New Roman"/>
                <w:lang w:eastAsia="ru-RU"/>
              </w:rPr>
              <w:t>Александровка</w:t>
            </w:r>
          </w:p>
        </w:tc>
        <w:tc>
          <w:tcPr>
            <w:tcW w:w="2268" w:type="dxa"/>
          </w:tcPr>
          <w:p w:rsidR="00FF6886" w:rsidRDefault="00FF6886" w:rsidP="00902ADE">
            <w:pPr>
              <w:jc w:val="center"/>
            </w:pPr>
            <w:r w:rsidRPr="00E56ABC">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6411CF" w:rsidRDefault="00FF6886" w:rsidP="006411CF">
            <w:pPr>
              <w:jc w:val="center"/>
            </w:pPr>
          </w:p>
        </w:tc>
        <w:tc>
          <w:tcPr>
            <w:tcW w:w="1095" w:type="dxa"/>
            <w:vAlign w:val="center"/>
          </w:tcPr>
          <w:p w:rsidR="00FF6886" w:rsidRPr="006411CF" w:rsidRDefault="00FF6886" w:rsidP="006411CF">
            <w:pPr>
              <w:jc w:val="center"/>
            </w:pPr>
          </w:p>
        </w:tc>
        <w:tc>
          <w:tcPr>
            <w:tcW w:w="236" w:type="dxa"/>
            <w:vMerge/>
            <w:tcBorders>
              <w:top w:val="nil"/>
              <w:bottom w:val="nil"/>
              <w:right w:val="nil"/>
            </w:tcBorders>
            <w:vAlign w:val="center"/>
          </w:tcPr>
          <w:p w:rsidR="00FF6886" w:rsidRPr="006411CF" w:rsidRDefault="00FF6886" w:rsidP="006411CF">
            <w:pPr>
              <w:jc w:val="center"/>
            </w:pPr>
          </w:p>
        </w:tc>
      </w:tr>
      <w:tr w:rsidR="00FF6886" w:rsidRPr="006411CF" w:rsidTr="00902ADE">
        <w:trPr>
          <w:trHeight w:val="92"/>
        </w:trPr>
        <w:tc>
          <w:tcPr>
            <w:tcW w:w="2552" w:type="dxa"/>
          </w:tcPr>
          <w:p w:rsidR="00FF6886" w:rsidRPr="00D37F7E" w:rsidRDefault="00FF6886" w:rsidP="00902ADE">
            <w:pPr>
              <w:jc w:val="center"/>
              <w:rPr>
                <w:rFonts w:cs="Times New Roman"/>
                <w:lang w:eastAsia="ru-RU"/>
              </w:rPr>
            </w:pPr>
            <w:proofErr w:type="spellStart"/>
            <w:r w:rsidRPr="00D96CB6">
              <w:rPr>
                <w:rFonts w:cs="Times New Roman"/>
                <w:lang w:eastAsia="ru-RU"/>
              </w:rPr>
              <w:t>Батино</w:t>
            </w:r>
            <w:proofErr w:type="spellEnd"/>
          </w:p>
        </w:tc>
        <w:tc>
          <w:tcPr>
            <w:tcW w:w="2268" w:type="dxa"/>
          </w:tcPr>
          <w:p w:rsidR="00FF6886" w:rsidRDefault="00FF6886" w:rsidP="00902ADE">
            <w:pPr>
              <w:jc w:val="center"/>
            </w:pPr>
            <w:r w:rsidRPr="00E56ABC">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6411CF" w:rsidRDefault="00FF6886" w:rsidP="006411CF">
            <w:pPr>
              <w:jc w:val="center"/>
            </w:pPr>
          </w:p>
        </w:tc>
        <w:tc>
          <w:tcPr>
            <w:tcW w:w="1095" w:type="dxa"/>
            <w:vAlign w:val="center"/>
          </w:tcPr>
          <w:p w:rsidR="00FF6886" w:rsidRPr="006411CF" w:rsidRDefault="00FF6886" w:rsidP="006411CF">
            <w:pPr>
              <w:jc w:val="center"/>
            </w:pPr>
          </w:p>
        </w:tc>
        <w:tc>
          <w:tcPr>
            <w:tcW w:w="236" w:type="dxa"/>
            <w:vMerge/>
            <w:tcBorders>
              <w:top w:val="nil"/>
              <w:bottom w:val="nil"/>
              <w:right w:val="nil"/>
            </w:tcBorders>
            <w:vAlign w:val="center"/>
          </w:tcPr>
          <w:p w:rsidR="00FF6886" w:rsidRPr="006411CF" w:rsidRDefault="00FF6886" w:rsidP="006411CF">
            <w:pPr>
              <w:jc w:val="center"/>
            </w:pPr>
          </w:p>
        </w:tc>
      </w:tr>
      <w:tr w:rsidR="00FF6886" w:rsidRPr="006411CF" w:rsidTr="009D0CC9">
        <w:trPr>
          <w:trHeight w:val="92"/>
        </w:trPr>
        <w:tc>
          <w:tcPr>
            <w:tcW w:w="2552" w:type="dxa"/>
          </w:tcPr>
          <w:p w:rsidR="00FF6886" w:rsidRPr="00D37F7E" w:rsidRDefault="00FF6886" w:rsidP="00902ADE">
            <w:pPr>
              <w:jc w:val="center"/>
              <w:rPr>
                <w:rFonts w:cs="Times New Roman"/>
                <w:lang w:eastAsia="ru-RU"/>
              </w:rPr>
            </w:pPr>
            <w:proofErr w:type="spellStart"/>
            <w:r w:rsidRPr="00D96CB6">
              <w:rPr>
                <w:rFonts w:cs="Times New Roman"/>
                <w:lang w:eastAsia="ru-RU"/>
              </w:rPr>
              <w:t>Бельдягино</w:t>
            </w:r>
            <w:proofErr w:type="spellEnd"/>
          </w:p>
        </w:tc>
        <w:tc>
          <w:tcPr>
            <w:tcW w:w="2268" w:type="dxa"/>
            <w:vAlign w:val="center"/>
          </w:tcPr>
          <w:p w:rsidR="00FF6886" w:rsidRPr="00D37F7E" w:rsidRDefault="00FF6886" w:rsidP="00902ADE">
            <w:pPr>
              <w:jc w:val="center"/>
              <w:rPr>
                <w:rFonts w:cs="Times New Roman"/>
                <w:lang w:eastAsia="ru-RU"/>
              </w:rPr>
            </w:pPr>
            <w:r w:rsidRPr="00D37F7E">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6411CF" w:rsidRDefault="00FF6886" w:rsidP="006411CF">
            <w:pPr>
              <w:jc w:val="center"/>
            </w:pPr>
          </w:p>
        </w:tc>
        <w:tc>
          <w:tcPr>
            <w:tcW w:w="1095" w:type="dxa"/>
            <w:vAlign w:val="center"/>
          </w:tcPr>
          <w:p w:rsidR="00FF6886" w:rsidRPr="006411CF" w:rsidRDefault="00FF6886" w:rsidP="006411CF">
            <w:pPr>
              <w:jc w:val="center"/>
            </w:pPr>
          </w:p>
        </w:tc>
        <w:tc>
          <w:tcPr>
            <w:tcW w:w="236" w:type="dxa"/>
            <w:vMerge/>
            <w:tcBorders>
              <w:top w:val="nil"/>
              <w:bottom w:val="nil"/>
              <w:right w:val="nil"/>
            </w:tcBorders>
            <w:vAlign w:val="center"/>
          </w:tcPr>
          <w:p w:rsidR="00FF6886" w:rsidRPr="006411CF" w:rsidRDefault="00FF6886" w:rsidP="006411CF">
            <w:pPr>
              <w:jc w:val="center"/>
            </w:pPr>
          </w:p>
        </w:tc>
      </w:tr>
      <w:tr w:rsidR="00FF6886" w:rsidRPr="006411CF" w:rsidTr="009D0CC9">
        <w:trPr>
          <w:trHeight w:val="92"/>
        </w:trPr>
        <w:tc>
          <w:tcPr>
            <w:tcW w:w="2552" w:type="dxa"/>
          </w:tcPr>
          <w:p w:rsidR="00FF6886" w:rsidRPr="00D37F7E" w:rsidRDefault="00FF6886" w:rsidP="00902ADE">
            <w:pPr>
              <w:jc w:val="center"/>
              <w:rPr>
                <w:rFonts w:cs="Times New Roman"/>
                <w:lang w:eastAsia="ru-RU"/>
              </w:rPr>
            </w:pPr>
            <w:proofErr w:type="spellStart"/>
            <w:r w:rsidRPr="00D96CB6">
              <w:rPr>
                <w:rFonts w:cs="Times New Roman"/>
                <w:lang w:eastAsia="ru-RU"/>
              </w:rPr>
              <w:t>Козловка</w:t>
            </w:r>
            <w:proofErr w:type="spellEnd"/>
          </w:p>
        </w:tc>
        <w:tc>
          <w:tcPr>
            <w:tcW w:w="2268" w:type="dxa"/>
            <w:vAlign w:val="center"/>
          </w:tcPr>
          <w:p w:rsidR="00FF6886" w:rsidRPr="00D37F7E" w:rsidRDefault="00FF6886" w:rsidP="00902ADE">
            <w:pPr>
              <w:jc w:val="center"/>
              <w:rPr>
                <w:rFonts w:cs="Times New Roman"/>
                <w:lang w:eastAsia="ru-RU"/>
              </w:rPr>
            </w:pPr>
            <w:r w:rsidRPr="00D37F7E">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6411CF" w:rsidRDefault="00FF6886" w:rsidP="006411CF">
            <w:pPr>
              <w:jc w:val="center"/>
            </w:pPr>
          </w:p>
        </w:tc>
        <w:tc>
          <w:tcPr>
            <w:tcW w:w="1095" w:type="dxa"/>
            <w:vAlign w:val="center"/>
          </w:tcPr>
          <w:p w:rsidR="00FF6886" w:rsidRPr="006411CF" w:rsidRDefault="00FF6886" w:rsidP="006411CF">
            <w:pPr>
              <w:jc w:val="center"/>
            </w:pPr>
          </w:p>
        </w:tc>
        <w:tc>
          <w:tcPr>
            <w:tcW w:w="236" w:type="dxa"/>
            <w:vMerge/>
            <w:tcBorders>
              <w:top w:val="nil"/>
              <w:bottom w:val="nil"/>
              <w:right w:val="nil"/>
            </w:tcBorders>
            <w:vAlign w:val="center"/>
          </w:tcPr>
          <w:p w:rsidR="00FF6886" w:rsidRPr="006411CF" w:rsidRDefault="00FF6886" w:rsidP="006411CF">
            <w:pPr>
              <w:jc w:val="center"/>
            </w:pPr>
          </w:p>
        </w:tc>
      </w:tr>
      <w:tr w:rsidR="00FF6886" w:rsidRPr="006411CF" w:rsidTr="009D0CC9">
        <w:trPr>
          <w:trHeight w:val="92"/>
        </w:trPr>
        <w:tc>
          <w:tcPr>
            <w:tcW w:w="2552" w:type="dxa"/>
          </w:tcPr>
          <w:p w:rsidR="00FF6886" w:rsidRPr="00D37F7E" w:rsidRDefault="00FF6886" w:rsidP="00902ADE">
            <w:pPr>
              <w:jc w:val="center"/>
              <w:rPr>
                <w:rFonts w:cs="Times New Roman"/>
                <w:lang w:eastAsia="ru-RU"/>
              </w:rPr>
            </w:pPr>
            <w:proofErr w:type="spellStart"/>
            <w:r w:rsidRPr="00D96CB6">
              <w:rPr>
                <w:rFonts w:cs="Times New Roman"/>
                <w:lang w:eastAsia="ru-RU"/>
              </w:rPr>
              <w:t>Куновка</w:t>
            </w:r>
            <w:proofErr w:type="spellEnd"/>
          </w:p>
        </w:tc>
        <w:tc>
          <w:tcPr>
            <w:tcW w:w="2268" w:type="dxa"/>
            <w:vAlign w:val="center"/>
          </w:tcPr>
          <w:p w:rsidR="00FF6886" w:rsidRPr="00D37F7E" w:rsidRDefault="00FF6886" w:rsidP="00902ADE">
            <w:pPr>
              <w:jc w:val="center"/>
              <w:rPr>
                <w:rFonts w:cs="Times New Roman"/>
                <w:lang w:eastAsia="ru-RU"/>
              </w:rPr>
            </w:pPr>
            <w:r w:rsidRPr="00D37F7E">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6411CF" w:rsidRDefault="00FF6886" w:rsidP="006411CF">
            <w:pPr>
              <w:jc w:val="center"/>
            </w:pPr>
          </w:p>
        </w:tc>
        <w:tc>
          <w:tcPr>
            <w:tcW w:w="1095" w:type="dxa"/>
            <w:vAlign w:val="center"/>
          </w:tcPr>
          <w:p w:rsidR="00FF6886" w:rsidRPr="006411CF" w:rsidRDefault="00FF6886" w:rsidP="006411CF">
            <w:pPr>
              <w:jc w:val="center"/>
            </w:pPr>
          </w:p>
        </w:tc>
        <w:tc>
          <w:tcPr>
            <w:tcW w:w="236" w:type="dxa"/>
            <w:vMerge/>
            <w:tcBorders>
              <w:top w:val="nil"/>
              <w:bottom w:val="nil"/>
              <w:right w:val="nil"/>
            </w:tcBorders>
            <w:vAlign w:val="center"/>
          </w:tcPr>
          <w:p w:rsidR="00FF6886" w:rsidRPr="006411CF" w:rsidRDefault="00FF6886" w:rsidP="006411CF">
            <w:pPr>
              <w:jc w:val="center"/>
            </w:pPr>
          </w:p>
        </w:tc>
      </w:tr>
      <w:tr w:rsidR="00FF6886" w:rsidRPr="006411CF" w:rsidTr="009D0CC9">
        <w:trPr>
          <w:trHeight w:val="92"/>
        </w:trPr>
        <w:tc>
          <w:tcPr>
            <w:tcW w:w="2552" w:type="dxa"/>
          </w:tcPr>
          <w:p w:rsidR="00FF6886" w:rsidRPr="00D37F7E" w:rsidRDefault="00FF6886" w:rsidP="00902ADE">
            <w:pPr>
              <w:jc w:val="center"/>
              <w:rPr>
                <w:rFonts w:cs="Times New Roman"/>
                <w:lang w:eastAsia="ru-RU"/>
              </w:rPr>
            </w:pPr>
            <w:r w:rsidRPr="00D96CB6">
              <w:rPr>
                <w:rFonts w:cs="Times New Roman"/>
                <w:lang w:eastAsia="ru-RU"/>
              </w:rPr>
              <w:t>Малые Устья</w:t>
            </w:r>
          </w:p>
        </w:tc>
        <w:tc>
          <w:tcPr>
            <w:tcW w:w="2268" w:type="dxa"/>
            <w:vAlign w:val="center"/>
          </w:tcPr>
          <w:p w:rsidR="00FF6886" w:rsidRPr="00D37F7E" w:rsidRDefault="00FF6886" w:rsidP="00902ADE">
            <w:pPr>
              <w:jc w:val="center"/>
              <w:rPr>
                <w:rFonts w:cs="Times New Roman"/>
                <w:lang w:eastAsia="ru-RU"/>
              </w:rPr>
            </w:pPr>
            <w:r w:rsidRPr="00D37F7E">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C700F7" w:rsidRDefault="00FF6886" w:rsidP="006411CF">
            <w:pPr>
              <w:jc w:val="center"/>
              <w:rPr>
                <w:color w:val="FF0000"/>
                <w:highlight w:val="yellow"/>
              </w:rPr>
            </w:pPr>
          </w:p>
        </w:tc>
        <w:tc>
          <w:tcPr>
            <w:tcW w:w="1095" w:type="dxa"/>
            <w:vAlign w:val="center"/>
          </w:tcPr>
          <w:p w:rsidR="00FF6886" w:rsidRPr="00C700F7" w:rsidRDefault="00FF6886" w:rsidP="006411CF">
            <w:pPr>
              <w:jc w:val="center"/>
              <w:rPr>
                <w:color w:val="FF0000"/>
                <w:highlight w:val="yellow"/>
              </w:rPr>
            </w:pPr>
          </w:p>
        </w:tc>
        <w:tc>
          <w:tcPr>
            <w:tcW w:w="236" w:type="dxa"/>
            <w:vMerge/>
            <w:tcBorders>
              <w:top w:val="nil"/>
              <w:bottom w:val="nil"/>
              <w:right w:val="nil"/>
            </w:tcBorders>
            <w:vAlign w:val="center"/>
          </w:tcPr>
          <w:p w:rsidR="00FF6886" w:rsidRPr="006411CF" w:rsidRDefault="00FF6886" w:rsidP="006411CF">
            <w:pPr>
              <w:jc w:val="center"/>
            </w:pPr>
          </w:p>
        </w:tc>
      </w:tr>
      <w:tr w:rsidR="00FF6886" w:rsidRPr="006411CF" w:rsidTr="009D0CC9">
        <w:trPr>
          <w:trHeight w:val="92"/>
        </w:trPr>
        <w:tc>
          <w:tcPr>
            <w:tcW w:w="2552" w:type="dxa"/>
          </w:tcPr>
          <w:p w:rsidR="00FF6886" w:rsidRPr="00D37F7E" w:rsidRDefault="00FF6886" w:rsidP="00902ADE">
            <w:pPr>
              <w:jc w:val="center"/>
              <w:rPr>
                <w:rFonts w:cs="Times New Roman"/>
                <w:lang w:eastAsia="ru-RU"/>
              </w:rPr>
            </w:pPr>
            <w:proofErr w:type="spellStart"/>
            <w:r w:rsidRPr="00D96CB6">
              <w:rPr>
                <w:rFonts w:cs="Times New Roman"/>
                <w:lang w:eastAsia="ru-RU"/>
              </w:rPr>
              <w:t>Мосейково</w:t>
            </w:r>
            <w:proofErr w:type="spellEnd"/>
          </w:p>
        </w:tc>
        <w:tc>
          <w:tcPr>
            <w:tcW w:w="2268" w:type="dxa"/>
            <w:vAlign w:val="center"/>
          </w:tcPr>
          <w:p w:rsidR="00FF6886" w:rsidRPr="00D37F7E" w:rsidRDefault="00FF6886" w:rsidP="00902ADE">
            <w:pPr>
              <w:jc w:val="center"/>
              <w:rPr>
                <w:rFonts w:cs="Times New Roman"/>
                <w:lang w:eastAsia="ru-RU"/>
              </w:rPr>
            </w:pPr>
            <w:r w:rsidRPr="00AA7FC6">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C700F7" w:rsidRDefault="00FF6886" w:rsidP="006411CF">
            <w:pPr>
              <w:jc w:val="center"/>
              <w:rPr>
                <w:color w:val="FF0000"/>
                <w:highlight w:val="yellow"/>
              </w:rPr>
            </w:pPr>
          </w:p>
        </w:tc>
        <w:tc>
          <w:tcPr>
            <w:tcW w:w="1095" w:type="dxa"/>
            <w:vAlign w:val="center"/>
          </w:tcPr>
          <w:p w:rsidR="00FF6886" w:rsidRPr="00C700F7" w:rsidRDefault="00FF6886" w:rsidP="006411CF">
            <w:pPr>
              <w:jc w:val="center"/>
              <w:rPr>
                <w:color w:val="FF0000"/>
                <w:highlight w:val="yellow"/>
              </w:rPr>
            </w:pPr>
          </w:p>
        </w:tc>
        <w:tc>
          <w:tcPr>
            <w:tcW w:w="236" w:type="dxa"/>
            <w:tcBorders>
              <w:top w:val="nil"/>
              <w:bottom w:val="nil"/>
              <w:right w:val="nil"/>
            </w:tcBorders>
            <w:vAlign w:val="center"/>
          </w:tcPr>
          <w:p w:rsidR="00FF6886" w:rsidRPr="006411CF" w:rsidRDefault="00FF6886" w:rsidP="006411CF">
            <w:pPr>
              <w:jc w:val="center"/>
            </w:pPr>
          </w:p>
        </w:tc>
      </w:tr>
      <w:tr w:rsidR="00FF6886" w:rsidRPr="006411CF" w:rsidTr="00902ADE">
        <w:trPr>
          <w:trHeight w:val="92"/>
        </w:trPr>
        <w:tc>
          <w:tcPr>
            <w:tcW w:w="2552" w:type="dxa"/>
          </w:tcPr>
          <w:p w:rsidR="00FF6886" w:rsidRPr="00D37F7E" w:rsidRDefault="00FF6886" w:rsidP="00902ADE">
            <w:pPr>
              <w:jc w:val="center"/>
              <w:rPr>
                <w:rFonts w:cs="Times New Roman"/>
                <w:lang w:eastAsia="ru-RU"/>
              </w:rPr>
            </w:pPr>
            <w:proofErr w:type="spellStart"/>
            <w:proofErr w:type="gramStart"/>
            <w:r w:rsidRPr="00D96CB6">
              <w:rPr>
                <w:rFonts w:cs="Times New Roman"/>
                <w:lang w:eastAsia="ru-RU"/>
              </w:rPr>
              <w:t>Ново-Успенск</w:t>
            </w:r>
            <w:proofErr w:type="spellEnd"/>
            <w:proofErr w:type="gramEnd"/>
          </w:p>
        </w:tc>
        <w:tc>
          <w:tcPr>
            <w:tcW w:w="2268" w:type="dxa"/>
          </w:tcPr>
          <w:p w:rsidR="00FF6886" w:rsidRDefault="00FF6886" w:rsidP="00902ADE">
            <w:pPr>
              <w:jc w:val="center"/>
            </w:pPr>
            <w:r w:rsidRPr="00AA7FC6">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C700F7" w:rsidRDefault="00FF6886" w:rsidP="006411CF">
            <w:pPr>
              <w:jc w:val="center"/>
              <w:rPr>
                <w:color w:val="FF0000"/>
                <w:highlight w:val="yellow"/>
              </w:rPr>
            </w:pPr>
          </w:p>
        </w:tc>
        <w:tc>
          <w:tcPr>
            <w:tcW w:w="1095" w:type="dxa"/>
            <w:vAlign w:val="center"/>
          </w:tcPr>
          <w:p w:rsidR="00FF6886" w:rsidRPr="00C700F7" w:rsidRDefault="00FF6886" w:rsidP="006411CF">
            <w:pPr>
              <w:jc w:val="center"/>
              <w:rPr>
                <w:color w:val="FF0000"/>
                <w:highlight w:val="yellow"/>
              </w:rPr>
            </w:pPr>
          </w:p>
        </w:tc>
        <w:tc>
          <w:tcPr>
            <w:tcW w:w="236" w:type="dxa"/>
            <w:tcBorders>
              <w:top w:val="nil"/>
              <w:bottom w:val="nil"/>
              <w:right w:val="nil"/>
            </w:tcBorders>
            <w:vAlign w:val="center"/>
          </w:tcPr>
          <w:p w:rsidR="00FF6886" w:rsidRPr="006411CF" w:rsidRDefault="00FF6886" w:rsidP="006411CF">
            <w:pPr>
              <w:jc w:val="center"/>
            </w:pPr>
          </w:p>
        </w:tc>
      </w:tr>
      <w:tr w:rsidR="00FF6886" w:rsidRPr="006411CF" w:rsidTr="00902ADE">
        <w:trPr>
          <w:trHeight w:val="92"/>
        </w:trPr>
        <w:tc>
          <w:tcPr>
            <w:tcW w:w="2552" w:type="dxa"/>
          </w:tcPr>
          <w:p w:rsidR="00FF6886" w:rsidRPr="00D37F7E" w:rsidRDefault="00FF6886" w:rsidP="00902ADE">
            <w:pPr>
              <w:jc w:val="center"/>
              <w:rPr>
                <w:rFonts w:cs="Times New Roman"/>
                <w:lang w:eastAsia="ru-RU"/>
              </w:rPr>
            </w:pPr>
            <w:proofErr w:type="spellStart"/>
            <w:r w:rsidRPr="00D96CB6">
              <w:rPr>
                <w:rFonts w:cs="Times New Roman"/>
                <w:lang w:eastAsia="ru-RU"/>
              </w:rPr>
              <w:t>Папаево</w:t>
            </w:r>
            <w:proofErr w:type="spellEnd"/>
          </w:p>
        </w:tc>
        <w:tc>
          <w:tcPr>
            <w:tcW w:w="2268" w:type="dxa"/>
          </w:tcPr>
          <w:p w:rsidR="00FF6886" w:rsidRDefault="00FF6886" w:rsidP="00902ADE">
            <w:pPr>
              <w:jc w:val="center"/>
            </w:pPr>
            <w:r w:rsidRPr="00AA7FC6">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C700F7" w:rsidRDefault="00FF6886" w:rsidP="006411CF">
            <w:pPr>
              <w:jc w:val="center"/>
              <w:rPr>
                <w:color w:val="FF0000"/>
                <w:highlight w:val="yellow"/>
              </w:rPr>
            </w:pPr>
          </w:p>
        </w:tc>
        <w:tc>
          <w:tcPr>
            <w:tcW w:w="1095" w:type="dxa"/>
            <w:vAlign w:val="center"/>
          </w:tcPr>
          <w:p w:rsidR="00FF6886" w:rsidRPr="00C700F7" w:rsidRDefault="00FF6886" w:rsidP="006411CF">
            <w:pPr>
              <w:jc w:val="center"/>
              <w:rPr>
                <w:color w:val="FF0000"/>
                <w:highlight w:val="yellow"/>
              </w:rPr>
            </w:pPr>
          </w:p>
        </w:tc>
        <w:tc>
          <w:tcPr>
            <w:tcW w:w="236" w:type="dxa"/>
            <w:tcBorders>
              <w:top w:val="nil"/>
              <w:bottom w:val="nil"/>
              <w:right w:val="nil"/>
            </w:tcBorders>
            <w:vAlign w:val="center"/>
          </w:tcPr>
          <w:p w:rsidR="00FF6886" w:rsidRPr="006411CF" w:rsidRDefault="00FF6886" w:rsidP="006411CF">
            <w:pPr>
              <w:jc w:val="center"/>
            </w:pPr>
          </w:p>
        </w:tc>
      </w:tr>
      <w:tr w:rsidR="00FF6886" w:rsidRPr="006411CF" w:rsidTr="00902ADE">
        <w:trPr>
          <w:trHeight w:val="92"/>
        </w:trPr>
        <w:tc>
          <w:tcPr>
            <w:tcW w:w="2552" w:type="dxa"/>
          </w:tcPr>
          <w:p w:rsidR="00FF6886" w:rsidRPr="00D37F7E" w:rsidRDefault="00BE0C6D" w:rsidP="00902ADE">
            <w:pPr>
              <w:jc w:val="center"/>
              <w:rPr>
                <w:rFonts w:cs="Times New Roman"/>
                <w:lang w:eastAsia="ru-RU"/>
              </w:rPr>
            </w:pPr>
            <w:hyperlink r:id="rId23" w:tooltip="Рубихино" w:history="1">
              <w:proofErr w:type="spellStart"/>
              <w:r w:rsidR="00FF6886" w:rsidRPr="00D96CB6">
                <w:rPr>
                  <w:rFonts w:cs="Times New Roman"/>
                  <w:lang w:eastAsia="ru-RU"/>
                </w:rPr>
                <w:t>Рубихино</w:t>
              </w:r>
              <w:proofErr w:type="spellEnd"/>
            </w:hyperlink>
          </w:p>
        </w:tc>
        <w:tc>
          <w:tcPr>
            <w:tcW w:w="2268" w:type="dxa"/>
          </w:tcPr>
          <w:p w:rsidR="00FF6886" w:rsidRDefault="00FF6886" w:rsidP="00902ADE">
            <w:pPr>
              <w:jc w:val="center"/>
            </w:pPr>
            <w:r w:rsidRPr="00AA7FC6">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C700F7" w:rsidRDefault="00FF6886" w:rsidP="006411CF">
            <w:pPr>
              <w:jc w:val="center"/>
              <w:rPr>
                <w:color w:val="FF0000"/>
                <w:highlight w:val="yellow"/>
              </w:rPr>
            </w:pPr>
          </w:p>
        </w:tc>
        <w:tc>
          <w:tcPr>
            <w:tcW w:w="1095" w:type="dxa"/>
            <w:vAlign w:val="center"/>
          </w:tcPr>
          <w:p w:rsidR="00FF6886" w:rsidRPr="00C700F7" w:rsidRDefault="00FF6886" w:rsidP="006411CF">
            <w:pPr>
              <w:jc w:val="center"/>
              <w:rPr>
                <w:color w:val="FF0000"/>
                <w:highlight w:val="yellow"/>
              </w:rPr>
            </w:pPr>
          </w:p>
        </w:tc>
        <w:tc>
          <w:tcPr>
            <w:tcW w:w="236" w:type="dxa"/>
            <w:tcBorders>
              <w:top w:val="nil"/>
              <w:bottom w:val="nil"/>
              <w:right w:val="nil"/>
            </w:tcBorders>
            <w:vAlign w:val="center"/>
          </w:tcPr>
          <w:p w:rsidR="00FF6886" w:rsidRPr="006411CF" w:rsidRDefault="00FF6886" w:rsidP="006411CF">
            <w:pPr>
              <w:jc w:val="center"/>
            </w:pPr>
          </w:p>
        </w:tc>
      </w:tr>
      <w:tr w:rsidR="00FF6886" w:rsidRPr="006411CF" w:rsidTr="00902ADE">
        <w:trPr>
          <w:trHeight w:val="92"/>
        </w:trPr>
        <w:tc>
          <w:tcPr>
            <w:tcW w:w="2552" w:type="dxa"/>
          </w:tcPr>
          <w:p w:rsidR="00FF6886" w:rsidRPr="00D37F7E" w:rsidRDefault="00FF6886" w:rsidP="00902ADE">
            <w:pPr>
              <w:jc w:val="center"/>
              <w:rPr>
                <w:rFonts w:cs="Times New Roman"/>
                <w:lang w:eastAsia="ru-RU"/>
              </w:rPr>
            </w:pPr>
            <w:proofErr w:type="spellStart"/>
            <w:r w:rsidRPr="00D96CB6">
              <w:rPr>
                <w:rFonts w:cs="Times New Roman"/>
                <w:lang w:eastAsia="ru-RU"/>
              </w:rPr>
              <w:t>Строево</w:t>
            </w:r>
            <w:proofErr w:type="spellEnd"/>
          </w:p>
        </w:tc>
        <w:tc>
          <w:tcPr>
            <w:tcW w:w="2268" w:type="dxa"/>
          </w:tcPr>
          <w:p w:rsidR="00FF6886" w:rsidRDefault="00FF6886" w:rsidP="00902ADE">
            <w:pPr>
              <w:jc w:val="center"/>
            </w:pPr>
            <w:r w:rsidRPr="00AA7FC6">
              <w:rPr>
                <w:rFonts w:cs="Times New Roman"/>
                <w:lang w:eastAsia="ru-RU"/>
              </w:rPr>
              <w:t>деревня</w:t>
            </w:r>
          </w:p>
        </w:tc>
        <w:tc>
          <w:tcPr>
            <w:tcW w:w="709" w:type="dxa"/>
          </w:tcPr>
          <w:p w:rsidR="00FF6886" w:rsidRPr="00847E27" w:rsidRDefault="00FF6886" w:rsidP="00C94DD6">
            <w:pPr>
              <w:jc w:val="center"/>
              <w:rPr>
                <w:rFonts w:cs="Times New Roman"/>
                <w:lang w:eastAsia="ru-RU"/>
              </w:rPr>
            </w:pPr>
          </w:p>
        </w:tc>
        <w:tc>
          <w:tcPr>
            <w:tcW w:w="1417" w:type="dxa"/>
            <w:vAlign w:val="center"/>
          </w:tcPr>
          <w:p w:rsidR="00FF6886" w:rsidRPr="006411CF" w:rsidRDefault="00FF6886" w:rsidP="006411CF">
            <w:pPr>
              <w:jc w:val="center"/>
            </w:pPr>
          </w:p>
        </w:tc>
        <w:tc>
          <w:tcPr>
            <w:tcW w:w="1843" w:type="dxa"/>
            <w:vAlign w:val="center"/>
          </w:tcPr>
          <w:p w:rsidR="00FF6886" w:rsidRPr="00C700F7" w:rsidRDefault="00FF6886" w:rsidP="006411CF">
            <w:pPr>
              <w:jc w:val="center"/>
              <w:rPr>
                <w:color w:val="FF0000"/>
                <w:highlight w:val="yellow"/>
              </w:rPr>
            </w:pPr>
          </w:p>
        </w:tc>
        <w:tc>
          <w:tcPr>
            <w:tcW w:w="1095" w:type="dxa"/>
            <w:vAlign w:val="center"/>
          </w:tcPr>
          <w:p w:rsidR="00FF6886" w:rsidRPr="00C700F7" w:rsidRDefault="00FF6886" w:rsidP="006411CF">
            <w:pPr>
              <w:jc w:val="center"/>
              <w:rPr>
                <w:color w:val="FF0000"/>
                <w:highlight w:val="yellow"/>
              </w:rPr>
            </w:pPr>
          </w:p>
        </w:tc>
        <w:tc>
          <w:tcPr>
            <w:tcW w:w="236" w:type="dxa"/>
            <w:tcBorders>
              <w:top w:val="nil"/>
              <w:bottom w:val="nil"/>
              <w:right w:val="nil"/>
            </w:tcBorders>
            <w:vAlign w:val="center"/>
          </w:tcPr>
          <w:p w:rsidR="00FF6886" w:rsidRPr="006411CF" w:rsidRDefault="00FF6886" w:rsidP="006411CF">
            <w:pPr>
              <w:jc w:val="center"/>
            </w:pPr>
          </w:p>
        </w:tc>
      </w:tr>
      <w:tr w:rsidR="00FF6886" w:rsidRPr="006411CF" w:rsidTr="00C94DD6">
        <w:trPr>
          <w:trHeight w:val="92"/>
        </w:trPr>
        <w:tc>
          <w:tcPr>
            <w:tcW w:w="2552" w:type="dxa"/>
            <w:vAlign w:val="center"/>
          </w:tcPr>
          <w:p w:rsidR="00FF6886" w:rsidRPr="006411CF" w:rsidRDefault="00FF6886" w:rsidP="00C94DD6">
            <w:pPr>
              <w:rPr>
                <w:rFonts w:ascii="Arial" w:hAnsi="Arial" w:cs="Arial"/>
                <w:sz w:val="21"/>
                <w:szCs w:val="21"/>
              </w:rPr>
            </w:pPr>
            <w:r w:rsidRPr="006411CF">
              <w:t>Итого:</w:t>
            </w:r>
          </w:p>
        </w:tc>
        <w:tc>
          <w:tcPr>
            <w:tcW w:w="2268" w:type="dxa"/>
          </w:tcPr>
          <w:p w:rsidR="00FF6886" w:rsidRPr="006411CF" w:rsidRDefault="00FF6886" w:rsidP="00C94DD6">
            <w:pPr>
              <w:rPr>
                <w:rFonts w:ascii="Arial" w:hAnsi="Arial" w:cs="Arial"/>
                <w:sz w:val="21"/>
                <w:szCs w:val="21"/>
              </w:rPr>
            </w:pPr>
          </w:p>
        </w:tc>
        <w:tc>
          <w:tcPr>
            <w:tcW w:w="709" w:type="dxa"/>
            <w:vAlign w:val="center"/>
          </w:tcPr>
          <w:p w:rsidR="00FF6886" w:rsidRPr="006411CF" w:rsidRDefault="00FF6886" w:rsidP="00C94DD6">
            <w:pPr>
              <w:jc w:val="center"/>
              <w:rPr>
                <w:rFonts w:ascii="Arial" w:hAnsi="Arial" w:cs="Arial"/>
                <w:sz w:val="21"/>
                <w:szCs w:val="21"/>
              </w:rPr>
            </w:pPr>
            <w:r>
              <w:rPr>
                <w:rFonts w:cs="Times New Roman"/>
                <w:lang w:eastAsia="ru-RU"/>
              </w:rPr>
              <w:t>348</w:t>
            </w:r>
          </w:p>
        </w:tc>
        <w:tc>
          <w:tcPr>
            <w:tcW w:w="1417" w:type="dxa"/>
            <w:vAlign w:val="center"/>
          </w:tcPr>
          <w:p w:rsidR="00FF6886" w:rsidRPr="002146AD" w:rsidRDefault="002146AD" w:rsidP="00C94DD6">
            <w:pPr>
              <w:jc w:val="center"/>
              <w:rPr>
                <w:color w:val="000000" w:themeColor="text1"/>
                <w:highlight w:val="yellow"/>
              </w:rPr>
            </w:pPr>
            <w:r w:rsidRPr="002146AD">
              <w:rPr>
                <w:color w:val="000000" w:themeColor="text1"/>
              </w:rPr>
              <w:t>15</w:t>
            </w:r>
          </w:p>
        </w:tc>
        <w:tc>
          <w:tcPr>
            <w:tcW w:w="1843" w:type="dxa"/>
            <w:vAlign w:val="center"/>
          </w:tcPr>
          <w:p w:rsidR="00FF6886" w:rsidRPr="00C700F7" w:rsidRDefault="003A4EE0" w:rsidP="00C94DD6">
            <w:pPr>
              <w:jc w:val="center"/>
              <w:rPr>
                <w:color w:val="FF0000"/>
                <w:highlight w:val="yellow"/>
              </w:rPr>
            </w:pPr>
            <w:r>
              <w:rPr>
                <w:szCs w:val="26"/>
              </w:rPr>
              <w:t>70% охват детей в возрасте от 0 до 7 лет или 70 мест на 100 детей</w:t>
            </w:r>
          </w:p>
        </w:tc>
        <w:tc>
          <w:tcPr>
            <w:tcW w:w="1095" w:type="dxa"/>
            <w:vAlign w:val="center"/>
          </w:tcPr>
          <w:p w:rsidR="00FF6886" w:rsidRPr="00C700F7" w:rsidRDefault="00FF6886" w:rsidP="006411CF">
            <w:pPr>
              <w:jc w:val="center"/>
              <w:rPr>
                <w:color w:val="FF0000"/>
                <w:highlight w:val="yellow"/>
              </w:rPr>
            </w:pPr>
          </w:p>
        </w:tc>
        <w:tc>
          <w:tcPr>
            <w:tcW w:w="236" w:type="dxa"/>
            <w:tcBorders>
              <w:top w:val="nil"/>
              <w:bottom w:val="nil"/>
              <w:right w:val="nil"/>
            </w:tcBorders>
            <w:vAlign w:val="center"/>
          </w:tcPr>
          <w:p w:rsidR="00FF6886" w:rsidRPr="006411CF" w:rsidRDefault="00FF6886" w:rsidP="006411CF">
            <w:pPr>
              <w:jc w:val="center"/>
            </w:pPr>
          </w:p>
        </w:tc>
      </w:tr>
    </w:tbl>
    <w:p w:rsidR="00B93FCE" w:rsidRPr="00C11453" w:rsidRDefault="00B93FCE" w:rsidP="0011346C">
      <w:pPr>
        <w:pStyle w:val="7"/>
      </w:pPr>
      <w:r w:rsidRPr="00C11453">
        <w:t xml:space="preserve">Таблица </w:t>
      </w:r>
      <w:r w:rsidRPr="00B93FCE">
        <w:rPr>
          <w:bCs/>
        </w:rPr>
        <w:t>2</w:t>
      </w:r>
      <w:r w:rsidRPr="00C11453">
        <w:rPr>
          <w:bCs/>
        </w:rPr>
        <w:t>.2.</w:t>
      </w:r>
      <w:r w:rsidRPr="00B93FCE">
        <w:rPr>
          <w:bCs/>
        </w:rPr>
        <w:t>1.</w:t>
      </w:r>
      <w:r w:rsidR="00C700F7">
        <w:rPr>
          <w:bCs/>
        </w:rPr>
        <w:t>5</w:t>
      </w:r>
    </w:p>
    <w:p w:rsidR="00B93FCE" w:rsidRPr="00C11453" w:rsidRDefault="00B93FCE" w:rsidP="00B93FCE">
      <w:pPr>
        <w:jc w:val="center"/>
      </w:pPr>
      <w:r w:rsidRPr="00C11453">
        <w:t>Определение потребности общеобразовательными учреждениями</w:t>
      </w:r>
    </w:p>
    <w:p w:rsidR="00B93FCE" w:rsidRDefault="00B93FCE" w:rsidP="00B93FCE">
      <w:pPr>
        <w:jc w:val="center"/>
      </w:pPr>
      <w:r w:rsidRPr="00C11453">
        <w:t>в соответствии с действующими нормативами</w:t>
      </w:r>
    </w:p>
    <w:tbl>
      <w:tblPr>
        <w:tblW w:w="101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560"/>
        <w:gridCol w:w="708"/>
        <w:gridCol w:w="1843"/>
        <w:gridCol w:w="2977"/>
        <w:gridCol w:w="953"/>
        <w:gridCol w:w="236"/>
      </w:tblGrid>
      <w:tr w:rsidR="00BD7C62" w:rsidRPr="006411CF" w:rsidTr="00BD7C62">
        <w:trPr>
          <w:gridAfter w:val="1"/>
          <w:wAfter w:w="236" w:type="dxa"/>
          <w:trHeight w:val="70"/>
          <w:tblHeader/>
        </w:trPr>
        <w:tc>
          <w:tcPr>
            <w:tcW w:w="1843" w:type="dxa"/>
            <w:vMerge w:val="restart"/>
            <w:tcBorders>
              <w:bottom w:val="single" w:sz="4" w:space="0" w:color="000000"/>
            </w:tcBorders>
            <w:vAlign w:val="center"/>
          </w:tcPr>
          <w:p w:rsidR="00BD7C62" w:rsidRPr="006411CF" w:rsidRDefault="00BD7C62" w:rsidP="00BA783B">
            <w:pPr>
              <w:jc w:val="center"/>
              <w:rPr>
                <w:b/>
                <w:sz w:val="22"/>
                <w:szCs w:val="22"/>
              </w:rPr>
            </w:pPr>
            <w:r w:rsidRPr="006411CF">
              <w:rPr>
                <w:b/>
                <w:sz w:val="22"/>
                <w:szCs w:val="22"/>
              </w:rPr>
              <w:t>Наименование населенного пункта</w:t>
            </w:r>
          </w:p>
        </w:tc>
        <w:tc>
          <w:tcPr>
            <w:tcW w:w="1560" w:type="dxa"/>
            <w:vMerge w:val="restart"/>
            <w:vAlign w:val="center"/>
          </w:tcPr>
          <w:p w:rsidR="00BD7C62" w:rsidRPr="006411CF" w:rsidRDefault="00BD7C62" w:rsidP="00BA783B">
            <w:pPr>
              <w:jc w:val="center"/>
              <w:rPr>
                <w:b/>
                <w:sz w:val="22"/>
                <w:szCs w:val="22"/>
              </w:rPr>
            </w:pPr>
            <w:r w:rsidRPr="006411CF">
              <w:rPr>
                <w:b/>
                <w:sz w:val="22"/>
                <w:szCs w:val="22"/>
              </w:rPr>
              <w:t>Тип населённого пункта</w:t>
            </w:r>
          </w:p>
        </w:tc>
        <w:tc>
          <w:tcPr>
            <w:tcW w:w="708" w:type="dxa"/>
            <w:vMerge w:val="restart"/>
            <w:tcBorders>
              <w:bottom w:val="single" w:sz="4" w:space="0" w:color="000000"/>
            </w:tcBorders>
            <w:textDirection w:val="btLr"/>
            <w:vAlign w:val="center"/>
          </w:tcPr>
          <w:p w:rsidR="00BD7C62" w:rsidRPr="006411CF" w:rsidRDefault="00BD7C62" w:rsidP="00BA783B">
            <w:pPr>
              <w:jc w:val="center"/>
              <w:rPr>
                <w:b/>
                <w:sz w:val="22"/>
                <w:szCs w:val="22"/>
              </w:rPr>
            </w:pPr>
            <w:r w:rsidRPr="006411CF">
              <w:rPr>
                <w:b/>
                <w:sz w:val="22"/>
                <w:szCs w:val="22"/>
              </w:rPr>
              <w:t>Численность, чел</w:t>
            </w:r>
          </w:p>
        </w:tc>
        <w:tc>
          <w:tcPr>
            <w:tcW w:w="1843" w:type="dxa"/>
            <w:tcBorders>
              <w:bottom w:val="single" w:sz="4" w:space="0" w:color="000000"/>
            </w:tcBorders>
            <w:vAlign w:val="center"/>
          </w:tcPr>
          <w:p w:rsidR="00BD7C62" w:rsidRPr="006411CF" w:rsidRDefault="00BD7C62" w:rsidP="00BA783B">
            <w:pPr>
              <w:rPr>
                <w:b/>
                <w:sz w:val="22"/>
                <w:szCs w:val="22"/>
              </w:rPr>
            </w:pPr>
            <w:r w:rsidRPr="006411CF">
              <w:rPr>
                <w:b/>
                <w:sz w:val="22"/>
                <w:szCs w:val="22"/>
              </w:rPr>
              <w:t>Количество мест в детских дошкольных учреждениях</w:t>
            </w:r>
          </w:p>
        </w:tc>
        <w:tc>
          <w:tcPr>
            <w:tcW w:w="2977" w:type="dxa"/>
            <w:tcBorders>
              <w:bottom w:val="single" w:sz="4" w:space="0" w:color="000000"/>
            </w:tcBorders>
            <w:vAlign w:val="center"/>
          </w:tcPr>
          <w:p w:rsidR="00BD7C62" w:rsidRPr="006411CF" w:rsidRDefault="00BD7C62" w:rsidP="00BA783B">
            <w:pPr>
              <w:jc w:val="center"/>
              <w:rPr>
                <w:b/>
                <w:sz w:val="22"/>
                <w:szCs w:val="22"/>
              </w:rPr>
            </w:pPr>
            <w:r w:rsidRPr="006411CF">
              <w:rPr>
                <w:b/>
                <w:sz w:val="22"/>
                <w:szCs w:val="22"/>
              </w:rPr>
              <w:t>Норма расчета, на 1000 человек</w:t>
            </w:r>
          </w:p>
        </w:tc>
        <w:tc>
          <w:tcPr>
            <w:tcW w:w="953" w:type="dxa"/>
            <w:vMerge w:val="restart"/>
            <w:tcBorders>
              <w:bottom w:val="single" w:sz="4" w:space="0" w:color="000000"/>
            </w:tcBorders>
            <w:vAlign w:val="center"/>
          </w:tcPr>
          <w:p w:rsidR="00BD7C62" w:rsidRPr="006411CF" w:rsidRDefault="00BD7C62" w:rsidP="00BA783B">
            <w:pPr>
              <w:jc w:val="center"/>
              <w:rPr>
                <w:b/>
                <w:sz w:val="22"/>
                <w:szCs w:val="22"/>
              </w:rPr>
            </w:pPr>
            <w:r w:rsidRPr="006411CF">
              <w:rPr>
                <w:b/>
                <w:sz w:val="22"/>
                <w:szCs w:val="22"/>
              </w:rPr>
              <w:t>Выводы</w:t>
            </w:r>
          </w:p>
        </w:tc>
      </w:tr>
      <w:tr w:rsidR="00BD7C62" w:rsidRPr="006411CF" w:rsidTr="00BD7C62">
        <w:trPr>
          <w:trHeight w:val="657"/>
          <w:tblHeader/>
        </w:trPr>
        <w:tc>
          <w:tcPr>
            <w:tcW w:w="1843" w:type="dxa"/>
            <w:vMerge/>
            <w:vAlign w:val="center"/>
          </w:tcPr>
          <w:p w:rsidR="00BD7C62" w:rsidRPr="006411CF" w:rsidRDefault="00BD7C62" w:rsidP="00BA783B">
            <w:pPr>
              <w:rPr>
                <w:b/>
                <w:sz w:val="22"/>
                <w:szCs w:val="22"/>
              </w:rPr>
            </w:pPr>
          </w:p>
        </w:tc>
        <w:tc>
          <w:tcPr>
            <w:tcW w:w="1560" w:type="dxa"/>
            <w:vMerge/>
          </w:tcPr>
          <w:p w:rsidR="00BD7C62" w:rsidRPr="006411CF" w:rsidRDefault="00BD7C62" w:rsidP="00BA783B">
            <w:pPr>
              <w:rPr>
                <w:b/>
                <w:sz w:val="22"/>
                <w:szCs w:val="22"/>
              </w:rPr>
            </w:pPr>
          </w:p>
        </w:tc>
        <w:tc>
          <w:tcPr>
            <w:tcW w:w="708" w:type="dxa"/>
            <w:vMerge/>
            <w:vAlign w:val="center"/>
          </w:tcPr>
          <w:p w:rsidR="00BD7C62" w:rsidRPr="006411CF" w:rsidRDefault="00BD7C62" w:rsidP="00BA783B">
            <w:pPr>
              <w:rPr>
                <w:b/>
                <w:sz w:val="22"/>
                <w:szCs w:val="22"/>
              </w:rPr>
            </w:pPr>
          </w:p>
        </w:tc>
        <w:tc>
          <w:tcPr>
            <w:tcW w:w="1843" w:type="dxa"/>
            <w:vAlign w:val="center"/>
          </w:tcPr>
          <w:p w:rsidR="00BD7C62" w:rsidRPr="006411CF" w:rsidRDefault="00BD7C62" w:rsidP="00BA783B">
            <w:pPr>
              <w:jc w:val="center"/>
              <w:rPr>
                <w:b/>
                <w:sz w:val="22"/>
                <w:szCs w:val="22"/>
              </w:rPr>
            </w:pPr>
            <w:r w:rsidRPr="006411CF">
              <w:rPr>
                <w:b/>
                <w:sz w:val="22"/>
                <w:szCs w:val="22"/>
              </w:rPr>
              <w:t>Существующее</w:t>
            </w:r>
          </w:p>
        </w:tc>
        <w:tc>
          <w:tcPr>
            <w:tcW w:w="2977" w:type="dxa"/>
            <w:vAlign w:val="center"/>
          </w:tcPr>
          <w:p w:rsidR="00BD7C62" w:rsidRPr="006411CF" w:rsidRDefault="00BD7C62" w:rsidP="00BA783B">
            <w:pPr>
              <w:rPr>
                <w:b/>
                <w:sz w:val="22"/>
                <w:szCs w:val="22"/>
              </w:rPr>
            </w:pPr>
            <w:r w:rsidRPr="006411CF">
              <w:rPr>
                <w:b/>
                <w:sz w:val="22"/>
                <w:szCs w:val="22"/>
              </w:rPr>
              <w:t>Нормативное</w:t>
            </w:r>
          </w:p>
        </w:tc>
        <w:tc>
          <w:tcPr>
            <w:tcW w:w="953" w:type="dxa"/>
            <w:vMerge/>
            <w:vAlign w:val="center"/>
          </w:tcPr>
          <w:p w:rsidR="00BD7C62" w:rsidRPr="006411CF" w:rsidRDefault="00BD7C62" w:rsidP="00BA783B">
            <w:pPr>
              <w:rPr>
                <w:b/>
                <w:sz w:val="22"/>
                <w:szCs w:val="22"/>
              </w:rPr>
            </w:pPr>
          </w:p>
        </w:tc>
        <w:tc>
          <w:tcPr>
            <w:tcW w:w="236" w:type="dxa"/>
            <w:vMerge w:val="restart"/>
            <w:tcBorders>
              <w:top w:val="nil"/>
              <w:bottom w:val="nil"/>
              <w:right w:val="nil"/>
            </w:tcBorders>
            <w:vAlign w:val="center"/>
          </w:tcPr>
          <w:p w:rsidR="00BD7C62" w:rsidRPr="006411CF" w:rsidRDefault="00BD7C62" w:rsidP="00BA783B">
            <w:pPr>
              <w:jc w:val="center"/>
              <w:rPr>
                <w:b/>
                <w:sz w:val="22"/>
                <w:szCs w:val="22"/>
              </w:rPr>
            </w:pPr>
          </w:p>
        </w:tc>
      </w:tr>
      <w:tr w:rsidR="00BD7C62" w:rsidRPr="006411CF" w:rsidTr="00BD7C62">
        <w:trPr>
          <w:tblHeader/>
        </w:trPr>
        <w:tc>
          <w:tcPr>
            <w:tcW w:w="1843" w:type="dxa"/>
            <w:vAlign w:val="center"/>
          </w:tcPr>
          <w:p w:rsidR="00BD7C62" w:rsidRPr="006411CF" w:rsidRDefault="00BD7C62" w:rsidP="00BA783B">
            <w:pPr>
              <w:jc w:val="center"/>
              <w:rPr>
                <w:b/>
                <w:sz w:val="22"/>
                <w:szCs w:val="22"/>
              </w:rPr>
            </w:pPr>
            <w:r w:rsidRPr="006411CF">
              <w:rPr>
                <w:b/>
                <w:sz w:val="22"/>
                <w:szCs w:val="22"/>
              </w:rPr>
              <w:t>1</w:t>
            </w:r>
          </w:p>
        </w:tc>
        <w:tc>
          <w:tcPr>
            <w:tcW w:w="1560" w:type="dxa"/>
          </w:tcPr>
          <w:p w:rsidR="00BD7C62" w:rsidRPr="006411CF" w:rsidRDefault="00BD7C62" w:rsidP="00BA783B">
            <w:pPr>
              <w:jc w:val="center"/>
              <w:rPr>
                <w:b/>
                <w:sz w:val="22"/>
                <w:szCs w:val="22"/>
              </w:rPr>
            </w:pPr>
            <w:r w:rsidRPr="006411CF">
              <w:rPr>
                <w:b/>
                <w:sz w:val="22"/>
                <w:szCs w:val="22"/>
              </w:rPr>
              <w:t>2</w:t>
            </w:r>
          </w:p>
        </w:tc>
        <w:tc>
          <w:tcPr>
            <w:tcW w:w="708" w:type="dxa"/>
            <w:vAlign w:val="center"/>
          </w:tcPr>
          <w:p w:rsidR="00BD7C62" w:rsidRPr="006411CF" w:rsidRDefault="00BD7C62" w:rsidP="00BA783B">
            <w:pPr>
              <w:jc w:val="center"/>
              <w:rPr>
                <w:b/>
                <w:sz w:val="22"/>
                <w:szCs w:val="22"/>
              </w:rPr>
            </w:pPr>
            <w:r w:rsidRPr="006411CF">
              <w:rPr>
                <w:b/>
                <w:sz w:val="22"/>
                <w:szCs w:val="22"/>
              </w:rPr>
              <w:t>3</w:t>
            </w:r>
          </w:p>
        </w:tc>
        <w:tc>
          <w:tcPr>
            <w:tcW w:w="1843" w:type="dxa"/>
            <w:vAlign w:val="center"/>
          </w:tcPr>
          <w:p w:rsidR="00BD7C62" w:rsidRPr="006411CF" w:rsidRDefault="00BD7C62" w:rsidP="00BA783B">
            <w:pPr>
              <w:jc w:val="center"/>
              <w:rPr>
                <w:b/>
                <w:sz w:val="22"/>
                <w:szCs w:val="22"/>
              </w:rPr>
            </w:pPr>
            <w:r w:rsidRPr="006411CF">
              <w:rPr>
                <w:b/>
                <w:sz w:val="22"/>
                <w:szCs w:val="22"/>
              </w:rPr>
              <w:t>4</w:t>
            </w:r>
          </w:p>
        </w:tc>
        <w:tc>
          <w:tcPr>
            <w:tcW w:w="2977" w:type="dxa"/>
            <w:vAlign w:val="center"/>
          </w:tcPr>
          <w:p w:rsidR="00BD7C62" w:rsidRPr="006411CF" w:rsidRDefault="00BD7C62" w:rsidP="00BA783B">
            <w:pPr>
              <w:jc w:val="center"/>
              <w:rPr>
                <w:b/>
                <w:sz w:val="22"/>
                <w:szCs w:val="22"/>
              </w:rPr>
            </w:pPr>
            <w:r w:rsidRPr="006411CF">
              <w:rPr>
                <w:b/>
                <w:sz w:val="22"/>
                <w:szCs w:val="22"/>
              </w:rPr>
              <w:t>5</w:t>
            </w:r>
          </w:p>
        </w:tc>
        <w:tc>
          <w:tcPr>
            <w:tcW w:w="953" w:type="dxa"/>
            <w:vAlign w:val="center"/>
          </w:tcPr>
          <w:p w:rsidR="00BD7C62" w:rsidRPr="006411CF" w:rsidRDefault="00BD7C62" w:rsidP="00BA783B">
            <w:pPr>
              <w:jc w:val="center"/>
              <w:rPr>
                <w:b/>
                <w:sz w:val="22"/>
                <w:szCs w:val="22"/>
              </w:rPr>
            </w:pPr>
            <w:r w:rsidRPr="006411CF">
              <w:rPr>
                <w:b/>
                <w:sz w:val="22"/>
                <w:szCs w:val="22"/>
              </w:rPr>
              <w:t>6</w:t>
            </w:r>
          </w:p>
        </w:tc>
        <w:tc>
          <w:tcPr>
            <w:tcW w:w="236" w:type="dxa"/>
            <w:vMerge/>
            <w:tcBorders>
              <w:top w:val="nil"/>
              <w:bottom w:val="nil"/>
              <w:right w:val="nil"/>
            </w:tcBorders>
            <w:vAlign w:val="center"/>
          </w:tcPr>
          <w:p w:rsidR="00BD7C62" w:rsidRPr="006411CF" w:rsidRDefault="00BD7C62" w:rsidP="00BA783B">
            <w:pPr>
              <w:jc w:val="center"/>
              <w:rPr>
                <w:b/>
                <w:sz w:val="22"/>
                <w:szCs w:val="22"/>
              </w:rP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r w:rsidRPr="00D96CB6">
              <w:rPr>
                <w:rFonts w:cs="Times New Roman"/>
                <w:lang w:eastAsia="ru-RU"/>
              </w:rPr>
              <w:t>Беляево</w:t>
            </w:r>
          </w:p>
        </w:tc>
        <w:tc>
          <w:tcPr>
            <w:tcW w:w="1560" w:type="dxa"/>
            <w:vAlign w:val="center"/>
          </w:tcPr>
          <w:p w:rsidR="00BD7C62" w:rsidRPr="00D37F7E" w:rsidRDefault="00BD7C62" w:rsidP="00BA783B">
            <w:pPr>
              <w:jc w:val="center"/>
              <w:rPr>
                <w:rFonts w:cs="Times New Roman"/>
                <w:lang w:eastAsia="ru-RU"/>
              </w:rPr>
            </w:pPr>
            <w:r w:rsidRPr="00D37F7E">
              <w:rPr>
                <w:rFonts w:cs="Times New Roman"/>
                <w:lang w:eastAsia="ru-RU"/>
              </w:rPr>
              <w:t>деревня,</w:t>
            </w:r>
            <w:r>
              <w:rPr>
                <w:rFonts w:cs="Times New Roman"/>
                <w:lang w:eastAsia="ru-RU"/>
              </w:rPr>
              <w:t xml:space="preserve"> </w:t>
            </w:r>
            <w:r w:rsidRPr="00D37F7E">
              <w:rPr>
                <w:rFonts w:cs="Times New Roman"/>
                <w:lang w:eastAsia="ru-RU"/>
              </w:rPr>
              <w:t>административный центр</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6411CF" w:rsidRDefault="00BD7C62" w:rsidP="00BA783B">
            <w:pPr>
              <w:jc w:val="center"/>
            </w:pPr>
          </w:p>
        </w:tc>
        <w:tc>
          <w:tcPr>
            <w:tcW w:w="953" w:type="dxa"/>
            <w:vAlign w:val="center"/>
          </w:tcPr>
          <w:p w:rsidR="00BD7C62" w:rsidRPr="006411CF" w:rsidRDefault="00BD7C62" w:rsidP="00BA783B">
            <w:pPr>
              <w:jc w:val="center"/>
            </w:pPr>
          </w:p>
        </w:tc>
        <w:tc>
          <w:tcPr>
            <w:tcW w:w="236" w:type="dxa"/>
            <w:vMerge/>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r w:rsidRPr="00D96CB6">
              <w:rPr>
                <w:rFonts w:cs="Times New Roman"/>
                <w:lang w:eastAsia="ru-RU"/>
              </w:rPr>
              <w:lastRenderedPageBreak/>
              <w:t>Александровка</w:t>
            </w:r>
          </w:p>
        </w:tc>
        <w:tc>
          <w:tcPr>
            <w:tcW w:w="1560" w:type="dxa"/>
          </w:tcPr>
          <w:p w:rsidR="00BD7C62" w:rsidRDefault="00BD7C62" w:rsidP="00BA783B">
            <w:pPr>
              <w:jc w:val="center"/>
            </w:pPr>
            <w:r w:rsidRPr="00E56ABC">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6411CF" w:rsidRDefault="00BD7C62" w:rsidP="00BA783B">
            <w:pPr>
              <w:jc w:val="center"/>
            </w:pPr>
          </w:p>
        </w:tc>
        <w:tc>
          <w:tcPr>
            <w:tcW w:w="953" w:type="dxa"/>
            <w:vAlign w:val="center"/>
          </w:tcPr>
          <w:p w:rsidR="00BD7C62" w:rsidRPr="006411CF" w:rsidRDefault="00BD7C62" w:rsidP="00BA783B">
            <w:pPr>
              <w:jc w:val="center"/>
            </w:pPr>
          </w:p>
        </w:tc>
        <w:tc>
          <w:tcPr>
            <w:tcW w:w="236" w:type="dxa"/>
            <w:vMerge/>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proofErr w:type="spellStart"/>
            <w:r w:rsidRPr="00D96CB6">
              <w:rPr>
                <w:rFonts w:cs="Times New Roman"/>
                <w:lang w:eastAsia="ru-RU"/>
              </w:rPr>
              <w:t>Батино</w:t>
            </w:r>
            <w:proofErr w:type="spellEnd"/>
          </w:p>
        </w:tc>
        <w:tc>
          <w:tcPr>
            <w:tcW w:w="1560" w:type="dxa"/>
          </w:tcPr>
          <w:p w:rsidR="00BD7C62" w:rsidRDefault="00BD7C62" w:rsidP="00BA783B">
            <w:pPr>
              <w:jc w:val="center"/>
            </w:pPr>
            <w:r w:rsidRPr="00E56ABC">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6411CF" w:rsidRDefault="00BD7C62" w:rsidP="00BA783B">
            <w:pPr>
              <w:jc w:val="center"/>
            </w:pPr>
          </w:p>
        </w:tc>
        <w:tc>
          <w:tcPr>
            <w:tcW w:w="953" w:type="dxa"/>
            <w:vAlign w:val="center"/>
          </w:tcPr>
          <w:p w:rsidR="00BD7C62" w:rsidRPr="006411CF" w:rsidRDefault="00BD7C62" w:rsidP="00BA783B">
            <w:pPr>
              <w:jc w:val="center"/>
            </w:pPr>
          </w:p>
        </w:tc>
        <w:tc>
          <w:tcPr>
            <w:tcW w:w="236" w:type="dxa"/>
            <w:vMerge/>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proofErr w:type="spellStart"/>
            <w:r w:rsidRPr="00D96CB6">
              <w:rPr>
                <w:rFonts w:cs="Times New Roman"/>
                <w:lang w:eastAsia="ru-RU"/>
              </w:rPr>
              <w:t>Бельдягино</w:t>
            </w:r>
            <w:proofErr w:type="spellEnd"/>
          </w:p>
        </w:tc>
        <w:tc>
          <w:tcPr>
            <w:tcW w:w="1560" w:type="dxa"/>
            <w:vAlign w:val="center"/>
          </w:tcPr>
          <w:p w:rsidR="00BD7C62" w:rsidRPr="00D37F7E" w:rsidRDefault="00BD7C62" w:rsidP="00BA783B">
            <w:pPr>
              <w:jc w:val="center"/>
              <w:rPr>
                <w:rFonts w:cs="Times New Roman"/>
                <w:lang w:eastAsia="ru-RU"/>
              </w:rPr>
            </w:pPr>
            <w:r w:rsidRPr="00D37F7E">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6411CF" w:rsidRDefault="00BD7C62" w:rsidP="00BA783B">
            <w:pPr>
              <w:jc w:val="center"/>
            </w:pPr>
          </w:p>
        </w:tc>
        <w:tc>
          <w:tcPr>
            <w:tcW w:w="953" w:type="dxa"/>
            <w:vAlign w:val="center"/>
          </w:tcPr>
          <w:p w:rsidR="00BD7C62" w:rsidRPr="006411CF" w:rsidRDefault="00BD7C62" w:rsidP="00BA783B">
            <w:pPr>
              <w:jc w:val="center"/>
            </w:pPr>
          </w:p>
        </w:tc>
        <w:tc>
          <w:tcPr>
            <w:tcW w:w="236" w:type="dxa"/>
            <w:vMerge/>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proofErr w:type="spellStart"/>
            <w:r w:rsidRPr="00D96CB6">
              <w:rPr>
                <w:rFonts w:cs="Times New Roman"/>
                <w:lang w:eastAsia="ru-RU"/>
              </w:rPr>
              <w:t>Козловка</w:t>
            </w:r>
            <w:proofErr w:type="spellEnd"/>
          </w:p>
        </w:tc>
        <w:tc>
          <w:tcPr>
            <w:tcW w:w="1560" w:type="dxa"/>
            <w:vAlign w:val="center"/>
          </w:tcPr>
          <w:p w:rsidR="00BD7C62" w:rsidRPr="00D37F7E" w:rsidRDefault="00BD7C62" w:rsidP="00BA783B">
            <w:pPr>
              <w:jc w:val="center"/>
              <w:rPr>
                <w:rFonts w:cs="Times New Roman"/>
                <w:lang w:eastAsia="ru-RU"/>
              </w:rPr>
            </w:pPr>
            <w:r w:rsidRPr="00D37F7E">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6411CF" w:rsidRDefault="00BD7C62" w:rsidP="00BA783B">
            <w:pPr>
              <w:jc w:val="center"/>
            </w:pPr>
          </w:p>
        </w:tc>
        <w:tc>
          <w:tcPr>
            <w:tcW w:w="953" w:type="dxa"/>
            <w:vAlign w:val="center"/>
          </w:tcPr>
          <w:p w:rsidR="00BD7C62" w:rsidRPr="006411CF" w:rsidRDefault="00BD7C62" w:rsidP="00BA783B">
            <w:pPr>
              <w:jc w:val="center"/>
            </w:pPr>
          </w:p>
        </w:tc>
        <w:tc>
          <w:tcPr>
            <w:tcW w:w="236" w:type="dxa"/>
            <w:vMerge/>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proofErr w:type="spellStart"/>
            <w:r w:rsidRPr="00D96CB6">
              <w:rPr>
                <w:rFonts w:cs="Times New Roman"/>
                <w:lang w:eastAsia="ru-RU"/>
              </w:rPr>
              <w:t>Куновка</w:t>
            </w:r>
            <w:proofErr w:type="spellEnd"/>
          </w:p>
        </w:tc>
        <w:tc>
          <w:tcPr>
            <w:tcW w:w="1560" w:type="dxa"/>
            <w:vAlign w:val="center"/>
          </w:tcPr>
          <w:p w:rsidR="00BD7C62" w:rsidRPr="00D37F7E" w:rsidRDefault="00BD7C62" w:rsidP="00BA783B">
            <w:pPr>
              <w:jc w:val="center"/>
              <w:rPr>
                <w:rFonts w:cs="Times New Roman"/>
                <w:lang w:eastAsia="ru-RU"/>
              </w:rPr>
            </w:pPr>
            <w:r w:rsidRPr="00D37F7E">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6411CF" w:rsidRDefault="00BD7C62" w:rsidP="00BA783B">
            <w:pPr>
              <w:jc w:val="center"/>
            </w:pPr>
          </w:p>
        </w:tc>
        <w:tc>
          <w:tcPr>
            <w:tcW w:w="953" w:type="dxa"/>
            <w:vAlign w:val="center"/>
          </w:tcPr>
          <w:p w:rsidR="00BD7C62" w:rsidRPr="006411CF" w:rsidRDefault="00BD7C62" w:rsidP="00BA783B">
            <w:pPr>
              <w:jc w:val="center"/>
            </w:pPr>
          </w:p>
        </w:tc>
        <w:tc>
          <w:tcPr>
            <w:tcW w:w="236" w:type="dxa"/>
            <w:vMerge/>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r w:rsidRPr="00D96CB6">
              <w:rPr>
                <w:rFonts w:cs="Times New Roman"/>
                <w:lang w:eastAsia="ru-RU"/>
              </w:rPr>
              <w:t>Малые Устья</w:t>
            </w:r>
          </w:p>
        </w:tc>
        <w:tc>
          <w:tcPr>
            <w:tcW w:w="1560" w:type="dxa"/>
            <w:vAlign w:val="center"/>
          </w:tcPr>
          <w:p w:rsidR="00BD7C62" w:rsidRPr="00D37F7E" w:rsidRDefault="00BD7C62" w:rsidP="00BA783B">
            <w:pPr>
              <w:jc w:val="center"/>
              <w:rPr>
                <w:rFonts w:cs="Times New Roman"/>
                <w:lang w:eastAsia="ru-RU"/>
              </w:rPr>
            </w:pPr>
            <w:r w:rsidRPr="00D37F7E">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C700F7" w:rsidRDefault="00BD7C62" w:rsidP="00BA783B">
            <w:pPr>
              <w:jc w:val="center"/>
              <w:rPr>
                <w:color w:val="FF0000"/>
                <w:highlight w:val="yellow"/>
              </w:rPr>
            </w:pPr>
          </w:p>
        </w:tc>
        <w:tc>
          <w:tcPr>
            <w:tcW w:w="953" w:type="dxa"/>
            <w:vAlign w:val="center"/>
          </w:tcPr>
          <w:p w:rsidR="00BD7C62" w:rsidRPr="00C700F7" w:rsidRDefault="00BD7C62" w:rsidP="00BA783B">
            <w:pPr>
              <w:jc w:val="center"/>
              <w:rPr>
                <w:color w:val="FF0000"/>
                <w:highlight w:val="yellow"/>
              </w:rPr>
            </w:pPr>
          </w:p>
        </w:tc>
        <w:tc>
          <w:tcPr>
            <w:tcW w:w="236" w:type="dxa"/>
            <w:vMerge/>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proofErr w:type="spellStart"/>
            <w:r w:rsidRPr="00D96CB6">
              <w:rPr>
                <w:rFonts w:cs="Times New Roman"/>
                <w:lang w:eastAsia="ru-RU"/>
              </w:rPr>
              <w:t>Мосейково</w:t>
            </w:r>
            <w:proofErr w:type="spellEnd"/>
          </w:p>
        </w:tc>
        <w:tc>
          <w:tcPr>
            <w:tcW w:w="1560" w:type="dxa"/>
            <w:vAlign w:val="center"/>
          </w:tcPr>
          <w:p w:rsidR="00BD7C62" w:rsidRPr="00D37F7E" w:rsidRDefault="00BD7C62" w:rsidP="00BA783B">
            <w:pPr>
              <w:jc w:val="center"/>
              <w:rPr>
                <w:rFonts w:cs="Times New Roman"/>
                <w:lang w:eastAsia="ru-RU"/>
              </w:rPr>
            </w:pPr>
            <w:r w:rsidRPr="00AA7FC6">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C700F7" w:rsidRDefault="00BD7C62" w:rsidP="00BA783B">
            <w:pPr>
              <w:jc w:val="center"/>
              <w:rPr>
                <w:color w:val="FF0000"/>
                <w:highlight w:val="yellow"/>
              </w:rPr>
            </w:pPr>
          </w:p>
        </w:tc>
        <w:tc>
          <w:tcPr>
            <w:tcW w:w="953" w:type="dxa"/>
            <w:vAlign w:val="center"/>
          </w:tcPr>
          <w:p w:rsidR="00BD7C62" w:rsidRPr="00C700F7" w:rsidRDefault="00BD7C62" w:rsidP="00BA783B">
            <w:pPr>
              <w:jc w:val="center"/>
              <w:rPr>
                <w:color w:val="FF0000"/>
                <w:highlight w:val="yellow"/>
              </w:rPr>
            </w:pPr>
          </w:p>
        </w:tc>
        <w:tc>
          <w:tcPr>
            <w:tcW w:w="236" w:type="dxa"/>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proofErr w:type="spellStart"/>
            <w:proofErr w:type="gramStart"/>
            <w:r w:rsidRPr="00D96CB6">
              <w:rPr>
                <w:rFonts w:cs="Times New Roman"/>
                <w:lang w:eastAsia="ru-RU"/>
              </w:rPr>
              <w:t>Ново-Успенск</w:t>
            </w:r>
            <w:proofErr w:type="spellEnd"/>
            <w:proofErr w:type="gramEnd"/>
          </w:p>
        </w:tc>
        <w:tc>
          <w:tcPr>
            <w:tcW w:w="1560" w:type="dxa"/>
          </w:tcPr>
          <w:p w:rsidR="00BD7C62" w:rsidRDefault="00BD7C62" w:rsidP="00BA783B">
            <w:pPr>
              <w:jc w:val="center"/>
            </w:pPr>
            <w:r w:rsidRPr="00AA7FC6">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C700F7" w:rsidRDefault="00BD7C62" w:rsidP="00BA783B">
            <w:pPr>
              <w:jc w:val="center"/>
              <w:rPr>
                <w:color w:val="FF0000"/>
                <w:highlight w:val="yellow"/>
              </w:rPr>
            </w:pPr>
          </w:p>
        </w:tc>
        <w:tc>
          <w:tcPr>
            <w:tcW w:w="953" w:type="dxa"/>
            <w:vAlign w:val="center"/>
          </w:tcPr>
          <w:p w:rsidR="00BD7C62" w:rsidRPr="00C700F7" w:rsidRDefault="00BD7C62" w:rsidP="00BA783B">
            <w:pPr>
              <w:jc w:val="center"/>
              <w:rPr>
                <w:color w:val="FF0000"/>
                <w:highlight w:val="yellow"/>
              </w:rPr>
            </w:pPr>
          </w:p>
        </w:tc>
        <w:tc>
          <w:tcPr>
            <w:tcW w:w="236" w:type="dxa"/>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proofErr w:type="spellStart"/>
            <w:r w:rsidRPr="00D96CB6">
              <w:rPr>
                <w:rFonts w:cs="Times New Roman"/>
                <w:lang w:eastAsia="ru-RU"/>
              </w:rPr>
              <w:t>Папаево</w:t>
            </w:r>
            <w:proofErr w:type="spellEnd"/>
          </w:p>
        </w:tc>
        <w:tc>
          <w:tcPr>
            <w:tcW w:w="1560" w:type="dxa"/>
          </w:tcPr>
          <w:p w:rsidR="00BD7C62" w:rsidRDefault="00BD7C62" w:rsidP="00BA783B">
            <w:pPr>
              <w:jc w:val="center"/>
            </w:pPr>
            <w:r w:rsidRPr="00AA7FC6">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C700F7" w:rsidRDefault="00BD7C62" w:rsidP="00BA783B">
            <w:pPr>
              <w:jc w:val="center"/>
              <w:rPr>
                <w:color w:val="FF0000"/>
                <w:highlight w:val="yellow"/>
              </w:rPr>
            </w:pPr>
          </w:p>
        </w:tc>
        <w:tc>
          <w:tcPr>
            <w:tcW w:w="953" w:type="dxa"/>
            <w:vAlign w:val="center"/>
          </w:tcPr>
          <w:p w:rsidR="00BD7C62" w:rsidRPr="00C700F7" w:rsidRDefault="00BD7C62" w:rsidP="00BA783B">
            <w:pPr>
              <w:jc w:val="center"/>
              <w:rPr>
                <w:color w:val="FF0000"/>
                <w:highlight w:val="yellow"/>
              </w:rPr>
            </w:pPr>
          </w:p>
        </w:tc>
        <w:tc>
          <w:tcPr>
            <w:tcW w:w="236" w:type="dxa"/>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E0C6D" w:rsidP="00BA783B">
            <w:pPr>
              <w:jc w:val="center"/>
              <w:rPr>
                <w:rFonts w:cs="Times New Roman"/>
                <w:lang w:eastAsia="ru-RU"/>
              </w:rPr>
            </w:pPr>
            <w:hyperlink r:id="rId24" w:tooltip="Рубихино" w:history="1">
              <w:proofErr w:type="spellStart"/>
              <w:r w:rsidR="00BD7C62" w:rsidRPr="00D96CB6">
                <w:rPr>
                  <w:rFonts w:cs="Times New Roman"/>
                  <w:lang w:eastAsia="ru-RU"/>
                </w:rPr>
                <w:t>Рубихино</w:t>
              </w:r>
              <w:proofErr w:type="spellEnd"/>
            </w:hyperlink>
          </w:p>
        </w:tc>
        <w:tc>
          <w:tcPr>
            <w:tcW w:w="1560" w:type="dxa"/>
          </w:tcPr>
          <w:p w:rsidR="00BD7C62" w:rsidRDefault="00BD7C62" w:rsidP="00BA783B">
            <w:pPr>
              <w:jc w:val="center"/>
            </w:pPr>
            <w:r w:rsidRPr="00AA7FC6">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C700F7" w:rsidRDefault="00BD7C62" w:rsidP="00BA783B">
            <w:pPr>
              <w:jc w:val="center"/>
              <w:rPr>
                <w:color w:val="FF0000"/>
                <w:highlight w:val="yellow"/>
              </w:rPr>
            </w:pPr>
          </w:p>
        </w:tc>
        <w:tc>
          <w:tcPr>
            <w:tcW w:w="953" w:type="dxa"/>
            <w:vAlign w:val="center"/>
          </w:tcPr>
          <w:p w:rsidR="00BD7C62" w:rsidRPr="00C700F7" w:rsidRDefault="00BD7C62" w:rsidP="00BA783B">
            <w:pPr>
              <w:jc w:val="center"/>
              <w:rPr>
                <w:color w:val="FF0000"/>
                <w:highlight w:val="yellow"/>
              </w:rPr>
            </w:pPr>
          </w:p>
        </w:tc>
        <w:tc>
          <w:tcPr>
            <w:tcW w:w="236" w:type="dxa"/>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tcPr>
          <w:p w:rsidR="00BD7C62" w:rsidRPr="00D37F7E" w:rsidRDefault="00BD7C62" w:rsidP="00BA783B">
            <w:pPr>
              <w:jc w:val="center"/>
              <w:rPr>
                <w:rFonts w:cs="Times New Roman"/>
                <w:lang w:eastAsia="ru-RU"/>
              </w:rPr>
            </w:pPr>
            <w:proofErr w:type="spellStart"/>
            <w:r w:rsidRPr="00D96CB6">
              <w:rPr>
                <w:rFonts w:cs="Times New Roman"/>
                <w:lang w:eastAsia="ru-RU"/>
              </w:rPr>
              <w:t>Строево</w:t>
            </w:r>
            <w:proofErr w:type="spellEnd"/>
          </w:p>
        </w:tc>
        <w:tc>
          <w:tcPr>
            <w:tcW w:w="1560" w:type="dxa"/>
          </w:tcPr>
          <w:p w:rsidR="00BD7C62" w:rsidRDefault="00BD7C62" w:rsidP="00BA783B">
            <w:pPr>
              <w:jc w:val="center"/>
            </w:pPr>
            <w:r w:rsidRPr="00AA7FC6">
              <w:rPr>
                <w:rFonts w:cs="Times New Roman"/>
                <w:lang w:eastAsia="ru-RU"/>
              </w:rPr>
              <w:t>деревня</w:t>
            </w:r>
          </w:p>
        </w:tc>
        <w:tc>
          <w:tcPr>
            <w:tcW w:w="708" w:type="dxa"/>
          </w:tcPr>
          <w:p w:rsidR="00BD7C62" w:rsidRPr="00847E27" w:rsidRDefault="00BD7C62" w:rsidP="00BA783B">
            <w:pPr>
              <w:jc w:val="center"/>
              <w:rPr>
                <w:rFonts w:cs="Times New Roman"/>
                <w:lang w:eastAsia="ru-RU"/>
              </w:rPr>
            </w:pPr>
          </w:p>
        </w:tc>
        <w:tc>
          <w:tcPr>
            <w:tcW w:w="1843" w:type="dxa"/>
            <w:vAlign w:val="center"/>
          </w:tcPr>
          <w:p w:rsidR="00BD7C62" w:rsidRPr="006411CF" w:rsidRDefault="00BD7C62" w:rsidP="00BA783B">
            <w:pPr>
              <w:jc w:val="center"/>
            </w:pPr>
          </w:p>
        </w:tc>
        <w:tc>
          <w:tcPr>
            <w:tcW w:w="2977" w:type="dxa"/>
            <w:vAlign w:val="center"/>
          </w:tcPr>
          <w:p w:rsidR="00BD7C62" w:rsidRPr="00C700F7" w:rsidRDefault="00BD7C62" w:rsidP="00BA783B">
            <w:pPr>
              <w:jc w:val="center"/>
              <w:rPr>
                <w:color w:val="FF0000"/>
                <w:highlight w:val="yellow"/>
              </w:rPr>
            </w:pPr>
          </w:p>
        </w:tc>
        <w:tc>
          <w:tcPr>
            <w:tcW w:w="953" w:type="dxa"/>
            <w:vAlign w:val="center"/>
          </w:tcPr>
          <w:p w:rsidR="00BD7C62" w:rsidRPr="00C700F7" w:rsidRDefault="00BD7C62" w:rsidP="00BA783B">
            <w:pPr>
              <w:jc w:val="center"/>
              <w:rPr>
                <w:color w:val="FF0000"/>
                <w:highlight w:val="yellow"/>
              </w:rPr>
            </w:pPr>
          </w:p>
        </w:tc>
        <w:tc>
          <w:tcPr>
            <w:tcW w:w="236" w:type="dxa"/>
            <w:tcBorders>
              <w:top w:val="nil"/>
              <w:bottom w:val="nil"/>
              <w:right w:val="nil"/>
            </w:tcBorders>
            <w:vAlign w:val="center"/>
          </w:tcPr>
          <w:p w:rsidR="00BD7C62" w:rsidRPr="006411CF" w:rsidRDefault="00BD7C62" w:rsidP="00BA783B">
            <w:pPr>
              <w:jc w:val="center"/>
            </w:pPr>
          </w:p>
        </w:tc>
      </w:tr>
      <w:tr w:rsidR="00BD7C62" w:rsidRPr="006411CF" w:rsidTr="00BD7C62">
        <w:trPr>
          <w:trHeight w:val="92"/>
        </w:trPr>
        <w:tc>
          <w:tcPr>
            <w:tcW w:w="1843" w:type="dxa"/>
            <w:vAlign w:val="center"/>
          </w:tcPr>
          <w:p w:rsidR="00BD7C62" w:rsidRPr="006411CF" w:rsidRDefault="00BD7C62" w:rsidP="00BA783B">
            <w:pPr>
              <w:rPr>
                <w:rFonts w:ascii="Arial" w:hAnsi="Arial" w:cs="Arial"/>
                <w:sz w:val="21"/>
                <w:szCs w:val="21"/>
              </w:rPr>
            </w:pPr>
            <w:r w:rsidRPr="006411CF">
              <w:t>Итого:</w:t>
            </w:r>
          </w:p>
        </w:tc>
        <w:tc>
          <w:tcPr>
            <w:tcW w:w="1560" w:type="dxa"/>
          </w:tcPr>
          <w:p w:rsidR="00BD7C62" w:rsidRPr="006411CF" w:rsidRDefault="00BD7C62" w:rsidP="00BA783B">
            <w:pPr>
              <w:rPr>
                <w:rFonts w:ascii="Arial" w:hAnsi="Arial" w:cs="Arial"/>
                <w:sz w:val="21"/>
                <w:szCs w:val="21"/>
              </w:rPr>
            </w:pPr>
          </w:p>
        </w:tc>
        <w:tc>
          <w:tcPr>
            <w:tcW w:w="708" w:type="dxa"/>
            <w:vAlign w:val="center"/>
          </w:tcPr>
          <w:p w:rsidR="00BD7C62" w:rsidRPr="006411CF" w:rsidRDefault="00BD7C62" w:rsidP="00BA783B">
            <w:pPr>
              <w:jc w:val="center"/>
              <w:rPr>
                <w:rFonts w:ascii="Arial" w:hAnsi="Arial" w:cs="Arial"/>
                <w:sz w:val="21"/>
                <w:szCs w:val="21"/>
              </w:rPr>
            </w:pPr>
            <w:r>
              <w:rPr>
                <w:rFonts w:cs="Times New Roman"/>
                <w:lang w:eastAsia="ru-RU"/>
              </w:rPr>
              <w:t>348</w:t>
            </w:r>
          </w:p>
        </w:tc>
        <w:tc>
          <w:tcPr>
            <w:tcW w:w="1843" w:type="dxa"/>
            <w:vAlign w:val="center"/>
          </w:tcPr>
          <w:p w:rsidR="00BD7C62" w:rsidRPr="002146AD" w:rsidRDefault="00BD7C62" w:rsidP="00BA783B">
            <w:pPr>
              <w:jc w:val="center"/>
              <w:rPr>
                <w:color w:val="000000" w:themeColor="text1"/>
                <w:highlight w:val="yellow"/>
              </w:rPr>
            </w:pPr>
            <w:r>
              <w:rPr>
                <w:color w:val="000000" w:themeColor="text1"/>
              </w:rPr>
              <w:t>320</w:t>
            </w:r>
          </w:p>
        </w:tc>
        <w:tc>
          <w:tcPr>
            <w:tcW w:w="2977" w:type="dxa"/>
            <w:vAlign w:val="center"/>
          </w:tcPr>
          <w:p w:rsidR="00BD7C62" w:rsidRPr="00C700F7" w:rsidRDefault="00BD7C62" w:rsidP="00BA783B">
            <w:pPr>
              <w:jc w:val="center"/>
              <w:rPr>
                <w:color w:val="FF0000"/>
                <w:highlight w:val="yellow"/>
              </w:rPr>
            </w:pPr>
            <w:r>
              <w:rPr>
                <w:szCs w:val="26"/>
              </w:rPr>
              <w:t>100% охват детей в возрасте от 7 до 16 лет начальным и основным общим образованием, 90% охват детей в возрасте от 16 до 18 лет средним общим образованием; 165 учащихся на 1 тыс. человек общей численности населения</w:t>
            </w:r>
          </w:p>
        </w:tc>
        <w:tc>
          <w:tcPr>
            <w:tcW w:w="953" w:type="dxa"/>
            <w:vAlign w:val="center"/>
          </w:tcPr>
          <w:p w:rsidR="00BD7C62" w:rsidRPr="00C700F7" w:rsidRDefault="00BD7C62" w:rsidP="00BA783B">
            <w:pPr>
              <w:jc w:val="center"/>
              <w:rPr>
                <w:color w:val="FF0000"/>
                <w:highlight w:val="yellow"/>
              </w:rPr>
            </w:pPr>
          </w:p>
        </w:tc>
        <w:tc>
          <w:tcPr>
            <w:tcW w:w="236" w:type="dxa"/>
            <w:tcBorders>
              <w:top w:val="nil"/>
              <w:bottom w:val="nil"/>
              <w:right w:val="nil"/>
            </w:tcBorders>
            <w:vAlign w:val="center"/>
          </w:tcPr>
          <w:p w:rsidR="00BD7C62" w:rsidRPr="006411CF" w:rsidRDefault="00BD7C62" w:rsidP="00BA783B">
            <w:pPr>
              <w:jc w:val="center"/>
            </w:pPr>
          </w:p>
        </w:tc>
      </w:tr>
    </w:tbl>
    <w:p w:rsidR="00BD7C62" w:rsidRDefault="00BD7C62" w:rsidP="00B93FCE">
      <w:pPr>
        <w:jc w:val="center"/>
      </w:pPr>
    </w:p>
    <w:p w:rsidR="00BD7C62" w:rsidRPr="00C11453" w:rsidRDefault="00BD7C62" w:rsidP="00B93FCE">
      <w:pPr>
        <w:jc w:val="center"/>
      </w:pPr>
    </w:p>
    <w:p w:rsidR="00816626" w:rsidRDefault="00F14C3E" w:rsidP="00362E69">
      <w:pPr>
        <w:pStyle w:val="3"/>
      </w:pPr>
      <w:bookmarkStart w:id="13" w:name="_Toc323826982"/>
      <w:bookmarkStart w:id="14" w:name="_Toc352159595"/>
      <w:bookmarkStart w:id="15" w:name="_Toc352160084"/>
      <w:bookmarkStart w:id="16" w:name="_Toc9845012"/>
      <w:bookmarkStart w:id="17" w:name="_Toc99905792"/>
      <w:r w:rsidRPr="00362E69">
        <w:t>2.2</w:t>
      </w:r>
      <w:r w:rsidR="00816626" w:rsidRPr="00362E69">
        <w:t>.</w:t>
      </w:r>
      <w:r w:rsidRPr="00362E69">
        <w:t>2</w:t>
      </w:r>
      <w:r w:rsidR="00816626" w:rsidRPr="00362E69">
        <w:t>. Организация социальной инфраструктуры</w:t>
      </w:r>
      <w:bookmarkEnd w:id="13"/>
      <w:bookmarkEnd w:id="14"/>
      <w:bookmarkEnd w:id="15"/>
      <w:bookmarkEnd w:id="16"/>
      <w:bookmarkEnd w:id="17"/>
    </w:p>
    <w:p w:rsidR="00C94DD6" w:rsidRPr="00C94DD6" w:rsidRDefault="009D0CC9" w:rsidP="00C94DD6">
      <w:pPr>
        <w:tabs>
          <w:tab w:val="num" w:pos="432"/>
        </w:tabs>
        <w:ind w:firstLine="567"/>
        <w:jc w:val="both"/>
        <w:rPr>
          <w:b/>
        </w:rPr>
      </w:pPr>
      <w:r>
        <w:rPr>
          <w:b/>
        </w:rPr>
        <w:t>Система о</w:t>
      </w:r>
      <w:r w:rsidR="00C94DD6" w:rsidRPr="00C94DD6">
        <w:rPr>
          <w:b/>
        </w:rPr>
        <w:t>бразовани</w:t>
      </w:r>
      <w:r>
        <w:rPr>
          <w:b/>
        </w:rPr>
        <w:t>я</w:t>
      </w:r>
    </w:p>
    <w:p w:rsidR="00902ADE" w:rsidRDefault="00902ADE" w:rsidP="00902ADE">
      <w:pPr>
        <w:tabs>
          <w:tab w:val="left" w:pos="742"/>
        </w:tabs>
        <w:ind w:right="57" w:firstLine="709"/>
        <w:jc w:val="both"/>
      </w:pPr>
      <w:r w:rsidRPr="00902ADE">
        <w:t xml:space="preserve">На территории поселения находится 1 школа и детский сад в здании школы. </w:t>
      </w:r>
      <w:r w:rsidRPr="00055B20">
        <w:t>Си</w:t>
      </w:r>
      <w:r w:rsidRPr="00902ADE">
        <w:t>с</w:t>
      </w:r>
      <w:r w:rsidRPr="00055B20">
        <w:t>т</w:t>
      </w:r>
      <w:r w:rsidRPr="00902ADE">
        <w:t>ем</w:t>
      </w:r>
      <w:r w:rsidRPr="00055B20">
        <w:t>а</w:t>
      </w:r>
      <w:r w:rsidRPr="00902ADE">
        <w:t xml:space="preserve"> </w:t>
      </w:r>
      <w:r w:rsidRPr="00055B20">
        <w:t>обр</w:t>
      </w:r>
      <w:r w:rsidRPr="00902ADE">
        <w:t>а</w:t>
      </w:r>
      <w:r w:rsidRPr="00055B20">
        <w:t>зов</w:t>
      </w:r>
      <w:r w:rsidRPr="00902ADE">
        <w:t>а</w:t>
      </w:r>
      <w:r w:rsidRPr="00055B20">
        <w:t>ния,</w:t>
      </w:r>
      <w:r>
        <w:t xml:space="preserve"> </w:t>
      </w:r>
      <w:r w:rsidRPr="00055B20">
        <w:t>вклю</w:t>
      </w:r>
      <w:r w:rsidRPr="00902ADE">
        <w:t>чае</w:t>
      </w:r>
      <w:r w:rsidRPr="00055B20">
        <w:t>т</w:t>
      </w:r>
      <w:r>
        <w:t xml:space="preserve"> </w:t>
      </w:r>
      <w:r w:rsidRPr="00055B20">
        <w:t>в</w:t>
      </w:r>
      <w:r w:rsidRPr="00902ADE">
        <w:t>с</w:t>
      </w:r>
      <w:r w:rsidRPr="00055B20">
        <w:t>е</w:t>
      </w:r>
      <w:r>
        <w:t xml:space="preserve"> </w:t>
      </w:r>
      <w:r w:rsidRPr="00902ADE">
        <w:t>е</w:t>
      </w:r>
      <w:r w:rsidRPr="00055B20">
        <w:t>ѐ</w:t>
      </w:r>
      <w:r w:rsidRPr="00902ADE">
        <w:t xml:space="preserve"> ступе</w:t>
      </w:r>
      <w:r w:rsidRPr="00055B20">
        <w:t>ни</w:t>
      </w:r>
      <w:r w:rsidRPr="00902ADE">
        <w:t xml:space="preserve"> </w:t>
      </w:r>
      <w:r w:rsidRPr="00055B20">
        <w:t>– от д</w:t>
      </w:r>
      <w:r w:rsidRPr="00902ADE">
        <w:t>е</w:t>
      </w:r>
      <w:r w:rsidRPr="00055B20">
        <w:t>т</w:t>
      </w:r>
      <w:r w:rsidRPr="00902ADE">
        <w:t>с</w:t>
      </w:r>
      <w:r w:rsidRPr="00055B20">
        <w:t>кого</w:t>
      </w:r>
      <w:r>
        <w:t xml:space="preserve"> </w:t>
      </w:r>
      <w:r w:rsidRPr="00055B20">
        <w:t>дош</w:t>
      </w:r>
      <w:r w:rsidRPr="00902ADE">
        <w:t>к</w:t>
      </w:r>
      <w:r w:rsidRPr="00055B20">
        <w:t>ольного</w:t>
      </w:r>
      <w:r>
        <w:t xml:space="preserve"> </w:t>
      </w:r>
      <w:r w:rsidRPr="00055B20">
        <w:t>образов</w:t>
      </w:r>
      <w:r w:rsidRPr="00902ADE">
        <w:t>а</w:t>
      </w:r>
      <w:r w:rsidRPr="00055B20">
        <w:t>ния</w:t>
      </w:r>
      <w:r w:rsidRPr="00902ADE">
        <w:t xml:space="preserve"> д</w:t>
      </w:r>
      <w:r w:rsidRPr="00055B20">
        <w:t>о о</w:t>
      </w:r>
      <w:r w:rsidRPr="00902ADE">
        <w:t>с</w:t>
      </w:r>
      <w:r w:rsidRPr="00055B20">
        <w:t>новного. Это</w:t>
      </w:r>
      <w:r>
        <w:t xml:space="preserve"> </w:t>
      </w:r>
      <w:r w:rsidRPr="00055B20">
        <w:t>д</w:t>
      </w:r>
      <w:r w:rsidRPr="00902ADE">
        <w:t>ае</w:t>
      </w:r>
      <w:r w:rsidRPr="00055B20">
        <w:t>т</w:t>
      </w:r>
      <w:r>
        <w:t xml:space="preserve"> </w:t>
      </w:r>
      <w:r w:rsidRPr="00055B20">
        <w:t>воз</w:t>
      </w:r>
      <w:r w:rsidRPr="00902ADE">
        <w:t>м</w:t>
      </w:r>
      <w:r w:rsidRPr="00055B20">
        <w:t>ожно</w:t>
      </w:r>
      <w:r w:rsidRPr="00902ADE">
        <w:t>с</w:t>
      </w:r>
      <w:r w:rsidRPr="00055B20">
        <w:t>ть</w:t>
      </w:r>
      <w:r>
        <w:t xml:space="preserve"> </w:t>
      </w:r>
      <w:r w:rsidRPr="00902ADE">
        <w:t>а</w:t>
      </w:r>
      <w:r w:rsidRPr="00055B20">
        <w:t>д</w:t>
      </w:r>
      <w:r w:rsidRPr="00902ADE">
        <w:t>е</w:t>
      </w:r>
      <w:r w:rsidRPr="00055B20">
        <w:t>кв</w:t>
      </w:r>
      <w:r w:rsidRPr="00902ADE">
        <w:t>а</w:t>
      </w:r>
      <w:r w:rsidRPr="00055B20">
        <w:t>тно</w:t>
      </w:r>
      <w:r w:rsidRPr="00902ADE">
        <w:t xml:space="preserve"> </w:t>
      </w:r>
      <w:r w:rsidRPr="00055B20">
        <w:t>р</w:t>
      </w:r>
      <w:r w:rsidRPr="00902ADE">
        <w:t>еа</w:t>
      </w:r>
      <w:r w:rsidRPr="00055B20">
        <w:t>гиров</w:t>
      </w:r>
      <w:r w:rsidRPr="00902ADE">
        <w:t>а</w:t>
      </w:r>
      <w:r w:rsidRPr="00055B20">
        <w:t>ть</w:t>
      </w:r>
      <w:r w:rsidRPr="00902ADE">
        <w:t xml:space="preserve"> </w:t>
      </w:r>
      <w:r w:rsidRPr="00055B20">
        <w:t>на</w:t>
      </w:r>
      <w:r w:rsidRPr="00902ADE">
        <w:t xml:space="preserve"> ме</w:t>
      </w:r>
      <w:r w:rsidRPr="00055B20">
        <w:t>няющи</w:t>
      </w:r>
      <w:r w:rsidRPr="00902ADE">
        <w:t>ес</w:t>
      </w:r>
      <w:r w:rsidRPr="00055B20">
        <w:t>я</w:t>
      </w:r>
      <w:r>
        <w:t xml:space="preserve"> </w:t>
      </w:r>
      <w:r w:rsidRPr="00902ADE">
        <w:t>ус</w:t>
      </w:r>
      <w:r w:rsidRPr="00055B20">
        <w:t>ловия</w:t>
      </w:r>
      <w:r>
        <w:t xml:space="preserve"> </w:t>
      </w:r>
      <w:r w:rsidRPr="00055B20">
        <w:t>жизни общ</w:t>
      </w:r>
      <w:r w:rsidRPr="00902ADE">
        <w:t>ес</w:t>
      </w:r>
      <w:r w:rsidRPr="00055B20">
        <w:t>тв</w:t>
      </w:r>
      <w:r w:rsidRPr="00902ADE">
        <w:t>а</w:t>
      </w:r>
      <w:r w:rsidRPr="00055B20">
        <w:t>.</w:t>
      </w:r>
    </w:p>
    <w:p w:rsidR="00AD6CC9" w:rsidRPr="004D3059" w:rsidRDefault="00AD6CC9" w:rsidP="00AD6CC9">
      <w:pPr>
        <w:pStyle w:val="7"/>
      </w:pPr>
      <w:r w:rsidRPr="00C11453">
        <w:t>Таблица 2.2.</w:t>
      </w:r>
      <w:r>
        <w:t>2</w:t>
      </w:r>
      <w:r w:rsidRPr="00C11453">
        <w:t>.</w:t>
      </w:r>
      <w:r>
        <w:t>1</w:t>
      </w:r>
    </w:p>
    <w:tbl>
      <w:tblPr>
        <w:tblStyle w:val="afb"/>
        <w:tblW w:w="0" w:type="auto"/>
        <w:jc w:val="center"/>
        <w:tblLayout w:type="fixed"/>
        <w:tblLook w:val="01E0"/>
      </w:tblPr>
      <w:tblGrid>
        <w:gridCol w:w="764"/>
        <w:gridCol w:w="4289"/>
        <w:gridCol w:w="2046"/>
        <w:gridCol w:w="1194"/>
        <w:gridCol w:w="1216"/>
      </w:tblGrid>
      <w:tr w:rsidR="00902ADE" w:rsidRPr="00902ADE" w:rsidTr="00902ADE">
        <w:trPr>
          <w:trHeight w:hRule="exact" w:val="838"/>
          <w:jc w:val="center"/>
        </w:trPr>
        <w:tc>
          <w:tcPr>
            <w:tcW w:w="764"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rPr>
            </w:pPr>
            <w:r w:rsidRPr="00902ADE">
              <w:rPr>
                <w:rFonts w:ascii="Times New Roman" w:eastAsia="Times New Roman" w:hAnsi="Times New Roman" w:cs="Times New Roman"/>
                <w:b/>
                <w:sz w:val="24"/>
                <w:szCs w:val="24"/>
              </w:rPr>
              <w:t>№</w:t>
            </w:r>
          </w:p>
          <w:p w:rsidR="00902ADE" w:rsidRPr="00902ADE" w:rsidRDefault="00902ADE" w:rsidP="00902ADE">
            <w:pPr>
              <w:pStyle w:val="TableParagraph"/>
              <w:jc w:val="center"/>
              <w:rPr>
                <w:rFonts w:ascii="Times New Roman" w:eastAsia="Times New Roman" w:hAnsi="Times New Roman" w:cs="Times New Roman"/>
                <w:b/>
                <w:sz w:val="24"/>
                <w:szCs w:val="24"/>
              </w:rPr>
            </w:pPr>
            <w:r w:rsidRPr="00902ADE">
              <w:rPr>
                <w:rFonts w:ascii="Times New Roman" w:eastAsia="Times New Roman" w:hAnsi="Times New Roman" w:cs="Times New Roman"/>
                <w:b/>
                <w:sz w:val="24"/>
                <w:szCs w:val="24"/>
              </w:rPr>
              <w:t>п/п</w:t>
            </w:r>
          </w:p>
        </w:tc>
        <w:tc>
          <w:tcPr>
            <w:tcW w:w="4289"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Н</w:t>
            </w:r>
            <w:r w:rsidRPr="00902ADE">
              <w:rPr>
                <w:rFonts w:ascii="Times New Roman" w:eastAsia="Times New Roman" w:hAnsi="Times New Roman" w:cs="Times New Roman"/>
                <w:b/>
                <w:spacing w:val="-2"/>
                <w:sz w:val="24"/>
                <w:szCs w:val="24"/>
              </w:rPr>
              <w:t>а</w:t>
            </w:r>
            <w:r w:rsidRPr="00902ADE">
              <w:rPr>
                <w:rFonts w:ascii="Times New Roman" w:eastAsia="Times New Roman" w:hAnsi="Times New Roman" w:cs="Times New Roman"/>
                <w:b/>
                <w:sz w:val="24"/>
                <w:szCs w:val="24"/>
              </w:rPr>
              <w:t>и</w:t>
            </w:r>
            <w:r w:rsidRPr="00902ADE">
              <w:rPr>
                <w:rFonts w:ascii="Times New Roman" w:eastAsia="Times New Roman" w:hAnsi="Times New Roman" w:cs="Times New Roman"/>
                <w:b/>
                <w:spacing w:val="-1"/>
                <w:sz w:val="24"/>
                <w:szCs w:val="24"/>
              </w:rPr>
              <w:t>ме</w:t>
            </w:r>
            <w:r w:rsidRPr="00902ADE">
              <w:rPr>
                <w:rFonts w:ascii="Times New Roman" w:eastAsia="Times New Roman" w:hAnsi="Times New Roman" w:cs="Times New Roman"/>
                <w:b/>
                <w:sz w:val="24"/>
                <w:szCs w:val="24"/>
              </w:rPr>
              <w:t>нов</w:t>
            </w:r>
            <w:r w:rsidRPr="00902ADE">
              <w:rPr>
                <w:rFonts w:ascii="Times New Roman" w:eastAsia="Times New Roman" w:hAnsi="Times New Roman" w:cs="Times New Roman"/>
                <w:b/>
                <w:spacing w:val="-2"/>
                <w:sz w:val="24"/>
                <w:szCs w:val="24"/>
              </w:rPr>
              <w:t>а</w:t>
            </w:r>
            <w:r w:rsidRPr="00902ADE">
              <w:rPr>
                <w:rFonts w:ascii="Times New Roman" w:eastAsia="Times New Roman" w:hAnsi="Times New Roman" w:cs="Times New Roman"/>
                <w:b/>
                <w:sz w:val="24"/>
                <w:szCs w:val="24"/>
              </w:rPr>
              <w:t>ние</w:t>
            </w:r>
            <w:proofErr w:type="spellEnd"/>
          </w:p>
        </w:tc>
        <w:tc>
          <w:tcPr>
            <w:tcW w:w="2046"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Адр</w:t>
            </w:r>
            <w:r w:rsidRPr="00902ADE">
              <w:rPr>
                <w:rFonts w:ascii="Times New Roman" w:eastAsia="Times New Roman" w:hAnsi="Times New Roman" w:cs="Times New Roman"/>
                <w:b/>
                <w:spacing w:val="-2"/>
                <w:sz w:val="24"/>
                <w:szCs w:val="24"/>
              </w:rPr>
              <w:t>е</w:t>
            </w:r>
            <w:r w:rsidRPr="00902ADE">
              <w:rPr>
                <w:rFonts w:ascii="Times New Roman" w:eastAsia="Times New Roman" w:hAnsi="Times New Roman" w:cs="Times New Roman"/>
                <w:b/>
                <w:sz w:val="24"/>
                <w:szCs w:val="24"/>
              </w:rPr>
              <w:t>с</w:t>
            </w:r>
            <w:proofErr w:type="spellEnd"/>
          </w:p>
        </w:tc>
        <w:tc>
          <w:tcPr>
            <w:tcW w:w="1194"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Мощно</w:t>
            </w:r>
            <w:r w:rsidRPr="00902ADE">
              <w:rPr>
                <w:rFonts w:ascii="Times New Roman" w:eastAsia="Times New Roman" w:hAnsi="Times New Roman" w:cs="Times New Roman"/>
                <w:b/>
                <w:spacing w:val="-1"/>
                <w:sz w:val="24"/>
                <w:szCs w:val="24"/>
              </w:rPr>
              <w:t>с</w:t>
            </w:r>
            <w:r w:rsidRPr="00902ADE">
              <w:rPr>
                <w:rFonts w:ascii="Times New Roman" w:eastAsia="Times New Roman" w:hAnsi="Times New Roman" w:cs="Times New Roman"/>
                <w:b/>
                <w:sz w:val="24"/>
                <w:szCs w:val="24"/>
              </w:rPr>
              <w:t>ть</w:t>
            </w:r>
            <w:proofErr w:type="spellEnd"/>
            <w:r w:rsidRPr="00902ADE">
              <w:rPr>
                <w:rFonts w:ascii="Times New Roman" w:eastAsia="Times New Roman" w:hAnsi="Times New Roman" w:cs="Times New Roman"/>
                <w:b/>
                <w:sz w:val="24"/>
                <w:szCs w:val="24"/>
              </w:rPr>
              <w:t xml:space="preserve">, </w:t>
            </w:r>
            <w:proofErr w:type="spellStart"/>
            <w:r w:rsidRPr="00902ADE">
              <w:rPr>
                <w:rFonts w:ascii="Times New Roman" w:eastAsia="Times New Roman" w:hAnsi="Times New Roman" w:cs="Times New Roman"/>
                <w:b/>
                <w:spacing w:val="-1"/>
                <w:sz w:val="24"/>
                <w:szCs w:val="24"/>
              </w:rPr>
              <w:t>мес</w:t>
            </w:r>
            <w:r w:rsidRPr="00902ADE">
              <w:rPr>
                <w:rFonts w:ascii="Times New Roman" w:eastAsia="Times New Roman" w:hAnsi="Times New Roman" w:cs="Times New Roman"/>
                <w:b/>
                <w:sz w:val="24"/>
                <w:szCs w:val="24"/>
              </w:rPr>
              <w:t>то</w:t>
            </w:r>
            <w:proofErr w:type="spellEnd"/>
          </w:p>
        </w:tc>
        <w:tc>
          <w:tcPr>
            <w:tcW w:w="1216"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Эт</w:t>
            </w:r>
            <w:r w:rsidRPr="00902ADE">
              <w:rPr>
                <w:rFonts w:ascii="Times New Roman" w:eastAsia="Times New Roman" w:hAnsi="Times New Roman" w:cs="Times New Roman"/>
                <w:b/>
                <w:spacing w:val="-1"/>
                <w:sz w:val="24"/>
                <w:szCs w:val="24"/>
              </w:rPr>
              <w:t>а</w:t>
            </w:r>
            <w:r w:rsidRPr="00902ADE">
              <w:rPr>
                <w:rFonts w:ascii="Times New Roman" w:eastAsia="Times New Roman" w:hAnsi="Times New Roman" w:cs="Times New Roman"/>
                <w:b/>
                <w:sz w:val="24"/>
                <w:szCs w:val="24"/>
              </w:rPr>
              <w:t>жн</w:t>
            </w:r>
            <w:proofErr w:type="spellEnd"/>
          </w:p>
        </w:tc>
      </w:tr>
      <w:tr w:rsidR="00902ADE" w:rsidRPr="00902ADE" w:rsidTr="00902ADE">
        <w:trPr>
          <w:trHeight w:hRule="exact" w:val="340"/>
          <w:jc w:val="center"/>
        </w:trPr>
        <w:tc>
          <w:tcPr>
            <w:tcW w:w="764"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lang w:val="ru-RU"/>
              </w:rPr>
            </w:pPr>
            <w:r w:rsidRPr="00902ADE">
              <w:rPr>
                <w:rFonts w:ascii="Times New Roman" w:eastAsia="Times New Roman" w:hAnsi="Times New Roman" w:cs="Times New Roman"/>
                <w:b/>
                <w:sz w:val="24"/>
                <w:szCs w:val="24"/>
                <w:lang w:val="ru-RU"/>
              </w:rPr>
              <w:t>1</w:t>
            </w:r>
          </w:p>
        </w:tc>
        <w:tc>
          <w:tcPr>
            <w:tcW w:w="4289"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lang w:val="ru-RU"/>
              </w:rPr>
            </w:pPr>
            <w:r w:rsidRPr="00902ADE">
              <w:rPr>
                <w:rFonts w:ascii="Times New Roman" w:eastAsia="Times New Roman" w:hAnsi="Times New Roman" w:cs="Times New Roman"/>
                <w:b/>
                <w:sz w:val="24"/>
                <w:szCs w:val="24"/>
                <w:lang w:val="ru-RU"/>
              </w:rPr>
              <w:t>2</w:t>
            </w:r>
          </w:p>
        </w:tc>
        <w:tc>
          <w:tcPr>
            <w:tcW w:w="2046"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lang w:val="ru-RU"/>
              </w:rPr>
            </w:pPr>
            <w:r w:rsidRPr="00902ADE">
              <w:rPr>
                <w:rFonts w:ascii="Times New Roman" w:eastAsia="Times New Roman" w:hAnsi="Times New Roman" w:cs="Times New Roman"/>
                <w:b/>
                <w:sz w:val="24"/>
                <w:szCs w:val="24"/>
                <w:lang w:val="ru-RU"/>
              </w:rPr>
              <w:t>3</w:t>
            </w:r>
          </w:p>
        </w:tc>
        <w:tc>
          <w:tcPr>
            <w:tcW w:w="1194"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lang w:val="ru-RU"/>
              </w:rPr>
            </w:pPr>
            <w:r w:rsidRPr="00902ADE">
              <w:rPr>
                <w:rFonts w:ascii="Times New Roman" w:eastAsia="Times New Roman" w:hAnsi="Times New Roman" w:cs="Times New Roman"/>
                <w:b/>
                <w:sz w:val="24"/>
                <w:szCs w:val="24"/>
                <w:lang w:val="ru-RU"/>
              </w:rPr>
              <w:t>4</w:t>
            </w:r>
          </w:p>
        </w:tc>
        <w:tc>
          <w:tcPr>
            <w:tcW w:w="1216"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lang w:val="ru-RU"/>
              </w:rPr>
            </w:pPr>
            <w:r w:rsidRPr="00902ADE">
              <w:rPr>
                <w:rFonts w:ascii="Times New Roman" w:eastAsia="Times New Roman" w:hAnsi="Times New Roman" w:cs="Times New Roman"/>
                <w:b/>
                <w:sz w:val="24"/>
                <w:szCs w:val="24"/>
                <w:lang w:val="ru-RU"/>
              </w:rPr>
              <w:t>5</w:t>
            </w:r>
          </w:p>
        </w:tc>
      </w:tr>
      <w:tr w:rsidR="00902ADE" w:rsidRPr="00902ADE" w:rsidTr="00902ADE">
        <w:trPr>
          <w:trHeight w:val="20"/>
          <w:jc w:val="center"/>
        </w:trPr>
        <w:tc>
          <w:tcPr>
            <w:tcW w:w="764" w:type="dxa"/>
            <w:vAlign w:val="center"/>
          </w:tcPr>
          <w:p w:rsidR="00902ADE" w:rsidRPr="00902ADE" w:rsidRDefault="00902ADE" w:rsidP="00902ADE">
            <w:pPr>
              <w:pStyle w:val="TableParagraph"/>
              <w:jc w:val="center"/>
              <w:rPr>
                <w:rFonts w:ascii="Times New Roman" w:eastAsia="Times New Roman" w:hAnsi="Times New Roman" w:cs="Times New Roman"/>
                <w:sz w:val="24"/>
                <w:szCs w:val="24"/>
              </w:rPr>
            </w:pPr>
            <w:r w:rsidRPr="00902ADE">
              <w:rPr>
                <w:rFonts w:ascii="Times New Roman" w:eastAsia="Times New Roman" w:hAnsi="Times New Roman" w:cs="Times New Roman"/>
                <w:sz w:val="24"/>
                <w:szCs w:val="24"/>
              </w:rPr>
              <w:t>1</w:t>
            </w:r>
          </w:p>
        </w:tc>
        <w:tc>
          <w:tcPr>
            <w:tcW w:w="4289" w:type="dxa"/>
            <w:vAlign w:val="center"/>
          </w:tcPr>
          <w:p w:rsidR="00902ADE" w:rsidRPr="00902ADE" w:rsidRDefault="00902ADE" w:rsidP="00902ADE">
            <w:pPr>
              <w:pStyle w:val="TableParagraph"/>
              <w:rPr>
                <w:rFonts w:ascii="Times New Roman" w:eastAsia="Calibri" w:hAnsi="Times New Roman" w:cs="Times New Roman"/>
                <w:sz w:val="24"/>
                <w:szCs w:val="24"/>
                <w:lang w:val="ru-RU"/>
              </w:rPr>
            </w:pPr>
            <w:r w:rsidRPr="00902ADE">
              <w:rPr>
                <w:rFonts w:ascii="Times New Roman" w:eastAsia="Calibri" w:hAnsi="Times New Roman" w:cs="Times New Roman"/>
                <w:sz w:val="24"/>
                <w:szCs w:val="24"/>
                <w:lang w:val="ru-RU"/>
              </w:rPr>
              <w:t>Му</w:t>
            </w:r>
            <w:r w:rsidRPr="00902ADE">
              <w:rPr>
                <w:rFonts w:ascii="Times New Roman" w:eastAsia="Calibri" w:hAnsi="Times New Roman" w:cs="Times New Roman"/>
                <w:spacing w:val="-2"/>
                <w:sz w:val="24"/>
                <w:szCs w:val="24"/>
                <w:lang w:val="ru-RU"/>
              </w:rPr>
              <w:t>н</w:t>
            </w:r>
            <w:r w:rsidRPr="00902ADE">
              <w:rPr>
                <w:rFonts w:ascii="Times New Roman" w:eastAsia="Calibri" w:hAnsi="Times New Roman" w:cs="Times New Roman"/>
                <w:spacing w:val="-1"/>
                <w:sz w:val="24"/>
                <w:szCs w:val="24"/>
                <w:lang w:val="ru-RU"/>
              </w:rPr>
              <w:t>и</w:t>
            </w:r>
            <w:r w:rsidRPr="00902ADE">
              <w:rPr>
                <w:rFonts w:ascii="Times New Roman" w:eastAsia="Calibri" w:hAnsi="Times New Roman" w:cs="Times New Roman"/>
                <w:sz w:val="24"/>
                <w:szCs w:val="24"/>
                <w:lang w:val="ru-RU"/>
              </w:rPr>
              <w:t>ц</w:t>
            </w:r>
            <w:r w:rsidRPr="00902ADE">
              <w:rPr>
                <w:rFonts w:ascii="Times New Roman" w:eastAsia="Calibri" w:hAnsi="Times New Roman" w:cs="Times New Roman"/>
                <w:spacing w:val="-2"/>
                <w:sz w:val="24"/>
                <w:szCs w:val="24"/>
                <w:lang w:val="ru-RU"/>
              </w:rPr>
              <w:t>и</w:t>
            </w:r>
            <w:r w:rsidRPr="00902ADE">
              <w:rPr>
                <w:rFonts w:ascii="Times New Roman" w:eastAsia="Calibri" w:hAnsi="Times New Roman" w:cs="Times New Roman"/>
                <w:sz w:val="24"/>
                <w:szCs w:val="24"/>
                <w:lang w:val="ru-RU"/>
              </w:rPr>
              <w:t>паль</w:t>
            </w:r>
            <w:r w:rsidRPr="00902ADE">
              <w:rPr>
                <w:rFonts w:ascii="Times New Roman" w:eastAsia="Calibri" w:hAnsi="Times New Roman" w:cs="Times New Roman"/>
                <w:spacing w:val="-2"/>
                <w:sz w:val="24"/>
                <w:szCs w:val="24"/>
                <w:lang w:val="ru-RU"/>
              </w:rPr>
              <w:t>н</w:t>
            </w:r>
            <w:r w:rsidRPr="00902ADE">
              <w:rPr>
                <w:rFonts w:ascii="Times New Roman" w:eastAsia="Calibri" w:hAnsi="Times New Roman" w:cs="Times New Roman"/>
                <w:sz w:val="24"/>
                <w:szCs w:val="24"/>
                <w:lang w:val="ru-RU"/>
              </w:rPr>
              <w:t xml:space="preserve">ое </w:t>
            </w:r>
            <w:r w:rsidR="00C01400">
              <w:rPr>
                <w:rFonts w:ascii="Times New Roman" w:eastAsia="Calibri" w:hAnsi="Times New Roman" w:cs="Times New Roman"/>
                <w:sz w:val="24"/>
                <w:szCs w:val="24"/>
                <w:lang w:val="ru-RU"/>
              </w:rPr>
              <w:t xml:space="preserve">казенное </w:t>
            </w:r>
            <w:r w:rsidRPr="00902ADE">
              <w:rPr>
                <w:rFonts w:ascii="Times New Roman" w:eastAsia="Calibri" w:hAnsi="Times New Roman" w:cs="Times New Roman"/>
                <w:sz w:val="24"/>
                <w:szCs w:val="24"/>
                <w:lang w:val="ru-RU"/>
              </w:rPr>
              <w:t>об</w:t>
            </w:r>
            <w:r w:rsidRPr="00902ADE">
              <w:rPr>
                <w:rFonts w:ascii="Times New Roman" w:eastAsia="Calibri" w:hAnsi="Times New Roman" w:cs="Times New Roman"/>
                <w:spacing w:val="-2"/>
                <w:sz w:val="24"/>
                <w:szCs w:val="24"/>
                <w:lang w:val="ru-RU"/>
              </w:rPr>
              <w:t>р</w:t>
            </w:r>
            <w:r w:rsidRPr="00902ADE">
              <w:rPr>
                <w:rFonts w:ascii="Times New Roman" w:eastAsia="Calibri" w:hAnsi="Times New Roman" w:cs="Times New Roman"/>
                <w:spacing w:val="-1"/>
                <w:sz w:val="24"/>
                <w:szCs w:val="24"/>
                <w:lang w:val="ru-RU"/>
              </w:rPr>
              <w:t>а</w:t>
            </w:r>
            <w:r w:rsidRPr="00902ADE">
              <w:rPr>
                <w:rFonts w:ascii="Times New Roman" w:eastAsia="Calibri" w:hAnsi="Times New Roman" w:cs="Times New Roman"/>
                <w:sz w:val="24"/>
                <w:szCs w:val="24"/>
                <w:lang w:val="ru-RU"/>
              </w:rPr>
              <w:t>зо</w:t>
            </w:r>
            <w:r w:rsidRPr="00902ADE">
              <w:rPr>
                <w:rFonts w:ascii="Times New Roman" w:eastAsia="Calibri" w:hAnsi="Times New Roman" w:cs="Times New Roman"/>
                <w:spacing w:val="-3"/>
                <w:sz w:val="24"/>
                <w:szCs w:val="24"/>
                <w:lang w:val="ru-RU"/>
              </w:rPr>
              <w:t>в</w:t>
            </w:r>
            <w:r w:rsidRPr="00902ADE">
              <w:rPr>
                <w:rFonts w:ascii="Times New Roman" w:eastAsia="Calibri" w:hAnsi="Times New Roman" w:cs="Times New Roman"/>
                <w:spacing w:val="-1"/>
                <w:sz w:val="24"/>
                <w:szCs w:val="24"/>
                <w:lang w:val="ru-RU"/>
              </w:rPr>
              <w:t>а</w:t>
            </w:r>
            <w:r w:rsidRPr="00902ADE">
              <w:rPr>
                <w:rFonts w:ascii="Times New Roman" w:eastAsia="Calibri" w:hAnsi="Times New Roman" w:cs="Times New Roman"/>
                <w:sz w:val="24"/>
                <w:szCs w:val="24"/>
                <w:lang w:val="ru-RU"/>
              </w:rPr>
              <w:t>тель</w:t>
            </w:r>
            <w:r w:rsidRPr="00902ADE">
              <w:rPr>
                <w:rFonts w:ascii="Times New Roman" w:eastAsia="Calibri" w:hAnsi="Times New Roman" w:cs="Times New Roman"/>
                <w:spacing w:val="-1"/>
                <w:sz w:val="24"/>
                <w:szCs w:val="24"/>
                <w:lang w:val="ru-RU"/>
              </w:rPr>
              <w:t>н</w:t>
            </w:r>
            <w:r w:rsidRPr="00902ADE">
              <w:rPr>
                <w:rFonts w:ascii="Times New Roman" w:eastAsia="Calibri" w:hAnsi="Times New Roman" w:cs="Times New Roman"/>
                <w:sz w:val="24"/>
                <w:szCs w:val="24"/>
                <w:lang w:val="ru-RU"/>
              </w:rPr>
              <w:t>ое уч</w:t>
            </w:r>
            <w:r w:rsidRPr="00902ADE">
              <w:rPr>
                <w:rFonts w:ascii="Times New Roman" w:eastAsia="Calibri" w:hAnsi="Times New Roman" w:cs="Times New Roman"/>
                <w:spacing w:val="-2"/>
                <w:sz w:val="24"/>
                <w:szCs w:val="24"/>
                <w:lang w:val="ru-RU"/>
              </w:rPr>
              <w:t>р</w:t>
            </w:r>
            <w:r w:rsidRPr="00902ADE">
              <w:rPr>
                <w:rFonts w:ascii="Times New Roman" w:eastAsia="Calibri" w:hAnsi="Times New Roman" w:cs="Times New Roman"/>
                <w:sz w:val="24"/>
                <w:szCs w:val="24"/>
                <w:lang w:val="ru-RU"/>
              </w:rPr>
              <w:t>е</w:t>
            </w:r>
            <w:r w:rsidRPr="00902ADE">
              <w:rPr>
                <w:rFonts w:ascii="Times New Roman" w:eastAsia="Calibri" w:hAnsi="Times New Roman" w:cs="Times New Roman"/>
                <w:spacing w:val="-1"/>
                <w:sz w:val="24"/>
                <w:szCs w:val="24"/>
                <w:lang w:val="ru-RU"/>
              </w:rPr>
              <w:t>жд</w:t>
            </w:r>
            <w:r w:rsidRPr="00902ADE">
              <w:rPr>
                <w:rFonts w:ascii="Times New Roman" w:eastAsia="Calibri" w:hAnsi="Times New Roman" w:cs="Times New Roman"/>
                <w:sz w:val="24"/>
                <w:szCs w:val="24"/>
                <w:lang w:val="ru-RU"/>
              </w:rPr>
              <w:t>е</w:t>
            </w:r>
            <w:r w:rsidRPr="00902ADE">
              <w:rPr>
                <w:rFonts w:ascii="Times New Roman" w:eastAsia="Calibri" w:hAnsi="Times New Roman" w:cs="Times New Roman"/>
                <w:spacing w:val="-2"/>
                <w:sz w:val="24"/>
                <w:szCs w:val="24"/>
                <w:lang w:val="ru-RU"/>
              </w:rPr>
              <w:t>н</w:t>
            </w:r>
            <w:r w:rsidRPr="00902ADE">
              <w:rPr>
                <w:rFonts w:ascii="Times New Roman" w:eastAsia="Calibri" w:hAnsi="Times New Roman" w:cs="Times New Roman"/>
                <w:spacing w:val="-1"/>
                <w:sz w:val="24"/>
                <w:szCs w:val="24"/>
                <w:lang w:val="ru-RU"/>
              </w:rPr>
              <w:t>и</w:t>
            </w:r>
            <w:r w:rsidRPr="00902ADE">
              <w:rPr>
                <w:rFonts w:ascii="Times New Roman" w:eastAsia="Calibri" w:hAnsi="Times New Roman" w:cs="Times New Roman"/>
                <w:sz w:val="24"/>
                <w:szCs w:val="24"/>
                <w:lang w:val="ru-RU"/>
              </w:rPr>
              <w:t>е</w:t>
            </w:r>
            <w:r>
              <w:rPr>
                <w:rFonts w:ascii="Times New Roman" w:eastAsia="Calibri" w:hAnsi="Times New Roman" w:cs="Times New Roman"/>
                <w:sz w:val="24"/>
                <w:szCs w:val="24"/>
                <w:lang w:val="ru-RU"/>
              </w:rPr>
              <w:t xml:space="preserve"> </w:t>
            </w:r>
            <w:r w:rsidR="00C01400">
              <w:rPr>
                <w:rFonts w:ascii="Times New Roman" w:eastAsia="Calibri" w:hAnsi="Times New Roman" w:cs="Times New Roman"/>
                <w:sz w:val="24"/>
                <w:szCs w:val="24"/>
                <w:lang w:val="ru-RU"/>
              </w:rPr>
              <w:t>«О</w:t>
            </w:r>
            <w:r w:rsidRPr="00902ADE">
              <w:rPr>
                <w:rFonts w:ascii="Times New Roman" w:eastAsia="Calibri" w:hAnsi="Times New Roman" w:cs="Times New Roman"/>
                <w:spacing w:val="-2"/>
                <w:sz w:val="24"/>
                <w:szCs w:val="24"/>
                <w:lang w:val="ru-RU"/>
              </w:rPr>
              <w:t>сн</w:t>
            </w:r>
            <w:r w:rsidRPr="00902ADE">
              <w:rPr>
                <w:rFonts w:ascii="Times New Roman" w:eastAsia="Calibri" w:hAnsi="Times New Roman" w:cs="Times New Roman"/>
                <w:sz w:val="24"/>
                <w:szCs w:val="24"/>
                <w:lang w:val="ru-RU"/>
              </w:rPr>
              <w:t>ов</w:t>
            </w:r>
            <w:r w:rsidRPr="00902ADE">
              <w:rPr>
                <w:rFonts w:ascii="Times New Roman" w:eastAsia="Calibri" w:hAnsi="Times New Roman" w:cs="Times New Roman"/>
                <w:spacing w:val="-2"/>
                <w:sz w:val="24"/>
                <w:szCs w:val="24"/>
                <w:lang w:val="ru-RU"/>
              </w:rPr>
              <w:t>н</w:t>
            </w:r>
            <w:r w:rsidRPr="00902ADE">
              <w:rPr>
                <w:rFonts w:ascii="Times New Roman" w:eastAsia="Calibri" w:hAnsi="Times New Roman" w:cs="Times New Roman"/>
                <w:spacing w:val="-1"/>
                <w:sz w:val="24"/>
                <w:szCs w:val="24"/>
                <w:lang w:val="ru-RU"/>
              </w:rPr>
              <w:t>а</w:t>
            </w:r>
            <w:r w:rsidRPr="00902ADE">
              <w:rPr>
                <w:rFonts w:ascii="Times New Roman" w:eastAsia="Calibri" w:hAnsi="Times New Roman" w:cs="Times New Roman"/>
                <w:sz w:val="24"/>
                <w:szCs w:val="24"/>
                <w:lang w:val="ru-RU"/>
              </w:rPr>
              <w:t>я об</w:t>
            </w:r>
            <w:r w:rsidRPr="00902ADE">
              <w:rPr>
                <w:rFonts w:ascii="Times New Roman" w:eastAsia="Calibri" w:hAnsi="Times New Roman" w:cs="Times New Roman"/>
                <w:spacing w:val="-2"/>
                <w:sz w:val="24"/>
                <w:szCs w:val="24"/>
                <w:lang w:val="ru-RU"/>
              </w:rPr>
              <w:t>щ</w:t>
            </w:r>
            <w:r w:rsidRPr="00902ADE">
              <w:rPr>
                <w:rFonts w:ascii="Times New Roman" w:eastAsia="Calibri" w:hAnsi="Times New Roman" w:cs="Times New Roman"/>
                <w:sz w:val="24"/>
                <w:szCs w:val="24"/>
                <w:lang w:val="ru-RU"/>
              </w:rPr>
              <w:t>еоб</w:t>
            </w:r>
            <w:r w:rsidRPr="00902ADE">
              <w:rPr>
                <w:rFonts w:ascii="Times New Roman" w:eastAsia="Calibri" w:hAnsi="Times New Roman" w:cs="Times New Roman"/>
                <w:spacing w:val="-2"/>
                <w:sz w:val="24"/>
                <w:szCs w:val="24"/>
                <w:lang w:val="ru-RU"/>
              </w:rPr>
              <w:t>р</w:t>
            </w:r>
            <w:r w:rsidRPr="00902ADE">
              <w:rPr>
                <w:rFonts w:ascii="Times New Roman" w:eastAsia="Calibri" w:hAnsi="Times New Roman" w:cs="Times New Roman"/>
                <w:spacing w:val="-1"/>
                <w:sz w:val="24"/>
                <w:szCs w:val="24"/>
                <w:lang w:val="ru-RU"/>
              </w:rPr>
              <w:t>а</w:t>
            </w:r>
            <w:r w:rsidRPr="00902ADE">
              <w:rPr>
                <w:rFonts w:ascii="Times New Roman" w:eastAsia="Calibri" w:hAnsi="Times New Roman" w:cs="Times New Roman"/>
                <w:sz w:val="24"/>
                <w:szCs w:val="24"/>
                <w:lang w:val="ru-RU"/>
              </w:rPr>
              <w:t>зов</w:t>
            </w:r>
            <w:r w:rsidRPr="00902ADE">
              <w:rPr>
                <w:rFonts w:ascii="Times New Roman" w:eastAsia="Calibri" w:hAnsi="Times New Roman" w:cs="Times New Roman"/>
                <w:spacing w:val="-2"/>
                <w:sz w:val="24"/>
                <w:szCs w:val="24"/>
                <w:lang w:val="ru-RU"/>
              </w:rPr>
              <w:t>а</w:t>
            </w:r>
            <w:r w:rsidRPr="00902ADE">
              <w:rPr>
                <w:rFonts w:ascii="Times New Roman" w:eastAsia="Calibri" w:hAnsi="Times New Roman" w:cs="Times New Roman"/>
                <w:sz w:val="24"/>
                <w:szCs w:val="24"/>
                <w:lang w:val="ru-RU"/>
              </w:rPr>
              <w:t>тель</w:t>
            </w:r>
            <w:r w:rsidRPr="00902ADE">
              <w:rPr>
                <w:rFonts w:ascii="Times New Roman" w:eastAsia="Calibri" w:hAnsi="Times New Roman" w:cs="Times New Roman"/>
                <w:spacing w:val="-1"/>
                <w:sz w:val="24"/>
                <w:szCs w:val="24"/>
                <w:lang w:val="ru-RU"/>
              </w:rPr>
              <w:t>на</w:t>
            </w:r>
            <w:r w:rsidRPr="00902ADE">
              <w:rPr>
                <w:rFonts w:ascii="Times New Roman" w:eastAsia="Calibri" w:hAnsi="Times New Roman" w:cs="Times New Roman"/>
                <w:sz w:val="24"/>
                <w:szCs w:val="24"/>
                <w:lang w:val="ru-RU"/>
              </w:rPr>
              <w:t>я</w:t>
            </w:r>
            <w:r w:rsidRPr="00902ADE">
              <w:rPr>
                <w:rFonts w:ascii="Times New Roman" w:eastAsia="Calibri" w:hAnsi="Times New Roman" w:cs="Times New Roman"/>
                <w:spacing w:val="48"/>
                <w:sz w:val="24"/>
                <w:szCs w:val="24"/>
                <w:lang w:val="ru-RU"/>
              </w:rPr>
              <w:t xml:space="preserve"> </w:t>
            </w:r>
            <w:r w:rsidRPr="00902ADE">
              <w:rPr>
                <w:rFonts w:ascii="Times New Roman" w:eastAsia="Calibri" w:hAnsi="Times New Roman" w:cs="Times New Roman"/>
                <w:spacing w:val="-1"/>
                <w:sz w:val="24"/>
                <w:szCs w:val="24"/>
                <w:lang w:val="ru-RU"/>
              </w:rPr>
              <w:t>ш</w:t>
            </w:r>
            <w:r w:rsidRPr="00902ADE">
              <w:rPr>
                <w:rFonts w:ascii="Times New Roman" w:eastAsia="Calibri" w:hAnsi="Times New Roman" w:cs="Times New Roman"/>
                <w:sz w:val="24"/>
                <w:szCs w:val="24"/>
                <w:lang w:val="ru-RU"/>
              </w:rPr>
              <w:t>кола</w:t>
            </w:r>
            <w:r w:rsidR="00C01400">
              <w:rPr>
                <w:rFonts w:ascii="Times New Roman" w:eastAsia="Calibri" w:hAnsi="Times New Roman" w:cs="Times New Roman"/>
                <w:sz w:val="24"/>
                <w:szCs w:val="24"/>
                <w:lang w:val="ru-RU"/>
              </w:rPr>
              <w:t xml:space="preserve">» </w:t>
            </w:r>
          </w:p>
        </w:tc>
        <w:tc>
          <w:tcPr>
            <w:tcW w:w="2046" w:type="dxa"/>
            <w:vAlign w:val="center"/>
          </w:tcPr>
          <w:p w:rsidR="00902ADE" w:rsidRPr="00902ADE" w:rsidRDefault="00902ADE" w:rsidP="00902ADE">
            <w:pPr>
              <w:pStyle w:val="TableParagraph"/>
              <w:jc w:val="center"/>
              <w:rPr>
                <w:rFonts w:ascii="Times New Roman" w:eastAsia="Calibri" w:hAnsi="Times New Roman" w:cs="Times New Roman"/>
                <w:sz w:val="24"/>
                <w:szCs w:val="24"/>
              </w:rPr>
            </w:pPr>
            <w:r w:rsidRPr="00902ADE">
              <w:rPr>
                <w:rFonts w:ascii="Times New Roman" w:eastAsia="Calibri" w:hAnsi="Times New Roman" w:cs="Times New Roman"/>
                <w:sz w:val="24"/>
                <w:szCs w:val="24"/>
              </w:rPr>
              <w:t>Д.</w:t>
            </w:r>
            <w:r w:rsidRPr="00902ADE">
              <w:rPr>
                <w:rFonts w:ascii="Times New Roman" w:eastAsia="Calibri" w:hAnsi="Times New Roman" w:cs="Times New Roman"/>
                <w:spacing w:val="-1"/>
                <w:sz w:val="24"/>
                <w:szCs w:val="24"/>
              </w:rPr>
              <w:t xml:space="preserve"> </w:t>
            </w:r>
            <w:proofErr w:type="spellStart"/>
            <w:r w:rsidRPr="00902ADE">
              <w:rPr>
                <w:rFonts w:ascii="Times New Roman" w:eastAsia="Calibri" w:hAnsi="Times New Roman" w:cs="Times New Roman"/>
                <w:spacing w:val="-1"/>
                <w:sz w:val="24"/>
                <w:szCs w:val="24"/>
              </w:rPr>
              <w:t>Б</w:t>
            </w:r>
            <w:r w:rsidRPr="00902ADE">
              <w:rPr>
                <w:rFonts w:ascii="Times New Roman" w:eastAsia="Calibri" w:hAnsi="Times New Roman" w:cs="Times New Roman"/>
                <w:sz w:val="24"/>
                <w:szCs w:val="24"/>
              </w:rPr>
              <w:t>еляево</w:t>
            </w:r>
            <w:proofErr w:type="spellEnd"/>
          </w:p>
        </w:tc>
        <w:tc>
          <w:tcPr>
            <w:tcW w:w="1194" w:type="dxa"/>
            <w:vAlign w:val="center"/>
          </w:tcPr>
          <w:p w:rsidR="00902ADE" w:rsidRPr="00902ADE" w:rsidRDefault="00902ADE" w:rsidP="00902ADE">
            <w:pPr>
              <w:pStyle w:val="TableParagraph"/>
              <w:jc w:val="center"/>
              <w:rPr>
                <w:rFonts w:ascii="Times New Roman" w:eastAsia="Calibri" w:hAnsi="Times New Roman" w:cs="Times New Roman"/>
                <w:sz w:val="24"/>
                <w:szCs w:val="24"/>
              </w:rPr>
            </w:pPr>
            <w:r w:rsidRPr="00902ADE">
              <w:rPr>
                <w:rFonts w:ascii="Times New Roman" w:eastAsia="Calibri" w:hAnsi="Times New Roman" w:cs="Times New Roman"/>
                <w:sz w:val="24"/>
                <w:szCs w:val="24"/>
              </w:rPr>
              <w:t>3</w:t>
            </w:r>
            <w:r w:rsidR="009D21F4">
              <w:rPr>
                <w:rFonts w:ascii="Times New Roman" w:eastAsia="Calibri" w:hAnsi="Times New Roman" w:cs="Times New Roman"/>
                <w:spacing w:val="-2"/>
                <w:sz w:val="24"/>
                <w:szCs w:val="24"/>
                <w:lang w:val="ru-RU"/>
              </w:rPr>
              <w:t>2</w:t>
            </w:r>
            <w:r w:rsidRPr="00902ADE">
              <w:rPr>
                <w:rFonts w:ascii="Times New Roman" w:eastAsia="Calibri" w:hAnsi="Times New Roman" w:cs="Times New Roman"/>
                <w:sz w:val="24"/>
                <w:szCs w:val="24"/>
              </w:rPr>
              <w:t>0</w:t>
            </w:r>
          </w:p>
        </w:tc>
        <w:tc>
          <w:tcPr>
            <w:tcW w:w="1216" w:type="dxa"/>
            <w:vAlign w:val="center"/>
          </w:tcPr>
          <w:p w:rsidR="00902ADE" w:rsidRPr="00902ADE" w:rsidRDefault="00902ADE" w:rsidP="00902ADE">
            <w:pPr>
              <w:pStyle w:val="TableParagraph"/>
              <w:jc w:val="center"/>
              <w:rPr>
                <w:rFonts w:ascii="Times New Roman" w:eastAsia="Calibri" w:hAnsi="Times New Roman" w:cs="Times New Roman"/>
                <w:sz w:val="24"/>
                <w:szCs w:val="24"/>
              </w:rPr>
            </w:pPr>
            <w:r w:rsidRPr="00902ADE">
              <w:rPr>
                <w:rFonts w:ascii="Times New Roman" w:eastAsia="Calibri" w:hAnsi="Times New Roman" w:cs="Times New Roman"/>
                <w:sz w:val="24"/>
                <w:szCs w:val="24"/>
              </w:rPr>
              <w:t>2</w:t>
            </w:r>
          </w:p>
        </w:tc>
      </w:tr>
      <w:tr w:rsidR="00902ADE" w:rsidRPr="00902ADE" w:rsidTr="00902ADE">
        <w:trPr>
          <w:trHeight w:val="20"/>
          <w:jc w:val="center"/>
        </w:trPr>
        <w:tc>
          <w:tcPr>
            <w:tcW w:w="764" w:type="dxa"/>
            <w:vAlign w:val="center"/>
          </w:tcPr>
          <w:p w:rsidR="00902ADE" w:rsidRPr="00902ADE" w:rsidRDefault="00902ADE" w:rsidP="00902ADE">
            <w:pPr>
              <w:pStyle w:val="TableParagraph"/>
              <w:jc w:val="center"/>
              <w:rPr>
                <w:rFonts w:ascii="Times New Roman" w:eastAsia="Times New Roman" w:hAnsi="Times New Roman" w:cs="Times New Roman"/>
                <w:sz w:val="24"/>
                <w:szCs w:val="24"/>
              </w:rPr>
            </w:pPr>
            <w:r w:rsidRPr="00902ADE">
              <w:rPr>
                <w:rFonts w:ascii="Times New Roman" w:eastAsia="Times New Roman" w:hAnsi="Times New Roman" w:cs="Times New Roman"/>
                <w:sz w:val="24"/>
                <w:szCs w:val="24"/>
              </w:rPr>
              <w:t>2</w:t>
            </w:r>
          </w:p>
        </w:tc>
        <w:tc>
          <w:tcPr>
            <w:tcW w:w="4289" w:type="dxa"/>
            <w:vAlign w:val="center"/>
          </w:tcPr>
          <w:p w:rsidR="00902ADE" w:rsidRPr="00902ADE" w:rsidRDefault="00645A99" w:rsidP="00902ADE">
            <w:pPr>
              <w:pStyle w:val="TableParagraph"/>
              <w:tabs>
                <w:tab w:val="left" w:pos="1877"/>
              </w:tabs>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Дошкольная группа детского сада в м</w:t>
            </w:r>
            <w:r w:rsidRPr="00902ADE">
              <w:rPr>
                <w:rFonts w:ascii="Times New Roman" w:eastAsia="Calibri" w:hAnsi="Times New Roman" w:cs="Times New Roman"/>
                <w:sz w:val="24"/>
                <w:szCs w:val="24"/>
                <w:lang w:val="ru-RU"/>
              </w:rPr>
              <w:t>у</w:t>
            </w:r>
            <w:r w:rsidRPr="00902ADE">
              <w:rPr>
                <w:rFonts w:ascii="Times New Roman" w:eastAsia="Calibri" w:hAnsi="Times New Roman" w:cs="Times New Roman"/>
                <w:spacing w:val="-2"/>
                <w:sz w:val="24"/>
                <w:szCs w:val="24"/>
                <w:lang w:val="ru-RU"/>
              </w:rPr>
              <w:t>н</w:t>
            </w:r>
            <w:r w:rsidRPr="00902ADE">
              <w:rPr>
                <w:rFonts w:ascii="Times New Roman" w:eastAsia="Calibri" w:hAnsi="Times New Roman" w:cs="Times New Roman"/>
                <w:spacing w:val="-1"/>
                <w:sz w:val="24"/>
                <w:szCs w:val="24"/>
                <w:lang w:val="ru-RU"/>
              </w:rPr>
              <w:t>и</w:t>
            </w:r>
            <w:r w:rsidRPr="00902ADE">
              <w:rPr>
                <w:rFonts w:ascii="Times New Roman" w:eastAsia="Calibri" w:hAnsi="Times New Roman" w:cs="Times New Roman"/>
                <w:sz w:val="24"/>
                <w:szCs w:val="24"/>
                <w:lang w:val="ru-RU"/>
              </w:rPr>
              <w:t>ц</w:t>
            </w:r>
            <w:r w:rsidRPr="00902ADE">
              <w:rPr>
                <w:rFonts w:ascii="Times New Roman" w:eastAsia="Calibri" w:hAnsi="Times New Roman" w:cs="Times New Roman"/>
                <w:spacing w:val="-2"/>
                <w:sz w:val="24"/>
                <w:szCs w:val="24"/>
                <w:lang w:val="ru-RU"/>
              </w:rPr>
              <w:t>и</w:t>
            </w:r>
            <w:r w:rsidRPr="00902ADE">
              <w:rPr>
                <w:rFonts w:ascii="Times New Roman" w:eastAsia="Calibri" w:hAnsi="Times New Roman" w:cs="Times New Roman"/>
                <w:sz w:val="24"/>
                <w:szCs w:val="24"/>
                <w:lang w:val="ru-RU"/>
              </w:rPr>
              <w:t>паль</w:t>
            </w:r>
            <w:r w:rsidRPr="00902ADE">
              <w:rPr>
                <w:rFonts w:ascii="Times New Roman" w:eastAsia="Calibri" w:hAnsi="Times New Roman" w:cs="Times New Roman"/>
                <w:spacing w:val="-2"/>
                <w:sz w:val="24"/>
                <w:szCs w:val="24"/>
                <w:lang w:val="ru-RU"/>
              </w:rPr>
              <w:t>н</w:t>
            </w:r>
            <w:r>
              <w:rPr>
                <w:rFonts w:ascii="Times New Roman" w:eastAsia="Calibri" w:hAnsi="Times New Roman" w:cs="Times New Roman"/>
                <w:sz w:val="24"/>
                <w:szCs w:val="24"/>
                <w:lang w:val="ru-RU"/>
              </w:rPr>
              <w:t>ом</w:t>
            </w:r>
            <w:r w:rsidRPr="00902ADE">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казенном </w:t>
            </w:r>
            <w:r w:rsidRPr="00902ADE">
              <w:rPr>
                <w:rFonts w:ascii="Times New Roman" w:eastAsia="Calibri" w:hAnsi="Times New Roman" w:cs="Times New Roman"/>
                <w:sz w:val="24"/>
                <w:szCs w:val="24"/>
                <w:lang w:val="ru-RU"/>
              </w:rPr>
              <w:t>об</w:t>
            </w:r>
            <w:r w:rsidRPr="00902ADE">
              <w:rPr>
                <w:rFonts w:ascii="Times New Roman" w:eastAsia="Calibri" w:hAnsi="Times New Roman" w:cs="Times New Roman"/>
                <w:spacing w:val="-2"/>
                <w:sz w:val="24"/>
                <w:szCs w:val="24"/>
                <w:lang w:val="ru-RU"/>
              </w:rPr>
              <w:t>р</w:t>
            </w:r>
            <w:r w:rsidRPr="00902ADE">
              <w:rPr>
                <w:rFonts w:ascii="Times New Roman" w:eastAsia="Calibri" w:hAnsi="Times New Roman" w:cs="Times New Roman"/>
                <w:spacing w:val="-1"/>
                <w:sz w:val="24"/>
                <w:szCs w:val="24"/>
                <w:lang w:val="ru-RU"/>
              </w:rPr>
              <w:t>а</w:t>
            </w:r>
            <w:r w:rsidRPr="00902ADE">
              <w:rPr>
                <w:rFonts w:ascii="Times New Roman" w:eastAsia="Calibri" w:hAnsi="Times New Roman" w:cs="Times New Roman"/>
                <w:sz w:val="24"/>
                <w:szCs w:val="24"/>
                <w:lang w:val="ru-RU"/>
              </w:rPr>
              <w:t>зо</w:t>
            </w:r>
            <w:r w:rsidRPr="00902ADE">
              <w:rPr>
                <w:rFonts w:ascii="Times New Roman" w:eastAsia="Calibri" w:hAnsi="Times New Roman" w:cs="Times New Roman"/>
                <w:spacing w:val="-3"/>
                <w:sz w:val="24"/>
                <w:szCs w:val="24"/>
                <w:lang w:val="ru-RU"/>
              </w:rPr>
              <w:t>в</w:t>
            </w:r>
            <w:r w:rsidRPr="00902ADE">
              <w:rPr>
                <w:rFonts w:ascii="Times New Roman" w:eastAsia="Calibri" w:hAnsi="Times New Roman" w:cs="Times New Roman"/>
                <w:spacing w:val="-1"/>
                <w:sz w:val="24"/>
                <w:szCs w:val="24"/>
                <w:lang w:val="ru-RU"/>
              </w:rPr>
              <w:t>а</w:t>
            </w:r>
            <w:r w:rsidRPr="00902ADE">
              <w:rPr>
                <w:rFonts w:ascii="Times New Roman" w:eastAsia="Calibri" w:hAnsi="Times New Roman" w:cs="Times New Roman"/>
                <w:sz w:val="24"/>
                <w:szCs w:val="24"/>
                <w:lang w:val="ru-RU"/>
              </w:rPr>
              <w:t>тель</w:t>
            </w:r>
            <w:r w:rsidRPr="00902ADE">
              <w:rPr>
                <w:rFonts w:ascii="Times New Roman" w:eastAsia="Calibri" w:hAnsi="Times New Roman" w:cs="Times New Roman"/>
                <w:spacing w:val="-1"/>
                <w:sz w:val="24"/>
                <w:szCs w:val="24"/>
                <w:lang w:val="ru-RU"/>
              </w:rPr>
              <w:t>н</w:t>
            </w:r>
            <w:r>
              <w:rPr>
                <w:rFonts w:ascii="Times New Roman" w:eastAsia="Calibri" w:hAnsi="Times New Roman" w:cs="Times New Roman"/>
                <w:sz w:val="24"/>
                <w:szCs w:val="24"/>
                <w:lang w:val="ru-RU"/>
              </w:rPr>
              <w:t>ом</w:t>
            </w:r>
            <w:r w:rsidRPr="00902ADE">
              <w:rPr>
                <w:rFonts w:ascii="Times New Roman" w:eastAsia="Calibri" w:hAnsi="Times New Roman" w:cs="Times New Roman"/>
                <w:sz w:val="24"/>
                <w:szCs w:val="24"/>
                <w:lang w:val="ru-RU"/>
              </w:rPr>
              <w:t xml:space="preserve"> уч</w:t>
            </w:r>
            <w:r w:rsidRPr="00902ADE">
              <w:rPr>
                <w:rFonts w:ascii="Times New Roman" w:eastAsia="Calibri" w:hAnsi="Times New Roman" w:cs="Times New Roman"/>
                <w:spacing w:val="-2"/>
                <w:sz w:val="24"/>
                <w:szCs w:val="24"/>
                <w:lang w:val="ru-RU"/>
              </w:rPr>
              <w:t>р</w:t>
            </w:r>
            <w:r w:rsidRPr="00902ADE">
              <w:rPr>
                <w:rFonts w:ascii="Times New Roman" w:eastAsia="Calibri" w:hAnsi="Times New Roman" w:cs="Times New Roman"/>
                <w:sz w:val="24"/>
                <w:szCs w:val="24"/>
                <w:lang w:val="ru-RU"/>
              </w:rPr>
              <w:t>е</w:t>
            </w:r>
            <w:r w:rsidRPr="00902ADE">
              <w:rPr>
                <w:rFonts w:ascii="Times New Roman" w:eastAsia="Calibri" w:hAnsi="Times New Roman" w:cs="Times New Roman"/>
                <w:spacing w:val="-1"/>
                <w:sz w:val="24"/>
                <w:szCs w:val="24"/>
                <w:lang w:val="ru-RU"/>
              </w:rPr>
              <w:t>жд</w:t>
            </w:r>
            <w:r w:rsidRPr="00902ADE">
              <w:rPr>
                <w:rFonts w:ascii="Times New Roman" w:eastAsia="Calibri" w:hAnsi="Times New Roman" w:cs="Times New Roman"/>
                <w:sz w:val="24"/>
                <w:szCs w:val="24"/>
                <w:lang w:val="ru-RU"/>
              </w:rPr>
              <w:t>е</w:t>
            </w:r>
            <w:r w:rsidRPr="00902ADE">
              <w:rPr>
                <w:rFonts w:ascii="Times New Roman" w:eastAsia="Calibri" w:hAnsi="Times New Roman" w:cs="Times New Roman"/>
                <w:spacing w:val="-2"/>
                <w:sz w:val="24"/>
                <w:szCs w:val="24"/>
                <w:lang w:val="ru-RU"/>
              </w:rPr>
              <w:t>н</w:t>
            </w:r>
            <w:r w:rsidRPr="00902ADE">
              <w:rPr>
                <w:rFonts w:ascii="Times New Roman" w:eastAsia="Calibri" w:hAnsi="Times New Roman" w:cs="Times New Roman"/>
                <w:spacing w:val="-1"/>
                <w:sz w:val="24"/>
                <w:szCs w:val="24"/>
                <w:lang w:val="ru-RU"/>
              </w:rPr>
              <w:t>и</w:t>
            </w:r>
            <w:r>
              <w:rPr>
                <w:rFonts w:ascii="Times New Roman" w:eastAsia="Calibri" w:hAnsi="Times New Roman" w:cs="Times New Roman"/>
                <w:sz w:val="24"/>
                <w:szCs w:val="24"/>
                <w:lang w:val="ru-RU"/>
              </w:rPr>
              <w:t>и «О</w:t>
            </w:r>
            <w:r w:rsidRPr="00902ADE">
              <w:rPr>
                <w:rFonts w:ascii="Times New Roman" w:eastAsia="Calibri" w:hAnsi="Times New Roman" w:cs="Times New Roman"/>
                <w:spacing w:val="-2"/>
                <w:sz w:val="24"/>
                <w:szCs w:val="24"/>
                <w:lang w:val="ru-RU"/>
              </w:rPr>
              <w:t>сн</w:t>
            </w:r>
            <w:r w:rsidRPr="00902ADE">
              <w:rPr>
                <w:rFonts w:ascii="Times New Roman" w:eastAsia="Calibri" w:hAnsi="Times New Roman" w:cs="Times New Roman"/>
                <w:sz w:val="24"/>
                <w:szCs w:val="24"/>
                <w:lang w:val="ru-RU"/>
              </w:rPr>
              <w:t>ов</w:t>
            </w:r>
            <w:r w:rsidRPr="00902ADE">
              <w:rPr>
                <w:rFonts w:ascii="Times New Roman" w:eastAsia="Calibri" w:hAnsi="Times New Roman" w:cs="Times New Roman"/>
                <w:spacing w:val="-2"/>
                <w:sz w:val="24"/>
                <w:szCs w:val="24"/>
                <w:lang w:val="ru-RU"/>
              </w:rPr>
              <w:t>н</w:t>
            </w:r>
            <w:r w:rsidRPr="00902ADE">
              <w:rPr>
                <w:rFonts w:ascii="Times New Roman" w:eastAsia="Calibri" w:hAnsi="Times New Roman" w:cs="Times New Roman"/>
                <w:spacing w:val="-1"/>
                <w:sz w:val="24"/>
                <w:szCs w:val="24"/>
                <w:lang w:val="ru-RU"/>
              </w:rPr>
              <w:t>а</w:t>
            </w:r>
            <w:r w:rsidRPr="00902ADE">
              <w:rPr>
                <w:rFonts w:ascii="Times New Roman" w:eastAsia="Calibri" w:hAnsi="Times New Roman" w:cs="Times New Roman"/>
                <w:sz w:val="24"/>
                <w:szCs w:val="24"/>
                <w:lang w:val="ru-RU"/>
              </w:rPr>
              <w:t>я об</w:t>
            </w:r>
            <w:r w:rsidRPr="00902ADE">
              <w:rPr>
                <w:rFonts w:ascii="Times New Roman" w:eastAsia="Calibri" w:hAnsi="Times New Roman" w:cs="Times New Roman"/>
                <w:spacing w:val="-2"/>
                <w:sz w:val="24"/>
                <w:szCs w:val="24"/>
                <w:lang w:val="ru-RU"/>
              </w:rPr>
              <w:t>щ</w:t>
            </w:r>
            <w:r w:rsidRPr="00902ADE">
              <w:rPr>
                <w:rFonts w:ascii="Times New Roman" w:eastAsia="Calibri" w:hAnsi="Times New Roman" w:cs="Times New Roman"/>
                <w:sz w:val="24"/>
                <w:szCs w:val="24"/>
                <w:lang w:val="ru-RU"/>
              </w:rPr>
              <w:t>еоб</w:t>
            </w:r>
            <w:r w:rsidRPr="00902ADE">
              <w:rPr>
                <w:rFonts w:ascii="Times New Roman" w:eastAsia="Calibri" w:hAnsi="Times New Roman" w:cs="Times New Roman"/>
                <w:spacing w:val="-2"/>
                <w:sz w:val="24"/>
                <w:szCs w:val="24"/>
                <w:lang w:val="ru-RU"/>
              </w:rPr>
              <w:t>р</w:t>
            </w:r>
            <w:r w:rsidRPr="00902ADE">
              <w:rPr>
                <w:rFonts w:ascii="Times New Roman" w:eastAsia="Calibri" w:hAnsi="Times New Roman" w:cs="Times New Roman"/>
                <w:spacing w:val="-1"/>
                <w:sz w:val="24"/>
                <w:szCs w:val="24"/>
                <w:lang w:val="ru-RU"/>
              </w:rPr>
              <w:t>а</w:t>
            </w:r>
            <w:r w:rsidRPr="00902ADE">
              <w:rPr>
                <w:rFonts w:ascii="Times New Roman" w:eastAsia="Calibri" w:hAnsi="Times New Roman" w:cs="Times New Roman"/>
                <w:sz w:val="24"/>
                <w:szCs w:val="24"/>
                <w:lang w:val="ru-RU"/>
              </w:rPr>
              <w:t>зов</w:t>
            </w:r>
            <w:r w:rsidRPr="00902ADE">
              <w:rPr>
                <w:rFonts w:ascii="Times New Roman" w:eastAsia="Calibri" w:hAnsi="Times New Roman" w:cs="Times New Roman"/>
                <w:spacing w:val="-2"/>
                <w:sz w:val="24"/>
                <w:szCs w:val="24"/>
                <w:lang w:val="ru-RU"/>
              </w:rPr>
              <w:t>а</w:t>
            </w:r>
            <w:r w:rsidRPr="00902ADE">
              <w:rPr>
                <w:rFonts w:ascii="Times New Roman" w:eastAsia="Calibri" w:hAnsi="Times New Roman" w:cs="Times New Roman"/>
                <w:sz w:val="24"/>
                <w:szCs w:val="24"/>
                <w:lang w:val="ru-RU"/>
              </w:rPr>
              <w:t>тель</w:t>
            </w:r>
            <w:r w:rsidRPr="00902ADE">
              <w:rPr>
                <w:rFonts w:ascii="Times New Roman" w:eastAsia="Calibri" w:hAnsi="Times New Roman" w:cs="Times New Roman"/>
                <w:spacing w:val="-1"/>
                <w:sz w:val="24"/>
                <w:szCs w:val="24"/>
                <w:lang w:val="ru-RU"/>
              </w:rPr>
              <w:t>на</w:t>
            </w:r>
            <w:r w:rsidRPr="00902ADE">
              <w:rPr>
                <w:rFonts w:ascii="Times New Roman" w:eastAsia="Calibri" w:hAnsi="Times New Roman" w:cs="Times New Roman"/>
                <w:sz w:val="24"/>
                <w:szCs w:val="24"/>
                <w:lang w:val="ru-RU"/>
              </w:rPr>
              <w:t>я</w:t>
            </w:r>
            <w:r w:rsidRPr="00902ADE">
              <w:rPr>
                <w:rFonts w:ascii="Times New Roman" w:eastAsia="Calibri" w:hAnsi="Times New Roman" w:cs="Times New Roman"/>
                <w:spacing w:val="48"/>
                <w:sz w:val="24"/>
                <w:szCs w:val="24"/>
                <w:lang w:val="ru-RU"/>
              </w:rPr>
              <w:t xml:space="preserve"> </w:t>
            </w:r>
            <w:r w:rsidRPr="00902ADE">
              <w:rPr>
                <w:rFonts w:ascii="Times New Roman" w:eastAsia="Calibri" w:hAnsi="Times New Roman" w:cs="Times New Roman"/>
                <w:spacing w:val="-1"/>
                <w:sz w:val="24"/>
                <w:szCs w:val="24"/>
                <w:lang w:val="ru-RU"/>
              </w:rPr>
              <w:t>ш</w:t>
            </w:r>
            <w:r w:rsidRPr="00902ADE">
              <w:rPr>
                <w:rFonts w:ascii="Times New Roman" w:eastAsia="Calibri" w:hAnsi="Times New Roman" w:cs="Times New Roman"/>
                <w:sz w:val="24"/>
                <w:szCs w:val="24"/>
                <w:lang w:val="ru-RU"/>
              </w:rPr>
              <w:t>кола</w:t>
            </w:r>
            <w:r>
              <w:rPr>
                <w:rFonts w:ascii="Times New Roman" w:eastAsia="Calibri" w:hAnsi="Times New Roman" w:cs="Times New Roman"/>
                <w:sz w:val="24"/>
                <w:szCs w:val="24"/>
                <w:lang w:val="ru-RU"/>
              </w:rPr>
              <w:t>»</w:t>
            </w:r>
          </w:p>
        </w:tc>
        <w:tc>
          <w:tcPr>
            <w:tcW w:w="2046" w:type="dxa"/>
            <w:vAlign w:val="center"/>
          </w:tcPr>
          <w:p w:rsidR="00902ADE" w:rsidRPr="00902ADE" w:rsidRDefault="00902ADE" w:rsidP="00902ADE">
            <w:pPr>
              <w:pStyle w:val="TableParagraph"/>
              <w:jc w:val="center"/>
              <w:rPr>
                <w:rFonts w:ascii="Times New Roman" w:eastAsia="Calibri" w:hAnsi="Times New Roman" w:cs="Times New Roman"/>
                <w:sz w:val="24"/>
                <w:szCs w:val="24"/>
              </w:rPr>
            </w:pPr>
            <w:r w:rsidRPr="00902ADE">
              <w:rPr>
                <w:rFonts w:ascii="Times New Roman" w:eastAsia="Calibri" w:hAnsi="Times New Roman" w:cs="Times New Roman"/>
                <w:sz w:val="24"/>
                <w:szCs w:val="24"/>
              </w:rPr>
              <w:t>Д.</w:t>
            </w:r>
            <w:r w:rsidRPr="00902ADE">
              <w:rPr>
                <w:rFonts w:ascii="Times New Roman" w:eastAsia="Calibri" w:hAnsi="Times New Roman" w:cs="Times New Roman"/>
                <w:spacing w:val="-1"/>
                <w:sz w:val="24"/>
                <w:szCs w:val="24"/>
              </w:rPr>
              <w:t xml:space="preserve"> </w:t>
            </w:r>
            <w:proofErr w:type="spellStart"/>
            <w:r w:rsidRPr="00902ADE">
              <w:rPr>
                <w:rFonts w:ascii="Times New Roman" w:eastAsia="Calibri" w:hAnsi="Times New Roman" w:cs="Times New Roman"/>
                <w:spacing w:val="-1"/>
                <w:sz w:val="24"/>
                <w:szCs w:val="24"/>
              </w:rPr>
              <w:t>Б</w:t>
            </w:r>
            <w:r w:rsidRPr="00902ADE">
              <w:rPr>
                <w:rFonts w:ascii="Times New Roman" w:eastAsia="Calibri" w:hAnsi="Times New Roman" w:cs="Times New Roman"/>
                <w:sz w:val="24"/>
                <w:szCs w:val="24"/>
              </w:rPr>
              <w:t>еляево</w:t>
            </w:r>
            <w:proofErr w:type="spellEnd"/>
          </w:p>
        </w:tc>
        <w:tc>
          <w:tcPr>
            <w:tcW w:w="1194" w:type="dxa"/>
            <w:vAlign w:val="center"/>
          </w:tcPr>
          <w:p w:rsidR="00902ADE" w:rsidRPr="00902ADE" w:rsidRDefault="00902ADE" w:rsidP="00902ADE">
            <w:pPr>
              <w:pStyle w:val="TableParagraph"/>
              <w:jc w:val="center"/>
              <w:rPr>
                <w:rFonts w:ascii="Times New Roman" w:eastAsia="Calibri" w:hAnsi="Times New Roman" w:cs="Times New Roman"/>
                <w:sz w:val="24"/>
                <w:szCs w:val="24"/>
              </w:rPr>
            </w:pPr>
            <w:r w:rsidRPr="00902ADE">
              <w:rPr>
                <w:rFonts w:ascii="Times New Roman" w:eastAsia="Calibri" w:hAnsi="Times New Roman" w:cs="Times New Roman"/>
                <w:sz w:val="24"/>
                <w:szCs w:val="24"/>
              </w:rPr>
              <w:t>15</w:t>
            </w:r>
          </w:p>
        </w:tc>
        <w:tc>
          <w:tcPr>
            <w:tcW w:w="1216" w:type="dxa"/>
            <w:vAlign w:val="center"/>
          </w:tcPr>
          <w:p w:rsidR="00902ADE" w:rsidRPr="002346C8" w:rsidRDefault="002346C8" w:rsidP="00902ADE">
            <w:pPr>
              <w:pStyle w:val="TableParagraph"/>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bl>
    <w:p w:rsidR="00B27183" w:rsidRPr="00C94DD6" w:rsidRDefault="00B27183" w:rsidP="00C94DD6">
      <w:pPr>
        <w:tabs>
          <w:tab w:val="num" w:pos="432"/>
        </w:tabs>
        <w:ind w:firstLine="567"/>
        <w:jc w:val="both"/>
        <w:rPr>
          <w:b/>
        </w:rPr>
      </w:pPr>
    </w:p>
    <w:p w:rsidR="00C94DD6" w:rsidRPr="00C94DD6" w:rsidRDefault="009D0CC9" w:rsidP="00C94DD6">
      <w:pPr>
        <w:tabs>
          <w:tab w:val="num" w:pos="432"/>
        </w:tabs>
        <w:ind w:firstLine="567"/>
        <w:jc w:val="both"/>
        <w:rPr>
          <w:b/>
        </w:rPr>
      </w:pPr>
      <w:r>
        <w:rPr>
          <w:b/>
        </w:rPr>
        <w:t>Система з</w:t>
      </w:r>
      <w:r w:rsidR="00C94DD6" w:rsidRPr="00C94DD6">
        <w:rPr>
          <w:b/>
        </w:rPr>
        <w:t>дравоохранени</w:t>
      </w:r>
      <w:r>
        <w:rPr>
          <w:b/>
        </w:rPr>
        <w:t>я</w:t>
      </w:r>
    </w:p>
    <w:p w:rsidR="00902ADE" w:rsidRDefault="00902ADE" w:rsidP="00902ADE">
      <w:pPr>
        <w:tabs>
          <w:tab w:val="left" w:pos="742"/>
        </w:tabs>
        <w:ind w:right="57" w:firstLine="709"/>
        <w:jc w:val="both"/>
        <w:rPr>
          <w:b/>
          <w:u w:val="single"/>
        </w:rPr>
      </w:pPr>
      <w:r w:rsidRPr="00902ADE">
        <w:t>На территории поселения находится</w:t>
      </w:r>
      <w:r w:rsidR="00E25E5B">
        <w:t xml:space="preserve"> 1 фельдшерско-акушерский пункт</w:t>
      </w:r>
      <w:r w:rsidRPr="00902ADE">
        <w:t xml:space="preserve"> - </w:t>
      </w:r>
      <w:r w:rsidR="00E25E5B">
        <w:rPr>
          <w:b/>
          <w:u w:val="single"/>
        </w:rPr>
        <w:t>не работает, отсутствует медицинский работник</w:t>
      </w:r>
      <w:r w:rsidRPr="00902ADE">
        <w:rPr>
          <w:b/>
          <w:u w:val="single"/>
        </w:rPr>
        <w:t>.</w:t>
      </w:r>
    </w:p>
    <w:p w:rsidR="00AD6CC9" w:rsidRPr="004D3059" w:rsidRDefault="00AD6CC9" w:rsidP="00AD6CC9">
      <w:pPr>
        <w:pStyle w:val="7"/>
      </w:pPr>
      <w:r w:rsidRPr="00C11453">
        <w:t>Таблица 2.2.</w:t>
      </w:r>
      <w:r>
        <w:t>2</w:t>
      </w:r>
      <w:r w:rsidRPr="00C11453">
        <w:t>.</w:t>
      </w:r>
      <w:r>
        <w:t>2</w:t>
      </w:r>
    </w:p>
    <w:tbl>
      <w:tblPr>
        <w:tblStyle w:val="afb"/>
        <w:tblW w:w="0" w:type="auto"/>
        <w:jc w:val="center"/>
        <w:tblLayout w:type="fixed"/>
        <w:tblLook w:val="01E0"/>
      </w:tblPr>
      <w:tblGrid>
        <w:gridCol w:w="764"/>
        <w:gridCol w:w="3283"/>
        <w:gridCol w:w="3041"/>
        <w:gridCol w:w="1194"/>
        <w:gridCol w:w="1216"/>
      </w:tblGrid>
      <w:tr w:rsidR="00902ADE" w:rsidRPr="00902ADE" w:rsidTr="00902ADE">
        <w:trPr>
          <w:trHeight w:hRule="exact" w:val="838"/>
          <w:jc w:val="center"/>
        </w:trPr>
        <w:tc>
          <w:tcPr>
            <w:tcW w:w="764"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rPr>
            </w:pPr>
            <w:r w:rsidRPr="00902ADE">
              <w:rPr>
                <w:rFonts w:ascii="Times New Roman" w:eastAsia="Times New Roman" w:hAnsi="Times New Roman" w:cs="Times New Roman"/>
                <w:b/>
                <w:sz w:val="24"/>
                <w:szCs w:val="24"/>
              </w:rPr>
              <w:t>№</w:t>
            </w:r>
          </w:p>
          <w:p w:rsidR="00902ADE" w:rsidRPr="00902ADE" w:rsidRDefault="00902ADE" w:rsidP="00902ADE">
            <w:pPr>
              <w:pStyle w:val="TableParagraph"/>
              <w:jc w:val="center"/>
              <w:rPr>
                <w:rFonts w:ascii="Times New Roman" w:eastAsia="Times New Roman" w:hAnsi="Times New Roman" w:cs="Times New Roman"/>
                <w:b/>
                <w:sz w:val="24"/>
                <w:szCs w:val="24"/>
              </w:rPr>
            </w:pPr>
            <w:r w:rsidRPr="00902ADE">
              <w:rPr>
                <w:rFonts w:ascii="Times New Roman" w:eastAsia="Times New Roman" w:hAnsi="Times New Roman" w:cs="Times New Roman"/>
                <w:b/>
                <w:sz w:val="24"/>
                <w:szCs w:val="24"/>
              </w:rPr>
              <w:t>п/п</w:t>
            </w:r>
          </w:p>
        </w:tc>
        <w:tc>
          <w:tcPr>
            <w:tcW w:w="3283"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Н</w:t>
            </w:r>
            <w:r w:rsidRPr="00902ADE">
              <w:rPr>
                <w:rFonts w:ascii="Times New Roman" w:eastAsia="Times New Roman" w:hAnsi="Times New Roman" w:cs="Times New Roman"/>
                <w:b/>
                <w:spacing w:val="-2"/>
                <w:sz w:val="24"/>
                <w:szCs w:val="24"/>
              </w:rPr>
              <w:t>а</w:t>
            </w:r>
            <w:r w:rsidRPr="00902ADE">
              <w:rPr>
                <w:rFonts w:ascii="Times New Roman" w:eastAsia="Times New Roman" w:hAnsi="Times New Roman" w:cs="Times New Roman"/>
                <w:b/>
                <w:sz w:val="24"/>
                <w:szCs w:val="24"/>
              </w:rPr>
              <w:t>и</w:t>
            </w:r>
            <w:r w:rsidRPr="00902ADE">
              <w:rPr>
                <w:rFonts w:ascii="Times New Roman" w:eastAsia="Times New Roman" w:hAnsi="Times New Roman" w:cs="Times New Roman"/>
                <w:b/>
                <w:spacing w:val="-1"/>
                <w:sz w:val="24"/>
                <w:szCs w:val="24"/>
              </w:rPr>
              <w:t>ме</w:t>
            </w:r>
            <w:r w:rsidRPr="00902ADE">
              <w:rPr>
                <w:rFonts w:ascii="Times New Roman" w:eastAsia="Times New Roman" w:hAnsi="Times New Roman" w:cs="Times New Roman"/>
                <w:b/>
                <w:sz w:val="24"/>
                <w:szCs w:val="24"/>
              </w:rPr>
              <w:t>нов</w:t>
            </w:r>
            <w:r w:rsidRPr="00902ADE">
              <w:rPr>
                <w:rFonts w:ascii="Times New Roman" w:eastAsia="Times New Roman" w:hAnsi="Times New Roman" w:cs="Times New Roman"/>
                <w:b/>
                <w:spacing w:val="-2"/>
                <w:sz w:val="24"/>
                <w:szCs w:val="24"/>
              </w:rPr>
              <w:t>а</w:t>
            </w:r>
            <w:r w:rsidRPr="00902ADE">
              <w:rPr>
                <w:rFonts w:ascii="Times New Roman" w:eastAsia="Times New Roman" w:hAnsi="Times New Roman" w:cs="Times New Roman"/>
                <w:b/>
                <w:sz w:val="24"/>
                <w:szCs w:val="24"/>
              </w:rPr>
              <w:t>ние</w:t>
            </w:r>
            <w:proofErr w:type="spellEnd"/>
          </w:p>
        </w:tc>
        <w:tc>
          <w:tcPr>
            <w:tcW w:w="3041"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Адр</w:t>
            </w:r>
            <w:r w:rsidRPr="00902ADE">
              <w:rPr>
                <w:rFonts w:ascii="Times New Roman" w:eastAsia="Times New Roman" w:hAnsi="Times New Roman" w:cs="Times New Roman"/>
                <w:b/>
                <w:spacing w:val="-2"/>
                <w:sz w:val="24"/>
                <w:szCs w:val="24"/>
              </w:rPr>
              <w:t>е</w:t>
            </w:r>
            <w:r w:rsidRPr="00902ADE">
              <w:rPr>
                <w:rFonts w:ascii="Times New Roman" w:eastAsia="Times New Roman" w:hAnsi="Times New Roman" w:cs="Times New Roman"/>
                <w:b/>
                <w:sz w:val="24"/>
                <w:szCs w:val="24"/>
              </w:rPr>
              <w:t>с</w:t>
            </w:r>
            <w:proofErr w:type="spellEnd"/>
          </w:p>
        </w:tc>
        <w:tc>
          <w:tcPr>
            <w:tcW w:w="1194"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Мощно</w:t>
            </w:r>
            <w:r w:rsidRPr="00902ADE">
              <w:rPr>
                <w:rFonts w:ascii="Times New Roman" w:eastAsia="Times New Roman" w:hAnsi="Times New Roman" w:cs="Times New Roman"/>
                <w:b/>
                <w:spacing w:val="-1"/>
                <w:sz w:val="24"/>
                <w:szCs w:val="24"/>
              </w:rPr>
              <w:t>с</w:t>
            </w:r>
            <w:r w:rsidRPr="00902ADE">
              <w:rPr>
                <w:rFonts w:ascii="Times New Roman" w:eastAsia="Times New Roman" w:hAnsi="Times New Roman" w:cs="Times New Roman"/>
                <w:b/>
                <w:sz w:val="24"/>
                <w:szCs w:val="24"/>
              </w:rPr>
              <w:t>ть</w:t>
            </w:r>
            <w:proofErr w:type="spellEnd"/>
            <w:r w:rsidRPr="00902ADE">
              <w:rPr>
                <w:rFonts w:ascii="Times New Roman" w:eastAsia="Times New Roman" w:hAnsi="Times New Roman" w:cs="Times New Roman"/>
                <w:b/>
                <w:sz w:val="24"/>
                <w:szCs w:val="24"/>
              </w:rPr>
              <w:t xml:space="preserve">, </w:t>
            </w:r>
            <w:proofErr w:type="spellStart"/>
            <w:r w:rsidRPr="00902ADE">
              <w:rPr>
                <w:rFonts w:ascii="Times New Roman" w:eastAsia="Times New Roman" w:hAnsi="Times New Roman" w:cs="Times New Roman"/>
                <w:b/>
                <w:spacing w:val="-1"/>
                <w:sz w:val="24"/>
                <w:szCs w:val="24"/>
              </w:rPr>
              <w:t>мес</w:t>
            </w:r>
            <w:r w:rsidRPr="00902ADE">
              <w:rPr>
                <w:rFonts w:ascii="Times New Roman" w:eastAsia="Times New Roman" w:hAnsi="Times New Roman" w:cs="Times New Roman"/>
                <w:b/>
                <w:sz w:val="24"/>
                <w:szCs w:val="24"/>
              </w:rPr>
              <w:t>то</w:t>
            </w:r>
            <w:proofErr w:type="spellEnd"/>
          </w:p>
        </w:tc>
        <w:tc>
          <w:tcPr>
            <w:tcW w:w="1216"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Эт</w:t>
            </w:r>
            <w:r w:rsidRPr="00902ADE">
              <w:rPr>
                <w:rFonts w:ascii="Times New Roman" w:eastAsia="Times New Roman" w:hAnsi="Times New Roman" w:cs="Times New Roman"/>
                <w:b/>
                <w:spacing w:val="-1"/>
                <w:sz w:val="24"/>
                <w:szCs w:val="24"/>
              </w:rPr>
              <w:t>а</w:t>
            </w:r>
            <w:r w:rsidRPr="00902ADE">
              <w:rPr>
                <w:rFonts w:ascii="Times New Roman" w:eastAsia="Times New Roman" w:hAnsi="Times New Roman" w:cs="Times New Roman"/>
                <w:b/>
                <w:sz w:val="24"/>
                <w:szCs w:val="24"/>
              </w:rPr>
              <w:t>жн</w:t>
            </w:r>
            <w:proofErr w:type="spellEnd"/>
          </w:p>
        </w:tc>
      </w:tr>
      <w:tr w:rsidR="00902ADE" w:rsidRPr="00902ADE" w:rsidTr="00902ADE">
        <w:trPr>
          <w:trHeight w:hRule="exact" w:val="340"/>
          <w:jc w:val="center"/>
        </w:trPr>
        <w:tc>
          <w:tcPr>
            <w:tcW w:w="764"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lang w:val="ru-RU"/>
              </w:rPr>
            </w:pPr>
            <w:r w:rsidRPr="00902ADE">
              <w:rPr>
                <w:rFonts w:ascii="Times New Roman" w:eastAsia="Times New Roman" w:hAnsi="Times New Roman" w:cs="Times New Roman"/>
                <w:b/>
                <w:sz w:val="24"/>
                <w:szCs w:val="24"/>
                <w:lang w:val="ru-RU"/>
              </w:rPr>
              <w:t>1</w:t>
            </w:r>
          </w:p>
        </w:tc>
        <w:tc>
          <w:tcPr>
            <w:tcW w:w="3283"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lang w:val="ru-RU"/>
              </w:rPr>
            </w:pPr>
            <w:r w:rsidRPr="00902ADE">
              <w:rPr>
                <w:rFonts w:ascii="Times New Roman" w:eastAsia="Times New Roman" w:hAnsi="Times New Roman" w:cs="Times New Roman"/>
                <w:b/>
                <w:sz w:val="24"/>
                <w:szCs w:val="24"/>
                <w:lang w:val="ru-RU"/>
              </w:rPr>
              <w:t>2</w:t>
            </w:r>
          </w:p>
        </w:tc>
        <w:tc>
          <w:tcPr>
            <w:tcW w:w="3041"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lang w:val="ru-RU"/>
              </w:rPr>
            </w:pPr>
            <w:r w:rsidRPr="00902ADE">
              <w:rPr>
                <w:rFonts w:ascii="Times New Roman" w:eastAsia="Times New Roman" w:hAnsi="Times New Roman" w:cs="Times New Roman"/>
                <w:b/>
                <w:sz w:val="24"/>
                <w:szCs w:val="24"/>
                <w:lang w:val="ru-RU"/>
              </w:rPr>
              <w:t>3</w:t>
            </w:r>
          </w:p>
        </w:tc>
        <w:tc>
          <w:tcPr>
            <w:tcW w:w="1194"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lang w:val="ru-RU"/>
              </w:rPr>
            </w:pPr>
            <w:r w:rsidRPr="00902ADE">
              <w:rPr>
                <w:rFonts w:ascii="Times New Roman" w:eastAsia="Times New Roman" w:hAnsi="Times New Roman" w:cs="Times New Roman"/>
                <w:b/>
                <w:sz w:val="24"/>
                <w:szCs w:val="24"/>
                <w:lang w:val="ru-RU"/>
              </w:rPr>
              <w:t>4</w:t>
            </w:r>
          </w:p>
        </w:tc>
        <w:tc>
          <w:tcPr>
            <w:tcW w:w="1216" w:type="dxa"/>
            <w:vAlign w:val="center"/>
          </w:tcPr>
          <w:p w:rsidR="00902ADE" w:rsidRPr="00902ADE" w:rsidRDefault="00902ADE" w:rsidP="00902ADE">
            <w:pPr>
              <w:pStyle w:val="TableParagraph"/>
              <w:jc w:val="center"/>
              <w:rPr>
                <w:rFonts w:ascii="Times New Roman" w:eastAsia="Times New Roman" w:hAnsi="Times New Roman" w:cs="Times New Roman"/>
                <w:b/>
                <w:sz w:val="24"/>
                <w:szCs w:val="24"/>
                <w:lang w:val="ru-RU"/>
              </w:rPr>
            </w:pPr>
            <w:r w:rsidRPr="00902ADE">
              <w:rPr>
                <w:rFonts w:ascii="Times New Roman" w:eastAsia="Times New Roman" w:hAnsi="Times New Roman" w:cs="Times New Roman"/>
                <w:b/>
                <w:sz w:val="24"/>
                <w:szCs w:val="24"/>
                <w:lang w:val="ru-RU"/>
              </w:rPr>
              <w:t>5</w:t>
            </w:r>
          </w:p>
        </w:tc>
      </w:tr>
      <w:tr w:rsidR="00902ADE" w:rsidRPr="00902ADE" w:rsidTr="00902ADE">
        <w:trPr>
          <w:trHeight w:val="20"/>
          <w:jc w:val="center"/>
        </w:trPr>
        <w:tc>
          <w:tcPr>
            <w:tcW w:w="764" w:type="dxa"/>
            <w:vAlign w:val="center"/>
          </w:tcPr>
          <w:p w:rsidR="00902ADE" w:rsidRPr="00902ADE" w:rsidRDefault="00902ADE" w:rsidP="00902ADE">
            <w:pPr>
              <w:pStyle w:val="TableParagraph"/>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3283" w:type="dxa"/>
            <w:vAlign w:val="center"/>
          </w:tcPr>
          <w:p w:rsidR="00902ADE" w:rsidRPr="00902ADE" w:rsidRDefault="00902ADE" w:rsidP="00902ADE">
            <w:pPr>
              <w:pStyle w:val="TableParagraph"/>
              <w:rPr>
                <w:rFonts w:ascii="Times New Roman" w:eastAsia="Calibri" w:hAnsi="Times New Roman" w:cs="Times New Roman"/>
                <w:sz w:val="24"/>
                <w:szCs w:val="24"/>
                <w:lang w:val="ru-RU"/>
              </w:rPr>
            </w:pPr>
            <w:r w:rsidRPr="00902ADE">
              <w:rPr>
                <w:rFonts w:ascii="Times New Roman" w:eastAsia="Calibri" w:hAnsi="Times New Roman" w:cs="Times New Roman"/>
                <w:sz w:val="24"/>
                <w:szCs w:val="24"/>
                <w:lang w:val="ru-RU"/>
              </w:rPr>
              <w:t>ФАП</w:t>
            </w:r>
          </w:p>
        </w:tc>
        <w:tc>
          <w:tcPr>
            <w:tcW w:w="3041" w:type="dxa"/>
            <w:vAlign w:val="center"/>
          </w:tcPr>
          <w:p w:rsidR="00902ADE" w:rsidRPr="00902ADE" w:rsidRDefault="00902ADE" w:rsidP="00902ADE">
            <w:pPr>
              <w:pStyle w:val="TableParagraph"/>
              <w:spacing w:line="267" w:lineRule="exact"/>
              <w:ind w:left="102"/>
              <w:jc w:val="center"/>
              <w:rPr>
                <w:rFonts w:ascii="Times New Roman" w:eastAsia="Calibri" w:hAnsi="Times New Roman" w:cs="Times New Roman"/>
                <w:sz w:val="24"/>
                <w:szCs w:val="24"/>
                <w:lang w:val="ru-RU"/>
              </w:rPr>
            </w:pPr>
            <w:r w:rsidRPr="00902ADE">
              <w:rPr>
                <w:rFonts w:ascii="Times New Roman" w:eastAsia="Calibri" w:hAnsi="Times New Roman" w:cs="Times New Roman"/>
                <w:sz w:val="24"/>
                <w:szCs w:val="24"/>
                <w:lang w:val="ru-RU"/>
              </w:rPr>
              <w:t>Д. Беляево</w:t>
            </w:r>
          </w:p>
          <w:p w:rsidR="00902ADE" w:rsidRPr="00902ADE" w:rsidRDefault="00902ADE" w:rsidP="00902ADE">
            <w:pPr>
              <w:pStyle w:val="TableParagraph"/>
              <w:jc w:val="center"/>
              <w:rPr>
                <w:rFonts w:ascii="Times New Roman" w:eastAsia="Calibri" w:hAnsi="Times New Roman" w:cs="Times New Roman"/>
                <w:sz w:val="24"/>
                <w:szCs w:val="24"/>
                <w:lang w:val="ru-RU"/>
              </w:rPr>
            </w:pPr>
            <w:proofErr w:type="spellStart"/>
            <w:r w:rsidRPr="00902ADE">
              <w:rPr>
                <w:rFonts w:ascii="Times New Roman" w:eastAsia="Calibri" w:hAnsi="Times New Roman" w:cs="Times New Roman"/>
                <w:sz w:val="24"/>
                <w:szCs w:val="24"/>
                <w:lang w:val="ru-RU"/>
              </w:rPr>
              <w:t>Ул</w:t>
            </w:r>
            <w:proofErr w:type="gramStart"/>
            <w:r w:rsidRPr="00902ADE">
              <w:rPr>
                <w:rFonts w:ascii="Times New Roman" w:eastAsia="Calibri" w:hAnsi="Times New Roman" w:cs="Times New Roman"/>
                <w:sz w:val="24"/>
                <w:szCs w:val="24"/>
                <w:lang w:val="ru-RU"/>
              </w:rPr>
              <w:t>.Ц</w:t>
            </w:r>
            <w:proofErr w:type="gramEnd"/>
            <w:r w:rsidRPr="00902ADE">
              <w:rPr>
                <w:rFonts w:ascii="Times New Roman" w:eastAsia="Calibri" w:hAnsi="Times New Roman" w:cs="Times New Roman"/>
                <w:sz w:val="24"/>
                <w:szCs w:val="24"/>
                <w:lang w:val="ru-RU"/>
              </w:rPr>
              <w:t>ентральн</w:t>
            </w:r>
            <w:proofErr w:type="spellEnd"/>
            <w:r w:rsidRPr="00902ADE">
              <w:rPr>
                <w:rFonts w:ascii="Times New Roman" w:eastAsia="Calibri" w:hAnsi="Times New Roman" w:cs="Times New Roman"/>
                <w:sz w:val="24"/>
                <w:szCs w:val="24"/>
                <w:lang w:val="ru-RU"/>
              </w:rPr>
              <w:t xml:space="preserve"> </w:t>
            </w:r>
            <w:proofErr w:type="spellStart"/>
            <w:r w:rsidRPr="00902ADE">
              <w:rPr>
                <w:rFonts w:ascii="Times New Roman" w:eastAsia="Calibri" w:hAnsi="Times New Roman" w:cs="Times New Roman"/>
                <w:sz w:val="24"/>
                <w:szCs w:val="24"/>
                <w:lang w:val="ru-RU"/>
              </w:rPr>
              <w:t>ая</w:t>
            </w:r>
            <w:proofErr w:type="spellEnd"/>
            <w:r w:rsidRPr="00902ADE">
              <w:rPr>
                <w:rFonts w:ascii="Times New Roman" w:eastAsia="Calibri" w:hAnsi="Times New Roman" w:cs="Times New Roman"/>
                <w:sz w:val="24"/>
                <w:szCs w:val="24"/>
                <w:lang w:val="ru-RU"/>
              </w:rPr>
              <w:t>, д.1, кв.</w:t>
            </w:r>
            <w:r w:rsidR="00E25E5B">
              <w:rPr>
                <w:rFonts w:ascii="Times New Roman" w:eastAsia="Calibri" w:hAnsi="Times New Roman" w:cs="Times New Roman"/>
                <w:sz w:val="24"/>
                <w:szCs w:val="24"/>
                <w:lang w:val="ru-RU"/>
              </w:rPr>
              <w:t>6</w:t>
            </w:r>
          </w:p>
        </w:tc>
        <w:tc>
          <w:tcPr>
            <w:tcW w:w="1194" w:type="dxa"/>
            <w:vAlign w:val="center"/>
          </w:tcPr>
          <w:p w:rsidR="00902ADE" w:rsidRPr="00902ADE" w:rsidRDefault="00902ADE" w:rsidP="00902ADE">
            <w:pPr>
              <w:pStyle w:val="TableParagraph"/>
              <w:jc w:val="center"/>
              <w:rPr>
                <w:rFonts w:ascii="Times New Roman" w:eastAsia="Calibri" w:hAnsi="Times New Roman" w:cs="Times New Roman"/>
                <w:sz w:val="24"/>
                <w:szCs w:val="24"/>
                <w:lang w:val="ru-RU"/>
              </w:rPr>
            </w:pPr>
          </w:p>
        </w:tc>
        <w:tc>
          <w:tcPr>
            <w:tcW w:w="1216" w:type="dxa"/>
            <w:vAlign w:val="center"/>
          </w:tcPr>
          <w:p w:rsidR="00902ADE" w:rsidRPr="00902ADE" w:rsidRDefault="00902ADE" w:rsidP="00902ADE">
            <w:pPr>
              <w:pStyle w:val="TableParagraph"/>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r>
    </w:tbl>
    <w:p w:rsidR="00902ADE" w:rsidRDefault="00902ADE" w:rsidP="003F5A6B">
      <w:pPr>
        <w:shd w:val="clear" w:color="auto" w:fill="FFFFFF"/>
        <w:autoSpaceDE w:val="0"/>
        <w:autoSpaceDN w:val="0"/>
        <w:adjustRightInd w:val="0"/>
        <w:jc w:val="center"/>
      </w:pPr>
    </w:p>
    <w:p w:rsidR="00C94DD6" w:rsidRDefault="009D0CC9" w:rsidP="00C94DD6">
      <w:pPr>
        <w:tabs>
          <w:tab w:val="num" w:pos="432"/>
        </w:tabs>
        <w:ind w:firstLine="567"/>
        <w:jc w:val="both"/>
        <w:rPr>
          <w:b/>
        </w:rPr>
      </w:pPr>
      <w:r>
        <w:rPr>
          <w:b/>
        </w:rPr>
        <w:t>Объекты к</w:t>
      </w:r>
      <w:r w:rsidR="00C94DD6" w:rsidRPr="00C94DD6">
        <w:rPr>
          <w:b/>
        </w:rPr>
        <w:t>ультур</w:t>
      </w:r>
      <w:r>
        <w:rPr>
          <w:b/>
        </w:rPr>
        <w:t>ы</w:t>
      </w:r>
    </w:p>
    <w:p w:rsidR="00AD6CC9" w:rsidRPr="004D3059" w:rsidRDefault="00AD6CC9" w:rsidP="00AD6CC9">
      <w:pPr>
        <w:pStyle w:val="7"/>
      </w:pPr>
      <w:r w:rsidRPr="00C11453">
        <w:t>Таблица 2.2.</w:t>
      </w:r>
      <w:r>
        <w:t>2</w:t>
      </w:r>
      <w:r w:rsidRPr="00C11453">
        <w:t>.</w:t>
      </w:r>
      <w:r>
        <w:t>3</w:t>
      </w:r>
    </w:p>
    <w:tbl>
      <w:tblPr>
        <w:tblStyle w:val="afb"/>
        <w:tblW w:w="9540" w:type="dxa"/>
        <w:jc w:val="center"/>
        <w:tblLayout w:type="fixed"/>
        <w:tblLook w:val="01E0"/>
      </w:tblPr>
      <w:tblGrid>
        <w:gridCol w:w="720"/>
        <w:gridCol w:w="3094"/>
        <w:gridCol w:w="2298"/>
        <w:gridCol w:w="3428"/>
      </w:tblGrid>
      <w:tr w:rsidR="00902ADE" w:rsidRPr="00902ADE" w:rsidTr="00902ADE">
        <w:trPr>
          <w:trHeight w:hRule="exact" w:val="567"/>
          <w:tblHeader/>
          <w:jc w:val="center"/>
        </w:trPr>
        <w:tc>
          <w:tcPr>
            <w:tcW w:w="720" w:type="dxa"/>
          </w:tcPr>
          <w:p w:rsidR="00902ADE" w:rsidRPr="00902ADE" w:rsidRDefault="00902ADE" w:rsidP="00902ADE">
            <w:pPr>
              <w:pStyle w:val="TableParagraph"/>
              <w:jc w:val="center"/>
              <w:rPr>
                <w:rFonts w:ascii="Times New Roman" w:eastAsia="Calibri" w:hAnsi="Times New Roman" w:cs="Times New Roman"/>
                <w:b/>
                <w:sz w:val="24"/>
                <w:szCs w:val="24"/>
              </w:rPr>
            </w:pPr>
            <w:r w:rsidRPr="00902ADE">
              <w:rPr>
                <w:rFonts w:ascii="Times New Roman" w:eastAsia="Calibri" w:hAnsi="Times New Roman" w:cs="Times New Roman"/>
                <w:b/>
                <w:sz w:val="24"/>
                <w:szCs w:val="24"/>
              </w:rPr>
              <w:t>№</w:t>
            </w:r>
          </w:p>
        </w:tc>
        <w:tc>
          <w:tcPr>
            <w:tcW w:w="3094" w:type="dxa"/>
          </w:tcPr>
          <w:p w:rsidR="00902ADE" w:rsidRPr="00902ADE" w:rsidRDefault="00902ADE" w:rsidP="00902ADE">
            <w:pPr>
              <w:pStyle w:val="TableParagraph"/>
              <w:rPr>
                <w:rFonts w:ascii="Times New Roman" w:eastAsia="Calibri" w:hAnsi="Times New Roman" w:cs="Times New Roman"/>
                <w:b/>
                <w:sz w:val="24"/>
                <w:szCs w:val="24"/>
              </w:rPr>
            </w:pPr>
            <w:proofErr w:type="spellStart"/>
            <w:r w:rsidRPr="00902ADE">
              <w:rPr>
                <w:rFonts w:ascii="Times New Roman" w:eastAsia="Calibri" w:hAnsi="Times New Roman" w:cs="Times New Roman"/>
                <w:b/>
                <w:spacing w:val="-1"/>
                <w:sz w:val="24"/>
                <w:szCs w:val="24"/>
              </w:rPr>
              <w:t>Н</w:t>
            </w:r>
            <w:r w:rsidRPr="00902ADE">
              <w:rPr>
                <w:rFonts w:ascii="Times New Roman" w:eastAsia="Calibri" w:hAnsi="Times New Roman" w:cs="Times New Roman"/>
                <w:b/>
                <w:sz w:val="24"/>
                <w:szCs w:val="24"/>
              </w:rPr>
              <w:t>аимен</w:t>
            </w:r>
            <w:r w:rsidRPr="00902ADE">
              <w:rPr>
                <w:rFonts w:ascii="Times New Roman" w:eastAsia="Calibri" w:hAnsi="Times New Roman" w:cs="Times New Roman"/>
                <w:b/>
                <w:spacing w:val="-2"/>
                <w:sz w:val="24"/>
                <w:szCs w:val="24"/>
              </w:rPr>
              <w:t>о</w:t>
            </w:r>
            <w:r w:rsidRPr="00902ADE">
              <w:rPr>
                <w:rFonts w:ascii="Times New Roman" w:eastAsia="Calibri" w:hAnsi="Times New Roman" w:cs="Times New Roman"/>
                <w:b/>
                <w:sz w:val="24"/>
                <w:szCs w:val="24"/>
              </w:rPr>
              <w:t>ва</w:t>
            </w:r>
            <w:r w:rsidRPr="00902ADE">
              <w:rPr>
                <w:rFonts w:ascii="Times New Roman" w:eastAsia="Calibri" w:hAnsi="Times New Roman" w:cs="Times New Roman"/>
                <w:b/>
                <w:spacing w:val="-1"/>
                <w:sz w:val="24"/>
                <w:szCs w:val="24"/>
              </w:rPr>
              <w:t>н</w:t>
            </w:r>
            <w:r w:rsidRPr="00902ADE">
              <w:rPr>
                <w:rFonts w:ascii="Times New Roman" w:eastAsia="Calibri" w:hAnsi="Times New Roman" w:cs="Times New Roman"/>
                <w:b/>
                <w:sz w:val="24"/>
                <w:szCs w:val="24"/>
              </w:rPr>
              <w:t>ие</w:t>
            </w:r>
            <w:proofErr w:type="spellEnd"/>
          </w:p>
        </w:tc>
        <w:tc>
          <w:tcPr>
            <w:tcW w:w="2298" w:type="dxa"/>
          </w:tcPr>
          <w:p w:rsidR="00902ADE" w:rsidRPr="00902ADE" w:rsidRDefault="00902ADE" w:rsidP="00902ADE">
            <w:pPr>
              <w:pStyle w:val="TableParagraph"/>
              <w:jc w:val="center"/>
              <w:rPr>
                <w:rFonts w:ascii="Times New Roman" w:eastAsia="Calibri" w:hAnsi="Times New Roman" w:cs="Times New Roman"/>
                <w:b/>
                <w:sz w:val="24"/>
                <w:szCs w:val="24"/>
              </w:rPr>
            </w:pPr>
            <w:proofErr w:type="spellStart"/>
            <w:r w:rsidRPr="00902ADE">
              <w:rPr>
                <w:rFonts w:ascii="Times New Roman" w:eastAsia="Calibri" w:hAnsi="Times New Roman" w:cs="Times New Roman"/>
                <w:b/>
                <w:spacing w:val="-1"/>
                <w:sz w:val="24"/>
                <w:szCs w:val="24"/>
              </w:rPr>
              <w:t>Н</w:t>
            </w:r>
            <w:r w:rsidRPr="00902ADE">
              <w:rPr>
                <w:rFonts w:ascii="Times New Roman" w:eastAsia="Calibri" w:hAnsi="Times New Roman" w:cs="Times New Roman"/>
                <w:b/>
                <w:sz w:val="24"/>
                <w:szCs w:val="24"/>
              </w:rPr>
              <w:t>аселенн</w:t>
            </w:r>
            <w:r w:rsidRPr="00902ADE">
              <w:rPr>
                <w:rFonts w:ascii="Times New Roman" w:eastAsia="Calibri" w:hAnsi="Times New Roman" w:cs="Times New Roman"/>
                <w:b/>
                <w:spacing w:val="-4"/>
                <w:sz w:val="24"/>
                <w:szCs w:val="24"/>
              </w:rPr>
              <w:t>ы</w:t>
            </w:r>
            <w:r w:rsidRPr="00902ADE">
              <w:rPr>
                <w:rFonts w:ascii="Times New Roman" w:eastAsia="Calibri" w:hAnsi="Times New Roman" w:cs="Times New Roman"/>
                <w:b/>
                <w:sz w:val="24"/>
                <w:szCs w:val="24"/>
              </w:rPr>
              <w:t>й</w:t>
            </w:r>
            <w:proofErr w:type="spellEnd"/>
          </w:p>
          <w:p w:rsidR="00902ADE" w:rsidRPr="00902ADE" w:rsidRDefault="00902ADE" w:rsidP="00902ADE">
            <w:pPr>
              <w:pStyle w:val="TableParagraph"/>
              <w:jc w:val="center"/>
              <w:rPr>
                <w:rFonts w:ascii="Times New Roman" w:eastAsia="Calibri" w:hAnsi="Times New Roman" w:cs="Times New Roman"/>
                <w:b/>
                <w:sz w:val="24"/>
                <w:szCs w:val="24"/>
              </w:rPr>
            </w:pPr>
            <w:proofErr w:type="spellStart"/>
            <w:r w:rsidRPr="00902ADE">
              <w:rPr>
                <w:rFonts w:ascii="Times New Roman" w:eastAsia="Calibri" w:hAnsi="Times New Roman" w:cs="Times New Roman"/>
                <w:b/>
                <w:sz w:val="24"/>
                <w:szCs w:val="24"/>
              </w:rPr>
              <w:t>пун</w:t>
            </w:r>
            <w:r w:rsidRPr="00902ADE">
              <w:rPr>
                <w:rFonts w:ascii="Times New Roman" w:eastAsia="Calibri" w:hAnsi="Times New Roman" w:cs="Times New Roman"/>
                <w:b/>
                <w:spacing w:val="-3"/>
                <w:sz w:val="24"/>
                <w:szCs w:val="24"/>
              </w:rPr>
              <w:t>к</w:t>
            </w:r>
            <w:r w:rsidRPr="00902ADE">
              <w:rPr>
                <w:rFonts w:ascii="Times New Roman" w:eastAsia="Calibri" w:hAnsi="Times New Roman" w:cs="Times New Roman"/>
                <w:b/>
                <w:sz w:val="24"/>
                <w:szCs w:val="24"/>
              </w:rPr>
              <w:t>т</w:t>
            </w:r>
            <w:proofErr w:type="spellEnd"/>
          </w:p>
        </w:tc>
        <w:tc>
          <w:tcPr>
            <w:tcW w:w="3428" w:type="dxa"/>
          </w:tcPr>
          <w:p w:rsidR="00902ADE" w:rsidRPr="00902ADE" w:rsidRDefault="00902ADE" w:rsidP="00902ADE">
            <w:pPr>
              <w:pStyle w:val="TableParagraph"/>
              <w:jc w:val="center"/>
              <w:rPr>
                <w:rFonts w:ascii="Times New Roman" w:eastAsia="Calibri" w:hAnsi="Times New Roman" w:cs="Times New Roman"/>
                <w:b/>
                <w:sz w:val="24"/>
                <w:szCs w:val="24"/>
              </w:rPr>
            </w:pPr>
            <w:proofErr w:type="spellStart"/>
            <w:r w:rsidRPr="00902ADE">
              <w:rPr>
                <w:rFonts w:ascii="Times New Roman" w:eastAsia="Calibri" w:hAnsi="Times New Roman" w:cs="Times New Roman"/>
                <w:b/>
                <w:sz w:val="24"/>
                <w:szCs w:val="24"/>
              </w:rPr>
              <w:t>М</w:t>
            </w:r>
            <w:r w:rsidRPr="00902ADE">
              <w:rPr>
                <w:rFonts w:ascii="Times New Roman" w:eastAsia="Calibri" w:hAnsi="Times New Roman" w:cs="Times New Roman"/>
                <w:b/>
                <w:spacing w:val="-2"/>
                <w:sz w:val="24"/>
                <w:szCs w:val="24"/>
              </w:rPr>
              <w:t>о</w:t>
            </w:r>
            <w:r w:rsidRPr="00902ADE">
              <w:rPr>
                <w:rFonts w:ascii="Times New Roman" w:eastAsia="Calibri" w:hAnsi="Times New Roman" w:cs="Times New Roman"/>
                <w:b/>
                <w:sz w:val="24"/>
                <w:szCs w:val="24"/>
              </w:rPr>
              <w:t>щно</w:t>
            </w:r>
            <w:r w:rsidRPr="00902ADE">
              <w:rPr>
                <w:rFonts w:ascii="Times New Roman" w:eastAsia="Calibri" w:hAnsi="Times New Roman" w:cs="Times New Roman"/>
                <w:b/>
                <w:spacing w:val="-3"/>
                <w:sz w:val="24"/>
                <w:szCs w:val="24"/>
              </w:rPr>
              <w:t>с</w:t>
            </w:r>
            <w:r w:rsidRPr="00902ADE">
              <w:rPr>
                <w:rFonts w:ascii="Times New Roman" w:eastAsia="Calibri" w:hAnsi="Times New Roman" w:cs="Times New Roman"/>
                <w:b/>
                <w:sz w:val="24"/>
                <w:szCs w:val="24"/>
              </w:rPr>
              <w:t>ть</w:t>
            </w:r>
            <w:proofErr w:type="spellEnd"/>
          </w:p>
        </w:tc>
      </w:tr>
      <w:tr w:rsidR="00902ADE" w:rsidRPr="00902ADE" w:rsidTr="00902ADE">
        <w:trPr>
          <w:trHeight w:hRule="exact" w:val="283"/>
          <w:tblHeader/>
          <w:jc w:val="center"/>
        </w:trPr>
        <w:tc>
          <w:tcPr>
            <w:tcW w:w="720" w:type="dxa"/>
            <w:vAlign w:val="center"/>
          </w:tcPr>
          <w:p w:rsidR="00902ADE" w:rsidRPr="00902ADE" w:rsidRDefault="00902ADE" w:rsidP="00902ADE">
            <w:pPr>
              <w:pStyle w:val="TableParagraph"/>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1</w:t>
            </w:r>
          </w:p>
        </w:tc>
        <w:tc>
          <w:tcPr>
            <w:tcW w:w="3094" w:type="dxa"/>
            <w:vAlign w:val="center"/>
          </w:tcPr>
          <w:p w:rsidR="00902ADE" w:rsidRPr="00902ADE" w:rsidRDefault="00902ADE" w:rsidP="00902ADE">
            <w:pPr>
              <w:pStyle w:val="TableParagraph"/>
              <w:jc w:val="center"/>
              <w:rPr>
                <w:rFonts w:ascii="Times New Roman" w:eastAsia="Calibri" w:hAnsi="Times New Roman" w:cs="Times New Roman"/>
                <w:b/>
                <w:spacing w:val="-1"/>
                <w:sz w:val="24"/>
                <w:szCs w:val="24"/>
                <w:lang w:val="ru-RU"/>
              </w:rPr>
            </w:pPr>
            <w:r>
              <w:rPr>
                <w:rFonts w:ascii="Times New Roman" w:eastAsia="Calibri" w:hAnsi="Times New Roman" w:cs="Times New Roman"/>
                <w:b/>
                <w:spacing w:val="-1"/>
                <w:sz w:val="24"/>
                <w:szCs w:val="24"/>
                <w:lang w:val="ru-RU"/>
              </w:rPr>
              <w:t>2</w:t>
            </w:r>
          </w:p>
        </w:tc>
        <w:tc>
          <w:tcPr>
            <w:tcW w:w="2298" w:type="dxa"/>
            <w:vAlign w:val="center"/>
          </w:tcPr>
          <w:p w:rsidR="00902ADE" w:rsidRPr="00902ADE" w:rsidRDefault="00902ADE" w:rsidP="00902ADE">
            <w:pPr>
              <w:pStyle w:val="TableParagraph"/>
              <w:jc w:val="center"/>
              <w:rPr>
                <w:rFonts w:ascii="Times New Roman" w:eastAsia="Calibri" w:hAnsi="Times New Roman" w:cs="Times New Roman"/>
                <w:b/>
                <w:spacing w:val="-1"/>
                <w:sz w:val="24"/>
                <w:szCs w:val="24"/>
                <w:lang w:val="ru-RU"/>
              </w:rPr>
            </w:pPr>
            <w:r>
              <w:rPr>
                <w:rFonts w:ascii="Times New Roman" w:eastAsia="Calibri" w:hAnsi="Times New Roman" w:cs="Times New Roman"/>
                <w:b/>
                <w:spacing w:val="-1"/>
                <w:sz w:val="24"/>
                <w:szCs w:val="24"/>
                <w:lang w:val="ru-RU"/>
              </w:rPr>
              <w:t>3</w:t>
            </w:r>
          </w:p>
        </w:tc>
        <w:tc>
          <w:tcPr>
            <w:tcW w:w="3428" w:type="dxa"/>
            <w:vAlign w:val="center"/>
          </w:tcPr>
          <w:p w:rsidR="00902ADE" w:rsidRPr="00902ADE" w:rsidRDefault="00902ADE" w:rsidP="00902ADE">
            <w:pPr>
              <w:pStyle w:val="TableParagraph"/>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4</w:t>
            </w:r>
          </w:p>
        </w:tc>
      </w:tr>
      <w:tr w:rsidR="00902ADE" w:rsidRPr="00902ADE" w:rsidTr="00902ADE">
        <w:trPr>
          <w:trHeight w:hRule="exact" w:val="567"/>
          <w:jc w:val="center"/>
        </w:trPr>
        <w:tc>
          <w:tcPr>
            <w:tcW w:w="720" w:type="dxa"/>
          </w:tcPr>
          <w:p w:rsidR="00902ADE" w:rsidRPr="00902ADE" w:rsidRDefault="00902ADE" w:rsidP="00902ADE">
            <w:pPr>
              <w:pStyle w:val="TableParagraph"/>
              <w:jc w:val="center"/>
              <w:rPr>
                <w:rFonts w:ascii="Times New Roman" w:eastAsia="Calibri" w:hAnsi="Times New Roman" w:cs="Times New Roman"/>
                <w:sz w:val="24"/>
                <w:szCs w:val="24"/>
              </w:rPr>
            </w:pPr>
            <w:r w:rsidRPr="00902ADE">
              <w:rPr>
                <w:rFonts w:ascii="Times New Roman" w:eastAsia="Calibri" w:hAnsi="Times New Roman" w:cs="Times New Roman"/>
                <w:sz w:val="24"/>
                <w:szCs w:val="24"/>
              </w:rPr>
              <w:t>1</w:t>
            </w:r>
          </w:p>
        </w:tc>
        <w:tc>
          <w:tcPr>
            <w:tcW w:w="3094" w:type="dxa"/>
          </w:tcPr>
          <w:p w:rsidR="00902ADE" w:rsidRPr="00797EDA" w:rsidRDefault="00797EDA" w:rsidP="00902ADE">
            <w:pPr>
              <w:pStyle w:val="TableParagraph"/>
              <w:jc w:val="center"/>
              <w:rPr>
                <w:rFonts w:ascii="Times New Roman" w:eastAsia="Calibri" w:hAnsi="Times New Roman" w:cs="Times New Roman"/>
                <w:sz w:val="24"/>
                <w:szCs w:val="24"/>
                <w:lang w:val="ru-RU"/>
              </w:rPr>
            </w:pPr>
            <w:r>
              <w:rPr>
                <w:rFonts w:ascii="Times New Roman" w:eastAsia="Calibri" w:hAnsi="Times New Roman" w:cs="Times New Roman"/>
                <w:spacing w:val="-2"/>
                <w:sz w:val="24"/>
                <w:szCs w:val="24"/>
                <w:lang w:val="ru-RU"/>
              </w:rPr>
              <w:t xml:space="preserve">МКУК ЮКДО </w:t>
            </w:r>
            <w:proofErr w:type="spellStart"/>
            <w:r>
              <w:rPr>
                <w:rFonts w:ascii="Times New Roman" w:eastAsia="Calibri" w:hAnsi="Times New Roman" w:cs="Times New Roman"/>
                <w:spacing w:val="-2"/>
                <w:sz w:val="24"/>
                <w:szCs w:val="24"/>
                <w:lang w:val="ru-RU"/>
              </w:rPr>
              <w:t>Беляевский</w:t>
            </w:r>
            <w:proofErr w:type="spellEnd"/>
            <w:r>
              <w:rPr>
                <w:rFonts w:ascii="Times New Roman" w:eastAsia="Calibri" w:hAnsi="Times New Roman" w:cs="Times New Roman"/>
                <w:spacing w:val="-2"/>
                <w:sz w:val="24"/>
                <w:szCs w:val="24"/>
                <w:lang w:val="ru-RU"/>
              </w:rPr>
              <w:t xml:space="preserve"> СДК</w:t>
            </w:r>
          </w:p>
        </w:tc>
        <w:tc>
          <w:tcPr>
            <w:tcW w:w="2298" w:type="dxa"/>
          </w:tcPr>
          <w:p w:rsidR="00902ADE" w:rsidRPr="00902ADE" w:rsidRDefault="00902ADE" w:rsidP="00902ADE">
            <w:pPr>
              <w:pStyle w:val="TableParagraph"/>
              <w:jc w:val="center"/>
              <w:rPr>
                <w:rFonts w:ascii="Times New Roman" w:eastAsia="Calibri" w:hAnsi="Times New Roman" w:cs="Times New Roman"/>
                <w:sz w:val="24"/>
                <w:szCs w:val="24"/>
              </w:rPr>
            </w:pPr>
            <w:proofErr w:type="spellStart"/>
            <w:r w:rsidRPr="00902ADE">
              <w:rPr>
                <w:rFonts w:ascii="Times New Roman" w:eastAsia="Calibri" w:hAnsi="Times New Roman" w:cs="Times New Roman"/>
                <w:sz w:val="24"/>
                <w:szCs w:val="24"/>
              </w:rPr>
              <w:t>Д</w:t>
            </w:r>
            <w:r w:rsidRPr="00902ADE">
              <w:rPr>
                <w:rFonts w:ascii="Times New Roman" w:eastAsia="Calibri" w:hAnsi="Times New Roman" w:cs="Times New Roman"/>
                <w:spacing w:val="-2"/>
                <w:sz w:val="24"/>
                <w:szCs w:val="24"/>
              </w:rPr>
              <w:t>.Б</w:t>
            </w:r>
            <w:r w:rsidRPr="00902ADE">
              <w:rPr>
                <w:rFonts w:ascii="Times New Roman" w:eastAsia="Calibri" w:hAnsi="Times New Roman" w:cs="Times New Roman"/>
                <w:sz w:val="24"/>
                <w:szCs w:val="24"/>
              </w:rPr>
              <w:t>еляево</w:t>
            </w:r>
            <w:proofErr w:type="spellEnd"/>
          </w:p>
        </w:tc>
        <w:tc>
          <w:tcPr>
            <w:tcW w:w="3428" w:type="dxa"/>
          </w:tcPr>
          <w:p w:rsidR="00902ADE" w:rsidRPr="00902ADE" w:rsidRDefault="00902ADE" w:rsidP="00902ADE">
            <w:pPr>
              <w:pStyle w:val="TableParagraph"/>
              <w:jc w:val="center"/>
              <w:rPr>
                <w:rFonts w:ascii="Times New Roman" w:eastAsia="Calibri" w:hAnsi="Times New Roman" w:cs="Times New Roman"/>
                <w:sz w:val="24"/>
                <w:szCs w:val="24"/>
              </w:rPr>
            </w:pPr>
            <w:r w:rsidRPr="00902ADE">
              <w:rPr>
                <w:rFonts w:ascii="Times New Roman" w:eastAsia="Calibri" w:hAnsi="Times New Roman" w:cs="Times New Roman"/>
                <w:sz w:val="24"/>
                <w:szCs w:val="24"/>
              </w:rPr>
              <w:t>1</w:t>
            </w:r>
            <w:r w:rsidRPr="00902ADE">
              <w:rPr>
                <w:rFonts w:ascii="Times New Roman" w:eastAsia="Calibri" w:hAnsi="Times New Roman" w:cs="Times New Roman"/>
                <w:spacing w:val="-2"/>
                <w:sz w:val="24"/>
                <w:szCs w:val="24"/>
              </w:rPr>
              <w:t>5</w:t>
            </w:r>
            <w:r w:rsidRPr="00902ADE">
              <w:rPr>
                <w:rFonts w:ascii="Times New Roman" w:eastAsia="Calibri" w:hAnsi="Times New Roman" w:cs="Times New Roman"/>
                <w:sz w:val="24"/>
                <w:szCs w:val="24"/>
              </w:rPr>
              <w:t>0</w:t>
            </w:r>
          </w:p>
        </w:tc>
      </w:tr>
      <w:tr w:rsidR="00902ADE" w:rsidRPr="00902ADE" w:rsidTr="00797EDA">
        <w:trPr>
          <w:trHeight w:hRule="exact" w:val="1281"/>
          <w:jc w:val="center"/>
        </w:trPr>
        <w:tc>
          <w:tcPr>
            <w:tcW w:w="720" w:type="dxa"/>
          </w:tcPr>
          <w:p w:rsidR="00902ADE" w:rsidRPr="00902ADE" w:rsidRDefault="00902ADE" w:rsidP="00902ADE">
            <w:pPr>
              <w:pStyle w:val="TableParagraph"/>
              <w:jc w:val="center"/>
              <w:rPr>
                <w:rFonts w:ascii="Times New Roman" w:eastAsia="Calibri" w:hAnsi="Times New Roman" w:cs="Times New Roman"/>
                <w:sz w:val="24"/>
                <w:szCs w:val="24"/>
              </w:rPr>
            </w:pPr>
            <w:r w:rsidRPr="00902ADE">
              <w:rPr>
                <w:rFonts w:ascii="Times New Roman" w:eastAsia="Calibri" w:hAnsi="Times New Roman" w:cs="Times New Roman"/>
                <w:sz w:val="24"/>
                <w:szCs w:val="24"/>
              </w:rPr>
              <w:t>2</w:t>
            </w:r>
          </w:p>
        </w:tc>
        <w:tc>
          <w:tcPr>
            <w:tcW w:w="3094" w:type="dxa"/>
          </w:tcPr>
          <w:p w:rsidR="00902ADE" w:rsidRPr="00797EDA" w:rsidRDefault="00797EDA" w:rsidP="00902ADE">
            <w:pPr>
              <w:pStyle w:val="TableParagraph"/>
              <w:jc w:val="center"/>
              <w:rPr>
                <w:rFonts w:ascii="Times New Roman" w:eastAsia="Calibri" w:hAnsi="Times New Roman" w:cs="Times New Roman"/>
                <w:sz w:val="24"/>
                <w:szCs w:val="24"/>
                <w:lang w:val="ru-RU"/>
              </w:rPr>
            </w:pPr>
            <w:r>
              <w:rPr>
                <w:rFonts w:ascii="Times New Roman" w:eastAsia="Calibri" w:hAnsi="Times New Roman" w:cs="Times New Roman"/>
                <w:spacing w:val="-2"/>
                <w:sz w:val="24"/>
                <w:szCs w:val="24"/>
                <w:lang w:val="ru-RU"/>
              </w:rPr>
              <w:t xml:space="preserve">МКУК «Юхновская </w:t>
            </w:r>
            <w:proofErr w:type="spellStart"/>
            <w:r>
              <w:rPr>
                <w:rFonts w:ascii="Times New Roman" w:eastAsia="Calibri" w:hAnsi="Times New Roman" w:cs="Times New Roman"/>
                <w:spacing w:val="-2"/>
                <w:sz w:val="24"/>
                <w:szCs w:val="24"/>
                <w:lang w:val="ru-RU"/>
              </w:rPr>
              <w:t>межпоселенческая</w:t>
            </w:r>
            <w:proofErr w:type="spellEnd"/>
            <w:r>
              <w:rPr>
                <w:rFonts w:ascii="Times New Roman" w:eastAsia="Calibri" w:hAnsi="Times New Roman" w:cs="Times New Roman"/>
                <w:spacing w:val="-2"/>
                <w:sz w:val="24"/>
                <w:szCs w:val="24"/>
                <w:lang w:val="ru-RU"/>
              </w:rPr>
              <w:t xml:space="preserve"> библиотека </w:t>
            </w:r>
            <w:proofErr w:type="spellStart"/>
            <w:r>
              <w:rPr>
                <w:rFonts w:ascii="Times New Roman" w:eastAsia="Calibri" w:hAnsi="Times New Roman" w:cs="Times New Roman"/>
                <w:spacing w:val="-2"/>
                <w:sz w:val="24"/>
                <w:szCs w:val="24"/>
                <w:lang w:val="ru-RU"/>
              </w:rPr>
              <w:t>Беляевский</w:t>
            </w:r>
            <w:proofErr w:type="spellEnd"/>
            <w:r>
              <w:rPr>
                <w:rFonts w:ascii="Times New Roman" w:eastAsia="Calibri" w:hAnsi="Times New Roman" w:cs="Times New Roman"/>
                <w:spacing w:val="-2"/>
                <w:sz w:val="24"/>
                <w:szCs w:val="24"/>
                <w:lang w:val="ru-RU"/>
              </w:rPr>
              <w:t xml:space="preserve"> сельский филиал»</w:t>
            </w:r>
          </w:p>
        </w:tc>
        <w:tc>
          <w:tcPr>
            <w:tcW w:w="2298" w:type="dxa"/>
          </w:tcPr>
          <w:p w:rsidR="00902ADE" w:rsidRPr="00902ADE" w:rsidRDefault="00797EDA" w:rsidP="00902ADE">
            <w:pPr>
              <w:jc w:val="center"/>
              <w:rPr>
                <w:rFonts w:cs="Times New Roman"/>
              </w:rPr>
            </w:pPr>
            <w:r w:rsidRPr="00902ADE">
              <w:rPr>
                <w:rFonts w:eastAsia="Calibri" w:cs="Times New Roman"/>
              </w:rPr>
              <w:t>Д</w:t>
            </w:r>
            <w:r w:rsidRPr="00902ADE">
              <w:rPr>
                <w:rFonts w:eastAsia="Calibri" w:cs="Times New Roman"/>
                <w:spacing w:val="-2"/>
              </w:rPr>
              <w:t>.Б</w:t>
            </w:r>
            <w:r w:rsidRPr="00902ADE">
              <w:rPr>
                <w:rFonts w:eastAsia="Calibri" w:cs="Times New Roman"/>
              </w:rPr>
              <w:t>еляево</w:t>
            </w:r>
          </w:p>
        </w:tc>
        <w:tc>
          <w:tcPr>
            <w:tcW w:w="3428" w:type="dxa"/>
          </w:tcPr>
          <w:p w:rsidR="00902ADE" w:rsidRPr="00902ADE" w:rsidRDefault="00902ADE" w:rsidP="00902ADE">
            <w:pPr>
              <w:pStyle w:val="TableParagraph"/>
              <w:jc w:val="center"/>
              <w:rPr>
                <w:rFonts w:ascii="Times New Roman" w:eastAsia="Calibri" w:hAnsi="Times New Roman" w:cs="Times New Roman"/>
                <w:sz w:val="24"/>
                <w:szCs w:val="24"/>
              </w:rPr>
            </w:pPr>
            <w:r w:rsidRPr="00902ADE">
              <w:rPr>
                <w:rFonts w:ascii="Times New Roman" w:eastAsia="Calibri" w:hAnsi="Times New Roman" w:cs="Times New Roman"/>
                <w:sz w:val="24"/>
                <w:szCs w:val="24"/>
              </w:rPr>
              <w:t>1</w:t>
            </w:r>
            <w:r w:rsidRPr="00902ADE">
              <w:rPr>
                <w:rFonts w:ascii="Times New Roman" w:eastAsia="Calibri" w:hAnsi="Times New Roman" w:cs="Times New Roman"/>
                <w:spacing w:val="-2"/>
                <w:sz w:val="24"/>
                <w:szCs w:val="24"/>
              </w:rPr>
              <w:t>1</w:t>
            </w:r>
            <w:r w:rsidRPr="00902ADE">
              <w:rPr>
                <w:rFonts w:ascii="Times New Roman" w:eastAsia="Calibri" w:hAnsi="Times New Roman" w:cs="Times New Roman"/>
                <w:sz w:val="24"/>
                <w:szCs w:val="24"/>
              </w:rPr>
              <w:t>0</w:t>
            </w:r>
            <w:r w:rsidRPr="00902ADE">
              <w:rPr>
                <w:rFonts w:ascii="Times New Roman" w:eastAsia="Calibri" w:hAnsi="Times New Roman" w:cs="Times New Roman"/>
                <w:spacing w:val="-2"/>
                <w:sz w:val="24"/>
                <w:szCs w:val="24"/>
              </w:rPr>
              <w:t>0</w:t>
            </w:r>
            <w:r w:rsidRPr="00902ADE">
              <w:rPr>
                <w:rFonts w:ascii="Times New Roman" w:eastAsia="Calibri" w:hAnsi="Times New Roman" w:cs="Times New Roman"/>
                <w:sz w:val="24"/>
                <w:szCs w:val="24"/>
              </w:rPr>
              <w:t xml:space="preserve">0 </w:t>
            </w:r>
            <w:proofErr w:type="spellStart"/>
            <w:r w:rsidRPr="00902ADE">
              <w:rPr>
                <w:rFonts w:ascii="Times New Roman" w:eastAsia="Calibri" w:hAnsi="Times New Roman" w:cs="Times New Roman"/>
                <w:spacing w:val="-2"/>
                <w:sz w:val="24"/>
                <w:szCs w:val="24"/>
              </w:rPr>
              <w:t>э</w:t>
            </w:r>
            <w:r w:rsidRPr="00902ADE">
              <w:rPr>
                <w:rFonts w:ascii="Times New Roman" w:eastAsia="Calibri" w:hAnsi="Times New Roman" w:cs="Times New Roman"/>
                <w:sz w:val="24"/>
                <w:szCs w:val="24"/>
              </w:rPr>
              <w:t>кз</w:t>
            </w:r>
            <w:r w:rsidRPr="00902ADE">
              <w:rPr>
                <w:rFonts w:ascii="Times New Roman" w:eastAsia="Calibri" w:hAnsi="Times New Roman" w:cs="Times New Roman"/>
                <w:spacing w:val="-3"/>
                <w:sz w:val="24"/>
                <w:szCs w:val="24"/>
              </w:rPr>
              <w:t>е</w:t>
            </w:r>
            <w:r w:rsidRPr="00902ADE">
              <w:rPr>
                <w:rFonts w:ascii="Times New Roman" w:eastAsia="Calibri" w:hAnsi="Times New Roman" w:cs="Times New Roman"/>
                <w:sz w:val="24"/>
                <w:szCs w:val="24"/>
              </w:rPr>
              <w:t>пл</w:t>
            </w:r>
            <w:r w:rsidRPr="00902ADE">
              <w:rPr>
                <w:rFonts w:ascii="Times New Roman" w:eastAsia="Calibri" w:hAnsi="Times New Roman" w:cs="Times New Roman"/>
                <w:spacing w:val="1"/>
                <w:sz w:val="24"/>
                <w:szCs w:val="24"/>
              </w:rPr>
              <w:t>я</w:t>
            </w:r>
            <w:r w:rsidRPr="00902ADE">
              <w:rPr>
                <w:rFonts w:ascii="Times New Roman" w:eastAsia="Calibri" w:hAnsi="Times New Roman" w:cs="Times New Roman"/>
                <w:spacing w:val="-1"/>
                <w:sz w:val="24"/>
                <w:szCs w:val="24"/>
              </w:rPr>
              <w:t>р</w:t>
            </w:r>
            <w:r w:rsidRPr="00902ADE">
              <w:rPr>
                <w:rFonts w:ascii="Times New Roman" w:eastAsia="Calibri" w:hAnsi="Times New Roman" w:cs="Times New Roman"/>
                <w:sz w:val="24"/>
                <w:szCs w:val="24"/>
              </w:rPr>
              <w:t>ов</w:t>
            </w:r>
            <w:proofErr w:type="spellEnd"/>
            <w:r w:rsidRPr="00902ADE">
              <w:rPr>
                <w:rFonts w:ascii="Times New Roman" w:eastAsia="Calibri" w:hAnsi="Times New Roman" w:cs="Times New Roman"/>
                <w:spacing w:val="-3"/>
                <w:sz w:val="24"/>
                <w:szCs w:val="24"/>
              </w:rPr>
              <w:t xml:space="preserve"> </w:t>
            </w:r>
            <w:proofErr w:type="spellStart"/>
            <w:r w:rsidRPr="00902ADE">
              <w:rPr>
                <w:rFonts w:ascii="Times New Roman" w:eastAsia="Calibri" w:hAnsi="Times New Roman" w:cs="Times New Roman"/>
                <w:spacing w:val="1"/>
                <w:sz w:val="24"/>
                <w:szCs w:val="24"/>
              </w:rPr>
              <w:t>к</w:t>
            </w:r>
            <w:r w:rsidRPr="00902ADE">
              <w:rPr>
                <w:rFonts w:ascii="Times New Roman" w:eastAsia="Calibri" w:hAnsi="Times New Roman" w:cs="Times New Roman"/>
                <w:spacing w:val="-2"/>
                <w:sz w:val="24"/>
                <w:szCs w:val="24"/>
              </w:rPr>
              <w:t>н</w:t>
            </w:r>
            <w:r w:rsidRPr="00902ADE">
              <w:rPr>
                <w:rFonts w:ascii="Times New Roman" w:eastAsia="Calibri" w:hAnsi="Times New Roman" w:cs="Times New Roman"/>
                <w:spacing w:val="-1"/>
                <w:sz w:val="24"/>
                <w:szCs w:val="24"/>
              </w:rPr>
              <w:t>и</w:t>
            </w:r>
            <w:r w:rsidRPr="00902ADE">
              <w:rPr>
                <w:rFonts w:ascii="Times New Roman" w:eastAsia="Calibri" w:hAnsi="Times New Roman" w:cs="Times New Roman"/>
                <w:sz w:val="24"/>
                <w:szCs w:val="24"/>
              </w:rPr>
              <w:t>г</w:t>
            </w:r>
            <w:proofErr w:type="spellEnd"/>
          </w:p>
        </w:tc>
      </w:tr>
    </w:tbl>
    <w:p w:rsidR="00902ADE" w:rsidRPr="00C94DD6" w:rsidRDefault="00902ADE" w:rsidP="00C94DD6">
      <w:pPr>
        <w:tabs>
          <w:tab w:val="num" w:pos="432"/>
        </w:tabs>
        <w:ind w:firstLine="567"/>
        <w:jc w:val="both"/>
        <w:rPr>
          <w:b/>
        </w:rPr>
      </w:pPr>
    </w:p>
    <w:p w:rsidR="009D0CC9" w:rsidRDefault="009D0CC9" w:rsidP="009D0CC9">
      <w:pPr>
        <w:tabs>
          <w:tab w:val="num" w:pos="432"/>
        </w:tabs>
        <w:ind w:firstLine="567"/>
        <w:jc w:val="both"/>
      </w:pPr>
      <w:r w:rsidRPr="00D0582B">
        <w:rPr>
          <w:b/>
        </w:rPr>
        <w:t>Система торговли, общественного питания и бытового обслуживания</w:t>
      </w:r>
      <w:r w:rsidRPr="009D0CC9">
        <w:rPr>
          <w:b/>
        </w:rPr>
        <w:t xml:space="preserve"> </w:t>
      </w:r>
    </w:p>
    <w:p w:rsidR="00AD6CC9" w:rsidRDefault="00AD6CC9" w:rsidP="009D0CC9">
      <w:pPr>
        <w:tabs>
          <w:tab w:val="left" w:pos="742"/>
        </w:tabs>
        <w:ind w:right="57" w:firstLine="709"/>
        <w:jc w:val="both"/>
      </w:pPr>
      <w:r w:rsidRPr="00AD6CC9">
        <w:t>Предприятия торговли</w:t>
      </w:r>
    </w:p>
    <w:p w:rsidR="00AD6CC9" w:rsidRPr="004D3059" w:rsidRDefault="00AD6CC9" w:rsidP="00AD6CC9">
      <w:pPr>
        <w:pStyle w:val="7"/>
      </w:pPr>
      <w:r w:rsidRPr="00C11453">
        <w:t>Таблица 2.2.</w:t>
      </w:r>
      <w:r>
        <w:t>2</w:t>
      </w:r>
      <w:r w:rsidRPr="00C11453">
        <w:t>.</w:t>
      </w:r>
      <w:r>
        <w:t>4</w:t>
      </w:r>
    </w:p>
    <w:tbl>
      <w:tblPr>
        <w:tblStyle w:val="afb"/>
        <w:tblW w:w="5000" w:type="pct"/>
        <w:tblLook w:val="01E0"/>
      </w:tblPr>
      <w:tblGrid>
        <w:gridCol w:w="756"/>
        <w:gridCol w:w="1906"/>
        <w:gridCol w:w="2233"/>
        <w:gridCol w:w="1992"/>
        <w:gridCol w:w="1291"/>
        <w:gridCol w:w="1675"/>
      </w:tblGrid>
      <w:tr w:rsidR="00AD6CC9" w:rsidRPr="008B7633" w:rsidTr="00AD6CC9">
        <w:trPr>
          <w:tblHeader/>
        </w:trPr>
        <w:tc>
          <w:tcPr>
            <w:tcW w:w="384" w:type="pct"/>
            <w:vAlign w:val="center"/>
          </w:tcPr>
          <w:p w:rsidR="00AD6CC9" w:rsidRPr="00AD6CC9" w:rsidRDefault="00AD6CC9" w:rsidP="00AD6CC9">
            <w:pPr>
              <w:jc w:val="center"/>
              <w:rPr>
                <w:rFonts w:cs="Times New Roman"/>
                <w:b/>
              </w:rPr>
            </w:pPr>
            <w:r w:rsidRPr="00AD6CC9">
              <w:rPr>
                <w:rFonts w:cs="Times New Roman"/>
                <w:b/>
              </w:rPr>
              <w:t>№ п.п.</w:t>
            </w:r>
          </w:p>
        </w:tc>
        <w:tc>
          <w:tcPr>
            <w:tcW w:w="967" w:type="pct"/>
            <w:vAlign w:val="center"/>
          </w:tcPr>
          <w:p w:rsidR="00AD6CC9" w:rsidRPr="00AD6CC9" w:rsidRDefault="00AD6CC9" w:rsidP="00AD6CC9">
            <w:pPr>
              <w:jc w:val="center"/>
              <w:rPr>
                <w:rFonts w:cs="Times New Roman"/>
                <w:b/>
              </w:rPr>
            </w:pPr>
            <w:r w:rsidRPr="00AD6CC9">
              <w:rPr>
                <w:rFonts w:cs="Times New Roman"/>
                <w:b/>
              </w:rPr>
              <w:t>Наименование объектов, адрес</w:t>
            </w:r>
          </w:p>
        </w:tc>
        <w:tc>
          <w:tcPr>
            <w:tcW w:w="1133" w:type="pct"/>
            <w:vAlign w:val="center"/>
          </w:tcPr>
          <w:p w:rsidR="00AD6CC9" w:rsidRPr="00AD6CC9" w:rsidRDefault="00AD6CC9" w:rsidP="00AD6CC9">
            <w:pPr>
              <w:jc w:val="center"/>
              <w:rPr>
                <w:rFonts w:cs="Times New Roman"/>
                <w:b/>
              </w:rPr>
            </w:pPr>
            <w:r w:rsidRPr="00AD6CC9">
              <w:rPr>
                <w:rFonts w:cs="Times New Roman"/>
                <w:b/>
              </w:rPr>
              <w:t>Организационно-правовая форма</w:t>
            </w:r>
          </w:p>
        </w:tc>
        <w:tc>
          <w:tcPr>
            <w:tcW w:w="1011" w:type="pct"/>
            <w:vAlign w:val="center"/>
          </w:tcPr>
          <w:p w:rsidR="00AD6CC9" w:rsidRPr="00AD6CC9" w:rsidRDefault="00AD6CC9" w:rsidP="00AD6CC9">
            <w:pPr>
              <w:jc w:val="center"/>
              <w:rPr>
                <w:rFonts w:cs="Times New Roman"/>
                <w:b/>
              </w:rPr>
            </w:pPr>
            <w:r w:rsidRPr="00AD6CC9">
              <w:rPr>
                <w:rFonts w:cs="Times New Roman"/>
                <w:b/>
              </w:rPr>
              <w:t>Специализация</w:t>
            </w:r>
          </w:p>
        </w:tc>
        <w:tc>
          <w:tcPr>
            <w:tcW w:w="655" w:type="pct"/>
            <w:vAlign w:val="center"/>
          </w:tcPr>
          <w:p w:rsidR="00AD6CC9" w:rsidRPr="00AD6CC9" w:rsidRDefault="00AD6CC9" w:rsidP="00AD6CC9">
            <w:pPr>
              <w:jc w:val="center"/>
              <w:rPr>
                <w:rFonts w:cs="Times New Roman"/>
                <w:b/>
              </w:rPr>
            </w:pPr>
            <w:r w:rsidRPr="00AD6CC9">
              <w:rPr>
                <w:rFonts w:cs="Times New Roman"/>
                <w:b/>
              </w:rPr>
              <w:t>Торговая площадь, кв. м</w:t>
            </w:r>
          </w:p>
        </w:tc>
        <w:tc>
          <w:tcPr>
            <w:tcW w:w="850" w:type="pct"/>
            <w:vAlign w:val="center"/>
          </w:tcPr>
          <w:p w:rsidR="00AD6CC9" w:rsidRPr="00AD6CC9" w:rsidRDefault="003723B7" w:rsidP="00AD6CC9">
            <w:pPr>
              <w:jc w:val="center"/>
              <w:rPr>
                <w:rFonts w:cs="Times New Roman"/>
                <w:b/>
              </w:rPr>
            </w:pPr>
            <w:r>
              <w:rPr>
                <w:rFonts w:cs="Times New Roman"/>
                <w:b/>
              </w:rPr>
              <w:t>Общая площадь магазинов, кв. м</w:t>
            </w:r>
          </w:p>
        </w:tc>
      </w:tr>
      <w:tr w:rsidR="00AD6CC9" w:rsidRPr="008B7633" w:rsidTr="00AD6CC9">
        <w:trPr>
          <w:tblHeader/>
        </w:trPr>
        <w:tc>
          <w:tcPr>
            <w:tcW w:w="384" w:type="pct"/>
            <w:vAlign w:val="center"/>
          </w:tcPr>
          <w:p w:rsidR="00AD6CC9" w:rsidRPr="00AD6CC9" w:rsidRDefault="00AD6CC9" w:rsidP="00AD6CC9">
            <w:pPr>
              <w:jc w:val="center"/>
              <w:rPr>
                <w:rFonts w:cs="Times New Roman"/>
                <w:b/>
              </w:rPr>
            </w:pPr>
            <w:r w:rsidRPr="00AD6CC9">
              <w:rPr>
                <w:rFonts w:cs="Times New Roman"/>
                <w:b/>
              </w:rPr>
              <w:t>1</w:t>
            </w:r>
          </w:p>
        </w:tc>
        <w:tc>
          <w:tcPr>
            <w:tcW w:w="967" w:type="pct"/>
            <w:vAlign w:val="center"/>
          </w:tcPr>
          <w:p w:rsidR="00AD6CC9" w:rsidRPr="00AD6CC9" w:rsidRDefault="00AD6CC9" w:rsidP="00AD6CC9">
            <w:pPr>
              <w:jc w:val="center"/>
              <w:rPr>
                <w:rFonts w:cs="Times New Roman"/>
                <w:b/>
              </w:rPr>
            </w:pPr>
            <w:r w:rsidRPr="00AD6CC9">
              <w:rPr>
                <w:rFonts w:cs="Times New Roman"/>
                <w:b/>
              </w:rPr>
              <w:t>2</w:t>
            </w:r>
          </w:p>
        </w:tc>
        <w:tc>
          <w:tcPr>
            <w:tcW w:w="1133" w:type="pct"/>
            <w:vAlign w:val="center"/>
          </w:tcPr>
          <w:p w:rsidR="00AD6CC9" w:rsidRPr="00AD6CC9" w:rsidRDefault="00AD6CC9" w:rsidP="00AD6CC9">
            <w:pPr>
              <w:jc w:val="center"/>
              <w:rPr>
                <w:rFonts w:cs="Times New Roman"/>
                <w:b/>
              </w:rPr>
            </w:pPr>
            <w:r w:rsidRPr="00AD6CC9">
              <w:rPr>
                <w:rFonts w:cs="Times New Roman"/>
                <w:b/>
              </w:rPr>
              <w:t>3</w:t>
            </w:r>
          </w:p>
        </w:tc>
        <w:tc>
          <w:tcPr>
            <w:tcW w:w="1011" w:type="pct"/>
            <w:vAlign w:val="center"/>
          </w:tcPr>
          <w:p w:rsidR="00AD6CC9" w:rsidRPr="00AD6CC9" w:rsidRDefault="00AD6CC9" w:rsidP="00AD6CC9">
            <w:pPr>
              <w:jc w:val="center"/>
              <w:rPr>
                <w:rFonts w:cs="Times New Roman"/>
                <w:b/>
              </w:rPr>
            </w:pPr>
            <w:r w:rsidRPr="00AD6CC9">
              <w:rPr>
                <w:rFonts w:cs="Times New Roman"/>
                <w:b/>
              </w:rPr>
              <w:t>4</w:t>
            </w:r>
          </w:p>
        </w:tc>
        <w:tc>
          <w:tcPr>
            <w:tcW w:w="655" w:type="pct"/>
            <w:vAlign w:val="center"/>
          </w:tcPr>
          <w:p w:rsidR="00AD6CC9" w:rsidRPr="00AD6CC9" w:rsidRDefault="00AD6CC9" w:rsidP="00AD6CC9">
            <w:pPr>
              <w:jc w:val="center"/>
              <w:rPr>
                <w:rFonts w:cs="Times New Roman"/>
                <w:b/>
              </w:rPr>
            </w:pPr>
            <w:r w:rsidRPr="00AD6CC9">
              <w:rPr>
                <w:rFonts w:cs="Times New Roman"/>
                <w:b/>
              </w:rPr>
              <w:t>5</w:t>
            </w:r>
          </w:p>
        </w:tc>
        <w:tc>
          <w:tcPr>
            <w:tcW w:w="850" w:type="pct"/>
            <w:vAlign w:val="center"/>
          </w:tcPr>
          <w:p w:rsidR="00AD6CC9" w:rsidRPr="00AD6CC9" w:rsidRDefault="00AD6CC9" w:rsidP="00AD6CC9">
            <w:pPr>
              <w:jc w:val="center"/>
              <w:rPr>
                <w:rFonts w:cs="Times New Roman"/>
                <w:b/>
              </w:rPr>
            </w:pPr>
            <w:r w:rsidRPr="00AD6CC9">
              <w:rPr>
                <w:rFonts w:cs="Times New Roman"/>
                <w:b/>
              </w:rPr>
              <w:t>6</w:t>
            </w:r>
          </w:p>
        </w:tc>
      </w:tr>
      <w:tr w:rsidR="00402C57" w:rsidRPr="008B7633" w:rsidTr="00AD6CC9">
        <w:tc>
          <w:tcPr>
            <w:tcW w:w="384" w:type="pct"/>
            <w:vAlign w:val="center"/>
          </w:tcPr>
          <w:p w:rsidR="00402C57" w:rsidRPr="008B7633" w:rsidRDefault="00402C57" w:rsidP="00AD6CC9">
            <w:pPr>
              <w:jc w:val="center"/>
              <w:rPr>
                <w:rFonts w:cs="Times New Roman"/>
              </w:rPr>
            </w:pPr>
            <w:r w:rsidRPr="008B7633">
              <w:rPr>
                <w:rFonts w:cs="Times New Roman"/>
              </w:rPr>
              <w:t>1.</w:t>
            </w:r>
          </w:p>
        </w:tc>
        <w:tc>
          <w:tcPr>
            <w:tcW w:w="967" w:type="pct"/>
            <w:vAlign w:val="center"/>
          </w:tcPr>
          <w:p w:rsidR="00402C57" w:rsidRPr="008B7633" w:rsidRDefault="00402C57" w:rsidP="00AD6CC9">
            <w:pPr>
              <w:jc w:val="center"/>
              <w:rPr>
                <w:rFonts w:cs="Times New Roman"/>
              </w:rPr>
            </w:pPr>
            <w:proofErr w:type="spellStart"/>
            <w:r w:rsidRPr="008B7633">
              <w:rPr>
                <w:rFonts w:cs="Times New Roman"/>
              </w:rPr>
              <w:t>м-н</w:t>
            </w:r>
            <w:proofErr w:type="spellEnd"/>
            <w:r w:rsidRPr="008B7633">
              <w:rPr>
                <w:rFonts w:cs="Times New Roman"/>
              </w:rPr>
              <w:t xml:space="preserve"> «Угра», дер. Беляево </w:t>
            </w:r>
            <w:proofErr w:type="spellStart"/>
            <w:proofErr w:type="gramStart"/>
            <w:r w:rsidRPr="008B7633">
              <w:rPr>
                <w:rFonts w:cs="Times New Roman"/>
              </w:rPr>
              <w:t>ул</w:t>
            </w:r>
            <w:proofErr w:type="spellEnd"/>
            <w:proofErr w:type="gramEnd"/>
            <w:r w:rsidRPr="008B7633">
              <w:rPr>
                <w:rFonts w:cs="Times New Roman"/>
              </w:rPr>
              <w:t xml:space="preserve"> Центральная д.3а</w:t>
            </w:r>
          </w:p>
        </w:tc>
        <w:tc>
          <w:tcPr>
            <w:tcW w:w="1133" w:type="pct"/>
            <w:vAlign w:val="center"/>
          </w:tcPr>
          <w:p w:rsidR="00402C57" w:rsidRPr="008B7633" w:rsidRDefault="00402C57" w:rsidP="00AD6CC9">
            <w:pPr>
              <w:jc w:val="center"/>
              <w:rPr>
                <w:rFonts w:cs="Times New Roman"/>
              </w:rPr>
            </w:pPr>
            <w:r>
              <w:rPr>
                <w:rFonts w:cs="Times New Roman"/>
              </w:rPr>
              <w:t>ООО «Виктория»</w:t>
            </w:r>
          </w:p>
        </w:tc>
        <w:tc>
          <w:tcPr>
            <w:tcW w:w="1011" w:type="pct"/>
            <w:vAlign w:val="center"/>
          </w:tcPr>
          <w:p w:rsidR="00402C57" w:rsidRPr="008B7633" w:rsidRDefault="00402C57" w:rsidP="00AD6CC9">
            <w:pPr>
              <w:jc w:val="center"/>
              <w:rPr>
                <w:rFonts w:cs="Times New Roman"/>
              </w:rPr>
            </w:pPr>
            <w:r w:rsidRPr="008B7633">
              <w:rPr>
                <w:rFonts w:cs="Times New Roman"/>
              </w:rPr>
              <w:t>торговля</w:t>
            </w:r>
          </w:p>
        </w:tc>
        <w:tc>
          <w:tcPr>
            <w:tcW w:w="655" w:type="pct"/>
            <w:vMerge w:val="restart"/>
            <w:vAlign w:val="center"/>
          </w:tcPr>
          <w:p w:rsidR="00402C57" w:rsidRPr="008B7633" w:rsidRDefault="00402C57" w:rsidP="00AD6CC9">
            <w:pPr>
              <w:jc w:val="center"/>
              <w:rPr>
                <w:rFonts w:cs="Times New Roman"/>
              </w:rPr>
            </w:pPr>
            <w:r>
              <w:rPr>
                <w:rFonts w:cs="Times New Roman"/>
              </w:rPr>
              <w:t>128</w:t>
            </w:r>
          </w:p>
        </w:tc>
        <w:tc>
          <w:tcPr>
            <w:tcW w:w="850" w:type="pct"/>
            <w:vMerge w:val="restart"/>
            <w:vAlign w:val="center"/>
          </w:tcPr>
          <w:p w:rsidR="00402C57" w:rsidRPr="008B7633" w:rsidRDefault="00402C57" w:rsidP="00AD6CC9">
            <w:pPr>
              <w:jc w:val="center"/>
              <w:rPr>
                <w:rFonts w:cs="Times New Roman"/>
              </w:rPr>
            </w:pPr>
            <w:r>
              <w:rPr>
                <w:rFonts w:cs="Times New Roman"/>
              </w:rPr>
              <w:t xml:space="preserve">278 </w:t>
            </w:r>
          </w:p>
        </w:tc>
      </w:tr>
      <w:tr w:rsidR="00402C57" w:rsidRPr="008B7633" w:rsidTr="00AD6CC9">
        <w:tc>
          <w:tcPr>
            <w:tcW w:w="384" w:type="pct"/>
            <w:vAlign w:val="center"/>
          </w:tcPr>
          <w:p w:rsidR="00402C57" w:rsidRPr="008B7633" w:rsidRDefault="00402C57" w:rsidP="00AD6CC9">
            <w:pPr>
              <w:jc w:val="center"/>
              <w:rPr>
                <w:rFonts w:cs="Times New Roman"/>
              </w:rPr>
            </w:pPr>
            <w:r w:rsidRPr="008B7633">
              <w:rPr>
                <w:rFonts w:cs="Times New Roman"/>
              </w:rPr>
              <w:t>2.</w:t>
            </w:r>
          </w:p>
        </w:tc>
        <w:tc>
          <w:tcPr>
            <w:tcW w:w="967" w:type="pct"/>
            <w:vAlign w:val="center"/>
          </w:tcPr>
          <w:p w:rsidR="00402C57" w:rsidRPr="008B7633" w:rsidRDefault="00402C57" w:rsidP="00AD6CC9">
            <w:pPr>
              <w:jc w:val="center"/>
              <w:rPr>
                <w:rFonts w:cs="Times New Roman"/>
              </w:rPr>
            </w:pPr>
            <w:proofErr w:type="spellStart"/>
            <w:r w:rsidRPr="008B7633">
              <w:rPr>
                <w:rFonts w:cs="Times New Roman"/>
              </w:rPr>
              <w:t>М-н</w:t>
            </w:r>
            <w:proofErr w:type="spellEnd"/>
            <w:r w:rsidRPr="008B7633">
              <w:rPr>
                <w:rFonts w:cs="Times New Roman"/>
              </w:rPr>
              <w:t xml:space="preserve"> «Сокол», дер. Беляево </w:t>
            </w:r>
            <w:proofErr w:type="spellStart"/>
            <w:proofErr w:type="gramStart"/>
            <w:r w:rsidRPr="008B7633">
              <w:rPr>
                <w:rFonts w:cs="Times New Roman"/>
              </w:rPr>
              <w:t>ул</w:t>
            </w:r>
            <w:proofErr w:type="spellEnd"/>
            <w:proofErr w:type="gramEnd"/>
            <w:r w:rsidRPr="008B7633">
              <w:rPr>
                <w:rFonts w:cs="Times New Roman"/>
              </w:rPr>
              <w:t xml:space="preserve"> Центральная д.3б</w:t>
            </w:r>
          </w:p>
        </w:tc>
        <w:tc>
          <w:tcPr>
            <w:tcW w:w="1133" w:type="pct"/>
            <w:vAlign w:val="center"/>
          </w:tcPr>
          <w:p w:rsidR="00402C57" w:rsidRPr="008B7633" w:rsidRDefault="00402C57" w:rsidP="00AD6CC9">
            <w:pPr>
              <w:jc w:val="center"/>
              <w:rPr>
                <w:rFonts w:cs="Times New Roman"/>
              </w:rPr>
            </w:pPr>
            <w:r>
              <w:rPr>
                <w:rFonts w:cs="Times New Roman"/>
              </w:rPr>
              <w:t>ООО «Скиф»</w:t>
            </w:r>
          </w:p>
        </w:tc>
        <w:tc>
          <w:tcPr>
            <w:tcW w:w="1011" w:type="pct"/>
            <w:vAlign w:val="center"/>
          </w:tcPr>
          <w:p w:rsidR="00402C57" w:rsidRPr="008B7633" w:rsidRDefault="00402C57" w:rsidP="00AD6CC9">
            <w:pPr>
              <w:jc w:val="center"/>
              <w:rPr>
                <w:rFonts w:cs="Times New Roman"/>
              </w:rPr>
            </w:pPr>
            <w:r w:rsidRPr="008B7633">
              <w:rPr>
                <w:rFonts w:cs="Times New Roman"/>
              </w:rPr>
              <w:t>торговля</w:t>
            </w:r>
          </w:p>
        </w:tc>
        <w:tc>
          <w:tcPr>
            <w:tcW w:w="655" w:type="pct"/>
            <w:vMerge/>
            <w:vAlign w:val="center"/>
          </w:tcPr>
          <w:p w:rsidR="00402C57" w:rsidRPr="008B7633" w:rsidRDefault="00402C57" w:rsidP="00AD6CC9">
            <w:pPr>
              <w:jc w:val="center"/>
              <w:rPr>
                <w:rFonts w:cs="Times New Roman"/>
              </w:rPr>
            </w:pPr>
          </w:p>
        </w:tc>
        <w:tc>
          <w:tcPr>
            <w:tcW w:w="850" w:type="pct"/>
            <w:vMerge/>
            <w:vAlign w:val="center"/>
          </w:tcPr>
          <w:p w:rsidR="00402C57" w:rsidRPr="008B7633" w:rsidRDefault="00402C57" w:rsidP="00AD6CC9">
            <w:pPr>
              <w:jc w:val="center"/>
              <w:rPr>
                <w:rFonts w:cs="Times New Roman"/>
              </w:rPr>
            </w:pPr>
          </w:p>
        </w:tc>
      </w:tr>
      <w:tr w:rsidR="00402C57" w:rsidRPr="008B7633" w:rsidTr="00AD6CC9">
        <w:tc>
          <w:tcPr>
            <w:tcW w:w="384" w:type="pct"/>
            <w:vAlign w:val="center"/>
          </w:tcPr>
          <w:p w:rsidR="00402C57" w:rsidRPr="008B7633" w:rsidRDefault="00402C57" w:rsidP="00AD6CC9">
            <w:pPr>
              <w:jc w:val="center"/>
              <w:rPr>
                <w:rFonts w:cs="Times New Roman"/>
              </w:rPr>
            </w:pPr>
            <w:r>
              <w:rPr>
                <w:rFonts w:cs="Times New Roman"/>
              </w:rPr>
              <w:t>3.</w:t>
            </w:r>
          </w:p>
        </w:tc>
        <w:tc>
          <w:tcPr>
            <w:tcW w:w="967" w:type="pct"/>
            <w:vAlign w:val="center"/>
          </w:tcPr>
          <w:p w:rsidR="00402C57" w:rsidRPr="008B7633" w:rsidRDefault="00402C57" w:rsidP="00AD6CC9">
            <w:pPr>
              <w:jc w:val="center"/>
              <w:rPr>
                <w:rFonts w:cs="Times New Roman"/>
              </w:rPr>
            </w:pPr>
            <w:r>
              <w:rPr>
                <w:rFonts w:cs="Times New Roman"/>
              </w:rPr>
              <w:t xml:space="preserve">дер. Беляево ул. </w:t>
            </w:r>
            <w:proofErr w:type="gramStart"/>
            <w:r>
              <w:rPr>
                <w:rFonts w:cs="Times New Roman"/>
              </w:rPr>
              <w:t>Центральная</w:t>
            </w:r>
            <w:proofErr w:type="gramEnd"/>
            <w:r>
              <w:rPr>
                <w:rFonts w:cs="Times New Roman"/>
              </w:rPr>
              <w:t xml:space="preserve"> д.6</w:t>
            </w:r>
          </w:p>
        </w:tc>
        <w:tc>
          <w:tcPr>
            <w:tcW w:w="1133" w:type="pct"/>
            <w:vAlign w:val="center"/>
          </w:tcPr>
          <w:p w:rsidR="00402C57" w:rsidRDefault="00402C57" w:rsidP="00AD6CC9">
            <w:pPr>
              <w:jc w:val="center"/>
              <w:rPr>
                <w:rFonts w:cs="Times New Roman"/>
              </w:rPr>
            </w:pPr>
            <w:r>
              <w:rPr>
                <w:rFonts w:cs="Times New Roman"/>
              </w:rPr>
              <w:t>ИП «</w:t>
            </w:r>
            <w:proofErr w:type="spellStart"/>
            <w:r>
              <w:rPr>
                <w:rFonts w:cs="Times New Roman"/>
              </w:rPr>
              <w:t>Винс</w:t>
            </w:r>
            <w:proofErr w:type="spellEnd"/>
            <w:r>
              <w:rPr>
                <w:rFonts w:cs="Times New Roman"/>
              </w:rPr>
              <w:t>»</w:t>
            </w:r>
          </w:p>
        </w:tc>
        <w:tc>
          <w:tcPr>
            <w:tcW w:w="1011" w:type="pct"/>
            <w:vAlign w:val="center"/>
          </w:tcPr>
          <w:p w:rsidR="00402C57" w:rsidRPr="008B7633" w:rsidRDefault="00201EC0" w:rsidP="00AD6CC9">
            <w:pPr>
              <w:jc w:val="center"/>
              <w:rPr>
                <w:rFonts w:cs="Times New Roman"/>
              </w:rPr>
            </w:pPr>
            <w:r>
              <w:rPr>
                <w:rFonts w:cs="Times New Roman"/>
              </w:rPr>
              <w:t>торговля</w:t>
            </w:r>
          </w:p>
        </w:tc>
        <w:tc>
          <w:tcPr>
            <w:tcW w:w="655" w:type="pct"/>
            <w:vMerge/>
            <w:vAlign w:val="center"/>
          </w:tcPr>
          <w:p w:rsidR="00402C57" w:rsidRPr="008B7633" w:rsidRDefault="00402C57" w:rsidP="00AD6CC9">
            <w:pPr>
              <w:jc w:val="center"/>
              <w:rPr>
                <w:rFonts w:cs="Times New Roman"/>
              </w:rPr>
            </w:pPr>
          </w:p>
        </w:tc>
        <w:tc>
          <w:tcPr>
            <w:tcW w:w="850" w:type="pct"/>
            <w:vMerge/>
            <w:vAlign w:val="center"/>
          </w:tcPr>
          <w:p w:rsidR="00402C57" w:rsidRPr="008B7633" w:rsidRDefault="00402C57" w:rsidP="00AD6CC9">
            <w:pPr>
              <w:jc w:val="center"/>
              <w:rPr>
                <w:rFonts w:cs="Times New Roman"/>
              </w:rPr>
            </w:pPr>
          </w:p>
        </w:tc>
      </w:tr>
    </w:tbl>
    <w:p w:rsidR="00AD6CC9" w:rsidRDefault="00AD6CC9" w:rsidP="009D0CC9">
      <w:pPr>
        <w:tabs>
          <w:tab w:val="left" w:pos="742"/>
        </w:tabs>
        <w:ind w:right="57" w:firstLine="709"/>
        <w:jc w:val="both"/>
        <w:rPr>
          <w:i/>
        </w:rPr>
      </w:pPr>
    </w:p>
    <w:p w:rsidR="00AD6CC9" w:rsidRDefault="00AD6CC9" w:rsidP="00AD6CC9">
      <w:pPr>
        <w:tabs>
          <w:tab w:val="left" w:pos="742"/>
        </w:tabs>
        <w:ind w:right="57" w:firstLine="709"/>
        <w:jc w:val="both"/>
      </w:pPr>
      <w:r w:rsidRPr="00AD6CC9">
        <w:t>Учреждения почтовой связи</w:t>
      </w:r>
    </w:p>
    <w:p w:rsidR="00AD6CC9" w:rsidRPr="004D3059" w:rsidRDefault="00AD6CC9" w:rsidP="00AD6CC9">
      <w:pPr>
        <w:pStyle w:val="7"/>
      </w:pPr>
      <w:r w:rsidRPr="00C11453">
        <w:t>Таблица 2.2.</w:t>
      </w:r>
      <w:r>
        <w:t>2</w:t>
      </w:r>
      <w:r w:rsidRPr="00C11453">
        <w:t>.</w:t>
      </w:r>
      <w:r>
        <w:t>5</w:t>
      </w:r>
    </w:p>
    <w:tbl>
      <w:tblPr>
        <w:tblStyle w:val="afb"/>
        <w:tblW w:w="9713" w:type="dxa"/>
        <w:jc w:val="center"/>
        <w:tblLayout w:type="fixed"/>
        <w:tblLook w:val="0000"/>
      </w:tblPr>
      <w:tblGrid>
        <w:gridCol w:w="1105"/>
        <w:gridCol w:w="3730"/>
        <w:gridCol w:w="2740"/>
        <w:gridCol w:w="2138"/>
      </w:tblGrid>
      <w:tr w:rsidR="00AD6CC9" w:rsidRPr="008B7633" w:rsidTr="00AD6CC9">
        <w:trPr>
          <w:trHeight w:val="680"/>
          <w:jc w:val="center"/>
        </w:trPr>
        <w:tc>
          <w:tcPr>
            <w:tcW w:w="1105" w:type="dxa"/>
            <w:vAlign w:val="center"/>
          </w:tcPr>
          <w:p w:rsidR="00AD6CC9" w:rsidRPr="00AD6CC9" w:rsidRDefault="00AD6CC9" w:rsidP="00AD6CC9">
            <w:pPr>
              <w:jc w:val="center"/>
              <w:rPr>
                <w:rFonts w:cs="Times New Roman"/>
                <w:b/>
              </w:rPr>
            </w:pPr>
            <w:r w:rsidRPr="00AD6CC9">
              <w:rPr>
                <w:rFonts w:cs="Times New Roman"/>
                <w:b/>
              </w:rPr>
              <w:lastRenderedPageBreak/>
              <w:t xml:space="preserve">№№ </w:t>
            </w:r>
            <w:proofErr w:type="spellStart"/>
            <w:proofErr w:type="gramStart"/>
            <w:r w:rsidRPr="00AD6CC9">
              <w:rPr>
                <w:rFonts w:cs="Times New Roman"/>
                <w:b/>
              </w:rPr>
              <w:t>п</w:t>
            </w:r>
            <w:proofErr w:type="spellEnd"/>
            <w:proofErr w:type="gramEnd"/>
            <w:r w:rsidRPr="00AD6CC9">
              <w:rPr>
                <w:rFonts w:cs="Times New Roman"/>
                <w:b/>
              </w:rPr>
              <w:t>/</w:t>
            </w:r>
            <w:proofErr w:type="spellStart"/>
            <w:r w:rsidRPr="00AD6CC9">
              <w:rPr>
                <w:rFonts w:cs="Times New Roman"/>
                <w:b/>
              </w:rPr>
              <w:t>п</w:t>
            </w:r>
            <w:proofErr w:type="spellEnd"/>
          </w:p>
        </w:tc>
        <w:tc>
          <w:tcPr>
            <w:tcW w:w="3730" w:type="dxa"/>
            <w:vAlign w:val="center"/>
          </w:tcPr>
          <w:p w:rsidR="00AD6CC9" w:rsidRPr="00AD6CC9" w:rsidRDefault="00AD6CC9" w:rsidP="00AD6CC9">
            <w:pPr>
              <w:jc w:val="center"/>
              <w:rPr>
                <w:rFonts w:cs="Times New Roman"/>
                <w:b/>
              </w:rPr>
            </w:pPr>
            <w:r w:rsidRPr="00AD6CC9">
              <w:rPr>
                <w:rFonts w:cs="Times New Roman"/>
                <w:b/>
              </w:rPr>
              <w:t>Наименование</w:t>
            </w:r>
          </w:p>
        </w:tc>
        <w:tc>
          <w:tcPr>
            <w:tcW w:w="2740" w:type="dxa"/>
            <w:vAlign w:val="center"/>
          </w:tcPr>
          <w:p w:rsidR="00AD6CC9" w:rsidRPr="00AD6CC9" w:rsidRDefault="00AD6CC9" w:rsidP="00AD6CC9">
            <w:pPr>
              <w:jc w:val="center"/>
              <w:rPr>
                <w:rFonts w:cs="Times New Roman"/>
                <w:b/>
              </w:rPr>
            </w:pPr>
            <w:r w:rsidRPr="00AD6CC9">
              <w:rPr>
                <w:rFonts w:cs="Times New Roman"/>
                <w:b/>
              </w:rPr>
              <w:t>Адрес</w:t>
            </w:r>
          </w:p>
        </w:tc>
        <w:tc>
          <w:tcPr>
            <w:tcW w:w="2138" w:type="dxa"/>
            <w:vAlign w:val="center"/>
          </w:tcPr>
          <w:p w:rsidR="00AD6CC9" w:rsidRPr="00AD6CC9" w:rsidRDefault="00AD6CC9" w:rsidP="00AD6CC9">
            <w:pPr>
              <w:jc w:val="center"/>
              <w:rPr>
                <w:rFonts w:cs="Times New Roman"/>
                <w:b/>
              </w:rPr>
            </w:pPr>
            <w:r w:rsidRPr="00AD6CC9">
              <w:rPr>
                <w:rFonts w:cs="Times New Roman"/>
                <w:b/>
              </w:rPr>
              <w:t>Характеристика</w:t>
            </w:r>
          </w:p>
        </w:tc>
      </w:tr>
      <w:tr w:rsidR="00AD6CC9" w:rsidRPr="008B7633" w:rsidTr="00AD6CC9">
        <w:trPr>
          <w:trHeight w:val="227"/>
          <w:jc w:val="center"/>
        </w:trPr>
        <w:tc>
          <w:tcPr>
            <w:tcW w:w="1105" w:type="dxa"/>
            <w:vAlign w:val="center"/>
          </w:tcPr>
          <w:p w:rsidR="00AD6CC9" w:rsidRPr="00AD6CC9" w:rsidRDefault="00AD6CC9" w:rsidP="00AD6CC9">
            <w:pPr>
              <w:jc w:val="center"/>
              <w:rPr>
                <w:rFonts w:cs="Times New Roman"/>
                <w:b/>
              </w:rPr>
            </w:pPr>
            <w:r w:rsidRPr="00AD6CC9">
              <w:rPr>
                <w:rFonts w:cs="Times New Roman"/>
                <w:b/>
              </w:rPr>
              <w:t>1</w:t>
            </w:r>
          </w:p>
        </w:tc>
        <w:tc>
          <w:tcPr>
            <w:tcW w:w="3730" w:type="dxa"/>
            <w:vAlign w:val="center"/>
          </w:tcPr>
          <w:p w:rsidR="00AD6CC9" w:rsidRPr="00AD6CC9" w:rsidRDefault="00AD6CC9" w:rsidP="00AD6CC9">
            <w:pPr>
              <w:jc w:val="center"/>
              <w:rPr>
                <w:rFonts w:cs="Times New Roman"/>
                <w:b/>
              </w:rPr>
            </w:pPr>
            <w:r w:rsidRPr="00AD6CC9">
              <w:rPr>
                <w:rFonts w:cs="Times New Roman"/>
                <w:b/>
              </w:rPr>
              <w:t>2</w:t>
            </w:r>
          </w:p>
        </w:tc>
        <w:tc>
          <w:tcPr>
            <w:tcW w:w="2740" w:type="dxa"/>
            <w:vAlign w:val="center"/>
          </w:tcPr>
          <w:p w:rsidR="00AD6CC9" w:rsidRPr="00AD6CC9" w:rsidRDefault="00AD6CC9" w:rsidP="00AD6CC9">
            <w:pPr>
              <w:jc w:val="center"/>
              <w:rPr>
                <w:rFonts w:cs="Times New Roman"/>
                <w:b/>
              </w:rPr>
            </w:pPr>
            <w:r w:rsidRPr="00AD6CC9">
              <w:rPr>
                <w:rFonts w:cs="Times New Roman"/>
                <w:b/>
              </w:rPr>
              <w:t>3</w:t>
            </w:r>
          </w:p>
        </w:tc>
        <w:tc>
          <w:tcPr>
            <w:tcW w:w="2138" w:type="dxa"/>
            <w:vAlign w:val="center"/>
          </w:tcPr>
          <w:p w:rsidR="00AD6CC9" w:rsidRPr="00AD6CC9" w:rsidRDefault="00AD6CC9" w:rsidP="00AD6CC9">
            <w:pPr>
              <w:jc w:val="center"/>
              <w:rPr>
                <w:rFonts w:cs="Times New Roman"/>
                <w:b/>
              </w:rPr>
            </w:pPr>
            <w:r w:rsidRPr="00AD6CC9">
              <w:rPr>
                <w:rFonts w:cs="Times New Roman"/>
                <w:b/>
              </w:rPr>
              <w:t>4</w:t>
            </w:r>
          </w:p>
        </w:tc>
      </w:tr>
      <w:tr w:rsidR="00AD6CC9" w:rsidRPr="008B7633" w:rsidTr="00AD6CC9">
        <w:trPr>
          <w:trHeight w:val="972"/>
          <w:jc w:val="center"/>
        </w:trPr>
        <w:tc>
          <w:tcPr>
            <w:tcW w:w="1105" w:type="dxa"/>
          </w:tcPr>
          <w:p w:rsidR="00AD6CC9" w:rsidRPr="008B7633" w:rsidRDefault="00AD6CC9" w:rsidP="00AD6CC9">
            <w:pPr>
              <w:jc w:val="center"/>
              <w:rPr>
                <w:rFonts w:cs="Times New Roman"/>
              </w:rPr>
            </w:pPr>
            <w:r w:rsidRPr="008B7633">
              <w:rPr>
                <w:rFonts w:cs="Times New Roman"/>
              </w:rPr>
              <w:t>1.</w:t>
            </w:r>
          </w:p>
        </w:tc>
        <w:tc>
          <w:tcPr>
            <w:tcW w:w="3730" w:type="dxa"/>
          </w:tcPr>
          <w:p w:rsidR="00AD6CC9" w:rsidRPr="008B7633" w:rsidRDefault="00AD6CC9" w:rsidP="00AD6CC9">
            <w:pPr>
              <w:jc w:val="center"/>
              <w:rPr>
                <w:rFonts w:cs="Times New Roman"/>
              </w:rPr>
            </w:pPr>
            <w:r w:rsidRPr="008B7633">
              <w:rPr>
                <w:rFonts w:cs="Times New Roman"/>
              </w:rPr>
              <w:t>Почтамт обусловленного структурного подразделения УФПС Калужская область филиал ФГУП «Почта России»</w:t>
            </w:r>
          </w:p>
          <w:p w:rsidR="00AD6CC9" w:rsidRPr="008B7633" w:rsidRDefault="00AD6CC9" w:rsidP="00AD6CC9">
            <w:pPr>
              <w:jc w:val="center"/>
              <w:rPr>
                <w:rFonts w:cs="Times New Roman"/>
              </w:rPr>
            </w:pPr>
            <w:r w:rsidRPr="008B7633">
              <w:rPr>
                <w:rFonts w:cs="Times New Roman"/>
              </w:rPr>
              <w:t xml:space="preserve"> </w:t>
            </w:r>
          </w:p>
        </w:tc>
        <w:tc>
          <w:tcPr>
            <w:tcW w:w="2740" w:type="dxa"/>
          </w:tcPr>
          <w:p w:rsidR="00AD6CC9" w:rsidRPr="008B7633" w:rsidRDefault="00AD6CC9" w:rsidP="00AD6CC9">
            <w:pPr>
              <w:jc w:val="center"/>
              <w:rPr>
                <w:rFonts w:cs="Times New Roman"/>
              </w:rPr>
            </w:pPr>
            <w:r w:rsidRPr="008B7633">
              <w:rPr>
                <w:rFonts w:cs="Times New Roman"/>
              </w:rPr>
              <w:t>дер. Беляево, ул</w:t>
            </w:r>
            <w:proofErr w:type="gramStart"/>
            <w:r w:rsidRPr="008B7633">
              <w:rPr>
                <w:rFonts w:cs="Times New Roman"/>
              </w:rPr>
              <w:t>.М</w:t>
            </w:r>
            <w:proofErr w:type="gramEnd"/>
            <w:r w:rsidRPr="008B7633">
              <w:rPr>
                <w:rFonts w:cs="Times New Roman"/>
              </w:rPr>
              <w:t>ира, д. 6</w:t>
            </w:r>
          </w:p>
        </w:tc>
        <w:tc>
          <w:tcPr>
            <w:tcW w:w="2138" w:type="dxa"/>
          </w:tcPr>
          <w:p w:rsidR="00AD6CC9" w:rsidRPr="008B7633" w:rsidRDefault="00AD6CC9" w:rsidP="00AD6CC9">
            <w:pPr>
              <w:jc w:val="center"/>
              <w:rPr>
                <w:rFonts w:cs="Times New Roman"/>
              </w:rPr>
            </w:pPr>
            <w:r w:rsidRPr="008B7633">
              <w:rPr>
                <w:rFonts w:cs="Times New Roman"/>
              </w:rPr>
              <w:t>Здание</w:t>
            </w:r>
            <w:r>
              <w:t xml:space="preserve"> </w:t>
            </w:r>
            <w:r w:rsidRPr="008B7633">
              <w:rPr>
                <w:rFonts w:cs="Times New Roman"/>
              </w:rPr>
              <w:t>1987 г. постройки.</w:t>
            </w:r>
          </w:p>
        </w:tc>
      </w:tr>
    </w:tbl>
    <w:p w:rsidR="009D0CC9" w:rsidRDefault="009D0CC9" w:rsidP="009D0CC9">
      <w:pPr>
        <w:tabs>
          <w:tab w:val="left" w:pos="742"/>
        </w:tabs>
        <w:ind w:right="57" w:firstLine="709"/>
        <w:jc w:val="both"/>
      </w:pPr>
    </w:p>
    <w:p w:rsidR="009D0CC9" w:rsidRDefault="009D0CC9" w:rsidP="009D0CC9">
      <w:pPr>
        <w:tabs>
          <w:tab w:val="num" w:pos="432"/>
        </w:tabs>
        <w:ind w:firstLine="567"/>
        <w:jc w:val="both"/>
        <w:rPr>
          <w:b/>
        </w:rPr>
      </w:pPr>
      <w:r w:rsidRPr="00D0582B">
        <w:rPr>
          <w:b/>
        </w:rPr>
        <w:t>Объекты физкультуры и спорта</w:t>
      </w:r>
    </w:p>
    <w:p w:rsidR="00AD6CC9" w:rsidRPr="004D3059" w:rsidRDefault="00AD6CC9" w:rsidP="00AD6CC9">
      <w:pPr>
        <w:pStyle w:val="7"/>
      </w:pPr>
      <w:r w:rsidRPr="00C11453">
        <w:t>Таблица 2.2.</w:t>
      </w:r>
      <w:r>
        <w:t>2</w:t>
      </w:r>
      <w:r w:rsidRPr="00C11453">
        <w:t>.</w:t>
      </w:r>
      <w:r>
        <w:t>6</w:t>
      </w:r>
    </w:p>
    <w:tbl>
      <w:tblPr>
        <w:tblStyle w:val="afb"/>
        <w:tblW w:w="0" w:type="auto"/>
        <w:jc w:val="center"/>
        <w:tblLayout w:type="fixed"/>
        <w:tblLook w:val="01E0"/>
      </w:tblPr>
      <w:tblGrid>
        <w:gridCol w:w="454"/>
        <w:gridCol w:w="3836"/>
        <w:gridCol w:w="2127"/>
        <w:gridCol w:w="3176"/>
      </w:tblGrid>
      <w:tr w:rsidR="00902ADE" w:rsidRPr="00902ADE" w:rsidTr="00AD6CC9">
        <w:trPr>
          <w:trHeight w:hRule="exact" w:val="286"/>
          <w:tblHeader/>
          <w:jc w:val="center"/>
        </w:trPr>
        <w:tc>
          <w:tcPr>
            <w:tcW w:w="454" w:type="dxa"/>
          </w:tcPr>
          <w:p w:rsidR="00902ADE" w:rsidRPr="00902ADE" w:rsidRDefault="00902ADE" w:rsidP="00902ADE">
            <w:pPr>
              <w:pStyle w:val="TableParagraph"/>
              <w:jc w:val="center"/>
              <w:rPr>
                <w:rFonts w:ascii="Times New Roman" w:eastAsia="Times New Roman" w:hAnsi="Times New Roman" w:cs="Times New Roman"/>
                <w:b/>
                <w:sz w:val="24"/>
                <w:szCs w:val="24"/>
              </w:rPr>
            </w:pPr>
            <w:r w:rsidRPr="00902ADE">
              <w:rPr>
                <w:rFonts w:ascii="Times New Roman" w:eastAsia="Times New Roman" w:hAnsi="Times New Roman" w:cs="Times New Roman"/>
                <w:b/>
                <w:sz w:val="24"/>
                <w:szCs w:val="24"/>
              </w:rPr>
              <w:t>№</w:t>
            </w:r>
          </w:p>
        </w:tc>
        <w:tc>
          <w:tcPr>
            <w:tcW w:w="3836" w:type="dxa"/>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Н</w:t>
            </w:r>
            <w:r w:rsidRPr="00902ADE">
              <w:rPr>
                <w:rFonts w:ascii="Times New Roman" w:eastAsia="Times New Roman" w:hAnsi="Times New Roman" w:cs="Times New Roman"/>
                <w:b/>
                <w:spacing w:val="-2"/>
                <w:sz w:val="24"/>
                <w:szCs w:val="24"/>
              </w:rPr>
              <w:t>а</w:t>
            </w:r>
            <w:r w:rsidRPr="00902ADE">
              <w:rPr>
                <w:rFonts w:ascii="Times New Roman" w:eastAsia="Times New Roman" w:hAnsi="Times New Roman" w:cs="Times New Roman"/>
                <w:b/>
                <w:sz w:val="24"/>
                <w:szCs w:val="24"/>
              </w:rPr>
              <w:t>и</w:t>
            </w:r>
            <w:r w:rsidRPr="00902ADE">
              <w:rPr>
                <w:rFonts w:ascii="Times New Roman" w:eastAsia="Times New Roman" w:hAnsi="Times New Roman" w:cs="Times New Roman"/>
                <w:b/>
                <w:spacing w:val="-1"/>
                <w:sz w:val="24"/>
                <w:szCs w:val="24"/>
              </w:rPr>
              <w:t>ме</w:t>
            </w:r>
            <w:r w:rsidRPr="00902ADE">
              <w:rPr>
                <w:rFonts w:ascii="Times New Roman" w:eastAsia="Times New Roman" w:hAnsi="Times New Roman" w:cs="Times New Roman"/>
                <w:b/>
                <w:sz w:val="24"/>
                <w:szCs w:val="24"/>
              </w:rPr>
              <w:t>нов</w:t>
            </w:r>
            <w:r w:rsidRPr="00902ADE">
              <w:rPr>
                <w:rFonts w:ascii="Times New Roman" w:eastAsia="Times New Roman" w:hAnsi="Times New Roman" w:cs="Times New Roman"/>
                <w:b/>
                <w:spacing w:val="-2"/>
                <w:sz w:val="24"/>
                <w:szCs w:val="24"/>
              </w:rPr>
              <w:t>а</w:t>
            </w:r>
            <w:r w:rsidRPr="00902ADE">
              <w:rPr>
                <w:rFonts w:ascii="Times New Roman" w:eastAsia="Times New Roman" w:hAnsi="Times New Roman" w:cs="Times New Roman"/>
                <w:b/>
                <w:sz w:val="24"/>
                <w:szCs w:val="24"/>
              </w:rPr>
              <w:t>ние</w:t>
            </w:r>
            <w:proofErr w:type="spellEnd"/>
          </w:p>
        </w:tc>
        <w:tc>
          <w:tcPr>
            <w:tcW w:w="2127" w:type="dxa"/>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Адр</w:t>
            </w:r>
            <w:r w:rsidRPr="00902ADE">
              <w:rPr>
                <w:rFonts w:ascii="Times New Roman" w:eastAsia="Times New Roman" w:hAnsi="Times New Roman" w:cs="Times New Roman"/>
                <w:b/>
                <w:spacing w:val="-2"/>
                <w:sz w:val="24"/>
                <w:szCs w:val="24"/>
              </w:rPr>
              <w:t>е</w:t>
            </w:r>
            <w:r w:rsidRPr="00902ADE">
              <w:rPr>
                <w:rFonts w:ascii="Times New Roman" w:eastAsia="Times New Roman" w:hAnsi="Times New Roman" w:cs="Times New Roman"/>
                <w:b/>
                <w:sz w:val="24"/>
                <w:szCs w:val="24"/>
              </w:rPr>
              <w:t>с</w:t>
            </w:r>
            <w:proofErr w:type="spellEnd"/>
          </w:p>
        </w:tc>
        <w:tc>
          <w:tcPr>
            <w:tcW w:w="3176" w:type="dxa"/>
          </w:tcPr>
          <w:p w:rsidR="00902ADE" w:rsidRPr="00902ADE" w:rsidRDefault="00902ADE" w:rsidP="00902ADE">
            <w:pPr>
              <w:pStyle w:val="TableParagraph"/>
              <w:jc w:val="center"/>
              <w:rPr>
                <w:rFonts w:ascii="Times New Roman" w:eastAsia="Times New Roman" w:hAnsi="Times New Roman" w:cs="Times New Roman"/>
                <w:b/>
                <w:sz w:val="24"/>
                <w:szCs w:val="24"/>
              </w:rPr>
            </w:pPr>
            <w:proofErr w:type="spellStart"/>
            <w:r w:rsidRPr="00902ADE">
              <w:rPr>
                <w:rFonts w:ascii="Times New Roman" w:eastAsia="Times New Roman" w:hAnsi="Times New Roman" w:cs="Times New Roman"/>
                <w:b/>
                <w:sz w:val="24"/>
                <w:szCs w:val="24"/>
              </w:rPr>
              <w:t>Со</w:t>
            </w:r>
            <w:r w:rsidRPr="00902ADE">
              <w:rPr>
                <w:rFonts w:ascii="Times New Roman" w:eastAsia="Times New Roman" w:hAnsi="Times New Roman" w:cs="Times New Roman"/>
                <w:b/>
                <w:spacing w:val="-1"/>
                <w:sz w:val="24"/>
                <w:szCs w:val="24"/>
              </w:rPr>
              <w:t>с</w:t>
            </w:r>
            <w:r w:rsidRPr="00902ADE">
              <w:rPr>
                <w:rFonts w:ascii="Times New Roman" w:eastAsia="Times New Roman" w:hAnsi="Times New Roman" w:cs="Times New Roman"/>
                <w:b/>
                <w:sz w:val="24"/>
                <w:szCs w:val="24"/>
              </w:rPr>
              <w:t>тояние</w:t>
            </w:r>
            <w:proofErr w:type="spellEnd"/>
          </w:p>
        </w:tc>
      </w:tr>
      <w:tr w:rsidR="00902ADE" w:rsidRPr="00902ADE" w:rsidTr="00AD6CC9">
        <w:trPr>
          <w:trHeight w:hRule="exact" w:val="305"/>
          <w:tblHeader/>
          <w:jc w:val="center"/>
        </w:trPr>
        <w:tc>
          <w:tcPr>
            <w:tcW w:w="454" w:type="dxa"/>
          </w:tcPr>
          <w:p w:rsidR="00902ADE" w:rsidRPr="00902ADE" w:rsidRDefault="00902ADE" w:rsidP="00902ADE">
            <w:pPr>
              <w:pStyle w:val="TableParagraph"/>
              <w:jc w:val="center"/>
              <w:rPr>
                <w:rFonts w:ascii="Times New Roman" w:eastAsia="Times New Roman" w:hAnsi="Times New Roman" w:cs="Times New Roman"/>
                <w:b/>
                <w:sz w:val="24"/>
                <w:szCs w:val="24"/>
              </w:rPr>
            </w:pPr>
            <w:r w:rsidRPr="00902ADE">
              <w:rPr>
                <w:rFonts w:ascii="Times New Roman" w:eastAsia="Times New Roman" w:hAnsi="Times New Roman" w:cs="Times New Roman"/>
                <w:b/>
                <w:bCs/>
                <w:sz w:val="24"/>
                <w:szCs w:val="24"/>
              </w:rPr>
              <w:t>1</w:t>
            </w:r>
          </w:p>
        </w:tc>
        <w:tc>
          <w:tcPr>
            <w:tcW w:w="3836" w:type="dxa"/>
          </w:tcPr>
          <w:p w:rsidR="00902ADE" w:rsidRPr="00902ADE" w:rsidRDefault="00902ADE" w:rsidP="00902ADE">
            <w:pPr>
              <w:pStyle w:val="TableParagraph"/>
              <w:jc w:val="center"/>
              <w:rPr>
                <w:rFonts w:ascii="Times New Roman" w:eastAsia="Times New Roman" w:hAnsi="Times New Roman" w:cs="Times New Roman"/>
                <w:b/>
                <w:sz w:val="24"/>
                <w:szCs w:val="24"/>
              </w:rPr>
            </w:pPr>
            <w:r w:rsidRPr="00902ADE">
              <w:rPr>
                <w:rFonts w:ascii="Times New Roman" w:eastAsia="Times New Roman" w:hAnsi="Times New Roman" w:cs="Times New Roman"/>
                <w:b/>
                <w:bCs/>
                <w:sz w:val="24"/>
                <w:szCs w:val="24"/>
              </w:rPr>
              <w:t>2</w:t>
            </w:r>
          </w:p>
        </w:tc>
        <w:tc>
          <w:tcPr>
            <w:tcW w:w="2127" w:type="dxa"/>
          </w:tcPr>
          <w:p w:rsidR="00902ADE" w:rsidRPr="00902ADE" w:rsidRDefault="00902ADE" w:rsidP="00902ADE">
            <w:pPr>
              <w:pStyle w:val="TableParagraph"/>
              <w:jc w:val="center"/>
              <w:rPr>
                <w:rFonts w:ascii="Times New Roman" w:eastAsia="Times New Roman" w:hAnsi="Times New Roman" w:cs="Times New Roman"/>
                <w:b/>
                <w:sz w:val="24"/>
                <w:szCs w:val="24"/>
              </w:rPr>
            </w:pPr>
            <w:r w:rsidRPr="00902ADE">
              <w:rPr>
                <w:rFonts w:ascii="Times New Roman" w:eastAsia="Times New Roman" w:hAnsi="Times New Roman" w:cs="Times New Roman"/>
                <w:b/>
                <w:bCs/>
                <w:sz w:val="24"/>
                <w:szCs w:val="24"/>
              </w:rPr>
              <w:t>3</w:t>
            </w:r>
          </w:p>
        </w:tc>
        <w:tc>
          <w:tcPr>
            <w:tcW w:w="3176" w:type="dxa"/>
          </w:tcPr>
          <w:p w:rsidR="00902ADE" w:rsidRPr="00902ADE" w:rsidRDefault="00902ADE" w:rsidP="00902ADE">
            <w:pPr>
              <w:pStyle w:val="TableParagraph"/>
              <w:jc w:val="center"/>
              <w:rPr>
                <w:rFonts w:ascii="Times New Roman" w:eastAsia="Times New Roman" w:hAnsi="Times New Roman" w:cs="Times New Roman"/>
                <w:b/>
                <w:sz w:val="24"/>
                <w:szCs w:val="24"/>
              </w:rPr>
            </w:pPr>
            <w:r w:rsidRPr="00902ADE">
              <w:rPr>
                <w:rFonts w:ascii="Times New Roman" w:eastAsia="Times New Roman" w:hAnsi="Times New Roman" w:cs="Times New Roman"/>
                <w:b/>
                <w:bCs/>
                <w:sz w:val="24"/>
                <w:szCs w:val="24"/>
              </w:rPr>
              <w:t>4</w:t>
            </w:r>
          </w:p>
        </w:tc>
      </w:tr>
      <w:tr w:rsidR="00902ADE" w:rsidRPr="00902ADE" w:rsidTr="00AD6CC9">
        <w:trPr>
          <w:trHeight w:hRule="exact" w:val="550"/>
          <w:jc w:val="center"/>
        </w:trPr>
        <w:tc>
          <w:tcPr>
            <w:tcW w:w="454" w:type="dxa"/>
          </w:tcPr>
          <w:p w:rsidR="00902ADE" w:rsidRPr="00902ADE" w:rsidRDefault="00902ADE" w:rsidP="00902ADE">
            <w:pPr>
              <w:pStyle w:val="TableParagraph"/>
              <w:rPr>
                <w:rFonts w:ascii="Times New Roman" w:eastAsia="Calibri" w:hAnsi="Times New Roman" w:cs="Times New Roman"/>
                <w:sz w:val="24"/>
                <w:szCs w:val="24"/>
              </w:rPr>
            </w:pPr>
            <w:r w:rsidRPr="00902ADE">
              <w:rPr>
                <w:rFonts w:ascii="Times New Roman" w:eastAsia="Calibri" w:hAnsi="Times New Roman" w:cs="Times New Roman"/>
                <w:sz w:val="24"/>
                <w:szCs w:val="24"/>
              </w:rPr>
              <w:t>1.</w:t>
            </w:r>
          </w:p>
        </w:tc>
        <w:tc>
          <w:tcPr>
            <w:tcW w:w="3836" w:type="dxa"/>
            <w:vAlign w:val="center"/>
          </w:tcPr>
          <w:p w:rsidR="00902ADE" w:rsidRPr="00902ADE" w:rsidRDefault="00902ADE" w:rsidP="00AD6CC9">
            <w:pPr>
              <w:pStyle w:val="TableParagraph"/>
              <w:jc w:val="center"/>
              <w:rPr>
                <w:rFonts w:ascii="Times New Roman" w:eastAsia="Calibri" w:hAnsi="Times New Roman" w:cs="Times New Roman"/>
                <w:sz w:val="24"/>
                <w:szCs w:val="24"/>
                <w:lang w:val="ru-RU"/>
              </w:rPr>
            </w:pPr>
            <w:r w:rsidRPr="00902ADE">
              <w:rPr>
                <w:rFonts w:ascii="Times New Roman" w:eastAsia="Calibri" w:hAnsi="Times New Roman" w:cs="Times New Roman"/>
                <w:sz w:val="24"/>
                <w:szCs w:val="24"/>
                <w:lang w:val="ru-RU"/>
              </w:rPr>
              <w:t>Спо</w:t>
            </w:r>
            <w:r w:rsidRPr="00902ADE">
              <w:rPr>
                <w:rFonts w:ascii="Times New Roman" w:eastAsia="Calibri" w:hAnsi="Times New Roman" w:cs="Times New Roman"/>
                <w:spacing w:val="-2"/>
                <w:sz w:val="24"/>
                <w:szCs w:val="24"/>
                <w:lang w:val="ru-RU"/>
              </w:rPr>
              <w:t>р</w:t>
            </w:r>
            <w:r w:rsidRPr="00902ADE">
              <w:rPr>
                <w:rFonts w:ascii="Times New Roman" w:eastAsia="Calibri" w:hAnsi="Times New Roman" w:cs="Times New Roman"/>
                <w:sz w:val="24"/>
                <w:szCs w:val="24"/>
                <w:lang w:val="ru-RU"/>
              </w:rPr>
              <w:t>тив</w:t>
            </w:r>
            <w:r w:rsidRPr="00902ADE">
              <w:rPr>
                <w:rFonts w:ascii="Times New Roman" w:eastAsia="Calibri" w:hAnsi="Times New Roman" w:cs="Times New Roman"/>
                <w:spacing w:val="-2"/>
                <w:sz w:val="24"/>
                <w:szCs w:val="24"/>
                <w:lang w:val="ru-RU"/>
              </w:rPr>
              <w:t>н</w:t>
            </w:r>
            <w:r w:rsidRPr="00902ADE">
              <w:rPr>
                <w:rFonts w:ascii="Times New Roman" w:eastAsia="Calibri" w:hAnsi="Times New Roman" w:cs="Times New Roman"/>
                <w:sz w:val="24"/>
                <w:szCs w:val="24"/>
                <w:lang w:val="ru-RU"/>
              </w:rPr>
              <w:t>ый</w:t>
            </w:r>
            <w:r w:rsidRPr="00902ADE">
              <w:rPr>
                <w:rFonts w:ascii="Times New Roman" w:eastAsia="Calibri" w:hAnsi="Times New Roman" w:cs="Times New Roman"/>
                <w:spacing w:val="-2"/>
                <w:sz w:val="24"/>
                <w:szCs w:val="24"/>
                <w:lang w:val="ru-RU"/>
              </w:rPr>
              <w:t xml:space="preserve"> </w:t>
            </w:r>
            <w:r w:rsidRPr="00902ADE">
              <w:rPr>
                <w:rFonts w:ascii="Times New Roman" w:eastAsia="Calibri" w:hAnsi="Times New Roman" w:cs="Times New Roman"/>
                <w:sz w:val="24"/>
                <w:szCs w:val="24"/>
                <w:lang w:val="ru-RU"/>
              </w:rPr>
              <w:t>з</w:t>
            </w:r>
            <w:r w:rsidRPr="00902ADE">
              <w:rPr>
                <w:rFonts w:ascii="Times New Roman" w:eastAsia="Calibri" w:hAnsi="Times New Roman" w:cs="Times New Roman"/>
                <w:spacing w:val="-1"/>
                <w:sz w:val="24"/>
                <w:szCs w:val="24"/>
                <w:lang w:val="ru-RU"/>
              </w:rPr>
              <w:t>а</w:t>
            </w:r>
            <w:r w:rsidRPr="00902ADE">
              <w:rPr>
                <w:rFonts w:ascii="Times New Roman" w:eastAsia="Calibri" w:hAnsi="Times New Roman" w:cs="Times New Roman"/>
                <w:sz w:val="24"/>
                <w:szCs w:val="24"/>
                <w:lang w:val="ru-RU"/>
              </w:rPr>
              <w:t>л</w:t>
            </w:r>
            <w:r w:rsidRPr="00902ADE">
              <w:rPr>
                <w:rFonts w:ascii="Times New Roman" w:eastAsia="Calibri" w:hAnsi="Times New Roman" w:cs="Times New Roman"/>
                <w:spacing w:val="-2"/>
                <w:sz w:val="24"/>
                <w:szCs w:val="24"/>
                <w:lang w:val="ru-RU"/>
              </w:rPr>
              <w:t xml:space="preserve"> </w:t>
            </w:r>
            <w:r w:rsidRPr="00902ADE">
              <w:rPr>
                <w:rFonts w:ascii="Times New Roman" w:eastAsia="Calibri" w:hAnsi="Times New Roman" w:cs="Times New Roman"/>
                <w:spacing w:val="1"/>
                <w:sz w:val="24"/>
                <w:szCs w:val="24"/>
                <w:lang w:val="ru-RU"/>
              </w:rPr>
              <w:t>М</w:t>
            </w:r>
            <w:r w:rsidRPr="00902ADE">
              <w:rPr>
                <w:rFonts w:ascii="Times New Roman" w:eastAsia="Calibri" w:hAnsi="Times New Roman" w:cs="Times New Roman"/>
                <w:sz w:val="24"/>
                <w:szCs w:val="24"/>
                <w:lang w:val="ru-RU"/>
              </w:rPr>
              <w:t>К</w:t>
            </w:r>
            <w:r w:rsidRPr="00902ADE">
              <w:rPr>
                <w:rFonts w:ascii="Times New Roman" w:eastAsia="Calibri" w:hAnsi="Times New Roman" w:cs="Times New Roman"/>
                <w:spacing w:val="-3"/>
                <w:sz w:val="24"/>
                <w:szCs w:val="24"/>
                <w:lang w:val="ru-RU"/>
              </w:rPr>
              <w:t>О</w:t>
            </w:r>
            <w:r w:rsidRPr="00902ADE">
              <w:rPr>
                <w:rFonts w:ascii="Times New Roman" w:eastAsia="Calibri" w:hAnsi="Times New Roman" w:cs="Times New Roman"/>
                <w:sz w:val="24"/>
                <w:szCs w:val="24"/>
                <w:lang w:val="ru-RU"/>
              </w:rPr>
              <w:t>У</w:t>
            </w:r>
            <w:r w:rsidRPr="00902ADE">
              <w:rPr>
                <w:rFonts w:ascii="Times New Roman" w:eastAsia="Calibri" w:hAnsi="Times New Roman" w:cs="Times New Roman"/>
                <w:spacing w:val="2"/>
                <w:sz w:val="24"/>
                <w:szCs w:val="24"/>
                <w:lang w:val="ru-RU"/>
              </w:rPr>
              <w:t xml:space="preserve"> </w:t>
            </w:r>
            <w:r w:rsidRPr="00902ADE">
              <w:rPr>
                <w:rFonts w:ascii="Times New Roman" w:eastAsia="Calibri" w:hAnsi="Times New Roman" w:cs="Times New Roman"/>
                <w:sz w:val="24"/>
                <w:szCs w:val="24"/>
                <w:lang w:val="ru-RU"/>
              </w:rPr>
              <w:t>«</w:t>
            </w:r>
            <w:r w:rsidRPr="00902ADE">
              <w:rPr>
                <w:rFonts w:ascii="Times New Roman" w:eastAsia="Calibri" w:hAnsi="Times New Roman" w:cs="Times New Roman"/>
                <w:spacing w:val="-1"/>
                <w:sz w:val="24"/>
                <w:szCs w:val="24"/>
                <w:lang w:val="ru-RU"/>
              </w:rPr>
              <w:t>ООШ д</w:t>
            </w:r>
            <w:r w:rsidRPr="00902ADE">
              <w:rPr>
                <w:rFonts w:ascii="Times New Roman" w:eastAsia="Calibri" w:hAnsi="Times New Roman" w:cs="Times New Roman"/>
                <w:sz w:val="24"/>
                <w:szCs w:val="24"/>
                <w:lang w:val="ru-RU"/>
              </w:rPr>
              <w:t>ере</w:t>
            </w:r>
            <w:r w:rsidRPr="00902ADE">
              <w:rPr>
                <w:rFonts w:ascii="Times New Roman" w:eastAsia="Calibri" w:hAnsi="Times New Roman" w:cs="Times New Roman"/>
                <w:spacing w:val="-1"/>
                <w:sz w:val="24"/>
                <w:szCs w:val="24"/>
                <w:lang w:val="ru-RU"/>
              </w:rPr>
              <w:t>в</w:t>
            </w:r>
            <w:r w:rsidRPr="00902ADE">
              <w:rPr>
                <w:rFonts w:ascii="Times New Roman" w:eastAsia="Calibri" w:hAnsi="Times New Roman" w:cs="Times New Roman"/>
                <w:spacing w:val="-2"/>
                <w:sz w:val="24"/>
                <w:szCs w:val="24"/>
                <w:lang w:val="ru-RU"/>
              </w:rPr>
              <w:t>н</w:t>
            </w:r>
            <w:r w:rsidRPr="00902ADE">
              <w:rPr>
                <w:rFonts w:ascii="Times New Roman" w:eastAsia="Calibri" w:hAnsi="Times New Roman" w:cs="Times New Roman"/>
                <w:sz w:val="24"/>
                <w:szCs w:val="24"/>
                <w:lang w:val="ru-RU"/>
              </w:rPr>
              <w:t>и</w:t>
            </w:r>
            <w:r w:rsidRPr="00902ADE">
              <w:rPr>
                <w:rFonts w:ascii="Times New Roman" w:eastAsia="Calibri" w:hAnsi="Times New Roman" w:cs="Times New Roman"/>
                <w:spacing w:val="-1"/>
                <w:sz w:val="24"/>
                <w:szCs w:val="24"/>
                <w:lang w:val="ru-RU"/>
              </w:rPr>
              <w:t xml:space="preserve"> Б</w:t>
            </w:r>
            <w:r w:rsidRPr="00902ADE">
              <w:rPr>
                <w:rFonts w:ascii="Times New Roman" w:eastAsia="Calibri" w:hAnsi="Times New Roman" w:cs="Times New Roman"/>
                <w:sz w:val="24"/>
                <w:szCs w:val="24"/>
                <w:lang w:val="ru-RU"/>
              </w:rPr>
              <w:t>еляево</w:t>
            </w:r>
            <w:r w:rsidR="00DA183D">
              <w:rPr>
                <w:rFonts w:ascii="Times New Roman" w:eastAsia="Calibri" w:hAnsi="Times New Roman" w:cs="Times New Roman"/>
                <w:sz w:val="24"/>
                <w:szCs w:val="24"/>
                <w:lang w:val="ru-RU"/>
              </w:rPr>
              <w:t>»</w:t>
            </w:r>
          </w:p>
        </w:tc>
        <w:tc>
          <w:tcPr>
            <w:tcW w:w="2127" w:type="dxa"/>
            <w:vAlign w:val="center"/>
          </w:tcPr>
          <w:p w:rsidR="00902ADE" w:rsidRPr="00902ADE" w:rsidRDefault="00902ADE" w:rsidP="00AD6CC9">
            <w:pPr>
              <w:pStyle w:val="TableParagraph"/>
              <w:jc w:val="center"/>
              <w:rPr>
                <w:rFonts w:ascii="Times New Roman" w:eastAsia="Calibri" w:hAnsi="Times New Roman" w:cs="Times New Roman"/>
                <w:sz w:val="24"/>
                <w:szCs w:val="24"/>
              </w:rPr>
            </w:pPr>
            <w:r w:rsidRPr="00902ADE">
              <w:rPr>
                <w:rFonts w:ascii="Times New Roman" w:eastAsia="Calibri" w:hAnsi="Times New Roman" w:cs="Times New Roman"/>
                <w:sz w:val="24"/>
                <w:szCs w:val="24"/>
              </w:rPr>
              <w:t>Д.</w:t>
            </w:r>
            <w:r w:rsidRPr="00902ADE">
              <w:rPr>
                <w:rFonts w:ascii="Times New Roman" w:eastAsia="Calibri" w:hAnsi="Times New Roman" w:cs="Times New Roman"/>
                <w:spacing w:val="-1"/>
                <w:sz w:val="24"/>
                <w:szCs w:val="24"/>
              </w:rPr>
              <w:t xml:space="preserve"> </w:t>
            </w:r>
            <w:proofErr w:type="spellStart"/>
            <w:r w:rsidRPr="00902ADE">
              <w:rPr>
                <w:rFonts w:ascii="Times New Roman" w:eastAsia="Calibri" w:hAnsi="Times New Roman" w:cs="Times New Roman"/>
                <w:spacing w:val="-1"/>
                <w:sz w:val="24"/>
                <w:szCs w:val="24"/>
              </w:rPr>
              <w:t>Б</w:t>
            </w:r>
            <w:r w:rsidRPr="00902ADE">
              <w:rPr>
                <w:rFonts w:ascii="Times New Roman" w:eastAsia="Calibri" w:hAnsi="Times New Roman" w:cs="Times New Roman"/>
                <w:sz w:val="24"/>
                <w:szCs w:val="24"/>
              </w:rPr>
              <w:t>еляево</w:t>
            </w:r>
            <w:proofErr w:type="spellEnd"/>
          </w:p>
        </w:tc>
        <w:tc>
          <w:tcPr>
            <w:tcW w:w="3176" w:type="dxa"/>
            <w:vAlign w:val="center"/>
          </w:tcPr>
          <w:p w:rsidR="00902ADE" w:rsidRPr="00B2130D" w:rsidRDefault="00B2130D" w:rsidP="00AD6CC9">
            <w:pPr>
              <w:pStyle w:val="TableParagraph"/>
              <w:jc w:val="center"/>
              <w:rPr>
                <w:rFonts w:ascii="Times New Roman" w:eastAsia="Calibri" w:hAnsi="Times New Roman" w:cs="Times New Roman"/>
                <w:sz w:val="24"/>
                <w:szCs w:val="24"/>
                <w:lang w:val="ru-RU"/>
              </w:rPr>
            </w:pPr>
            <w:r>
              <w:rPr>
                <w:rFonts w:ascii="Times New Roman" w:eastAsia="Calibri" w:hAnsi="Times New Roman" w:cs="Times New Roman"/>
                <w:spacing w:val="1"/>
                <w:sz w:val="24"/>
                <w:szCs w:val="24"/>
                <w:lang w:val="ru-RU"/>
              </w:rPr>
              <w:t>Хорошее</w:t>
            </w:r>
          </w:p>
        </w:tc>
      </w:tr>
      <w:tr w:rsidR="00B2130D" w:rsidRPr="00902ADE" w:rsidTr="00AD6CC9">
        <w:trPr>
          <w:trHeight w:hRule="exact" w:val="550"/>
          <w:jc w:val="center"/>
        </w:trPr>
        <w:tc>
          <w:tcPr>
            <w:tcW w:w="454" w:type="dxa"/>
          </w:tcPr>
          <w:p w:rsidR="00B2130D" w:rsidRPr="007152F6" w:rsidRDefault="007152F6" w:rsidP="00902ADE">
            <w:pPr>
              <w:pStyle w:val="TableParagrap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w:t>
            </w:r>
          </w:p>
        </w:tc>
        <w:tc>
          <w:tcPr>
            <w:tcW w:w="3836" w:type="dxa"/>
            <w:vAlign w:val="center"/>
          </w:tcPr>
          <w:p w:rsidR="00B2130D" w:rsidRPr="00B2130D" w:rsidRDefault="00B2130D" w:rsidP="00AD6CC9">
            <w:pPr>
              <w:pStyle w:val="TableParagraph"/>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О</w:t>
            </w:r>
            <w:r w:rsidRPr="00B2130D">
              <w:rPr>
                <w:rFonts w:ascii="Times New Roman" w:eastAsia="Calibri" w:hAnsi="Times New Roman" w:cs="Times New Roman"/>
                <w:sz w:val="24"/>
                <w:szCs w:val="24"/>
                <w:lang w:val="ru-RU"/>
              </w:rPr>
              <w:t>ткрытая спортивная площадка с мягким покрытием</w:t>
            </w:r>
          </w:p>
        </w:tc>
        <w:tc>
          <w:tcPr>
            <w:tcW w:w="2127" w:type="dxa"/>
            <w:vAlign w:val="center"/>
          </w:tcPr>
          <w:p w:rsidR="00B2130D" w:rsidRPr="00B2130D" w:rsidRDefault="002E3E18" w:rsidP="00AD6CC9">
            <w:pPr>
              <w:pStyle w:val="TableParagraph"/>
              <w:jc w:val="center"/>
              <w:rPr>
                <w:rFonts w:ascii="Times New Roman" w:eastAsia="Calibri" w:hAnsi="Times New Roman" w:cs="Times New Roman"/>
                <w:sz w:val="24"/>
                <w:szCs w:val="24"/>
                <w:lang w:val="ru-RU"/>
              </w:rPr>
            </w:pPr>
            <w:r w:rsidRPr="00902ADE">
              <w:rPr>
                <w:rFonts w:ascii="Times New Roman" w:eastAsia="Calibri" w:hAnsi="Times New Roman" w:cs="Times New Roman"/>
                <w:sz w:val="24"/>
                <w:szCs w:val="24"/>
              </w:rPr>
              <w:t>Д.</w:t>
            </w:r>
            <w:r w:rsidRPr="00902ADE">
              <w:rPr>
                <w:rFonts w:ascii="Times New Roman" w:eastAsia="Calibri" w:hAnsi="Times New Roman" w:cs="Times New Roman"/>
                <w:spacing w:val="-1"/>
                <w:sz w:val="24"/>
                <w:szCs w:val="24"/>
              </w:rPr>
              <w:t xml:space="preserve"> </w:t>
            </w:r>
            <w:proofErr w:type="spellStart"/>
            <w:r w:rsidRPr="00902ADE">
              <w:rPr>
                <w:rFonts w:ascii="Times New Roman" w:eastAsia="Calibri" w:hAnsi="Times New Roman" w:cs="Times New Roman"/>
                <w:spacing w:val="-1"/>
                <w:sz w:val="24"/>
                <w:szCs w:val="24"/>
              </w:rPr>
              <w:t>Б</w:t>
            </w:r>
            <w:r w:rsidRPr="00902ADE">
              <w:rPr>
                <w:rFonts w:ascii="Times New Roman" w:eastAsia="Calibri" w:hAnsi="Times New Roman" w:cs="Times New Roman"/>
                <w:sz w:val="24"/>
                <w:szCs w:val="24"/>
              </w:rPr>
              <w:t>еляево</w:t>
            </w:r>
            <w:proofErr w:type="spellEnd"/>
          </w:p>
        </w:tc>
        <w:tc>
          <w:tcPr>
            <w:tcW w:w="3176" w:type="dxa"/>
            <w:vAlign w:val="center"/>
          </w:tcPr>
          <w:p w:rsidR="00B2130D" w:rsidRPr="00B2130D" w:rsidRDefault="00B2130D" w:rsidP="00AD6CC9">
            <w:pPr>
              <w:pStyle w:val="TableParagraph"/>
              <w:jc w:val="center"/>
              <w:rPr>
                <w:rFonts w:ascii="Times New Roman" w:eastAsia="Calibri" w:hAnsi="Times New Roman" w:cs="Times New Roman"/>
                <w:spacing w:val="1"/>
                <w:sz w:val="24"/>
                <w:szCs w:val="24"/>
                <w:lang w:val="ru-RU"/>
              </w:rPr>
            </w:pPr>
            <w:r>
              <w:rPr>
                <w:rFonts w:ascii="Times New Roman" w:eastAsia="Calibri" w:hAnsi="Times New Roman" w:cs="Times New Roman"/>
                <w:spacing w:val="1"/>
                <w:sz w:val="24"/>
                <w:szCs w:val="24"/>
                <w:lang w:val="ru-RU"/>
              </w:rPr>
              <w:t>Удовлетворительное</w:t>
            </w:r>
          </w:p>
        </w:tc>
      </w:tr>
      <w:tr w:rsidR="00B2130D" w:rsidRPr="00902ADE" w:rsidTr="00AD6CC9">
        <w:trPr>
          <w:trHeight w:hRule="exact" w:val="550"/>
          <w:jc w:val="center"/>
        </w:trPr>
        <w:tc>
          <w:tcPr>
            <w:tcW w:w="454" w:type="dxa"/>
          </w:tcPr>
          <w:p w:rsidR="00B2130D" w:rsidRPr="00B2130D" w:rsidRDefault="007152F6" w:rsidP="00902ADE">
            <w:pPr>
              <w:pStyle w:val="TableParagrap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p>
        </w:tc>
        <w:tc>
          <w:tcPr>
            <w:tcW w:w="3836" w:type="dxa"/>
            <w:vAlign w:val="center"/>
          </w:tcPr>
          <w:p w:rsidR="00B2130D" w:rsidRPr="00902ADE" w:rsidRDefault="00CC7F86" w:rsidP="00AD6CC9">
            <w:pPr>
              <w:pStyle w:val="TableParagraph"/>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Тренажерная площадка </w:t>
            </w:r>
          </w:p>
        </w:tc>
        <w:tc>
          <w:tcPr>
            <w:tcW w:w="2127" w:type="dxa"/>
            <w:vAlign w:val="center"/>
          </w:tcPr>
          <w:p w:rsidR="00B2130D" w:rsidRPr="00B2130D" w:rsidRDefault="002E3E18" w:rsidP="00AD6CC9">
            <w:pPr>
              <w:pStyle w:val="TableParagraph"/>
              <w:jc w:val="center"/>
              <w:rPr>
                <w:rFonts w:ascii="Times New Roman" w:eastAsia="Calibri" w:hAnsi="Times New Roman" w:cs="Times New Roman"/>
                <w:sz w:val="24"/>
                <w:szCs w:val="24"/>
                <w:lang w:val="ru-RU"/>
              </w:rPr>
            </w:pPr>
            <w:r w:rsidRPr="00902ADE">
              <w:rPr>
                <w:rFonts w:ascii="Times New Roman" w:eastAsia="Calibri" w:hAnsi="Times New Roman" w:cs="Times New Roman"/>
                <w:sz w:val="24"/>
                <w:szCs w:val="24"/>
              </w:rPr>
              <w:t>Д.</w:t>
            </w:r>
            <w:r w:rsidRPr="00902ADE">
              <w:rPr>
                <w:rFonts w:ascii="Times New Roman" w:eastAsia="Calibri" w:hAnsi="Times New Roman" w:cs="Times New Roman"/>
                <w:spacing w:val="-1"/>
                <w:sz w:val="24"/>
                <w:szCs w:val="24"/>
              </w:rPr>
              <w:t xml:space="preserve"> </w:t>
            </w:r>
            <w:proofErr w:type="spellStart"/>
            <w:r w:rsidRPr="00902ADE">
              <w:rPr>
                <w:rFonts w:ascii="Times New Roman" w:eastAsia="Calibri" w:hAnsi="Times New Roman" w:cs="Times New Roman"/>
                <w:spacing w:val="-1"/>
                <w:sz w:val="24"/>
                <w:szCs w:val="24"/>
              </w:rPr>
              <w:t>Б</w:t>
            </w:r>
            <w:r w:rsidRPr="00902ADE">
              <w:rPr>
                <w:rFonts w:ascii="Times New Roman" w:eastAsia="Calibri" w:hAnsi="Times New Roman" w:cs="Times New Roman"/>
                <w:sz w:val="24"/>
                <w:szCs w:val="24"/>
              </w:rPr>
              <w:t>еляево</w:t>
            </w:r>
            <w:proofErr w:type="spellEnd"/>
          </w:p>
        </w:tc>
        <w:tc>
          <w:tcPr>
            <w:tcW w:w="3176" w:type="dxa"/>
            <w:vAlign w:val="center"/>
          </w:tcPr>
          <w:p w:rsidR="00B2130D" w:rsidRPr="00B2130D" w:rsidRDefault="00CC7F86" w:rsidP="00AD6CC9">
            <w:pPr>
              <w:pStyle w:val="TableParagraph"/>
              <w:jc w:val="center"/>
              <w:rPr>
                <w:rFonts w:ascii="Times New Roman" w:eastAsia="Calibri" w:hAnsi="Times New Roman" w:cs="Times New Roman"/>
                <w:spacing w:val="1"/>
                <w:sz w:val="24"/>
                <w:szCs w:val="24"/>
                <w:lang w:val="ru-RU"/>
              </w:rPr>
            </w:pPr>
            <w:r>
              <w:rPr>
                <w:rFonts w:ascii="Times New Roman" w:eastAsia="Calibri" w:hAnsi="Times New Roman" w:cs="Times New Roman"/>
                <w:spacing w:val="1"/>
                <w:sz w:val="24"/>
                <w:szCs w:val="24"/>
                <w:lang w:val="ru-RU"/>
              </w:rPr>
              <w:t>Хорошее</w:t>
            </w:r>
          </w:p>
        </w:tc>
      </w:tr>
    </w:tbl>
    <w:p w:rsidR="00902ADE" w:rsidRDefault="00902ADE" w:rsidP="009D0CC9">
      <w:pPr>
        <w:tabs>
          <w:tab w:val="left" w:pos="742"/>
        </w:tabs>
        <w:ind w:right="57" w:firstLine="709"/>
        <w:jc w:val="both"/>
      </w:pPr>
    </w:p>
    <w:p w:rsidR="00AD6CC9" w:rsidRPr="00AD6CC9" w:rsidRDefault="00AD6CC9" w:rsidP="00AD6CC9">
      <w:pPr>
        <w:tabs>
          <w:tab w:val="num" w:pos="432"/>
        </w:tabs>
        <w:ind w:firstLine="567"/>
        <w:jc w:val="both"/>
        <w:rPr>
          <w:b/>
        </w:rPr>
      </w:pPr>
      <w:r w:rsidRPr="00AD6CC9">
        <w:rPr>
          <w:b/>
        </w:rPr>
        <w:t>Дислокация подразделений пожарной охраны</w:t>
      </w:r>
    </w:p>
    <w:p w:rsidR="00AD6CC9" w:rsidRPr="00AD6CC9" w:rsidRDefault="00AD6CC9" w:rsidP="00AD6CC9">
      <w:pPr>
        <w:tabs>
          <w:tab w:val="left" w:pos="742"/>
        </w:tabs>
        <w:ind w:right="57" w:firstLine="709"/>
        <w:jc w:val="both"/>
      </w:pPr>
      <w:r w:rsidRPr="00AD6CC9">
        <w:t xml:space="preserve">Пожарная часть ПЧ-21 (расположена в </w:t>
      </w:r>
      <w:proofErr w:type="gramStart"/>
      <w:r w:rsidRPr="00AD6CC9">
        <w:t>г</w:t>
      </w:r>
      <w:proofErr w:type="gramEnd"/>
      <w:r w:rsidRPr="00AD6CC9">
        <w:t>. Юхнов) Управления Государственной Противопожарной Службы. Время прибытия первого подразделения к месту вызова в сельском поселении не должно</w:t>
      </w:r>
      <w:r>
        <w:t xml:space="preserve"> </w:t>
      </w:r>
      <w:r w:rsidRPr="00AD6CC9">
        <w:t xml:space="preserve">превышать 20 минут, в соответствии с требованием ст.76 Федерального закона от 22.07.2008 г. №123-ФЗ «Технический регламент о требованиях пожарной безопасности». </w:t>
      </w:r>
      <w:proofErr w:type="gramStart"/>
      <w:r w:rsidRPr="00AD6CC9">
        <w:t>Поскольку территория сельского поселения не попадает в радиус обслуживания ПЧ, в сельском поселении созда</w:t>
      </w:r>
      <w:r w:rsidR="0019781D">
        <w:t>на добровольная пожарная команда (ДПК</w:t>
      </w:r>
      <w:r w:rsidRPr="00AD6CC9">
        <w:t xml:space="preserve"> бокс холодный в аренде, автомашина ЗИЛ-131,водяной п</w:t>
      </w:r>
      <w:r w:rsidR="007651E3">
        <w:t>рицеп шасси-4 тонны.</w:t>
      </w:r>
      <w:proofErr w:type="gramEnd"/>
      <w:r w:rsidR="007651E3">
        <w:t xml:space="preserve"> </w:t>
      </w:r>
      <w:proofErr w:type="gramStart"/>
      <w:r w:rsidR="007651E3">
        <w:t>В штате ДПК</w:t>
      </w:r>
      <w:r w:rsidRPr="00AD6CC9">
        <w:t>-4 человека, круглосуточного дежурства нет).</w:t>
      </w:r>
      <w:proofErr w:type="gramEnd"/>
    </w:p>
    <w:p w:rsidR="00AD6CC9" w:rsidRPr="00AD6CC9" w:rsidRDefault="00AD6CC9" w:rsidP="00AD6CC9">
      <w:pPr>
        <w:tabs>
          <w:tab w:val="left" w:pos="742"/>
        </w:tabs>
        <w:ind w:right="57" w:firstLine="709"/>
        <w:jc w:val="both"/>
      </w:pPr>
      <w:r w:rsidRPr="00AD6CC9">
        <w:t xml:space="preserve"> Количество во</w:t>
      </w:r>
      <w:r w:rsidR="00214C38">
        <w:t>донапорных башен в поселении - 2</w:t>
      </w:r>
      <w:r w:rsidRPr="00AD6CC9">
        <w:t xml:space="preserve">, 1 башня оборудована приспособлением для забора воды пожарными автомобилями. Пирсов для забора воды нет. В дер. Беляево есть </w:t>
      </w:r>
      <w:proofErr w:type="gramStart"/>
      <w:r w:rsidRPr="00AD6CC9">
        <w:t>действующие</w:t>
      </w:r>
      <w:proofErr w:type="gramEnd"/>
      <w:r w:rsidRPr="00AD6CC9">
        <w:t xml:space="preserve"> 3 гидранта: ул. Центральная д.4, ул. Мира д.5, ул. Садовая д.2. </w:t>
      </w:r>
    </w:p>
    <w:p w:rsidR="00AD6CC9" w:rsidRDefault="00AD6CC9" w:rsidP="009D0CC9">
      <w:pPr>
        <w:tabs>
          <w:tab w:val="left" w:pos="742"/>
        </w:tabs>
        <w:ind w:right="57" w:firstLine="709"/>
        <w:jc w:val="both"/>
      </w:pPr>
    </w:p>
    <w:p w:rsidR="00AD6CC9" w:rsidRPr="005D48B5" w:rsidRDefault="00AD6CC9" w:rsidP="009D0CC9">
      <w:pPr>
        <w:tabs>
          <w:tab w:val="left" w:pos="742"/>
        </w:tabs>
        <w:ind w:right="57" w:firstLine="709"/>
        <w:jc w:val="both"/>
      </w:pPr>
    </w:p>
    <w:p w:rsidR="006275CB" w:rsidRPr="006275CB" w:rsidRDefault="006275CB" w:rsidP="006275CB">
      <w:pPr>
        <w:shd w:val="clear" w:color="auto" w:fill="FFFFFF"/>
        <w:autoSpaceDE w:val="0"/>
        <w:autoSpaceDN w:val="0"/>
        <w:adjustRightInd w:val="0"/>
        <w:jc w:val="center"/>
      </w:pPr>
      <w:r w:rsidRPr="006275CB">
        <w:t>БД ПМО Калужской области</w:t>
      </w:r>
    </w:p>
    <w:p w:rsidR="006275CB" w:rsidRPr="006275CB" w:rsidRDefault="006275CB" w:rsidP="006275CB">
      <w:pPr>
        <w:shd w:val="clear" w:color="auto" w:fill="FFFFFF"/>
        <w:autoSpaceDE w:val="0"/>
        <w:autoSpaceDN w:val="0"/>
        <w:adjustRightInd w:val="0"/>
        <w:jc w:val="center"/>
      </w:pPr>
      <w:r w:rsidRPr="006275CB">
        <w:t>ПОКАЗАТЕЛИ,</w:t>
      </w:r>
      <w:r>
        <w:t xml:space="preserve"> </w:t>
      </w:r>
      <w:r w:rsidRPr="006275CB">
        <w:t>ХАРАКТЕРИЗУЮЩИЕ СОСТОЯНИЕ ЭКОНОМИКИ И</w:t>
      </w:r>
      <w:r>
        <w:t xml:space="preserve"> </w:t>
      </w:r>
      <w:r w:rsidRPr="006275CB">
        <w:t>СОЦИАЛЬНОЙ СФЕРЫ МУНИЦИПАЛЬНОГО ОБРАЗОВАНИЯ</w:t>
      </w:r>
    </w:p>
    <w:p w:rsidR="006275CB" w:rsidRPr="006275CB" w:rsidRDefault="006275CB" w:rsidP="006275CB">
      <w:pPr>
        <w:shd w:val="clear" w:color="auto" w:fill="FFFFFF"/>
        <w:autoSpaceDE w:val="0"/>
        <w:autoSpaceDN w:val="0"/>
        <w:adjustRightInd w:val="0"/>
        <w:jc w:val="center"/>
      </w:pPr>
      <w:r w:rsidRPr="006275CB">
        <w:t>Юхновский муниципальный район</w:t>
      </w:r>
    </w:p>
    <w:p w:rsidR="006275CB" w:rsidRDefault="006275CB" w:rsidP="006275CB">
      <w:pPr>
        <w:shd w:val="clear" w:color="auto" w:fill="FFFFFF"/>
        <w:autoSpaceDE w:val="0"/>
        <w:autoSpaceDN w:val="0"/>
        <w:adjustRightInd w:val="0"/>
        <w:jc w:val="center"/>
      </w:pPr>
      <w:r>
        <w:t>Сельское поселение</w:t>
      </w:r>
    </w:p>
    <w:p w:rsidR="006275CB" w:rsidRPr="006275CB" w:rsidRDefault="006275CB" w:rsidP="006275CB">
      <w:pPr>
        <w:shd w:val="clear" w:color="auto" w:fill="FFFFFF"/>
        <w:autoSpaceDE w:val="0"/>
        <w:autoSpaceDN w:val="0"/>
        <w:adjustRightInd w:val="0"/>
        <w:jc w:val="center"/>
      </w:pPr>
      <w:r w:rsidRPr="006275CB">
        <w:t>СП "деревня Беляево"</w:t>
      </w:r>
    </w:p>
    <w:p w:rsidR="006275CB" w:rsidRPr="006275CB" w:rsidRDefault="006275CB" w:rsidP="006275CB">
      <w:pPr>
        <w:shd w:val="clear" w:color="auto" w:fill="FFFFFF"/>
        <w:autoSpaceDE w:val="0"/>
        <w:autoSpaceDN w:val="0"/>
        <w:adjustRightInd w:val="0"/>
        <w:jc w:val="center"/>
      </w:pPr>
      <w:r w:rsidRPr="006275CB">
        <w:t>за 2012, 2013, 2014, 2015, 2016, 2017, 2018, 2019, 2020, 2021 годы</w:t>
      </w:r>
    </w:p>
    <w:p w:rsidR="003F5A6B" w:rsidRPr="004D3059" w:rsidRDefault="003F5A6B" w:rsidP="003F5A6B">
      <w:pPr>
        <w:pStyle w:val="7"/>
      </w:pPr>
      <w:r w:rsidRPr="00C11453">
        <w:t>Таблица 2.2.</w:t>
      </w:r>
      <w:r>
        <w:t>2</w:t>
      </w:r>
      <w:r w:rsidRPr="00C11453">
        <w:t>.</w:t>
      </w:r>
      <w:r w:rsidR="00AD6CC9">
        <w:t>7</w:t>
      </w:r>
    </w:p>
    <w:p w:rsidR="002519AE" w:rsidRDefault="003F5A6B" w:rsidP="003F5A6B">
      <w:pPr>
        <w:shd w:val="clear" w:color="auto" w:fill="FFFFFF"/>
        <w:autoSpaceDE w:val="0"/>
        <w:autoSpaceDN w:val="0"/>
        <w:adjustRightInd w:val="0"/>
        <w:jc w:val="center"/>
        <w:rPr>
          <w:b/>
        </w:rPr>
      </w:pPr>
      <w:r w:rsidRPr="003F5A6B">
        <w:rPr>
          <w:b/>
        </w:rPr>
        <w:t>Спорт</w:t>
      </w:r>
    </w:p>
    <w:p w:rsidR="00DF76F8" w:rsidRDefault="00DF76F8" w:rsidP="003F5A6B">
      <w:pPr>
        <w:shd w:val="clear" w:color="auto" w:fill="FFFFFF"/>
        <w:autoSpaceDE w:val="0"/>
        <w:autoSpaceDN w:val="0"/>
        <w:adjustRightInd w:val="0"/>
        <w:jc w:val="center"/>
        <w:rPr>
          <w:b/>
          <w:lang w:val="en-US"/>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691"/>
        <w:gridCol w:w="1276"/>
        <w:gridCol w:w="670"/>
        <w:gridCol w:w="670"/>
        <w:gridCol w:w="670"/>
        <w:gridCol w:w="670"/>
        <w:gridCol w:w="670"/>
        <w:gridCol w:w="670"/>
        <w:gridCol w:w="670"/>
        <w:gridCol w:w="670"/>
        <w:gridCol w:w="670"/>
        <w:gridCol w:w="670"/>
      </w:tblGrid>
      <w:tr w:rsidR="00AD6CC9" w:rsidTr="00AD6CC9">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Показатели</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Ед. измерения</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2012</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2013</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2014</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2015</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2016</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2017</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2018</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2019</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2021</w:t>
            </w: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Число спортивных сооружений</w:t>
            </w:r>
            <w:hyperlink w:anchor="meta" w:history="1">
              <w:r>
                <w:rPr>
                  <w:rStyle w:val="afa"/>
                  <w:vertAlign w:val="superscript"/>
                </w:rPr>
                <w:t>1</w:t>
              </w:r>
            </w:hyperlink>
          </w:p>
        </w:tc>
      </w:tr>
      <w:tr w:rsidR="00091E62" w:rsidTr="00091E6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91E62" w:rsidRDefault="00091E62" w:rsidP="00AD6CC9">
            <w:proofErr w:type="gramStart"/>
            <w:r>
              <w:t>спортивные</w:t>
            </w:r>
            <w:proofErr w:type="gramEnd"/>
            <w:r>
              <w:t xml:space="preserve"> </w:t>
            </w:r>
            <w:r>
              <w:lastRenderedPageBreak/>
              <w:t>сооружения-всего</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lastRenderedPageBreak/>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24C9B" w:rsidP="00AD6CC9">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24C9B" w:rsidP="00AD6CC9">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24C9B" w:rsidP="00091E62">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24C9B" w:rsidP="00091E62">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24C9B" w:rsidP="00091E62">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t>2</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t>2</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72FF9" w:rsidP="00AD6CC9">
            <w:pPr>
              <w:jc w:val="center"/>
            </w:pPr>
            <w:r>
              <w:t>3</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72FF9" w:rsidP="00AD6CC9">
            <w:pPr>
              <w:jc w:val="center"/>
            </w:pPr>
            <w:r>
              <w:t>3</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05CD0" w:rsidP="00AD6CC9">
            <w:pPr>
              <w:jc w:val="center"/>
            </w:pPr>
            <w:r>
              <w:t>3</w:t>
            </w:r>
          </w:p>
        </w:tc>
      </w:tr>
      <w:tr w:rsidR="00091E62" w:rsidTr="00091E6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91E62" w:rsidRDefault="00091E62" w:rsidP="00AD6CC9">
            <w:r>
              <w:lastRenderedPageBreak/>
              <w:t>плоскостные 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091E62">
            <w:pPr>
              <w:jc w:val="center"/>
            </w:pPr>
            <w:r w:rsidRPr="00976BAD">
              <w:t>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091E62">
            <w:pPr>
              <w:jc w:val="center"/>
            </w:pPr>
            <w:r w:rsidRPr="00976BAD">
              <w:t>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091E62">
            <w:pPr>
              <w:jc w:val="center"/>
            </w:pPr>
            <w:r w:rsidRPr="00770766">
              <w:t>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091E62">
            <w:pPr>
              <w:jc w:val="center"/>
            </w:pPr>
            <w:r w:rsidRPr="00770766">
              <w:t>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091E62">
            <w:pPr>
              <w:jc w:val="center"/>
            </w:pPr>
            <w:r w:rsidRPr="00770766">
              <w:t>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72FF9" w:rsidP="00AD6CC9">
            <w:pPr>
              <w:jc w:val="center"/>
            </w:pPr>
            <w:r>
              <w:t>2</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72FF9" w:rsidP="00AD6CC9">
            <w:pPr>
              <w:jc w:val="center"/>
            </w:pPr>
            <w:r>
              <w:t>2</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05CD0" w:rsidP="00AD6CC9">
            <w:pPr>
              <w:jc w:val="center"/>
            </w:pPr>
            <w:r>
              <w:t>2</w:t>
            </w:r>
          </w:p>
        </w:tc>
      </w:tr>
      <w:tr w:rsidR="00091E62" w:rsidTr="00091E62">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91E62" w:rsidRDefault="00091E62" w:rsidP="00AD6CC9">
            <w:r>
              <w:t>спортивные залы</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24C9B" w:rsidP="00091E62">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24C9B" w:rsidP="00091E62">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24C9B" w:rsidP="00091E62">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24C9B" w:rsidP="00091E62">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24C9B" w:rsidP="00091E62">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091E62" w:rsidP="00AD6CC9">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091E62" w:rsidRDefault="00205CD0" w:rsidP="00AD6CC9">
            <w:pPr>
              <w:jc w:val="center"/>
            </w:pPr>
            <w:r>
              <w:t>1</w:t>
            </w: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Число муниципальных спортивных сооружений</w:t>
            </w:r>
            <w:hyperlink w:anchor="meta" w:history="1">
              <w:r>
                <w:rPr>
                  <w:rStyle w:val="afa"/>
                  <w:vertAlign w:val="superscript"/>
                </w:rPr>
                <w:t>1</w:t>
              </w:r>
            </w:hyperlink>
          </w:p>
        </w:tc>
      </w:tr>
      <w:tr w:rsidR="00205CD0"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05CD0" w:rsidRDefault="00205CD0" w:rsidP="00AD6CC9">
            <w:proofErr w:type="gramStart"/>
            <w:r>
              <w:t>спортивные</w:t>
            </w:r>
            <w:proofErr w:type="gramEnd"/>
            <w:r>
              <w:t xml:space="preserve"> сооружения-всего</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AD6CC9">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2</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2</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3</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3</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3</w:t>
            </w:r>
          </w:p>
        </w:tc>
      </w:tr>
      <w:tr w:rsidR="00205CD0"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05CD0" w:rsidRDefault="00205CD0" w:rsidP="00AD6CC9">
            <w:r>
              <w:t>плоскостные спортивные сооружения</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AD6CC9">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rsidRPr="00976BAD">
              <w:t>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rsidRPr="00976BAD">
              <w:t>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rsidRPr="00770766">
              <w:t>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rsidRPr="00770766">
              <w:t>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rsidRPr="00770766">
              <w:t>0</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2</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2</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2</w:t>
            </w:r>
          </w:p>
        </w:tc>
      </w:tr>
      <w:tr w:rsidR="00205CD0"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05CD0" w:rsidRDefault="00205CD0" w:rsidP="00AD6CC9">
            <w:r>
              <w:t>спортивные залы</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AD6CC9">
            <w:pPr>
              <w:jc w:val="center"/>
            </w:pPr>
            <w:r>
              <w:t>единица</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c>
          <w:tcPr>
            <w:tcW w:w="670" w:type="dxa"/>
            <w:tcBorders>
              <w:top w:val="single" w:sz="8" w:space="0" w:color="000000"/>
              <w:left w:val="single" w:sz="8" w:space="0" w:color="000000"/>
              <w:bottom w:val="single" w:sz="8" w:space="0" w:color="000000"/>
              <w:right w:val="single" w:sz="8" w:space="0" w:color="000000"/>
            </w:tcBorders>
            <w:vAlign w:val="center"/>
            <w:hideMark/>
          </w:tcPr>
          <w:p w:rsidR="00205CD0" w:rsidRDefault="00205CD0" w:rsidP="009D21F4">
            <w:pPr>
              <w:jc w:val="center"/>
            </w:pPr>
            <w:r>
              <w:t>1</w:t>
            </w:r>
          </w:p>
        </w:tc>
      </w:tr>
    </w:tbl>
    <w:p w:rsidR="003F5A6B" w:rsidRPr="004D3059" w:rsidRDefault="003F5A6B" w:rsidP="00C816C5">
      <w:pPr>
        <w:pStyle w:val="7"/>
      </w:pPr>
      <w:r w:rsidRPr="00C11453">
        <w:t>Таблица 2.2.</w:t>
      </w:r>
      <w:r>
        <w:t>2</w:t>
      </w:r>
      <w:r w:rsidRPr="00C11453">
        <w:t>.</w:t>
      </w:r>
      <w:r w:rsidR="00AD6CC9">
        <w:t>8</w:t>
      </w:r>
    </w:p>
    <w:p w:rsidR="003F5A6B" w:rsidRDefault="003F5A6B" w:rsidP="003F5A6B">
      <w:pPr>
        <w:shd w:val="clear" w:color="auto" w:fill="FFFFFF"/>
        <w:autoSpaceDE w:val="0"/>
        <w:autoSpaceDN w:val="0"/>
        <w:adjustRightInd w:val="0"/>
        <w:jc w:val="center"/>
        <w:rPr>
          <w:b/>
        </w:rPr>
      </w:pPr>
      <w:r w:rsidRPr="003F5A6B">
        <w:rPr>
          <w:b/>
        </w:rPr>
        <w:t>Организация отдыха, развлечений и культуры</w:t>
      </w:r>
    </w:p>
    <w:p w:rsidR="00DF76F8" w:rsidRPr="002C3DD2" w:rsidRDefault="00DF76F8" w:rsidP="003F5A6B">
      <w:pPr>
        <w:shd w:val="clear" w:color="auto" w:fill="FFFFFF"/>
        <w:autoSpaceDE w:val="0"/>
        <w:autoSpaceDN w:val="0"/>
        <w:adjustRightInd w:val="0"/>
        <w:jc w:val="center"/>
        <w:rPr>
          <w:b/>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623"/>
        <w:gridCol w:w="1278"/>
        <w:gridCol w:w="676"/>
        <w:gridCol w:w="676"/>
        <w:gridCol w:w="676"/>
        <w:gridCol w:w="676"/>
        <w:gridCol w:w="677"/>
        <w:gridCol w:w="677"/>
        <w:gridCol w:w="677"/>
        <w:gridCol w:w="677"/>
        <w:gridCol w:w="677"/>
        <w:gridCol w:w="677"/>
      </w:tblGrid>
      <w:tr w:rsidR="00AD6CC9" w:rsidTr="0082719B">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Показатели</w:t>
            </w:r>
          </w:p>
        </w:tc>
        <w:tc>
          <w:tcPr>
            <w:tcW w:w="12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Ед. измерения</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2012</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2013</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2014</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2015</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2016</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2017</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2018</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2019</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2020</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2021</w:t>
            </w:r>
          </w:p>
        </w:tc>
      </w:tr>
      <w:tr w:rsidR="00AD6CC9" w:rsidTr="0082719B">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3D64E7">
            <w:r>
              <w:t xml:space="preserve">Численность работников организаций </w:t>
            </w:r>
            <w:proofErr w:type="spellStart"/>
            <w:r>
              <w:t>культурно-досугового</w:t>
            </w:r>
            <w:proofErr w:type="spellEnd"/>
            <w:r>
              <w:t xml:space="preserve"> типа, всего</w:t>
            </w:r>
          </w:p>
        </w:tc>
        <w:tc>
          <w:tcPr>
            <w:tcW w:w="12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человек</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DA3FD9" w:rsidP="00AD6CC9">
            <w:pPr>
              <w:jc w:val="center"/>
            </w:pPr>
            <w:r>
              <w:t>2</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DA3FD9" w:rsidP="00AD6CC9">
            <w:pPr>
              <w:jc w:val="center"/>
            </w:pPr>
            <w:r>
              <w:t>2</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DA3FD9" w:rsidP="00AD6CC9">
            <w:pPr>
              <w:jc w:val="center"/>
            </w:pPr>
            <w:r>
              <w:t>2</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DA3FD9" w:rsidP="00AD6CC9">
            <w:pPr>
              <w:jc w:val="center"/>
            </w:pPr>
            <w:r>
              <w:t>2</w:t>
            </w:r>
          </w:p>
        </w:tc>
      </w:tr>
      <w:tr w:rsidR="00AD6CC9" w:rsidTr="0082719B">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r>
              <w:t>Число обособленных подразделений библиотек</w:t>
            </w:r>
          </w:p>
        </w:tc>
        <w:tc>
          <w:tcPr>
            <w:tcW w:w="12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7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C221CE" w:rsidP="00AD6CC9">
            <w:pPr>
              <w:jc w:val="center"/>
            </w:pPr>
            <w:r>
              <w:t>1</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C221CE" w:rsidP="00AD6CC9">
            <w:pPr>
              <w:jc w:val="center"/>
            </w:pPr>
            <w:r>
              <w:t>1</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C221CE" w:rsidP="00AD6CC9">
            <w:pPr>
              <w:jc w:val="center"/>
            </w:pPr>
            <w:r>
              <w:t>1</w:t>
            </w:r>
          </w:p>
        </w:tc>
        <w:tc>
          <w:tcPr>
            <w:tcW w:w="677" w:type="dxa"/>
            <w:tcBorders>
              <w:top w:val="single" w:sz="8" w:space="0" w:color="000000"/>
              <w:left w:val="single" w:sz="8" w:space="0" w:color="000000"/>
              <w:bottom w:val="single" w:sz="8" w:space="0" w:color="000000"/>
              <w:right w:val="single" w:sz="8" w:space="0" w:color="000000"/>
            </w:tcBorders>
            <w:vAlign w:val="center"/>
            <w:hideMark/>
          </w:tcPr>
          <w:p w:rsidR="00AD6CC9" w:rsidRDefault="00C221CE" w:rsidP="00AD6CC9">
            <w:pPr>
              <w:jc w:val="center"/>
            </w:pPr>
            <w:r>
              <w:t>1</w:t>
            </w:r>
          </w:p>
        </w:tc>
      </w:tr>
    </w:tbl>
    <w:p w:rsidR="009D0CC9" w:rsidRPr="009D0CC9" w:rsidRDefault="003F5A6B" w:rsidP="00C816C5">
      <w:pPr>
        <w:pStyle w:val="7"/>
      </w:pPr>
      <w:r w:rsidRPr="00C11453">
        <w:t>Таблица 2.2.</w:t>
      </w:r>
      <w:r>
        <w:t>2</w:t>
      </w:r>
      <w:r w:rsidR="00B27183">
        <w:t>.</w:t>
      </w:r>
      <w:r w:rsidR="00AD6CC9">
        <w:t>9</w:t>
      </w:r>
    </w:p>
    <w:p w:rsidR="003F5A6B" w:rsidRDefault="003F5A6B" w:rsidP="003F5A6B">
      <w:pPr>
        <w:shd w:val="clear" w:color="auto" w:fill="FFFFFF"/>
        <w:autoSpaceDE w:val="0"/>
        <w:autoSpaceDN w:val="0"/>
        <w:adjustRightInd w:val="0"/>
        <w:jc w:val="center"/>
        <w:rPr>
          <w:b/>
        </w:rPr>
      </w:pPr>
      <w:r w:rsidRPr="003F5A6B">
        <w:rPr>
          <w:b/>
        </w:rPr>
        <w:t>Почтовая и телефонная связь</w:t>
      </w:r>
    </w:p>
    <w:p w:rsidR="003F3346" w:rsidRDefault="003F3346" w:rsidP="003F5A6B">
      <w:pPr>
        <w:shd w:val="clear" w:color="auto" w:fill="FFFFFF"/>
        <w:autoSpaceDE w:val="0"/>
        <w:autoSpaceDN w:val="0"/>
        <w:adjustRightInd w:val="0"/>
        <w:jc w:val="center"/>
        <w:rPr>
          <w:b/>
          <w:lang w:val="en-US"/>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222"/>
        <w:gridCol w:w="1245"/>
        <w:gridCol w:w="620"/>
        <w:gridCol w:w="620"/>
        <w:gridCol w:w="620"/>
        <w:gridCol w:w="620"/>
        <w:gridCol w:w="620"/>
        <w:gridCol w:w="620"/>
        <w:gridCol w:w="620"/>
        <w:gridCol w:w="620"/>
        <w:gridCol w:w="620"/>
        <w:gridCol w:w="620"/>
      </w:tblGrid>
      <w:tr w:rsidR="00AD6CC9" w:rsidTr="00AD6CC9">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2021</w:t>
            </w:r>
          </w:p>
        </w:tc>
      </w:tr>
      <w:tr w:rsidR="00AD6CC9" w:rsidTr="00AD6CC9">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r>
              <w:t>Число сельских населенных пунктов, обслуживаемых почтовой связью</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r>
              <w:t>Число телефонизированных сельских населенных пунктов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r>
              <w:t xml:space="preserve">Число телефонизированных </w:t>
            </w:r>
            <w:r>
              <w:lastRenderedPageBreak/>
              <w:t>объектов социальной сферы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bl>
    <w:p w:rsidR="003F5A6B" w:rsidRPr="004D3059" w:rsidRDefault="003F5A6B" w:rsidP="004A61EC">
      <w:pPr>
        <w:pStyle w:val="7"/>
      </w:pPr>
      <w:r w:rsidRPr="00C11453">
        <w:lastRenderedPageBreak/>
        <w:t>Таблица 2.2.</w:t>
      </w:r>
      <w:r>
        <w:t>2</w:t>
      </w:r>
      <w:r w:rsidRPr="00C11453">
        <w:t>.</w:t>
      </w:r>
      <w:r w:rsidR="00AD6CC9">
        <w:t>10</w:t>
      </w:r>
    </w:p>
    <w:p w:rsidR="003F5A6B" w:rsidRDefault="003F5A6B" w:rsidP="003F5A6B">
      <w:pPr>
        <w:shd w:val="clear" w:color="auto" w:fill="FFFFFF"/>
        <w:autoSpaceDE w:val="0"/>
        <w:autoSpaceDN w:val="0"/>
        <w:adjustRightInd w:val="0"/>
        <w:jc w:val="center"/>
        <w:rPr>
          <w:b/>
        </w:rPr>
      </w:pPr>
      <w:r w:rsidRPr="003F5A6B">
        <w:rPr>
          <w:b/>
        </w:rPr>
        <w:t>Здравоохранение</w:t>
      </w:r>
    </w:p>
    <w:p w:rsidR="00DF76F8" w:rsidRDefault="00DF76F8" w:rsidP="003F5A6B">
      <w:pPr>
        <w:shd w:val="clear" w:color="auto" w:fill="FFFFFF"/>
        <w:autoSpaceDE w:val="0"/>
        <w:autoSpaceDN w:val="0"/>
        <w:adjustRightInd w:val="0"/>
        <w:jc w:val="center"/>
        <w:rPr>
          <w:b/>
          <w:lang w:val="en-US"/>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961"/>
        <w:gridCol w:w="1259"/>
        <w:gridCol w:w="644"/>
        <w:gridCol w:w="644"/>
        <w:gridCol w:w="644"/>
        <w:gridCol w:w="645"/>
        <w:gridCol w:w="645"/>
        <w:gridCol w:w="645"/>
        <w:gridCol w:w="645"/>
        <w:gridCol w:w="645"/>
        <w:gridCol w:w="645"/>
        <w:gridCol w:w="645"/>
      </w:tblGrid>
      <w:tr w:rsidR="00AD6CC9" w:rsidTr="00AD6CC9">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bookmarkStart w:id="18" w:name="_Toc278795168"/>
            <w:bookmarkStart w:id="19" w:name="_Toc285406341"/>
            <w:bookmarkStart w:id="20" w:name="_Toc323826987"/>
            <w:bookmarkStart w:id="21" w:name="_Toc352159596"/>
            <w:bookmarkStart w:id="22" w:name="_Toc352160085"/>
            <w:bookmarkStart w:id="23" w:name="_Toc9845013"/>
            <w:r>
              <w:rPr>
                <w:b/>
                <w:bCs/>
              </w:rPr>
              <w:t>Показатели</w:t>
            </w:r>
          </w:p>
        </w:tc>
        <w:tc>
          <w:tcPr>
            <w:tcW w:w="1259"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Ед. измерения</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2012</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2013</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2014</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2015</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2016</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2017</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2018</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2019</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2020</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2021</w:t>
            </w:r>
          </w:p>
        </w:tc>
      </w:tr>
      <w:tr w:rsidR="00AD6CC9" w:rsidTr="00AD6CC9">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r>
              <w:t>Число лечебно-профилактических организаций - всего</w:t>
            </w:r>
          </w:p>
        </w:tc>
        <w:tc>
          <w:tcPr>
            <w:tcW w:w="1259"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1</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1</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CC7C71"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CC7C71"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CC7C71" w:rsidP="00AD6CC9">
            <w:pPr>
              <w:jc w:val="center"/>
            </w:pPr>
            <w:r>
              <w:t>1</w:t>
            </w: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Число больничных организаций (отделений) здравоохранения</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фельдшерско-акушерские пункты</w:t>
            </w:r>
          </w:p>
        </w:tc>
        <w:tc>
          <w:tcPr>
            <w:tcW w:w="1259"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CC7C71"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CC7C71"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CC7C71" w:rsidP="00AD6CC9">
            <w:pPr>
              <w:jc w:val="center"/>
            </w:pPr>
            <w:r>
              <w:t>1</w:t>
            </w: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Численность среднего медицинского персонала</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организации здравоохранения</w:t>
            </w:r>
          </w:p>
        </w:tc>
        <w:tc>
          <w:tcPr>
            <w:tcW w:w="1259"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человек</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44"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1</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575426" w:rsidP="00AD6CC9">
            <w:pPr>
              <w:jc w:val="center"/>
            </w:pPr>
            <w:r>
              <w:t>0</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575426" w:rsidP="00AD6CC9">
            <w:pPr>
              <w:jc w:val="center"/>
            </w:pPr>
            <w:r>
              <w:t>0</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575426" w:rsidP="00AD6CC9">
            <w:pPr>
              <w:jc w:val="center"/>
            </w:pPr>
            <w:r>
              <w:t>0</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575426" w:rsidP="00AD6CC9">
            <w:pPr>
              <w:jc w:val="center"/>
            </w:pPr>
            <w:r>
              <w:t>0</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0</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0</w:t>
            </w:r>
          </w:p>
        </w:tc>
        <w:tc>
          <w:tcPr>
            <w:tcW w:w="645" w:type="dxa"/>
            <w:tcBorders>
              <w:top w:val="single" w:sz="8" w:space="0" w:color="000000"/>
              <w:left w:val="single" w:sz="8" w:space="0" w:color="000000"/>
              <w:bottom w:val="single" w:sz="8" w:space="0" w:color="000000"/>
              <w:right w:val="single" w:sz="8" w:space="0" w:color="000000"/>
            </w:tcBorders>
            <w:vAlign w:val="center"/>
            <w:hideMark/>
          </w:tcPr>
          <w:p w:rsidR="00AD6CC9" w:rsidRDefault="009801AD" w:rsidP="00AD6CC9">
            <w:pPr>
              <w:jc w:val="center"/>
            </w:pPr>
            <w:r>
              <w:t>0</w:t>
            </w:r>
          </w:p>
        </w:tc>
      </w:tr>
    </w:tbl>
    <w:p w:rsidR="00EA5F04" w:rsidRPr="004D3059" w:rsidRDefault="00EA5F04" w:rsidP="00C816C5">
      <w:pPr>
        <w:pStyle w:val="7"/>
      </w:pPr>
      <w:r w:rsidRPr="00C11453">
        <w:t>Таблица 2.2.</w:t>
      </w:r>
      <w:r>
        <w:t>2</w:t>
      </w:r>
      <w:r w:rsidRPr="00C11453">
        <w:t>.</w:t>
      </w:r>
      <w:r w:rsidR="00AD6CC9">
        <w:t>11</w:t>
      </w:r>
    </w:p>
    <w:p w:rsidR="00EA5F04" w:rsidRDefault="00EA5F04" w:rsidP="00EA5F04">
      <w:pPr>
        <w:shd w:val="clear" w:color="auto" w:fill="FFFFFF"/>
        <w:autoSpaceDE w:val="0"/>
        <w:autoSpaceDN w:val="0"/>
        <w:adjustRightInd w:val="0"/>
        <w:jc w:val="center"/>
        <w:rPr>
          <w:b/>
        </w:rPr>
      </w:pPr>
      <w:r w:rsidRPr="00EA5F04">
        <w:rPr>
          <w:b/>
        </w:rPr>
        <w:t>Розничная торговля и общественное питание</w:t>
      </w:r>
    </w:p>
    <w:p w:rsidR="003F3346" w:rsidRPr="00EA5F04" w:rsidRDefault="003F3346" w:rsidP="00EA5F04">
      <w:pPr>
        <w:shd w:val="clear" w:color="auto" w:fill="FFFFFF"/>
        <w:autoSpaceDE w:val="0"/>
        <w:autoSpaceDN w:val="0"/>
        <w:adjustRightInd w:val="0"/>
        <w:jc w:val="center"/>
        <w:rPr>
          <w:b/>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342"/>
        <w:gridCol w:w="1275"/>
        <w:gridCol w:w="856"/>
        <w:gridCol w:w="578"/>
        <w:gridCol w:w="577"/>
        <w:gridCol w:w="577"/>
        <w:gridCol w:w="577"/>
        <w:gridCol w:w="577"/>
        <w:gridCol w:w="577"/>
        <w:gridCol w:w="577"/>
        <w:gridCol w:w="577"/>
        <w:gridCol w:w="577"/>
      </w:tblGrid>
      <w:tr w:rsidR="00AD6CC9" w:rsidTr="00AD6CC9">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Показатели</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Ед. измерения</w:t>
            </w:r>
          </w:p>
        </w:tc>
        <w:tc>
          <w:tcPr>
            <w:tcW w:w="85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2012</w:t>
            </w:r>
          </w:p>
        </w:tc>
        <w:tc>
          <w:tcPr>
            <w:tcW w:w="5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2014</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2015</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2016</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2017</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2019</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2020</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2021</w:t>
            </w: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Количество объектов розничной торговли и общественного питания</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магазины</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85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столовые учебных заведений, организаций, промышленных предприятий</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85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5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 xml:space="preserve">магазины товаров </w:t>
            </w:r>
            <w:proofErr w:type="spellStart"/>
            <w:r>
              <w:t>повседнего</w:t>
            </w:r>
            <w:proofErr w:type="spellEnd"/>
            <w:r>
              <w:t xml:space="preserve"> спроса, </w:t>
            </w:r>
            <w:proofErr w:type="spellStart"/>
            <w:r>
              <w:t>минимаркеты</w:t>
            </w:r>
            <w:proofErr w:type="spellEnd"/>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85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proofErr w:type="spellStart"/>
            <w:r>
              <w:t>минимаркеты</w:t>
            </w:r>
            <w:proofErr w:type="spellEnd"/>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85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Площадь торгового зала объектов розничной торговли</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магазины</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метр квадратный</w:t>
            </w:r>
          </w:p>
        </w:tc>
        <w:tc>
          <w:tcPr>
            <w:tcW w:w="85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 xml:space="preserve">магазины товаров </w:t>
            </w:r>
            <w:proofErr w:type="spellStart"/>
            <w:r>
              <w:t>повседнего</w:t>
            </w:r>
            <w:proofErr w:type="spellEnd"/>
            <w:r>
              <w:t xml:space="preserve"> спроса, </w:t>
            </w:r>
            <w:proofErr w:type="spellStart"/>
            <w:r>
              <w:t>минимаркеты</w:t>
            </w:r>
            <w:proofErr w:type="spellEnd"/>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метр квадратный</w:t>
            </w:r>
          </w:p>
        </w:tc>
        <w:tc>
          <w:tcPr>
            <w:tcW w:w="85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proofErr w:type="spellStart"/>
            <w:r>
              <w:t>минимаркеты</w:t>
            </w:r>
            <w:proofErr w:type="spellEnd"/>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метр квадратный</w:t>
            </w:r>
          </w:p>
        </w:tc>
        <w:tc>
          <w:tcPr>
            <w:tcW w:w="85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248</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Площадь зала обслуживания посетителей в объектах общественного питания</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 xml:space="preserve">столовые учебных заведений, </w:t>
            </w:r>
            <w:r>
              <w:lastRenderedPageBreak/>
              <w:t>организаций, промышленных предприятий</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lastRenderedPageBreak/>
              <w:t>метр квадратный</w:t>
            </w:r>
          </w:p>
        </w:tc>
        <w:tc>
          <w:tcPr>
            <w:tcW w:w="85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56</w:t>
            </w:r>
          </w:p>
        </w:tc>
        <w:tc>
          <w:tcPr>
            <w:tcW w:w="5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56</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56</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56</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56</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56</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56</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56</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56</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lastRenderedPageBreak/>
              <w:t>Число мест в объектах общественного питания</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столовые учебных заведений, организаций, промышленных предприятий</w:t>
            </w:r>
          </w:p>
        </w:tc>
        <w:tc>
          <w:tcPr>
            <w:tcW w:w="127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место</w:t>
            </w:r>
          </w:p>
        </w:tc>
        <w:tc>
          <w:tcPr>
            <w:tcW w:w="85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60</w:t>
            </w:r>
          </w:p>
        </w:tc>
        <w:tc>
          <w:tcPr>
            <w:tcW w:w="578"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60</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60</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60</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60</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60</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60</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60</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60</w:t>
            </w:r>
          </w:p>
        </w:tc>
        <w:tc>
          <w:tcPr>
            <w:tcW w:w="577"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bl>
    <w:p w:rsidR="00C202F1" w:rsidRPr="004D3059" w:rsidRDefault="00C202F1" w:rsidP="00C816C5">
      <w:pPr>
        <w:pStyle w:val="7"/>
      </w:pPr>
      <w:r w:rsidRPr="00C11453">
        <w:t>Таблица 2.2.</w:t>
      </w:r>
      <w:r>
        <w:t>2</w:t>
      </w:r>
      <w:r w:rsidRPr="00C11453">
        <w:t>.</w:t>
      </w:r>
      <w:r w:rsidR="00AD6CC9">
        <w:t>12</w:t>
      </w:r>
    </w:p>
    <w:p w:rsidR="00FF2A66" w:rsidRDefault="00FF2A66" w:rsidP="00FF2A66">
      <w:pPr>
        <w:shd w:val="clear" w:color="auto" w:fill="FFFFFF"/>
        <w:autoSpaceDE w:val="0"/>
        <w:autoSpaceDN w:val="0"/>
        <w:adjustRightInd w:val="0"/>
        <w:jc w:val="center"/>
        <w:rPr>
          <w:b/>
        </w:rPr>
      </w:pPr>
      <w:r w:rsidRPr="00FF2A66">
        <w:rPr>
          <w:b/>
        </w:rPr>
        <w:t>Социальное обслуживание населения</w:t>
      </w:r>
    </w:p>
    <w:p w:rsidR="003F3346" w:rsidRPr="00FF2A66" w:rsidRDefault="003F3346" w:rsidP="00FF2A66">
      <w:pPr>
        <w:shd w:val="clear" w:color="auto" w:fill="FFFFFF"/>
        <w:autoSpaceDE w:val="0"/>
        <w:autoSpaceDN w:val="0"/>
        <w:adjustRightInd w:val="0"/>
        <w:jc w:val="center"/>
        <w:rPr>
          <w:b/>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501"/>
        <w:gridCol w:w="1286"/>
        <w:gridCol w:w="688"/>
        <w:gridCol w:w="688"/>
        <w:gridCol w:w="688"/>
        <w:gridCol w:w="688"/>
        <w:gridCol w:w="688"/>
        <w:gridCol w:w="688"/>
        <w:gridCol w:w="688"/>
        <w:gridCol w:w="688"/>
        <w:gridCol w:w="688"/>
        <w:gridCol w:w="688"/>
      </w:tblGrid>
      <w:tr w:rsidR="00AD6CC9" w:rsidTr="00AD6CC9">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2021</w:t>
            </w:r>
          </w:p>
        </w:tc>
      </w:tr>
      <w:tr w:rsidR="00AD6CC9" w:rsidTr="00AD6CC9">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r>
              <w:t>Численность лиц, обслуженных отделениями социального обслуживания на дому граждан пожилого возраста и инвалидов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8A3D53" w:rsidP="00AD6CC9">
            <w:pPr>
              <w:jc w:val="center"/>
            </w:pPr>
            <w: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8A3D53" w:rsidP="00AD6CC9">
            <w:pPr>
              <w:jc w:val="center"/>
            </w:pPr>
            <w:r>
              <w:t>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8A3D53" w:rsidP="00AD6CC9">
            <w:pPr>
              <w:jc w:val="center"/>
            </w:pPr>
            <w:r>
              <w:t>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8A3D53" w:rsidP="00AD6CC9">
            <w:pPr>
              <w:jc w:val="center"/>
            </w:pPr>
            <w:r>
              <w:t>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8A3D53" w:rsidP="00AD6CC9">
            <w:pPr>
              <w:jc w:val="center"/>
            </w:pPr>
            <w:r>
              <w:t>25</w:t>
            </w:r>
          </w:p>
        </w:tc>
      </w:tr>
    </w:tbl>
    <w:p w:rsidR="00FF2A66" w:rsidRPr="004D3059" w:rsidRDefault="00FF2A66" w:rsidP="00C816C5">
      <w:pPr>
        <w:pStyle w:val="7"/>
      </w:pPr>
      <w:r w:rsidRPr="00C11453">
        <w:t>Таблица 2.2.</w:t>
      </w:r>
      <w:r>
        <w:t>2</w:t>
      </w:r>
      <w:r w:rsidRPr="00C11453">
        <w:t>.</w:t>
      </w:r>
      <w:r w:rsidR="00AD6CC9">
        <w:t>13</w:t>
      </w:r>
    </w:p>
    <w:p w:rsidR="00FF2A66" w:rsidRDefault="00FF2A66" w:rsidP="00FF2A66">
      <w:pPr>
        <w:shd w:val="clear" w:color="auto" w:fill="FFFFFF"/>
        <w:autoSpaceDE w:val="0"/>
        <w:autoSpaceDN w:val="0"/>
        <w:adjustRightInd w:val="0"/>
        <w:jc w:val="center"/>
        <w:rPr>
          <w:b/>
        </w:rPr>
      </w:pPr>
      <w:r w:rsidRPr="00FF2A66">
        <w:rPr>
          <w:b/>
        </w:rPr>
        <w:t>Образование</w:t>
      </w:r>
    </w:p>
    <w:p w:rsidR="001D0E9E" w:rsidRPr="00FF2A66" w:rsidRDefault="001D0E9E" w:rsidP="00FF2A66">
      <w:pPr>
        <w:shd w:val="clear" w:color="auto" w:fill="FFFFFF"/>
        <w:autoSpaceDE w:val="0"/>
        <w:autoSpaceDN w:val="0"/>
        <w:adjustRightInd w:val="0"/>
        <w:jc w:val="center"/>
        <w:rPr>
          <w:b/>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318"/>
        <w:gridCol w:w="1240"/>
        <w:gridCol w:w="610"/>
        <w:gridCol w:w="611"/>
        <w:gridCol w:w="611"/>
        <w:gridCol w:w="611"/>
        <w:gridCol w:w="611"/>
        <w:gridCol w:w="611"/>
        <w:gridCol w:w="611"/>
        <w:gridCol w:w="611"/>
        <w:gridCol w:w="611"/>
        <w:gridCol w:w="611"/>
      </w:tblGrid>
      <w:tr w:rsidR="00AD6CC9" w:rsidTr="00AD6CC9">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2021</w:t>
            </w:r>
          </w:p>
        </w:tc>
      </w:tr>
      <w:tr w:rsidR="00AD6CC9" w:rsidTr="00AD6CC9">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r>
              <w:t>Число общеобразовательных организаций на начало учебного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1</w:t>
            </w:r>
          </w:p>
        </w:tc>
      </w:tr>
      <w:tr w:rsidR="00AD6CC9" w:rsidTr="00AD6CC9">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r>
              <w:t>Число обособленных подразделений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C16F9B" w:rsidP="00AD6CC9">
            <w:pPr>
              <w:jc w:val="center"/>
            </w:pPr>
            <w:r>
              <w:t>0</w:t>
            </w:r>
          </w:p>
        </w:tc>
      </w:tr>
      <w:tr w:rsidR="00AD6CC9" w:rsidTr="00AD6CC9">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r>
              <w:t xml:space="preserve">Численность обучающихся </w:t>
            </w:r>
            <w:proofErr w:type="gramStart"/>
            <w:r>
              <w:t>в</w:t>
            </w:r>
            <w:proofErr w:type="gramEnd"/>
            <w:r>
              <w:t xml:space="preserve"> общеобразовательных организаций с учетом обособленных подразделений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EE4D7B" w:rsidP="00AD6CC9">
            <w:pPr>
              <w:jc w:val="center"/>
            </w:pPr>
            <w: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EE4D7B" w:rsidP="00AD6CC9">
            <w:pPr>
              <w:jc w:val="center"/>
            </w:pPr>
            <w: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EE4D7B" w:rsidP="00AD6CC9">
            <w:pPr>
              <w:jc w:val="center"/>
            </w:pPr>
            <w:r>
              <w:t>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AD6CC9" w:rsidRDefault="00EE4D7B" w:rsidP="00AD6CC9">
            <w:pPr>
              <w:jc w:val="center"/>
            </w:pPr>
            <w:r>
              <w:t>19</w:t>
            </w:r>
          </w:p>
        </w:tc>
      </w:tr>
    </w:tbl>
    <w:p w:rsidR="00F31A6A" w:rsidRPr="00F31A6A" w:rsidRDefault="00F14C3E" w:rsidP="00F31A6A">
      <w:pPr>
        <w:pStyle w:val="3"/>
      </w:pPr>
      <w:bookmarkStart w:id="24" w:name="_Toc99905793"/>
      <w:r w:rsidRPr="004679DD">
        <w:lastRenderedPageBreak/>
        <w:t>2.2</w:t>
      </w:r>
      <w:r w:rsidR="00816626" w:rsidRPr="004679DD">
        <w:t>.3. Жилищный фонд</w:t>
      </w:r>
      <w:bookmarkEnd w:id="18"/>
      <w:bookmarkEnd w:id="19"/>
      <w:bookmarkEnd w:id="20"/>
      <w:bookmarkEnd w:id="21"/>
      <w:bookmarkEnd w:id="22"/>
      <w:bookmarkEnd w:id="23"/>
      <w:bookmarkEnd w:id="24"/>
    </w:p>
    <w:p w:rsidR="006275CB" w:rsidRDefault="009E1DBF" w:rsidP="009E1DBF">
      <w:pPr>
        <w:tabs>
          <w:tab w:val="left" w:pos="742"/>
        </w:tabs>
        <w:ind w:right="57" w:firstLine="709"/>
        <w:jc w:val="right"/>
      </w:pPr>
      <w:r>
        <w:t>Таблица 2.2.3.1</w:t>
      </w:r>
    </w:p>
    <w:p w:rsidR="00905064" w:rsidRPr="00905064" w:rsidRDefault="00905064" w:rsidP="00905064">
      <w:pPr>
        <w:tabs>
          <w:tab w:val="left" w:pos="742"/>
        </w:tabs>
        <w:ind w:right="57" w:firstLine="709"/>
        <w:jc w:val="center"/>
        <w:rPr>
          <w:b/>
        </w:rPr>
      </w:pPr>
      <w:r w:rsidRPr="00905064">
        <w:rPr>
          <w:b/>
        </w:rPr>
        <w:t>Наличие жилищного фонда</w:t>
      </w:r>
    </w:p>
    <w:p w:rsidR="00905064" w:rsidRDefault="00905064" w:rsidP="00905064">
      <w:pPr>
        <w:tabs>
          <w:tab w:val="left" w:pos="742"/>
        </w:tabs>
        <w:ind w:right="57" w:firstLine="709"/>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851"/>
        <w:gridCol w:w="1987"/>
        <w:gridCol w:w="1985"/>
        <w:gridCol w:w="1984"/>
      </w:tblGrid>
      <w:tr w:rsidR="009E1DBF" w:rsidRPr="00D36040" w:rsidTr="00B858BA">
        <w:trPr>
          <w:cantSplit/>
          <w:jc w:val="center"/>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E1DBF" w:rsidRPr="009214A0" w:rsidRDefault="009E1DBF" w:rsidP="00B858BA">
            <w:pPr>
              <w:jc w:val="center"/>
              <w:rPr>
                <w:rFonts w:cs="Times New Roman"/>
                <w:b/>
                <w:noProof/>
              </w:rPr>
            </w:pPr>
            <w:r w:rsidRPr="009214A0">
              <w:rPr>
                <w:rFonts w:cs="Times New Roman"/>
                <w:b/>
                <w:noProof/>
              </w:rPr>
              <w:t>Наименование показателей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9E1DBF" w:rsidRPr="009214A0" w:rsidRDefault="009E1DBF" w:rsidP="00B858BA">
            <w:pPr>
              <w:jc w:val="center"/>
              <w:rPr>
                <w:rFonts w:cs="Times New Roman"/>
                <w:b/>
                <w:noProof/>
              </w:rPr>
            </w:pPr>
            <w:r w:rsidRPr="009214A0">
              <w:rPr>
                <w:rFonts w:cs="Times New Roman"/>
                <w:b/>
                <w:noProof/>
              </w:rPr>
              <w:t>№ строки</w:t>
            </w:r>
          </w:p>
        </w:tc>
        <w:tc>
          <w:tcPr>
            <w:tcW w:w="1987" w:type="dxa"/>
            <w:vMerge w:val="restart"/>
            <w:tcBorders>
              <w:top w:val="single" w:sz="4" w:space="0" w:color="auto"/>
              <w:left w:val="single" w:sz="4" w:space="0" w:color="auto"/>
              <w:bottom w:val="single" w:sz="4" w:space="0" w:color="auto"/>
              <w:right w:val="single" w:sz="4" w:space="0" w:color="auto"/>
            </w:tcBorders>
            <w:hideMark/>
          </w:tcPr>
          <w:p w:rsidR="009E1DBF" w:rsidRPr="009214A0" w:rsidRDefault="009E1DBF" w:rsidP="00B858BA">
            <w:pPr>
              <w:jc w:val="center"/>
              <w:rPr>
                <w:rFonts w:cs="Times New Roman"/>
                <w:b/>
                <w:noProof/>
              </w:rPr>
            </w:pPr>
            <w:r w:rsidRPr="009214A0">
              <w:rPr>
                <w:rFonts w:cs="Times New Roman"/>
                <w:b/>
                <w:noProof/>
              </w:rPr>
              <w:t>Общая площадь жилых помещений - всего, тыс м</w:t>
            </w:r>
            <w:r w:rsidRPr="009214A0">
              <w:rPr>
                <w:rFonts w:cs="Times New Roman"/>
                <w:b/>
                <w:noProof/>
                <w:vertAlign w:val="superscript"/>
              </w:rPr>
              <w:t>2</w:t>
            </w:r>
          </w:p>
        </w:tc>
        <w:tc>
          <w:tcPr>
            <w:tcW w:w="3969" w:type="dxa"/>
            <w:gridSpan w:val="2"/>
            <w:tcBorders>
              <w:top w:val="single" w:sz="4" w:space="0" w:color="auto"/>
              <w:left w:val="single" w:sz="4" w:space="0" w:color="auto"/>
              <w:bottom w:val="single" w:sz="4" w:space="0" w:color="auto"/>
              <w:right w:val="single" w:sz="4" w:space="0" w:color="auto"/>
            </w:tcBorders>
            <w:hideMark/>
          </w:tcPr>
          <w:p w:rsidR="009E1DBF" w:rsidRPr="009214A0" w:rsidRDefault="009E1DBF" w:rsidP="00B858BA">
            <w:pPr>
              <w:ind w:left="-57" w:right="-57"/>
              <w:jc w:val="center"/>
              <w:rPr>
                <w:rFonts w:cs="Times New Roman"/>
                <w:b/>
              </w:rPr>
            </w:pPr>
            <w:r w:rsidRPr="009214A0">
              <w:rPr>
                <w:rFonts w:cs="Times New Roman"/>
                <w:b/>
                <w:noProof/>
              </w:rPr>
              <w:t>в том числе:</w:t>
            </w:r>
          </w:p>
        </w:tc>
      </w:tr>
      <w:tr w:rsidR="009E1DBF" w:rsidRPr="00D36040" w:rsidTr="00B858BA">
        <w:trPr>
          <w:cantSplit/>
          <w:jc w:val="center"/>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9E1DBF" w:rsidRPr="009214A0" w:rsidRDefault="009E1DBF" w:rsidP="00B858BA">
            <w:pPr>
              <w:rPr>
                <w:rFonts w:cs="Times New Roman"/>
                <w:b/>
                <w:noProof/>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1DBF" w:rsidRPr="009214A0" w:rsidRDefault="009E1DBF" w:rsidP="00B858BA">
            <w:pPr>
              <w:rPr>
                <w:rFonts w:cs="Times New Roman"/>
                <w:b/>
                <w:noProof/>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9E1DBF" w:rsidRPr="009214A0" w:rsidRDefault="009E1DBF" w:rsidP="00B858BA">
            <w:pPr>
              <w:rPr>
                <w:rFonts w:cs="Times New Roman"/>
                <w:b/>
                <w:noProof/>
              </w:rPr>
            </w:pPr>
          </w:p>
        </w:tc>
        <w:tc>
          <w:tcPr>
            <w:tcW w:w="1985" w:type="dxa"/>
            <w:tcBorders>
              <w:top w:val="single" w:sz="4" w:space="0" w:color="auto"/>
              <w:left w:val="single" w:sz="4" w:space="0" w:color="auto"/>
              <w:bottom w:val="single" w:sz="4" w:space="0" w:color="auto"/>
              <w:right w:val="single" w:sz="4" w:space="0" w:color="auto"/>
            </w:tcBorders>
            <w:hideMark/>
          </w:tcPr>
          <w:p w:rsidR="009E1DBF" w:rsidRPr="009214A0" w:rsidRDefault="009E1DBF" w:rsidP="00B858BA">
            <w:pPr>
              <w:ind w:left="-57" w:right="-57"/>
              <w:jc w:val="center"/>
              <w:rPr>
                <w:rFonts w:cs="Times New Roman"/>
                <w:b/>
                <w:vertAlign w:val="superscript"/>
              </w:rPr>
            </w:pPr>
            <w:r w:rsidRPr="009214A0">
              <w:rPr>
                <w:rFonts w:cs="Times New Roman"/>
                <w:b/>
                <w:noProof/>
              </w:rPr>
              <w:t>в жилых домах (индивидуально-определенных зданиях)</w:t>
            </w:r>
            <w:r w:rsidRPr="009214A0">
              <w:rPr>
                <w:rFonts w:cs="Times New Roman"/>
                <w:b/>
                <w:noProof/>
                <w:vertAlign w:val="superscript"/>
              </w:rPr>
              <w:t>*)</w:t>
            </w:r>
          </w:p>
        </w:tc>
        <w:tc>
          <w:tcPr>
            <w:tcW w:w="1984" w:type="dxa"/>
            <w:tcBorders>
              <w:top w:val="single" w:sz="4" w:space="0" w:color="auto"/>
              <w:left w:val="single" w:sz="4" w:space="0" w:color="auto"/>
              <w:bottom w:val="single" w:sz="4" w:space="0" w:color="auto"/>
              <w:right w:val="single" w:sz="4" w:space="0" w:color="auto"/>
            </w:tcBorders>
            <w:hideMark/>
          </w:tcPr>
          <w:p w:rsidR="009E1DBF" w:rsidRPr="009214A0" w:rsidRDefault="009E1DBF" w:rsidP="00B858BA">
            <w:pPr>
              <w:ind w:left="-57" w:right="-57"/>
              <w:jc w:val="center"/>
              <w:rPr>
                <w:rFonts w:cs="Times New Roman"/>
                <w:b/>
              </w:rPr>
            </w:pPr>
            <w:r w:rsidRPr="009214A0">
              <w:rPr>
                <w:rFonts w:cs="Times New Roman"/>
                <w:b/>
                <w:noProof/>
              </w:rPr>
              <w:t>в многоквартирных жилых домах</w:t>
            </w: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jc w:val="center"/>
              <w:rPr>
                <w:rFonts w:cs="Times New Roman"/>
              </w:rPr>
            </w:pPr>
            <w:r w:rsidRPr="009E1DBF">
              <w:rPr>
                <w:rFonts w:cs="Times New Roman"/>
              </w:rPr>
              <w:t>А</w:t>
            </w:r>
          </w:p>
        </w:tc>
        <w:tc>
          <w:tcPr>
            <w:tcW w:w="851"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jc w:val="center"/>
              <w:rPr>
                <w:rFonts w:cs="Times New Roman"/>
              </w:rPr>
            </w:pPr>
            <w:r w:rsidRPr="009E1DBF">
              <w:rPr>
                <w:rFonts w:cs="Times New Roman"/>
              </w:rPr>
              <w:t>Б</w:t>
            </w:r>
          </w:p>
        </w:tc>
        <w:tc>
          <w:tcPr>
            <w:tcW w:w="1987"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jc w:val="center"/>
              <w:rPr>
                <w:rFonts w:cs="Times New Roman"/>
              </w:rPr>
            </w:pPr>
            <w:r w:rsidRPr="009E1DBF">
              <w:rPr>
                <w:rFonts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jc w:val="center"/>
              <w:rPr>
                <w:rFonts w:cs="Times New Roman"/>
              </w:rPr>
            </w:pPr>
            <w:r w:rsidRPr="009E1DBF">
              <w:rPr>
                <w:rFonts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jc w:val="center"/>
              <w:rPr>
                <w:rFonts w:cs="Times New Roman"/>
              </w:rPr>
            </w:pPr>
            <w:r w:rsidRPr="009E1DBF">
              <w:rPr>
                <w:rFonts w:cs="Times New Roman"/>
              </w:rPr>
              <w:t>3</w:t>
            </w: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rPr>
                <w:rFonts w:cs="Times New Roman"/>
              </w:rPr>
            </w:pPr>
            <w:r w:rsidRPr="009E1DBF">
              <w:rPr>
                <w:rFonts w:cs="Times New Roman"/>
                <w:noProof/>
              </w:rPr>
              <w:t>Жилищный фонд - всего</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01</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r w:rsidRPr="009E1DBF">
              <w:rPr>
                <w:rFonts w:cs="Times New Roman"/>
              </w:rPr>
              <w:t>31,0</w:t>
            </w: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r w:rsidRPr="009E1DBF">
              <w:rPr>
                <w:rFonts w:cs="Times New Roman"/>
              </w:rPr>
              <w:t>24,0</w:t>
            </w: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r w:rsidRPr="009E1DBF">
              <w:rPr>
                <w:rFonts w:cs="Times New Roman"/>
              </w:rPr>
              <w:t>6,5</w:t>
            </w:r>
          </w:p>
        </w:tc>
      </w:tr>
      <w:tr w:rsidR="009E1DBF" w:rsidRPr="00D36040" w:rsidTr="00B858BA">
        <w:trPr>
          <w:cantSplit/>
          <w:trHeight w:val="490"/>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jc w:val="center"/>
              <w:rPr>
                <w:rFonts w:cs="Times New Roman"/>
              </w:rPr>
            </w:pPr>
            <w:r w:rsidRPr="009E1DBF">
              <w:rPr>
                <w:rFonts w:cs="Times New Roman"/>
                <w:noProof/>
              </w:rPr>
              <w:t>в том числе в собственности:</w:t>
            </w:r>
          </w:p>
          <w:p w:rsidR="009E1DBF" w:rsidRPr="009E1DBF" w:rsidRDefault="009E1DBF" w:rsidP="00B858BA">
            <w:pPr>
              <w:ind w:left="284"/>
              <w:rPr>
                <w:rFonts w:cs="Times New Roman"/>
              </w:rPr>
            </w:pPr>
            <w:r w:rsidRPr="009E1DBF">
              <w:rPr>
                <w:rFonts w:cs="Times New Roman"/>
                <w:noProof/>
              </w:rPr>
              <w:t>частной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02</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r w:rsidRPr="009E1DBF">
              <w:rPr>
                <w:rFonts w:cs="Times New Roman"/>
              </w:rPr>
              <w:t>31.0</w:t>
            </w: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r w:rsidRPr="009E1DBF">
              <w:rPr>
                <w:rFonts w:cs="Times New Roman"/>
              </w:rPr>
              <w:t>24,0</w:t>
            </w: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r w:rsidRPr="009E1DBF">
              <w:rPr>
                <w:rFonts w:cs="Times New Roman"/>
              </w:rPr>
              <w:t>6,5</w:t>
            </w:r>
          </w:p>
        </w:tc>
      </w:tr>
      <w:tr w:rsidR="009E1DBF" w:rsidRPr="00D36040" w:rsidTr="00B858BA">
        <w:trPr>
          <w:cantSplit/>
          <w:trHeight w:val="490"/>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624"/>
              <w:rPr>
                <w:rFonts w:cs="Times New Roman"/>
              </w:rPr>
            </w:pPr>
            <w:r w:rsidRPr="009E1DBF">
              <w:rPr>
                <w:rFonts w:cs="Times New Roman"/>
                <w:noProof/>
              </w:rPr>
              <w:t>из нее:</w:t>
            </w:r>
          </w:p>
          <w:p w:rsidR="009E1DBF" w:rsidRPr="009E1DBF" w:rsidRDefault="009E1DBF" w:rsidP="00B858BA">
            <w:pPr>
              <w:ind w:left="510"/>
              <w:rPr>
                <w:rFonts w:cs="Times New Roman"/>
              </w:rPr>
            </w:pPr>
            <w:r w:rsidRPr="009E1DBF">
              <w:rPr>
                <w:rFonts w:cs="Times New Roman"/>
                <w:noProof/>
              </w:rPr>
              <w:t>граждан</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03</w:t>
            </w:r>
          </w:p>
        </w:tc>
        <w:tc>
          <w:tcPr>
            <w:tcW w:w="1987" w:type="dxa"/>
            <w:tcBorders>
              <w:top w:val="single" w:sz="4" w:space="0" w:color="auto"/>
              <w:left w:val="single" w:sz="4" w:space="0" w:color="auto"/>
              <w:bottom w:val="single" w:sz="4" w:space="0" w:color="auto"/>
              <w:right w:val="single" w:sz="4" w:space="0" w:color="auto"/>
            </w:tcBorders>
            <w:vAlign w:val="bottom"/>
          </w:tcPr>
          <w:p w:rsidR="009E1DBF" w:rsidRPr="009E1DBF" w:rsidRDefault="009E1DBF" w:rsidP="00B858BA">
            <w:pPr>
              <w:jc w:val="center"/>
              <w:rPr>
                <w:rFonts w:cs="Times New Roman"/>
              </w:rPr>
            </w:pPr>
            <w:r w:rsidRPr="009E1DBF">
              <w:rPr>
                <w:rFonts w:cs="Times New Roman"/>
              </w:rPr>
              <w:t>31.0</w:t>
            </w:r>
          </w:p>
        </w:tc>
        <w:tc>
          <w:tcPr>
            <w:tcW w:w="1985" w:type="dxa"/>
            <w:tcBorders>
              <w:top w:val="single" w:sz="4" w:space="0" w:color="auto"/>
              <w:left w:val="single" w:sz="4" w:space="0" w:color="auto"/>
              <w:bottom w:val="single" w:sz="4" w:space="0" w:color="auto"/>
              <w:right w:val="single" w:sz="4" w:space="0" w:color="auto"/>
            </w:tcBorders>
            <w:vAlign w:val="bottom"/>
          </w:tcPr>
          <w:p w:rsidR="009E1DBF" w:rsidRPr="009E1DBF" w:rsidRDefault="009E1DBF" w:rsidP="00B858BA">
            <w:pPr>
              <w:jc w:val="center"/>
              <w:rPr>
                <w:rFonts w:cs="Times New Roman"/>
              </w:rPr>
            </w:pPr>
            <w:r w:rsidRPr="009E1DBF">
              <w:rPr>
                <w:rFonts w:cs="Times New Roman"/>
              </w:rPr>
              <w:t>24,0</w:t>
            </w:r>
          </w:p>
        </w:tc>
        <w:tc>
          <w:tcPr>
            <w:tcW w:w="1984" w:type="dxa"/>
            <w:tcBorders>
              <w:top w:val="single" w:sz="4" w:space="0" w:color="auto"/>
              <w:left w:val="single" w:sz="4" w:space="0" w:color="auto"/>
              <w:bottom w:val="single" w:sz="4" w:space="0" w:color="auto"/>
              <w:right w:val="single" w:sz="4" w:space="0" w:color="auto"/>
            </w:tcBorders>
            <w:vAlign w:val="bottom"/>
          </w:tcPr>
          <w:p w:rsidR="009E1DBF" w:rsidRPr="009E1DBF" w:rsidRDefault="009E1DBF" w:rsidP="00B858BA">
            <w:pPr>
              <w:jc w:val="center"/>
              <w:rPr>
                <w:rFonts w:cs="Times New Roman"/>
              </w:rPr>
            </w:pPr>
            <w:r w:rsidRPr="009E1DBF">
              <w:rPr>
                <w:rFonts w:cs="Times New Roman"/>
              </w:rPr>
              <w:t>6,5</w:t>
            </w: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510"/>
              <w:rPr>
                <w:rFonts w:cs="Times New Roman"/>
              </w:rPr>
            </w:pPr>
            <w:r w:rsidRPr="009E1DBF">
              <w:rPr>
                <w:rFonts w:cs="Times New Roman"/>
                <w:noProof/>
              </w:rPr>
              <w:t>юридических лиц</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04</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284"/>
              <w:rPr>
                <w:rFonts w:cs="Times New Roman"/>
              </w:rPr>
            </w:pPr>
            <w:r w:rsidRPr="009E1DBF">
              <w:rPr>
                <w:rFonts w:cs="Times New Roman"/>
                <w:noProof/>
              </w:rPr>
              <w:t>государственной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05</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397"/>
              <w:rPr>
                <w:rFonts w:cs="Times New Roman"/>
                <w:noProof/>
              </w:rPr>
            </w:pPr>
            <w:r w:rsidRPr="009E1DBF">
              <w:rPr>
                <w:rFonts w:cs="Times New Roman"/>
              </w:rPr>
              <w:t xml:space="preserve">из нее </w:t>
            </w:r>
            <w:proofErr w:type="gramStart"/>
            <w:r w:rsidRPr="009E1DBF">
              <w:rPr>
                <w:rFonts w:cs="Times New Roman"/>
              </w:rPr>
              <w:t>принадлежащий</w:t>
            </w:r>
            <w:proofErr w:type="gramEnd"/>
            <w:r w:rsidRPr="009E1DBF">
              <w:rPr>
                <w:rFonts w:cs="Times New Roman"/>
              </w:rPr>
              <w:t xml:space="preserve"> на правах собственности субъектам Российской  Федерации – городам   федерального значения:</w:t>
            </w:r>
            <w:r w:rsidRPr="009E1DBF">
              <w:rPr>
                <w:rFonts w:cs="Times New Roman"/>
                <w:noProof/>
              </w:rPr>
              <w:t xml:space="preserve"> Москве</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06</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397"/>
              <w:rPr>
                <w:rFonts w:cs="Times New Roman"/>
                <w:noProof/>
              </w:rPr>
            </w:pPr>
            <w:r w:rsidRPr="009E1DBF">
              <w:rPr>
                <w:rFonts w:cs="Times New Roman"/>
                <w:noProof/>
              </w:rPr>
              <w:t>Санкт-Петербургу</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07</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397"/>
              <w:rPr>
                <w:rFonts w:cs="Times New Roman"/>
                <w:noProof/>
              </w:rPr>
            </w:pPr>
            <w:r w:rsidRPr="009E1DBF">
              <w:rPr>
                <w:rFonts w:cs="Times New Roman"/>
                <w:noProof/>
              </w:rPr>
              <w:t>Севастополю</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08</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284"/>
              <w:rPr>
                <w:rFonts w:cs="Times New Roman"/>
              </w:rPr>
            </w:pPr>
            <w:r w:rsidRPr="009E1DBF">
              <w:rPr>
                <w:rFonts w:cs="Times New Roman"/>
                <w:noProof/>
              </w:rPr>
              <w:t>муниципальной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09</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r w:rsidRPr="009E1DBF">
              <w:rPr>
                <w:rFonts w:cs="Times New Roman"/>
              </w:rPr>
              <w:t>0,05</w:t>
            </w: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r w:rsidRPr="009E1DBF">
              <w:rPr>
                <w:rFonts w:cs="Times New Roman"/>
              </w:rPr>
              <w:t>0,05</w:t>
            </w: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284"/>
              <w:rPr>
                <w:rFonts w:cs="Times New Roman"/>
                <w:noProof/>
              </w:rPr>
            </w:pPr>
            <w:r w:rsidRPr="009E1DBF">
              <w:rPr>
                <w:rFonts w:cs="Times New Roman"/>
                <w:noProof/>
              </w:rPr>
              <w:t>другой</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10</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rPr>
                <w:rFonts w:cs="Times New Roman"/>
              </w:rPr>
            </w:pPr>
            <w:r w:rsidRPr="009E1DBF">
              <w:rPr>
                <w:rFonts w:cs="Times New Roman"/>
              </w:rPr>
              <w:t>Из строки 01 – всего</w:t>
            </w:r>
          </w:p>
          <w:p w:rsidR="009E1DBF" w:rsidRPr="009E1DBF" w:rsidRDefault="009E1DBF" w:rsidP="00B858BA">
            <w:pPr>
              <w:ind w:left="284"/>
              <w:rPr>
                <w:rFonts w:cs="Times New Roman"/>
              </w:rPr>
            </w:pPr>
            <w:r w:rsidRPr="009E1DBF">
              <w:rPr>
                <w:rFonts w:cs="Times New Roman"/>
              </w:rPr>
              <w:t xml:space="preserve">в том числе по целям использования </w:t>
            </w:r>
            <w:r w:rsidRPr="009E1DBF">
              <w:rPr>
                <w:rFonts w:cs="Times New Roman"/>
                <w:vertAlign w:val="superscript"/>
              </w:rPr>
              <w:t>**)</w:t>
            </w:r>
            <w:r w:rsidRPr="009E1DBF">
              <w:rPr>
                <w:rFonts w:cs="Times New Roman"/>
              </w:rPr>
              <w:t>:</w:t>
            </w:r>
          </w:p>
          <w:p w:rsidR="009E1DBF" w:rsidRPr="009E1DBF" w:rsidRDefault="009E1DBF" w:rsidP="00B858BA">
            <w:pPr>
              <w:ind w:left="340"/>
              <w:rPr>
                <w:rFonts w:cs="Times New Roman"/>
              </w:rPr>
            </w:pPr>
            <w:r w:rsidRPr="009E1DBF">
              <w:rPr>
                <w:rFonts w:cs="Times New Roman"/>
              </w:rPr>
              <w:t>социального использования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11</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340"/>
              <w:rPr>
                <w:rFonts w:cs="Times New Roman"/>
              </w:rPr>
            </w:pPr>
            <w:r w:rsidRPr="009E1DBF">
              <w:rPr>
                <w:rFonts w:cs="Times New Roman"/>
              </w:rPr>
              <w:t>специализированный</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12</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510"/>
              <w:rPr>
                <w:rFonts w:cs="Times New Roman"/>
              </w:rPr>
            </w:pPr>
            <w:r w:rsidRPr="009E1DBF">
              <w:rPr>
                <w:rFonts w:cs="Times New Roman"/>
              </w:rPr>
              <w:t>из него служебные жилые помещения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13</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510"/>
              <w:rPr>
                <w:rFonts w:cs="Times New Roman"/>
              </w:rPr>
            </w:pPr>
            <w:r w:rsidRPr="009E1DBF">
              <w:rPr>
                <w:rFonts w:cs="Times New Roman"/>
              </w:rPr>
              <w:t>общежития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14</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340"/>
              <w:rPr>
                <w:rFonts w:cs="Times New Roman"/>
              </w:rPr>
            </w:pPr>
            <w:r w:rsidRPr="009E1DBF">
              <w:rPr>
                <w:rFonts w:cs="Times New Roman"/>
              </w:rPr>
              <w:t>индивидуальный</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15</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r w:rsidR="009E1DBF" w:rsidRPr="00D36040" w:rsidTr="00B858BA">
        <w:trPr>
          <w:cantSplit/>
          <w:jc w:val="center"/>
        </w:trPr>
        <w:tc>
          <w:tcPr>
            <w:tcW w:w="2943" w:type="dxa"/>
            <w:tcBorders>
              <w:top w:val="single" w:sz="4" w:space="0" w:color="auto"/>
              <w:left w:val="single" w:sz="4" w:space="0" w:color="auto"/>
              <w:bottom w:val="single" w:sz="4" w:space="0" w:color="auto"/>
              <w:right w:val="single" w:sz="4" w:space="0" w:color="auto"/>
            </w:tcBorders>
            <w:hideMark/>
          </w:tcPr>
          <w:p w:rsidR="009E1DBF" w:rsidRPr="009E1DBF" w:rsidRDefault="009E1DBF" w:rsidP="00B858BA">
            <w:pPr>
              <w:ind w:left="340"/>
              <w:rPr>
                <w:rFonts w:cs="Times New Roman"/>
              </w:rPr>
            </w:pPr>
            <w:r w:rsidRPr="009E1DBF">
              <w:rPr>
                <w:rFonts w:cs="Times New Roman"/>
              </w:rPr>
              <w:t>коммерческого использования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9E1DBF" w:rsidRPr="009E1DBF" w:rsidRDefault="009E1DBF" w:rsidP="00B858BA">
            <w:pPr>
              <w:jc w:val="center"/>
              <w:rPr>
                <w:rFonts w:cs="Times New Roman"/>
              </w:rPr>
            </w:pPr>
            <w:r w:rsidRPr="009E1DBF">
              <w:rPr>
                <w:rFonts w:cs="Times New Roman"/>
              </w:rPr>
              <w:t>16</w:t>
            </w:r>
          </w:p>
        </w:tc>
        <w:tc>
          <w:tcPr>
            <w:tcW w:w="1987"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c>
          <w:tcPr>
            <w:tcW w:w="1984" w:type="dxa"/>
            <w:tcBorders>
              <w:top w:val="single" w:sz="4" w:space="0" w:color="auto"/>
              <w:left w:val="single" w:sz="4" w:space="0" w:color="auto"/>
              <w:bottom w:val="single" w:sz="4" w:space="0" w:color="auto"/>
              <w:right w:val="single" w:sz="4" w:space="0" w:color="auto"/>
            </w:tcBorders>
          </w:tcPr>
          <w:p w:rsidR="009E1DBF" w:rsidRPr="009E1DBF" w:rsidRDefault="009E1DBF" w:rsidP="00B858BA">
            <w:pPr>
              <w:jc w:val="center"/>
              <w:rPr>
                <w:rFonts w:cs="Times New Roman"/>
              </w:rPr>
            </w:pPr>
          </w:p>
        </w:tc>
      </w:tr>
    </w:tbl>
    <w:p w:rsidR="009E1DBF" w:rsidRDefault="009E1DBF" w:rsidP="009E1DBF">
      <w:pPr>
        <w:tabs>
          <w:tab w:val="left" w:pos="742"/>
        </w:tabs>
        <w:ind w:right="57" w:firstLine="709"/>
      </w:pPr>
    </w:p>
    <w:p w:rsidR="009E1DBF" w:rsidRPr="00F31A6A" w:rsidRDefault="009E1DBF" w:rsidP="009E1DBF">
      <w:pPr>
        <w:spacing w:before="120" w:after="60"/>
      </w:pPr>
      <w:proofErr w:type="gramStart"/>
      <w:r w:rsidRPr="00F31A6A">
        <w:t>*) Здесь и далее данные приводятся по одноквартирным домам всех форм собственности.</w:t>
      </w:r>
      <w:proofErr w:type="gramEnd"/>
    </w:p>
    <w:p w:rsidR="009E1DBF" w:rsidRDefault="009E1DBF" w:rsidP="009E1DBF">
      <w:r w:rsidRPr="00F31A6A">
        <w:t xml:space="preserve"> </w:t>
      </w:r>
      <w:proofErr w:type="gramStart"/>
      <w:r w:rsidRPr="00F31A6A">
        <w:t>**) Строки 11-16 заполняются по мере организации соответствующего первичного учета.</w:t>
      </w:r>
      <w:proofErr w:type="gramEnd"/>
    </w:p>
    <w:p w:rsidR="006B4923" w:rsidRPr="00F31A6A" w:rsidRDefault="006B4923" w:rsidP="009E1DBF"/>
    <w:p w:rsidR="00F31A6A" w:rsidRDefault="00F31A6A" w:rsidP="009E1DBF">
      <w:pPr>
        <w:rPr>
          <w:sz w:val="20"/>
        </w:rPr>
      </w:pPr>
    </w:p>
    <w:p w:rsidR="0059705F" w:rsidRDefault="0059705F" w:rsidP="0059705F">
      <w:pPr>
        <w:jc w:val="right"/>
      </w:pPr>
      <w:r w:rsidRPr="0059705F">
        <w:t>Таблица 2.2.3.2</w:t>
      </w:r>
    </w:p>
    <w:p w:rsidR="00B87EC8" w:rsidRDefault="00B87EC8" w:rsidP="00B87EC8">
      <w:pPr>
        <w:jc w:val="center"/>
        <w:rPr>
          <w:b/>
        </w:rPr>
      </w:pPr>
      <w:r w:rsidRPr="0059705F">
        <w:rPr>
          <w:b/>
        </w:rPr>
        <w:t>Ветхий жилищный фонд</w:t>
      </w:r>
    </w:p>
    <w:p w:rsidR="0059705F" w:rsidRDefault="0059705F" w:rsidP="00B87EC8"/>
    <w:tbl>
      <w:tblPr>
        <w:tblW w:w="0" w:type="auto"/>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6"/>
        <w:gridCol w:w="2127"/>
        <w:gridCol w:w="1876"/>
      </w:tblGrid>
      <w:tr w:rsidR="0059705F" w:rsidRPr="00D36040" w:rsidTr="009214A0">
        <w:trPr>
          <w:cantSplit/>
          <w:trHeight w:val="490"/>
          <w:jc w:val="center"/>
        </w:trPr>
        <w:tc>
          <w:tcPr>
            <w:tcW w:w="5706" w:type="dxa"/>
            <w:tcBorders>
              <w:top w:val="single" w:sz="4" w:space="0" w:color="auto"/>
              <w:left w:val="single" w:sz="4" w:space="0" w:color="auto"/>
              <w:bottom w:val="single" w:sz="4" w:space="0" w:color="auto"/>
              <w:right w:val="single" w:sz="4" w:space="0" w:color="auto"/>
            </w:tcBorders>
            <w:vAlign w:val="center"/>
            <w:hideMark/>
          </w:tcPr>
          <w:p w:rsidR="0059705F" w:rsidRPr="009214A0" w:rsidRDefault="0059705F" w:rsidP="00B858BA">
            <w:pPr>
              <w:jc w:val="center"/>
              <w:rPr>
                <w:b/>
              </w:rPr>
            </w:pPr>
            <w:r w:rsidRPr="009214A0">
              <w:rPr>
                <w:b/>
                <w:noProof/>
              </w:rPr>
              <w:lastRenderedPageBreak/>
              <w:t>Наименование показателей</w:t>
            </w:r>
          </w:p>
        </w:tc>
        <w:tc>
          <w:tcPr>
            <w:tcW w:w="2127" w:type="dxa"/>
            <w:tcBorders>
              <w:top w:val="single" w:sz="4" w:space="0" w:color="auto"/>
              <w:left w:val="single" w:sz="4" w:space="0" w:color="auto"/>
              <w:bottom w:val="single" w:sz="4" w:space="0" w:color="auto"/>
              <w:right w:val="single" w:sz="4" w:space="0" w:color="auto"/>
            </w:tcBorders>
            <w:vAlign w:val="center"/>
            <w:hideMark/>
          </w:tcPr>
          <w:p w:rsidR="0059705F" w:rsidRPr="009214A0" w:rsidRDefault="0059705F" w:rsidP="009214A0">
            <w:pPr>
              <w:jc w:val="center"/>
              <w:rPr>
                <w:b/>
              </w:rPr>
            </w:pPr>
            <w:r w:rsidRPr="009214A0">
              <w:rPr>
                <w:b/>
                <w:noProof/>
              </w:rPr>
              <w:t>№ строки</w:t>
            </w:r>
          </w:p>
        </w:tc>
        <w:tc>
          <w:tcPr>
            <w:tcW w:w="1876" w:type="dxa"/>
            <w:tcBorders>
              <w:top w:val="single" w:sz="4" w:space="0" w:color="auto"/>
              <w:left w:val="single" w:sz="4" w:space="0" w:color="auto"/>
              <w:bottom w:val="single" w:sz="4" w:space="0" w:color="auto"/>
              <w:right w:val="single" w:sz="4" w:space="0" w:color="auto"/>
            </w:tcBorders>
            <w:hideMark/>
          </w:tcPr>
          <w:p w:rsidR="0059705F" w:rsidRPr="009214A0" w:rsidRDefault="0059705F" w:rsidP="00B858BA">
            <w:pPr>
              <w:jc w:val="center"/>
              <w:rPr>
                <w:b/>
              </w:rPr>
            </w:pPr>
            <w:r w:rsidRPr="009214A0">
              <w:rPr>
                <w:b/>
                <w:noProof/>
              </w:rPr>
              <w:t>Ветхий жилищный фонд</w:t>
            </w:r>
          </w:p>
        </w:tc>
      </w:tr>
      <w:tr w:rsidR="0059705F" w:rsidRPr="00D36040" w:rsidTr="0059705F">
        <w:trPr>
          <w:jc w:val="center"/>
        </w:trPr>
        <w:tc>
          <w:tcPr>
            <w:tcW w:w="5706"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jc w:val="center"/>
            </w:pPr>
            <w:r w:rsidRPr="00F377F1">
              <w:t>А</w:t>
            </w:r>
          </w:p>
        </w:tc>
        <w:tc>
          <w:tcPr>
            <w:tcW w:w="2127"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jc w:val="center"/>
            </w:pPr>
            <w:r w:rsidRPr="00F377F1">
              <w:t>Б</w:t>
            </w:r>
          </w:p>
        </w:tc>
        <w:tc>
          <w:tcPr>
            <w:tcW w:w="1876"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jc w:val="center"/>
            </w:pPr>
            <w:r w:rsidRPr="00F377F1">
              <w:t>1</w:t>
            </w:r>
          </w:p>
        </w:tc>
      </w:tr>
      <w:tr w:rsidR="0059705F" w:rsidRPr="00D36040" w:rsidTr="0059705F">
        <w:trPr>
          <w:jc w:val="center"/>
        </w:trPr>
        <w:tc>
          <w:tcPr>
            <w:tcW w:w="5706"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r w:rsidRPr="00F377F1">
              <w:rPr>
                <w:noProof/>
              </w:rPr>
              <w:t>Общая площадь жилых помещений, тыс м</w:t>
            </w:r>
            <w:r w:rsidRPr="00F377F1">
              <w:rPr>
                <w:noProof/>
                <w:vertAlign w:val="superscript"/>
              </w:rPr>
              <w:t>2</w:t>
            </w:r>
          </w:p>
        </w:tc>
        <w:tc>
          <w:tcPr>
            <w:tcW w:w="2127" w:type="dxa"/>
            <w:tcBorders>
              <w:top w:val="single" w:sz="4" w:space="0" w:color="auto"/>
              <w:left w:val="single" w:sz="4" w:space="0" w:color="auto"/>
              <w:bottom w:val="single" w:sz="4" w:space="0" w:color="auto"/>
              <w:right w:val="single" w:sz="4" w:space="0" w:color="auto"/>
            </w:tcBorders>
            <w:vAlign w:val="bottom"/>
            <w:hideMark/>
          </w:tcPr>
          <w:p w:rsidR="0059705F" w:rsidRPr="00F377F1" w:rsidRDefault="0059705F" w:rsidP="00B858BA">
            <w:pPr>
              <w:jc w:val="center"/>
              <w:rPr>
                <w:lang w:val="en-US"/>
              </w:rPr>
            </w:pPr>
            <w:r w:rsidRPr="00F377F1">
              <w:rPr>
                <w:lang w:val="en-US"/>
              </w:rPr>
              <w:t>49</w:t>
            </w:r>
          </w:p>
        </w:tc>
        <w:tc>
          <w:tcPr>
            <w:tcW w:w="1876" w:type="dxa"/>
            <w:tcBorders>
              <w:top w:val="single" w:sz="4" w:space="0" w:color="auto"/>
              <w:left w:val="single" w:sz="4" w:space="0" w:color="auto"/>
              <w:bottom w:val="single" w:sz="4" w:space="0" w:color="auto"/>
              <w:right w:val="single" w:sz="4" w:space="0" w:color="auto"/>
            </w:tcBorders>
          </w:tcPr>
          <w:p w:rsidR="0059705F" w:rsidRPr="00F377F1" w:rsidRDefault="0059705F" w:rsidP="00B858BA">
            <w:pPr>
              <w:jc w:val="center"/>
            </w:pPr>
          </w:p>
        </w:tc>
      </w:tr>
      <w:tr w:rsidR="0059705F" w:rsidRPr="00D36040" w:rsidTr="0059705F">
        <w:trPr>
          <w:trHeight w:val="422"/>
          <w:jc w:val="center"/>
        </w:trPr>
        <w:tc>
          <w:tcPr>
            <w:tcW w:w="5706"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ind w:left="284"/>
              <w:rPr>
                <w:noProof/>
              </w:rPr>
            </w:pPr>
            <w:r w:rsidRPr="00F377F1">
              <w:rPr>
                <w:noProof/>
              </w:rPr>
              <w:t>из нее:</w:t>
            </w:r>
          </w:p>
          <w:p w:rsidR="0059705F" w:rsidRPr="00F377F1" w:rsidRDefault="0059705F" w:rsidP="00B858BA">
            <w:pPr>
              <w:ind w:left="113"/>
              <w:rPr>
                <w:noProof/>
              </w:rPr>
            </w:pPr>
            <w:r w:rsidRPr="00F377F1">
              <w:rPr>
                <w:noProof/>
              </w:rPr>
              <w:t>в жилых домах (индивидуально-определенных зданий)</w:t>
            </w:r>
          </w:p>
        </w:tc>
        <w:tc>
          <w:tcPr>
            <w:tcW w:w="2127" w:type="dxa"/>
            <w:tcBorders>
              <w:top w:val="single" w:sz="4" w:space="0" w:color="auto"/>
              <w:left w:val="single" w:sz="4" w:space="0" w:color="auto"/>
              <w:bottom w:val="single" w:sz="4" w:space="0" w:color="auto"/>
              <w:right w:val="single" w:sz="4" w:space="0" w:color="auto"/>
            </w:tcBorders>
            <w:vAlign w:val="bottom"/>
            <w:hideMark/>
          </w:tcPr>
          <w:p w:rsidR="0059705F" w:rsidRPr="00F377F1" w:rsidRDefault="0059705F" w:rsidP="00B858BA">
            <w:pPr>
              <w:jc w:val="center"/>
            </w:pPr>
            <w:r w:rsidRPr="00F377F1">
              <w:t>50</w:t>
            </w:r>
          </w:p>
        </w:tc>
        <w:tc>
          <w:tcPr>
            <w:tcW w:w="1876" w:type="dxa"/>
            <w:tcBorders>
              <w:top w:val="single" w:sz="4" w:space="0" w:color="auto"/>
              <w:left w:val="single" w:sz="4" w:space="0" w:color="auto"/>
              <w:bottom w:val="single" w:sz="4" w:space="0" w:color="auto"/>
              <w:right w:val="single" w:sz="4" w:space="0" w:color="auto"/>
            </w:tcBorders>
          </w:tcPr>
          <w:p w:rsidR="0059705F" w:rsidRPr="00F377F1" w:rsidRDefault="0059705F" w:rsidP="00B858BA">
            <w:pPr>
              <w:jc w:val="center"/>
            </w:pPr>
          </w:p>
        </w:tc>
      </w:tr>
      <w:tr w:rsidR="0059705F" w:rsidRPr="00D36040" w:rsidTr="0059705F">
        <w:trPr>
          <w:jc w:val="center"/>
        </w:trPr>
        <w:tc>
          <w:tcPr>
            <w:tcW w:w="5706"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ind w:left="113"/>
              <w:rPr>
                <w:noProof/>
              </w:rPr>
            </w:pPr>
            <w:r w:rsidRPr="00F377F1">
              <w:rPr>
                <w:noProof/>
              </w:rPr>
              <w:t>в многоквартирных жилых домах</w:t>
            </w:r>
          </w:p>
        </w:tc>
        <w:tc>
          <w:tcPr>
            <w:tcW w:w="2127"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jc w:val="center"/>
            </w:pPr>
            <w:r w:rsidRPr="00F377F1">
              <w:t>51</w:t>
            </w:r>
          </w:p>
        </w:tc>
        <w:tc>
          <w:tcPr>
            <w:tcW w:w="1876" w:type="dxa"/>
            <w:tcBorders>
              <w:top w:val="single" w:sz="4" w:space="0" w:color="auto"/>
              <w:left w:val="single" w:sz="4" w:space="0" w:color="auto"/>
              <w:bottom w:val="single" w:sz="4" w:space="0" w:color="auto"/>
              <w:right w:val="single" w:sz="4" w:space="0" w:color="auto"/>
            </w:tcBorders>
          </w:tcPr>
          <w:p w:rsidR="0059705F" w:rsidRPr="00F377F1" w:rsidRDefault="0059705F" w:rsidP="00B858BA">
            <w:pPr>
              <w:jc w:val="center"/>
            </w:pPr>
          </w:p>
        </w:tc>
      </w:tr>
      <w:tr w:rsidR="0059705F" w:rsidRPr="00D36040" w:rsidTr="0059705F">
        <w:trPr>
          <w:jc w:val="center"/>
        </w:trPr>
        <w:tc>
          <w:tcPr>
            <w:tcW w:w="5706"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ind w:left="113"/>
              <w:rPr>
                <w:noProof/>
              </w:rPr>
            </w:pPr>
            <w:r w:rsidRPr="00F377F1">
              <w:rPr>
                <w:noProof/>
              </w:rPr>
              <w:t>в общежитиях</w:t>
            </w:r>
          </w:p>
        </w:tc>
        <w:tc>
          <w:tcPr>
            <w:tcW w:w="2127"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jc w:val="center"/>
            </w:pPr>
            <w:r w:rsidRPr="00F377F1">
              <w:t>52</w:t>
            </w:r>
          </w:p>
        </w:tc>
        <w:tc>
          <w:tcPr>
            <w:tcW w:w="1876" w:type="dxa"/>
            <w:tcBorders>
              <w:top w:val="single" w:sz="4" w:space="0" w:color="auto"/>
              <w:left w:val="single" w:sz="4" w:space="0" w:color="auto"/>
              <w:bottom w:val="single" w:sz="4" w:space="0" w:color="auto"/>
              <w:right w:val="single" w:sz="4" w:space="0" w:color="auto"/>
            </w:tcBorders>
          </w:tcPr>
          <w:p w:rsidR="0059705F" w:rsidRPr="00F377F1" w:rsidRDefault="0059705F" w:rsidP="00B858BA">
            <w:pPr>
              <w:jc w:val="center"/>
            </w:pPr>
          </w:p>
        </w:tc>
      </w:tr>
      <w:tr w:rsidR="0059705F" w:rsidRPr="00D36040" w:rsidTr="0059705F">
        <w:trPr>
          <w:jc w:val="center"/>
        </w:trPr>
        <w:tc>
          <w:tcPr>
            <w:tcW w:w="5706"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rPr>
                <w:noProof/>
              </w:rPr>
            </w:pPr>
            <w:r w:rsidRPr="00F377F1">
              <w:rPr>
                <w:noProof/>
              </w:rPr>
              <w:t>Число жилых домов (индивидуально-определенных зданий), ед</w:t>
            </w:r>
          </w:p>
        </w:tc>
        <w:tc>
          <w:tcPr>
            <w:tcW w:w="2127"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jc w:val="center"/>
            </w:pPr>
            <w:r w:rsidRPr="00F377F1">
              <w:t>53</w:t>
            </w:r>
          </w:p>
        </w:tc>
        <w:tc>
          <w:tcPr>
            <w:tcW w:w="1876" w:type="dxa"/>
            <w:tcBorders>
              <w:top w:val="single" w:sz="4" w:space="0" w:color="auto"/>
              <w:left w:val="single" w:sz="4" w:space="0" w:color="auto"/>
              <w:bottom w:val="single" w:sz="4" w:space="0" w:color="auto"/>
              <w:right w:val="single" w:sz="4" w:space="0" w:color="auto"/>
            </w:tcBorders>
          </w:tcPr>
          <w:p w:rsidR="0059705F" w:rsidRPr="00F377F1" w:rsidRDefault="0059705F" w:rsidP="00B858BA">
            <w:pPr>
              <w:jc w:val="center"/>
            </w:pPr>
          </w:p>
        </w:tc>
      </w:tr>
      <w:tr w:rsidR="0059705F" w:rsidRPr="00D36040" w:rsidTr="0059705F">
        <w:trPr>
          <w:jc w:val="center"/>
        </w:trPr>
        <w:tc>
          <w:tcPr>
            <w:tcW w:w="5706"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r w:rsidRPr="00F377F1">
              <w:rPr>
                <w:noProof/>
              </w:rPr>
              <w:t>Число многоквартирных жилых домов, ед</w:t>
            </w:r>
          </w:p>
        </w:tc>
        <w:tc>
          <w:tcPr>
            <w:tcW w:w="2127"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jc w:val="center"/>
            </w:pPr>
            <w:r w:rsidRPr="00F377F1">
              <w:t>54</w:t>
            </w:r>
          </w:p>
        </w:tc>
        <w:tc>
          <w:tcPr>
            <w:tcW w:w="1876" w:type="dxa"/>
            <w:tcBorders>
              <w:top w:val="single" w:sz="4" w:space="0" w:color="auto"/>
              <w:left w:val="single" w:sz="4" w:space="0" w:color="auto"/>
              <w:bottom w:val="single" w:sz="4" w:space="0" w:color="auto"/>
              <w:right w:val="single" w:sz="4" w:space="0" w:color="auto"/>
            </w:tcBorders>
          </w:tcPr>
          <w:p w:rsidR="0059705F" w:rsidRPr="00F377F1" w:rsidRDefault="0059705F" w:rsidP="00B858BA">
            <w:pPr>
              <w:jc w:val="center"/>
            </w:pPr>
          </w:p>
        </w:tc>
      </w:tr>
      <w:tr w:rsidR="0059705F" w:rsidRPr="00D36040" w:rsidTr="0059705F">
        <w:trPr>
          <w:jc w:val="center"/>
        </w:trPr>
        <w:tc>
          <w:tcPr>
            <w:tcW w:w="5706"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rPr>
                <w:noProof/>
              </w:rPr>
            </w:pPr>
            <w:r w:rsidRPr="00F377F1">
              <w:rPr>
                <w:noProof/>
              </w:rPr>
              <w:t>Число проживающих, чел</w:t>
            </w:r>
          </w:p>
        </w:tc>
        <w:tc>
          <w:tcPr>
            <w:tcW w:w="2127"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jc w:val="center"/>
            </w:pPr>
            <w:r w:rsidRPr="00F377F1">
              <w:t>55</w:t>
            </w:r>
          </w:p>
        </w:tc>
        <w:tc>
          <w:tcPr>
            <w:tcW w:w="1876" w:type="dxa"/>
            <w:tcBorders>
              <w:top w:val="single" w:sz="4" w:space="0" w:color="auto"/>
              <w:left w:val="single" w:sz="4" w:space="0" w:color="auto"/>
              <w:bottom w:val="single" w:sz="4" w:space="0" w:color="auto"/>
              <w:right w:val="single" w:sz="4" w:space="0" w:color="auto"/>
            </w:tcBorders>
          </w:tcPr>
          <w:p w:rsidR="0059705F" w:rsidRPr="00F377F1" w:rsidRDefault="0059705F" w:rsidP="00B858BA">
            <w:pPr>
              <w:jc w:val="center"/>
            </w:pPr>
          </w:p>
        </w:tc>
      </w:tr>
      <w:tr w:rsidR="0059705F" w:rsidRPr="00D36040" w:rsidTr="0059705F">
        <w:trPr>
          <w:jc w:val="center"/>
        </w:trPr>
        <w:tc>
          <w:tcPr>
            <w:tcW w:w="5706" w:type="dxa"/>
            <w:tcBorders>
              <w:top w:val="single" w:sz="4" w:space="0" w:color="auto"/>
              <w:left w:val="single" w:sz="4" w:space="0" w:color="auto"/>
              <w:bottom w:val="single" w:sz="4" w:space="0" w:color="auto"/>
              <w:right w:val="single" w:sz="4" w:space="0" w:color="auto"/>
            </w:tcBorders>
            <w:hideMark/>
          </w:tcPr>
          <w:p w:rsidR="0059705F" w:rsidRPr="00F377F1" w:rsidRDefault="0059705F" w:rsidP="00B858BA">
            <w:pPr>
              <w:ind w:left="284"/>
              <w:rPr>
                <w:noProof/>
              </w:rPr>
            </w:pPr>
            <w:r w:rsidRPr="00F377F1">
              <w:rPr>
                <w:noProof/>
              </w:rPr>
              <w:t>из них:</w:t>
            </w:r>
          </w:p>
          <w:p w:rsidR="0059705F" w:rsidRPr="00F377F1" w:rsidRDefault="0059705F" w:rsidP="00B858BA">
            <w:pPr>
              <w:ind w:left="113"/>
              <w:rPr>
                <w:noProof/>
              </w:rPr>
            </w:pPr>
            <w:r w:rsidRPr="00F377F1">
              <w:rPr>
                <w:noProof/>
              </w:rPr>
              <w:t>в многоквартирных жилых домах</w:t>
            </w:r>
          </w:p>
        </w:tc>
        <w:tc>
          <w:tcPr>
            <w:tcW w:w="2127" w:type="dxa"/>
            <w:tcBorders>
              <w:top w:val="single" w:sz="4" w:space="0" w:color="auto"/>
              <w:left w:val="single" w:sz="4" w:space="0" w:color="auto"/>
              <w:bottom w:val="single" w:sz="4" w:space="0" w:color="auto"/>
              <w:right w:val="single" w:sz="4" w:space="0" w:color="auto"/>
            </w:tcBorders>
            <w:vAlign w:val="bottom"/>
            <w:hideMark/>
          </w:tcPr>
          <w:p w:rsidR="0059705F" w:rsidRPr="00F377F1" w:rsidRDefault="0059705F" w:rsidP="00B858BA">
            <w:pPr>
              <w:jc w:val="center"/>
            </w:pPr>
            <w:r w:rsidRPr="00F377F1">
              <w:t>56</w:t>
            </w:r>
          </w:p>
        </w:tc>
        <w:tc>
          <w:tcPr>
            <w:tcW w:w="1876" w:type="dxa"/>
            <w:tcBorders>
              <w:top w:val="single" w:sz="4" w:space="0" w:color="auto"/>
              <w:left w:val="single" w:sz="4" w:space="0" w:color="auto"/>
              <w:bottom w:val="single" w:sz="4" w:space="0" w:color="auto"/>
              <w:right w:val="single" w:sz="4" w:space="0" w:color="auto"/>
            </w:tcBorders>
          </w:tcPr>
          <w:p w:rsidR="0059705F" w:rsidRPr="00F377F1" w:rsidRDefault="0059705F" w:rsidP="00B858BA">
            <w:pPr>
              <w:jc w:val="center"/>
            </w:pPr>
          </w:p>
        </w:tc>
      </w:tr>
    </w:tbl>
    <w:p w:rsidR="0059705F" w:rsidRDefault="0059705F" w:rsidP="0059705F"/>
    <w:p w:rsidR="00F205CD" w:rsidRPr="0059705F" w:rsidRDefault="00F205CD" w:rsidP="00F205CD">
      <w:pPr>
        <w:jc w:val="right"/>
      </w:pPr>
      <w:r>
        <w:t>Таблица 2.2.3.3</w:t>
      </w:r>
    </w:p>
    <w:p w:rsidR="009E1DBF" w:rsidRDefault="009E1DBF" w:rsidP="009E1DBF">
      <w:pPr>
        <w:tabs>
          <w:tab w:val="left" w:pos="742"/>
        </w:tabs>
        <w:ind w:right="57" w:firstLine="709"/>
      </w:pPr>
    </w:p>
    <w:p w:rsidR="00B87EC8" w:rsidRDefault="00B87EC8" w:rsidP="00B87EC8">
      <w:pPr>
        <w:tabs>
          <w:tab w:val="left" w:pos="742"/>
        </w:tabs>
        <w:ind w:right="57" w:firstLine="709"/>
        <w:jc w:val="center"/>
        <w:rPr>
          <w:b/>
        </w:rPr>
      </w:pPr>
      <w:r w:rsidRPr="00F205CD">
        <w:rPr>
          <w:b/>
        </w:rPr>
        <w:t>Движение жилищного фонда</w:t>
      </w:r>
    </w:p>
    <w:p w:rsidR="00F205CD" w:rsidRDefault="00F205CD" w:rsidP="00B87EC8">
      <w:pPr>
        <w:tabs>
          <w:tab w:val="left" w:pos="742"/>
        </w:tabs>
        <w:ind w:right="57" w:firstLine="709"/>
        <w:jc w:val="center"/>
        <w:rPr>
          <w:b/>
        </w:rPr>
      </w:pPr>
    </w:p>
    <w:tbl>
      <w:tblPr>
        <w:tblW w:w="9823" w:type="dxa"/>
        <w:jc w:val="center"/>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6647"/>
        <w:gridCol w:w="1951"/>
        <w:gridCol w:w="1225"/>
      </w:tblGrid>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vAlign w:val="center"/>
            <w:hideMark/>
          </w:tcPr>
          <w:p w:rsidR="00F205CD" w:rsidRPr="00F205CD" w:rsidRDefault="00F205CD" w:rsidP="00B858BA">
            <w:pPr>
              <w:jc w:val="center"/>
              <w:rPr>
                <w:rFonts w:cs="Times New Roman"/>
                <w:b/>
              </w:rPr>
            </w:pPr>
            <w:r w:rsidRPr="00F205CD">
              <w:rPr>
                <w:rFonts w:cs="Times New Roman"/>
                <w:b/>
              </w:rPr>
              <w:t>Наименование показателей</w:t>
            </w:r>
          </w:p>
        </w:tc>
        <w:tc>
          <w:tcPr>
            <w:tcW w:w="1951"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jc w:val="center"/>
              <w:rPr>
                <w:rFonts w:cs="Times New Roman"/>
                <w:b/>
              </w:rPr>
            </w:pPr>
            <w:r w:rsidRPr="00F205CD">
              <w:rPr>
                <w:rFonts w:cs="Times New Roman"/>
                <w:b/>
              </w:rPr>
              <w:t>№ строки</w:t>
            </w:r>
          </w:p>
        </w:tc>
        <w:tc>
          <w:tcPr>
            <w:tcW w:w="1225"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jc w:val="center"/>
              <w:rPr>
                <w:rFonts w:cs="Times New Roman"/>
                <w:b/>
              </w:rPr>
            </w:pPr>
            <w:proofErr w:type="spellStart"/>
            <w:proofErr w:type="gramStart"/>
            <w:r w:rsidRPr="00F205CD">
              <w:rPr>
                <w:rFonts w:cs="Times New Roman"/>
                <w:b/>
              </w:rPr>
              <w:t>тыс</w:t>
            </w:r>
            <w:proofErr w:type="spellEnd"/>
            <w:proofErr w:type="gramEnd"/>
            <w:r w:rsidRPr="00F205CD">
              <w:rPr>
                <w:rFonts w:cs="Times New Roman"/>
                <w:b/>
              </w:rPr>
              <w:t xml:space="preserve"> м</w:t>
            </w:r>
            <w:r w:rsidRPr="00F205CD">
              <w:rPr>
                <w:rFonts w:cs="Times New Roman"/>
                <w:b/>
                <w:vertAlign w:val="superscript"/>
              </w:rPr>
              <w:t>2</w:t>
            </w: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jc w:val="center"/>
              <w:rPr>
                <w:rFonts w:cs="Times New Roman"/>
              </w:rPr>
            </w:pPr>
            <w:r w:rsidRPr="00F205CD">
              <w:rPr>
                <w:rFonts w:cs="Times New Roman"/>
              </w:rPr>
              <w:t>А</w:t>
            </w:r>
          </w:p>
        </w:tc>
        <w:tc>
          <w:tcPr>
            <w:tcW w:w="1951"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jc w:val="center"/>
              <w:rPr>
                <w:rFonts w:cs="Times New Roman"/>
              </w:rPr>
            </w:pPr>
            <w:r w:rsidRPr="00F205CD">
              <w:rPr>
                <w:rFonts w:cs="Times New Roman"/>
              </w:rPr>
              <w:t>Б</w:t>
            </w:r>
          </w:p>
        </w:tc>
        <w:tc>
          <w:tcPr>
            <w:tcW w:w="1225"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jc w:val="center"/>
              <w:rPr>
                <w:rFonts w:cs="Times New Roman"/>
              </w:rPr>
            </w:pPr>
            <w:r w:rsidRPr="00F205CD">
              <w:rPr>
                <w:rFonts w:cs="Times New Roman"/>
              </w:rPr>
              <w:t>1</w:t>
            </w: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rPr>
                <w:rFonts w:cs="Times New Roman"/>
              </w:rPr>
            </w:pPr>
            <w:r w:rsidRPr="00F205CD">
              <w:rPr>
                <w:rFonts w:cs="Times New Roman"/>
              </w:rPr>
              <w:t>Общая площадь жилых помещений на начало года – всего</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lang w:val="en-US"/>
              </w:rPr>
            </w:pPr>
            <w:r w:rsidRPr="00F205CD">
              <w:rPr>
                <w:rFonts w:cs="Times New Roman"/>
              </w:rPr>
              <w:t>5</w:t>
            </w:r>
            <w:r w:rsidRPr="00F205CD">
              <w:rPr>
                <w:rFonts w:cs="Times New Roman"/>
                <w:lang w:val="en-US"/>
              </w:rPr>
              <w:t>7</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r w:rsidRPr="00F205CD">
              <w:rPr>
                <w:rFonts w:cs="Times New Roman"/>
              </w:rPr>
              <w:t>31,0</w:t>
            </w: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rPr>
                <w:rFonts w:cs="Times New Roman"/>
              </w:rPr>
            </w:pPr>
            <w:r w:rsidRPr="00F205CD">
              <w:rPr>
                <w:rFonts w:cs="Times New Roman"/>
              </w:rPr>
              <w:t>Прибыло общей площади за год – всего (сумма строк 59-62)</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58</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r w:rsidRPr="00F205CD">
              <w:rPr>
                <w:rFonts w:cs="Times New Roman"/>
              </w:rPr>
              <w:t>0,1</w:t>
            </w: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ind w:left="567"/>
              <w:rPr>
                <w:rFonts w:cs="Times New Roman"/>
              </w:rPr>
            </w:pPr>
            <w:r w:rsidRPr="00F205CD">
              <w:rPr>
                <w:rFonts w:cs="Times New Roman"/>
              </w:rPr>
              <w:t>в том числе:</w:t>
            </w:r>
          </w:p>
          <w:p w:rsidR="00F205CD" w:rsidRPr="00F205CD" w:rsidRDefault="00F205CD" w:rsidP="00B858BA">
            <w:pPr>
              <w:ind w:left="113"/>
              <w:rPr>
                <w:rFonts w:cs="Times New Roman"/>
              </w:rPr>
            </w:pPr>
            <w:r w:rsidRPr="00F205CD">
              <w:rPr>
                <w:rFonts w:cs="Times New Roman"/>
              </w:rPr>
              <w:t>новое строительство</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59</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r w:rsidRPr="00F205CD">
              <w:rPr>
                <w:rFonts w:cs="Times New Roman"/>
              </w:rPr>
              <w:t>0,1</w:t>
            </w: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ind w:left="113"/>
              <w:rPr>
                <w:rFonts w:cs="Times New Roman"/>
              </w:rPr>
            </w:pPr>
            <w:r w:rsidRPr="00F205CD">
              <w:rPr>
                <w:rFonts w:cs="Times New Roman"/>
              </w:rPr>
              <w:t xml:space="preserve">переведено нежилых помещений в </w:t>
            </w:r>
            <w:proofErr w:type="gramStart"/>
            <w:r w:rsidRPr="00F205CD">
              <w:rPr>
                <w:rFonts w:cs="Times New Roman"/>
              </w:rPr>
              <w:t>жилые</w:t>
            </w:r>
            <w:proofErr w:type="gramEnd"/>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60</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ind w:left="113"/>
              <w:rPr>
                <w:rFonts w:cs="Times New Roman"/>
              </w:rPr>
            </w:pPr>
            <w:r w:rsidRPr="00F205CD">
              <w:rPr>
                <w:rFonts w:cs="Times New Roman"/>
              </w:rPr>
              <w:t>прибыло за счет уточнения при инвентаризации</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61</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ind w:left="113"/>
              <w:rPr>
                <w:rFonts w:cs="Times New Roman"/>
              </w:rPr>
            </w:pPr>
            <w:r w:rsidRPr="00F205CD">
              <w:rPr>
                <w:rFonts w:cs="Times New Roman"/>
              </w:rPr>
              <w:t>прочие причины</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62</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rPr>
                <w:rFonts w:cs="Times New Roman"/>
              </w:rPr>
            </w:pPr>
            <w:r w:rsidRPr="00F205CD">
              <w:rPr>
                <w:rFonts w:cs="Times New Roman"/>
              </w:rPr>
              <w:t>Выбыло общей площади за год – всего (сумма строк 64-69)</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63</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ind w:left="567"/>
              <w:rPr>
                <w:rFonts w:cs="Times New Roman"/>
              </w:rPr>
            </w:pPr>
            <w:r w:rsidRPr="00F205CD">
              <w:rPr>
                <w:rFonts w:cs="Times New Roman"/>
              </w:rPr>
              <w:t>в том числе:</w:t>
            </w:r>
          </w:p>
          <w:p w:rsidR="00F205CD" w:rsidRPr="00F205CD" w:rsidRDefault="00F205CD" w:rsidP="00B858BA">
            <w:pPr>
              <w:ind w:left="113"/>
              <w:rPr>
                <w:rFonts w:cs="Times New Roman"/>
              </w:rPr>
            </w:pPr>
            <w:r w:rsidRPr="00F205CD">
              <w:rPr>
                <w:rFonts w:cs="Times New Roman"/>
              </w:rPr>
              <w:t>снесено по ветхости</w:t>
            </w:r>
          </w:p>
        </w:tc>
        <w:tc>
          <w:tcPr>
            <w:tcW w:w="1951" w:type="dxa"/>
            <w:tcBorders>
              <w:top w:val="single" w:sz="6" w:space="0" w:color="auto"/>
              <w:left w:val="single" w:sz="6" w:space="0" w:color="auto"/>
              <w:bottom w:val="single" w:sz="6" w:space="0" w:color="auto"/>
              <w:right w:val="single" w:sz="6" w:space="0" w:color="auto"/>
            </w:tcBorders>
          </w:tcPr>
          <w:p w:rsidR="00F205CD" w:rsidRPr="00F205CD" w:rsidRDefault="00F205CD" w:rsidP="00B858BA">
            <w:pPr>
              <w:jc w:val="center"/>
              <w:rPr>
                <w:rFonts w:cs="Times New Roman"/>
              </w:rPr>
            </w:pPr>
          </w:p>
          <w:p w:rsidR="00F205CD" w:rsidRPr="00F205CD" w:rsidRDefault="00F205CD" w:rsidP="00B858BA">
            <w:pPr>
              <w:jc w:val="center"/>
              <w:rPr>
                <w:rFonts w:cs="Times New Roman"/>
              </w:rPr>
            </w:pPr>
            <w:r w:rsidRPr="00F205CD">
              <w:rPr>
                <w:rFonts w:cs="Times New Roman"/>
              </w:rPr>
              <w:t>64</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ind w:left="113"/>
              <w:rPr>
                <w:rFonts w:cs="Times New Roman"/>
              </w:rPr>
            </w:pPr>
            <w:r w:rsidRPr="00F205CD">
              <w:rPr>
                <w:rFonts w:cs="Times New Roman"/>
              </w:rPr>
              <w:t>разрушено в результате стихийных бедствий</w:t>
            </w:r>
          </w:p>
        </w:tc>
        <w:tc>
          <w:tcPr>
            <w:tcW w:w="1951" w:type="dxa"/>
            <w:tcBorders>
              <w:top w:val="single" w:sz="6" w:space="0" w:color="auto"/>
              <w:left w:val="single" w:sz="6" w:space="0" w:color="auto"/>
              <w:bottom w:val="single" w:sz="6" w:space="0" w:color="auto"/>
              <w:right w:val="single" w:sz="6" w:space="0" w:color="auto"/>
            </w:tcBorders>
          </w:tcPr>
          <w:p w:rsidR="00F205CD" w:rsidRPr="00F205CD" w:rsidRDefault="00F205CD" w:rsidP="00B858BA">
            <w:pPr>
              <w:jc w:val="center"/>
              <w:rPr>
                <w:rFonts w:cs="Times New Roman"/>
              </w:rPr>
            </w:pPr>
          </w:p>
          <w:p w:rsidR="00F205CD" w:rsidRPr="00F205CD" w:rsidRDefault="00F205CD" w:rsidP="00B858BA">
            <w:pPr>
              <w:jc w:val="center"/>
              <w:rPr>
                <w:rFonts w:cs="Times New Roman"/>
              </w:rPr>
            </w:pPr>
            <w:r w:rsidRPr="00F205CD">
              <w:rPr>
                <w:rFonts w:cs="Times New Roman"/>
              </w:rPr>
              <w:t>65</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ind w:left="113"/>
              <w:rPr>
                <w:rFonts w:cs="Times New Roman"/>
              </w:rPr>
            </w:pPr>
            <w:r w:rsidRPr="00F205CD">
              <w:rPr>
                <w:rFonts w:cs="Times New Roman"/>
              </w:rPr>
              <w:t>снесено при реализации решений ген. планов поселений и др. градостроительной документации</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66</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ind w:left="113"/>
              <w:rPr>
                <w:rFonts w:cs="Times New Roman"/>
              </w:rPr>
            </w:pPr>
            <w:r w:rsidRPr="00F205CD">
              <w:rPr>
                <w:rFonts w:cs="Times New Roman"/>
              </w:rPr>
              <w:t>переведено в нежилые помещения</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67</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ind w:left="113"/>
              <w:rPr>
                <w:rFonts w:cs="Times New Roman"/>
              </w:rPr>
            </w:pPr>
            <w:r w:rsidRPr="00F205CD">
              <w:rPr>
                <w:rFonts w:cs="Times New Roman"/>
              </w:rPr>
              <w:t>выбыло за счет уточнения при инвентаризации</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68</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ind w:left="113"/>
              <w:rPr>
                <w:rFonts w:cs="Times New Roman"/>
              </w:rPr>
            </w:pPr>
            <w:r w:rsidRPr="00F205CD">
              <w:rPr>
                <w:rFonts w:cs="Times New Roman"/>
              </w:rPr>
              <w:t>прочие причины</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69</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p>
        </w:tc>
      </w:tr>
      <w:tr w:rsidR="00F205CD" w:rsidRPr="00D36040" w:rsidTr="00F205CD">
        <w:trPr>
          <w:jc w:val="center"/>
        </w:trPr>
        <w:tc>
          <w:tcPr>
            <w:tcW w:w="6647" w:type="dxa"/>
            <w:tcBorders>
              <w:top w:val="single" w:sz="6" w:space="0" w:color="auto"/>
              <w:left w:val="single" w:sz="6" w:space="0" w:color="auto"/>
              <w:bottom w:val="single" w:sz="6" w:space="0" w:color="auto"/>
              <w:right w:val="single" w:sz="6" w:space="0" w:color="auto"/>
            </w:tcBorders>
            <w:hideMark/>
          </w:tcPr>
          <w:p w:rsidR="00F205CD" w:rsidRPr="00F205CD" w:rsidRDefault="00F205CD" w:rsidP="00B858BA">
            <w:pPr>
              <w:rPr>
                <w:rFonts w:cs="Times New Roman"/>
              </w:rPr>
            </w:pPr>
            <w:r w:rsidRPr="00F205CD">
              <w:rPr>
                <w:rFonts w:cs="Times New Roman"/>
              </w:rPr>
              <w:t>Общая площадь жилых помещений на конец года – всего (стр.57+стр.58-стр.63)</w:t>
            </w:r>
          </w:p>
        </w:tc>
        <w:tc>
          <w:tcPr>
            <w:tcW w:w="1951" w:type="dxa"/>
            <w:tcBorders>
              <w:top w:val="single" w:sz="6" w:space="0" w:color="auto"/>
              <w:left w:val="single" w:sz="6" w:space="0" w:color="auto"/>
              <w:bottom w:val="single" w:sz="6" w:space="0" w:color="auto"/>
              <w:right w:val="single" w:sz="6" w:space="0" w:color="auto"/>
            </w:tcBorders>
            <w:vAlign w:val="bottom"/>
            <w:hideMark/>
          </w:tcPr>
          <w:p w:rsidR="00F205CD" w:rsidRPr="00F205CD" w:rsidRDefault="00F205CD" w:rsidP="00B858BA">
            <w:pPr>
              <w:jc w:val="center"/>
              <w:rPr>
                <w:rFonts w:cs="Times New Roman"/>
              </w:rPr>
            </w:pPr>
            <w:r w:rsidRPr="00F205CD">
              <w:rPr>
                <w:rFonts w:cs="Times New Roman"/>
              </w:rPr>
              <w:t>70</w:t>
            </w:r>
          </w:p>
        </w:tc>
        <w:tc>
          <w:tcPr>
            <w:tcW w:w="1225" w:type="dxa"/>
            <w:tcBorders>
              <w:top w:val="single" w:sz="6" w:space="0" w:color="auto"/>
              <w:left w:val="single" w:sz="6" w:space="0" w:color="auto"/>
              <w:bottom w:val="single" w:sz="6" w:space="0" w:color="auto"/>
              <w:right w:val="single" w:sz="6" w:space="0" w:color="auto"/>
            </w:tcBorders>
          </w:tcPr>
          <w:p w:rsidR="00F205CD" w:rsidRPr="00F205CD" w:rsidRDefault="00F205CD" w:rsidP="00F205CD">
            <w:pPr>
              <w:jc w:val="center"/>
              <w:rPr>
                <w:rFonts w:cs="Times New Roman"/>
              </w:rPr>
            </w:pPr>
            <w:r w:rsidRPr="00F205CD">
              <w:rPr>
                <w:rFonts w:cs="Times New Roman"/>
              </w:rPr>
              <w:t>31.0</w:t>
            </w:r>
          </w:p>
        </w:tc>
      </w:tr>
    </w:tbl>
    <w:p w:rsidR="00F205CD" w:rsidRDefault="00F205CD" w:rsidP="00F205CD">
      <w:pPr>
        <w:tabs>
          <w:tab w:val="left" w:pos="742"/>
        </w:tabs>
        <w:ind w:right="57" w:firstLine="709"/>
        <w:rPr>
          <w:b/>
        </w:rPr>
      </w:pPr>
    </w:p>
    <w:p w:rsidR="005E3EA6" w:rsidRDefault="005E3EA6" w:rsidP="005E3EA6">
      <w:pPr>
        <w:tabs>
          <w:tab w:val="left" w:pos="742"/>
        </w:tabs>
        <w:ind w:right="57" w:firstLine="709"/>
        <w:jc w:val="right"/>
      </w:pPr>
      <w:r w:rsidRPr="005E3EA6">
        <w:t>Таблица 2.2.3.4</w:t>
      </w:r>
    </w:p>
    <w:p w:rsidR="005E3EA6" w:rsidRDefault="005E3EA6" w:rsidP="005E3EA6">
      <w:pPr>
        <w:tabs>
          <w:tab w:val="left" w:pos="742"/>
        </w:tabs>
        <w:ind w:right="57" w:firstLine="709"/>
        <w:jc w:val="center"/>
        <w:rPr>
          <w:b/>
        </w:rPr>
      </w:pPr>
      <w:proofErr w:type="spellStart"/>
      <w:r w:rsidRPr="005E3EA6">
        <w:rPr>
          <w:b/>
        </w:rPr>
        <w:t>Справочно</w:t>
      </w:r>
      <w:proofErr w:type="spellEnd"/>
      <w:r w:rsidRPr="005E3EA6">
        <w:rPr>
          <w:b/>
        </w:rPr>
        <w:t>:</w:t>
      </w:r>
    </w:p>
    <w:p w:rsidR="005E3EA6" w:rsidRPr="005E3EA6" w:rsidRDefault="005E3EA6" w:rsidP="005E3EA6">
      <w:pPr>
        <w:tabs>
          <w:tab w:val="left" w:pos="742"/>
        </w:tabs>
        <w:ind w:right="57" w:firstLine="709"/>
        <w:jc w:val="cente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735"/>
        <w:gridCol w:w="1526"/>
        <w:gridCol w:w="1984"/>
      </w:tblGrid>
      <w:tr w:rsidR="005E3EA6" w:rsidRPr="00D36040" w:rsidTr="009E1E5A">
        <w:trPr>
          <w:trHeight w:val="567"/>
        </w:trPr>
        <w:tc>
          <w:tcPr>
            <w:tcW w:w="4678" w:type="dxa"/>
            <w:tcBorders>
              <w:top w:val="single" w:sz="4" w:space="0" w:color="auto"/>
              <w:left w:val="single" w:sz="4" w:space="0" w:color="auto"/>
              <w:bottom w:val="single" w:sz="4" w:space="0" w:color="auto"/>
              <w:right w:val="single" w:sz="4" w:space="0" w:color="auto"/>
            </w:tcBorders>
            <w:vAlign w:val="center"/>
            <w:hideMark/>
          </w:tcPr>
          <w:p w:rsidR="005E3EA6" w:rsidRPr="009E1E5A" w:rsidRDefault="005E3EA6" w:rsidP="00B858BA">
            <w:pPr>
              <w:spacing w:line="200" w:lineRule="exact"/>
              <w:jc w:val="center"/>
              <w:rPr>
                <w:b/>
              </w:rPr>
            </w:pPr>
            <w:r w:rsidRPr="009E1E5A">
              <w:rPr>
                <w:b/>
              </w:rPr>
              <w:t>Наименование показателей</w:t>
            </w:r>
          </w:p>
        </w:tc>
        <w:tc>
          <w:tcPr>
            <w:tcW w:w="1735" w:type="dxa"/>
            <w:tcBorders>
              <w:top w:val="single" w:sz="4" w:space="0" w:color="auto"/>
              <w:left w:val="single" w:sz="4" w:space="0" w:color="auto"/>
              <w:bottom w:val="single" w:sz="4" w:space="0" w:color="auto"/>
              <w:right w:val="single" w:sz="4" w:space="0" w:color="auto"/>
            </w:tcBorders>
            <w:vAlign w:val="center"/>
            <w:hideMark/>
          </w:tcPr>
          <w:p w:rsidR="005E3EA6" w:rsidRPr="009E1E5A" w:rsidRDefault="005E3EA6" w:rsidP="009E1E5A">
            <w:pPr>
              <w:spacing w:line="200" w:lineRule="exact"/>
              <w:jc w:val="center"/>
              <w:rPr>
                <w:b/>
              </w:rPr>
            </w:pPr>
            <w:r w:rsidRPr="009E1E5A">
              <w:rPr>
                <w:b/>
              </w:rPr>
              <w:t>№ строки</w:t>
            </w:r>
          </w:p>
        </w:tc>
        <w:tc>
          <w:tcPr>
            <w:tcW w:w="1526" w:type="dxa"/>
            <w:tcBorders>
              <w:top w:val="single" w:sz="4" w:space="0" w:color="auto"/>
              <w:left w:val="single" w:sz="4" w:space="0" w:color="auto"/>
              <w:bottom w:val="single" w:sz="4" w:space="0" w:color="auto"/>
              <w:right w:val="single" w:sz="4" w:space="0" w:color="auto"/>
            </w:tcBorders>
            <w:vAlign w:val="center"/>
            <w:hideMark/>
          </w:tcPr>
          <w:p w:rsidR="005E3EA6" w:rsidRPr="009E1E5A" w:rsidRDefault="005E3EA6" w:rsidP="009E1E5A">
            <w:pPr>
              <w:spacing w:line="200" w:lineRule="exact"/>
              <w:jc w:val="center"/>
              <w:rPr>
                <w:b/>
              </w:rPr>
            </w:pPr>
            <w:r w:rsidRPr="009E1E5A">
              <w:rPr>
                <w:b/>
              </w:rPr>
              <w:t>Число домов,</w:t>
            </w:r>
            <w:r w:rsidRPr="009E1E5A">
              <w:rPr>
                <w:b/>
              </w:rPr>
              <w:br/>
            </w:r>
            <w:proofErr w:type="spellStart"/>
            <w:proofErr w:type="gramStart"/>
            <w:r w:rsidRPr="009E1E5A">
              <w:rPr>
                <w:b/>
              </w:rPr>
              <w:t>ед</w:t>
            </w:r>
            <w:proofErr w:type="spellEnd"/>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5E3EA6" w:rsidRPr="009E1E5A" w:rsidRDefault="005E3EA6" w:rsidP="009E1E5A">
            <w:pPr>
              <w:spacing w:line="200" w:lineRule="exact"/>
              <w:jc w:val="center"/>
              <w:rPr>
                <w:b/>
              </w:rPr>
            </w:pPr>
            <w:r w:rsidRPr="009E1E5A">
              <w:rPr>
                <w:b/>
              </w:rPr>
              <w:t xml:space="preserve">Общая площадь зданий, </w:t>
            </w:r>
            <w:proofErr w:type="spellStart"/>
            <w:proofErr w:type="gramStart"/>
            <w:r w:rsidRPr="009E1E5A">
              <w:rPr>
                <w:b/>
              </w:rPr>
              <w:t>тыс</w:t>
            </w:r>
            <w:proofErr w:type="spellEnd"/>
            <w:proofErr w:type="gramEnd"/>
            <w:r w:rsidRPr="009E1E5A">
              <w:rPr>
                <w:b/>
              </w:rPr>
              <w:t xml:space="preserve"> м</w:t>
            </w:r>
            <w:r w:rsidRPr="009E1E5A">
              <w:rPr>
                <w:b/>
                <w:vertAlign w:val="superscript"/>
              </w:rPr>
              <w:t>2</w:t>
            </w:r>
          </w:p>
        </w:tc>
      </w:tr>
      <w:tr w:rsidR="005E3EA6" w:rsidRPr="00D36040" w:rsidTr="005E3EA6">
        <w:tc>
          <w:tcPr>
            <w:tcW w:w="4678" w:type="dxa"/>
            <w:tcBorders>
              <w:top w:val="single" w:sz="4" w:space="0" w:color="auto"/>
              <w:left w:val="single" w:sz="4" w:space="0" w:color="auto"/>
              <w:bottom w:val="single" w:sz="4" w:space="0" w:color="auto"/>
              <w:right w:val="single" w:sz="4" w:space="0" w:color="auto"/>
            </w:tcBorders>
            <w:hideMark/>
          </w:tcPr>
          <w:p w:rsidR="005E3EA6" w:rsidRPr="009E1E5A" w:rsidRDefault="005E3EA6" w:rsidP="00B858BA">
            <w:pPr>
              <w:spacing w:line="200" w:lineRule="exact"/>
              <w:jc w:val="center"/>
            </w:pPr>
            <w:r w:rsidRPr="009E1E5A">
              <w:t>А</w:t>
            </w:r>
          </w:p>
        </w:tc>
        <w:tc>
          <w:tcPr>
            <w:tcW w:w="1735" w:type="dxa"/>
            <w:tcBorders>
              <w:top w:val="single" w:sz="4" w:space="0" w:color="auto"/>
              <w:left w:val="single" w:sz="4" w:space="0" w:color="auto"/>
              <w:bottom w:val="single" w:sz="4" w:space="0" w:color="auto"/>
              <w:right w:val="single" w:sz="4" w:space="0" w:color="auto"/>
            </w:tcBorders>
            <w:hideMark/>
          </w:tcPr>
          <w:p w:rsidR="005E3EA6" w:rsidRPr="009E1E5A" w:rsidRDefault="005E3EA6" w:rsidP="00B858BA">
            <w:pPr>
              <w:spacing w:line="200" w:lineRule="exact"/>
              <w:jc w:val="center"/>
            </w:pPr>
            <w:r w:rsidRPr="009E1E5A">
              <w:t>Б</w:t>
            </w:r>
          </w:p>
        </w:tc>
        <w:tc>
          <w:tcPr>
            <w:tcW w:w="1526" w:type="dxa"/>
            <w:tcBorders>
              <w:top w:val="single" w:sz="4" w:space="0" w:color="auto"/>
              <w:left w:val="single" w:sz="4" w:space="0" w:color="auto"/>
              <w:bottom w:val="single" w:sz="4" w:space="0" w:color="auto"/>
              <w:right w:val="single" w:sz="4" w:space="0" w:color="auto"/>
            </w:tcBorders>
            <w:hideMark/>
          </w:tcPr>
          <w:p w:rsidR="005E3EA6" w:rsidRPr="009E1E5A" w:rsidRDefault="005E3EA6" w:rsidP="00B858BA">
            <w:pPr>
              <w:spacing w:line="200" w:lineRule="exact"/>
              <w:jc w:val="center"/>
            </w:pPr>
            <w:r w:rsidRPr="009E1E5A">
              <w:t>1</w:t>
            </w:r>
          </w:p>
        </w:tc>
        <w:tc>
          <w:tcPr>
            <w:tcW w:w="1984" w:type="dxa"/>
            <w:tcBorders>
              <w:top w:val="single" w:sz="4" w:space="0" w:color="auto"/>
              <w:left w:val="single" w:sz="4" w:space="0" w:color="auto"/>
              <w:bottom w:val="single" w:sz="4" w:space="0" w:color="auto"/>
              <w:right w:val="single" w:sz="4" w:space="0" w:color="auto"/>
            </w:tcBorders>
            <w:hideMark/>
          </w:tcPr>
          <w:p w:rsidR="005E3EA6" w:rsidRPr="009E1E5A" w:rsidRDefault="005E3EA6" w:rsidP="00B858BA">
            <w:pPr>
              <w:spacing w:line="200" w:lineRule="exact"/>
              <w:jc w:val="center"/>
            </w:pPr>
            <w:r w:rsidRPr="009E1E5A">
              <w:t>2</w:t>
            </w:r>
          </w:p>
        </w:tc>
      </w:tr>
      <w:tr w:rsidR="005E3EA6" w:rsidRPr="00D36040" w:rsidTr="00C87DE3">
        <w:tc>
          <w:tcPr>
            <w:tcW w:w="4678" w:type="dxa"/>
            <w:tcBorders>
              <w:top w:val="single" w:sz="4" w:space="0" w:color="auto"/>
              <w:left w:val="single" w:sz="4" w:space="0" w:color="auto"/>
              <w:bottom w:val="single" w:sz="4" w:space="0" w:color="auto"/>
              <w:right w:val="single" w:sz="4" w:space="0" w:color="auto"/>
            </w:tcBorders>
            <w:vAlign w:val="bottom"/>
            <w:hideMark/>
          </w:tcPr>
          <w:p w:rsidR="00C87DE3" w:rsidRDefault="00C87DE3" w:rsidP="00B858BA">
            <w:pPr>
              <w:spacing w:line="200" w:lineRule="exact"/>
            </w:pPr>
          </w:p>
          <w:p w:rsidR="005E3EA6" w:rsidRDefault="005E3EA6" w:rsidP="00B858BA">
            <w:pPr>
              <w:spacing w:line="200" w:lineRule="exact"/>
            </w:pPr>
            <w:r w:rsidRPr="009E1E5A">
              <w:t>Многоквартирные жилые дома – всего</w:t>
            </w:r>
          </w:p>
          <w:p w:rsidR="00C87DE3" w:rsidRPr="009E1E5A" w:rsidRDefault="00C87DE3" w:rsidP="00B858BA">
            <w:pPr>
              <w:spacing w:line="200" w:lineRule="exact"/>
            </w:pPr>
          </w:p>
        </w:tc>
        <w:tc>
          <w:tcPr>
            <w:tcW w:w="1735" w:type="dxa"/>
            <w:tcBorders>
              <w:top w:val="single" w:sz="4" w:space="0" w:color="auto"/>
              <w:left w:val="single" w:sz="4" w:space="0" w:color="auto"/>
              <w:bottom w:val="single" w:sz="4" w:space="0" w:color="auto"/>
              <w:right w:val="single" w:sz="4" w:space="0" w:color="auto"/>
            </w:tcBorders>
            <w:vAlign w:val="center"/>
            <w:hideMark/>
          </w:tcPr>
          <w:p w:rsidR="005E3EA6" w:rsidRPr="009E1E5A" w:rsidRDefault="005E3EA6" w:rsidP="00C87DE3">
            <w:pPr>
              <w:spacing w:line="200" w:lineRule="exact"/>
              <w:jc w:val="center"/>
              <w:rPr>
                <w:lang w:val="en-US"/>
              </w:rPr>
            </w:pPr>
            <w:r w:rsidRPr="009E1E5A">
              <w:t>7</w:t>
            </w:r>
            <w:r w:rsidRPr="009E1E5A">
              <w:rPr>
                <w:lang w:val="en-US"/>
              </w:rPr>
              <w:t>1</w:t>
            </w:r>
          </w:p>
        </w:tc>
        <w:tc>
          <w:tcPr>
            <w:tcW w:w="1526" w:type="dxa"/>
            <w:tcBorders>
              <w:top w:val="single" w:sz="4" w:space="0" w:color="auto"/>
              <w:left w:val="single" w:sz="4" w:space="0" w:color="auto"/>
              <w:bottom w:val="single" w:sz="4" w:space="0" w:color="auto"/>
              <w:right w:val="single" w:sz="4" w:space="0" w:color="auto"/>
            </w:tcBorders>
            <w:vAlign w:val="center"/>
          </w:tcPr>
          <w:p w:rsidR="005E3EA6" w:rsidRPr="009E1E5A" w:rsidRDefault="005E3EA6" w:rsidP="00C87DE3">
            <w:pPr>
              <w:spacing w:line="200" w:lineRule="exact"/>
              <w:jc w:val="center"/>
            </w:pPr>
            <w:r w:rsidRPr="009E1E5A">
              <w:t>39</w:t>
            </w:r>
          </w:p>
        </w:tc>
        <w:tc>
          <w:tcPr>
            <w:tcW w:w="1984" w:type="dxa"/>
            <w:tcBorders>
              <w:top w:val="single" w:sz="4" w:space="0" w:color="auto"/>
              <w:left w:val="single" w:sz="4" w:space="0" w:color="auto"/>
              <w:bottom w:val="single" w:sz="4" w:space="0" w:color="auto"/>
              <w:right w:val="single" w:sz="4" w:space="0" w:color="auto"/>
            </w:tcBorders>
            <w:vAlign w:val="center"/>
          </w:tcPr>
          <w:p w:rsidR="005E3EA6" w:rsidRPr="009E1E5A" w:rsidRDefault="005E3EA6" w:rsidP="00C87DE3">
            <w:pPr>
              <w:spacing w:line="200" w:lineRule="exact"/>
              <w:jc w:val="center"/>
            </w:pPr>
            <w:r w:rsidRPr="009E1E5A">
              <w:t>6,5</w:t>
            </w:r>
          </w:p>
        </w:tc>
      </w:tr>
      <w:tr w:rsidR="005E3EA6" w:rsidRPr="00D36040" w:rsidTr="00C87DE3">
        <w:tc>
          <w:tcPr>
            <w:tcW w:w="4678" w:type="dxa"/>
            <w:tcBorders>
              <w:top w:val="single" w:sz="4" w:space="0" w:color="auto"/>
              <w:left w:val="single" w:sz="4" w:space="0" w:color="auto"/>
              <w:bottom w:val="single" w:sz="4" w:space="0" w:color="auto"/>
              <w:right w:val="single" w:sz="4" w:space="0" w:color="auto"/>
            </w:tcBorders>
            <w:vAlign w:val="bottom"/>
            <w:hideMark/>
          </w:tcPr>
          <w:p w:rsidR="00C87DE3" w:rsidRDefault="00C87DE3" w:rsidP="00B858BA">
            <w:pPr>
              <w:spacing w:line="200" w:lineRule="exact"/>
              <w:ind w:left="284"/>
            </w:pPr>
          </w:p>
          <w:p w:rsidR="005E3EA6" w:rsidRDefault="005E3EA6" w:rsidP="00B858BA">
            <w:pPr>
              <w:spacing w:line="200" w:lineRule="exact"/>
              <w:ind w:left="284"/>
            </w:pPr>
            <w:r w:rsidRPr="009E1E5A">
              <w:lastRenderedPageBreak/>
              <w:t>в том числе дома блокированной застройки</w:t>
            </w:r>
          </w:p>
          <w:p w:rsidR="00C87DE3" w:rsidRPr="009E1E5A" w:rsidRDefault="00C87DE3" w:rsidP="00B858BA">
            <w:pPr>
              <w:spacing w:line="200" w:lineRule="exact"/>
              <w:ind w:left="284"/>
            </w:pPr>
          </w:p>
        </w:tc>
        <w:tc>
          <w:tcPr>
            <w:tcW w:w="1735" w:type="dxa"/>
            <w:tcBorders>
              <w:top w:val="single" w:sz="4" w:space="0" w:color="auto"/>
              <w:left w:val="single" w:sz="4" w:space="0" w:color="auto"/>
              <w:bottom w:val="single" w:sz="4" w:space="0" w:color="auto"/>
              <w:right w:val="single" w:sz="4" w:space="0" w:color="auto"/>
            </w:tcBorders>
            <w:vAlign w:val="center"/>
            <w:hideMark/>
          </w:tcPr>
          <w:p w:rsidR="005E3EA6" w:rsidRPr="009E1E5A" w:rsidRDefault="005E3EA6" w:rsidP="00C87DE3">
            <w:pPr>
              <w:spacing w:line="200" w:lineRule="exact"/>
              <w:jc w:val="center"/>
              <w:rPr>
                <w:lang w:val="en-US"/>
              </w:rPr>
            </w:pPr>
            <w:r w:rsidRPr="009E1E5A">
              <w:lastRenderedPageBreak/>
              <w:t>7</w:t>
            </w:r>
            <w:r w:rsidRPr="009E1E5A">
              <w:rPr>
                <w:lang w:val="en-US"/>
              </w:rPr>
              <w:t>2</w:t>
            </w:r>
          </w:p>
        </w:tc>
        <w:tc>
          <w:tcPr>
            <w:tcW w:w="1526" w:type="dxa"/>
            <w:tcBorders>
              <w:top w:val="single" w:sz="4" w:space="0" w:color="auto"/>
              <w:left w:val="single" w:sz="4" w:space="0" w:color="auto"/>
              <w:bottom w:val="single" w:sz="4" w:space="0" w:color="auto"/>
              <w:right w:val="single" w:sz="4" w:space="0" w:color="auto"/>
            </w:tcBorders>
            <w:vAlign w:val="center"/>
          </w:tcPr>
          <w:p w:rsidR="005E3EA6" w:rsidRPr="009E1E5A" w:rsidRDefault="005E3EA6" w:rsidP="00C87DE3">
            <w:pPr>
              <w:spacing w:line="200" w:lineRule="exact"/>
              <w:jc w:val="center"/>
            </w:pPr>
            <w:r w:rsidRPr="009E1E5A">
              <w:t>36</w:t>
            </w:r>
          </w:p>
        </w:tc>
        <w:tc>
          <w:tcPr>
            <w:tcW w:w="1984" w:type="dxa"/>
            <w:tcBorders>
              <w:top w:val="single" w:sz="4" w:space="0" w:color="auto"/>
              <w:left w:val="single" w:sz="4" w:space="0" w:color="auto"/>
              <w:bottom w:val="single" w:sz="4" w:space="0" w:color="auto"/>
              <w:right w:val="single" w:sz="4" w:space="0" w:color="auto"/>
            </w:tcBorders>
            <w:vAlign w:val="center"/>
          </w:tcPr>
          <w:p w:rsidR="005E3EA6" w:rsidRPr="009E1E5A" w:rsidRDefault="005E3EA6" w:rsidP="00C87DE3">
            <w:pPr>
              <w:spacing w:line="200" w:lineRule="exact"/>
              <w:jc w:val="center"/>
            </w:pPr>
            <w:r w:rsidRPr="009E1E5A">
              <w:t>4,8</w:t>
            </w:r>
          </w:p>
        </w:tc>
      </w:tr>
    </w:tbl>
    <w:p w:rsidR="009E1DBF" w:rsidRDefault="009E1DBF" w:rsidP="005E3EA6">
      <w:pPr>
        <w:tabs>
          <w:tab w:val="left" w:pos="742"/>
        </w:tabs>
        <w:ind w:right="57" w:firstLine="709"/>
      </w:pPr>
    </w:p>
    <w:p w:rsidR="005E3EA6" w:rsidRDefault="005E3EA6" w:rsidP="009E1DBF">
      <w:pPr>
        <w:tabs>
          <w:tab w:val="left" w:pos="742"/>
        </w:tabs>
        <w:ind w:right="57" w:firstLine="709"/>
        <w:jc w:val="right"/>
      </w:pPr>
    </w:p>
    <w:p w:rsidR="006275CB" w:rsidRPr="006275CB" w:rsidRDefault="006275CB" w:rsidP="006275CB">
      <w:pPr>
        <w:shd w:val="clear" w:color="auto" w:fill="FFFFFF"/>
        <w:autoSpaceDE w:val="0"/>
        <w:autoSpaceDN w:val="0"/>
        <w:adjustRightInd w:val="0"/>
        <w:jc w:val="center"/>
      </w:pPr>
      <w:r w:rsidRPr="006275CB">
        <w:t>БД ПМО Калужской области</w:t>
      </w:r>
    </w:p>
    <w:p w:rsidR="006275CB" w:rsidRPr="006275CB" w:rsidRDefault="006275CB" w:rsidP="006275CB">
      <w:pPr>
        <w:shd w:val="clear" w:color="auto" w:fill="FFFFFF"/>
        <w:autoSpaceDE w:val="0"/>
        <w:autoSpaceDN w:val="0"/>
        <w:adjustRightInd w:val="0"/>
        <w:jc w:val="center"/>
      </w:pPr>
      <w:r w:rsidRPr="006275CB">
        <w:t>ПОКАЗАТЕЛИ,</w:t>
      </w:r>
      <w:r>
        <w:t xml:space="preserve"> </w:t>
      </w:r>
      <w:r w:rsidRPr="006275CB">
        <w:t>ХАРАКТЕРИЗУЮЩИЕ СОСТОЯНИЕ ЭКОНОМИКИ И</w:t>
      </w:r>
      <w:r>
        <w:t xml:space="preserve"> </w:t>
      </w:r>
      <w:r w:rsidRPr="006275CB">
        <w:t>СОЦИАЛЬНОЙ СФЕРЫ МУНИЦИПАЛЬНОГО ОБРАЗОВАНИЯ</w:t>
      </w:r>
    </w:p>
    <w:p w:rsidR="006275CB" w:rsidRPr="006275CB" w:rsidRDefault="006275CB" w:rsidP="006275CB">
      <w:pPr>
        <w:shd w:val="clear" w:color="auto" w:fill="FFFFFF"/>
        <w:autoSpaceDE w:val="0"/>
        <w:autoSpaceDN w:val="0"/>
        <w:adjustRightInd w:val="0"/>
        <w:jc w:val="center"/>
      </w:pPr>
      <w:r w:rsidRPr="006275CB">
        <w:t>Юхновский муниципальный район</w:t>
      </w:r>
    </w:p>
    <w:p w:rsidR="006275CB" w:rsidRDefault="006275CB" w:rsidP="006275CB">
      <w:pPr>
        <w:shd w:val="clear" w:color="auto" w:fill="FFFFFF"/>
        <w:autoSpaceDE w:val="0"/>
        <w:autoSpaceDN w:val="0"/>
        <w:adjustRightInd w:val="0"/>
        <w:jc w:val="center"/>
      </w:pPr>
      <w:r>
        <w:t>Сельское поселение</w:t>
      </w:r>
    </w:p>
    <w:p w:rsidR="006275CB" w:rsidRPr="006275CB" w:rsidRDefault="006275CB" w:rsidP="006275CB">
      <w:pPr>
        <w:shd w:val="clear" w:color="auto" w:fill="FFFFFF"/>
        <w:autoSpaceDE w:val="0"/>
        <w:autoSpaceDN w:val="0"/>
        <w:adjustRightInd w:val="0"/>
        <w:jc w:val="center"/>
      </w:pPr>
      <w:r w:rsidRPr="006275CB">
        <w:t>СП "деревня Беляево"</w:t>
      </w:r>
    </w:p>
    <w:p w:rsidR="006275CB" w:rsidRPr="006275CB" w:rsidRDefault="006275CB" w:rsidP="006275CB">
      <w:pPr>
        <w:shd w:val="clear" w:color="auto" w:fill="FFFFFF"/>
        <w:autoSpaceDE w:val="0"/>
        <w:autoSpaceDN w:val="0"/>
        <w:adjustRightInd w:val="0"/>
        <w:jc w:val="center"/>
      </w:pPr>
      <w:r w:rsidRPr="006275CB">
        <w:t>за 2012, 2013, 2014, 2015, 2016, 2017, 2018, 2019, 2020, 2021 годы</w:t>
      </w:r>
    </w:p>
    <w:p w:rsidR="006275CB" w:rsidRDefault="006275CB" w:rsidP="008A0751">
      <w:pPr>
        <w:tabs>
          <w:tab w:val="left" w:pos="742"/>
        </w:tabs>
        <w:ind w:right="57" w:firstLine="709"/>
        <w:jc w:val="both"/>
      </w:pPr>
    </w:p>
    <w:p w:rsidR="00FF2A66" w:rsidRPr="004D3059" w:rsidRDefault="00FF2A66" w:rsidP="00FF2A66">
      <w:pPr>
        <w:pStyle w:val="7"/>
      </w:pPr>
      <w:r w:rsidRPr="00C11453">
        <w:t>Таблица 2.2.</w:t>
      </w:r>
      <w:r>
        <w:t>3</w:t>
      </w:r>
      <w:r w:rsidRPr="00C11453">
        <w:t>.</w:t>
      </w:r>
      <w:r w:rsidR="0032260A">
        <w:t>5</w:t>
      </w:r>
    </w:p>
    <w:p w:rsidR="00FF2A66" w:rsidRDefault="00FF2A66" w:rsidP="00FF2A66">
      <w:pPr>
        <w:shd w:val="clear" w:color="auto" w:fill="FFFFFF"/>
        <w:autoSpaceDE w:val="0"/>
        <w:autoSpaceDN w:val="0"/>
        <w:adjustRightInd w:val="0"/>
        <w:jc w:val="center"/>
        <w:rPr>
          <w:b/>
        </w:rPr>
      </w:pPr>
      <w:r w:rsidRPr="00FF2A66">
        <w:rPr>
          <w:b/>
        </w:rPr>
        <w:t>Строительство жилья</w:t>
      </w:r>
    </w:p>
    <w:p w:rsidR="00B87EC8" w:rsidRPr="00FF2A66" w:rsidRDefault="00B87EC8" w:rsidP="00FF2A66">
      <w:pPr>
        <w:shd w:val="clear" w:color="auto" w:fill="FFFFFF"/>
        <w:autoSpaceDE w:val="0"/>
        <w:autoSpaceDN w:val="0"/>
        <w:adjustRightInd w:val="0"/>
        <w:jc w:val="center"/>
        <w:rPr>
          <w:b/>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767"/>
        <w:gridCol w:w="1302"/>
        <w:gridCol w:w="685"/>
        <w:gridCol w:w="685"/>
        <w:gridCol w:w="686"/>
        <w:gridCol w:w="686"/>
        <w:gridCol w:w="686"/>
        <w:gridCol w:w="634"/>
        <w:gridCol w:w="634"/>
        <w:gridCol w:w="634"/>
        <w:gridCol w:w="634"/>
        <w:gridCol w:w="634"/>
      </w:tblGrid>
      <w:tr w:rsidR="00AD6CC9" w:rsidTr="00AD6CC9">
        <w:trPr>
          <w:tblHead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bookmarkStart w:id="25" w:name="_Toc285406343"/>
            <w:bookmarkStart w:id="26" w:name="_Toc323826989"/>
            <w:bookmarkStart w:id="27" w:name="_Toc352159597"/>
            <w:bookmarkStart w:id="28" w:name="_Toc352160086"/>
            <w:bookmarkStart w:id="29" w:name="_Toc9845014"/>
            <w:r>
              <w:rPr>
                <w:b/>
                <w:bCs/>
              </w:rPr>
              <w:t>Показатели</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Ед. измерения</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2012</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2013</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2014</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2015</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2016</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2017</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2018</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2019</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rPr>
                <w:b/>
                <w:bCs/>
              </w:rPr>
            </w:pPr>
            <w:r>
              <w:rPr>
                <w:b/>
                <w:bCs/>
              </w:rPr>
              <w:t>2021</w:t>
            </w: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Введено в действие жилых домов на территории муниципального образования</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Жилые здания</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квадратный метр общей площади</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359.7</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755.1</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534.5</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890.2</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418.3</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100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100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104</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B3516B" w:rsidP="00AD6CC9">
            <w:pPr>
              <w:jc w:val="center"/>
            </w:pPr>
            <w:r>
              <w:t>93</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B3516B" w:rsidP="00AD6CC9">
            <w:pPr>
              <w:jc w:val="center"/>
            </w:pPr>
            <w:r>
              <w:t>96</w:t>
            </w: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Введено в действие индивидуальных жилых домов на территории муниципального образования</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Жилые дома, построенные населением</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квадратный метр общей площади</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359.7</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755.1</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534.5</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890.2</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418.3</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100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100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104</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B3516B" w:rsidP="00AD6CC9">
            <w:pPr>
              <w:jc w:val="center"/>
            </w:pPr>
            <w:r>
              <w:t>93</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B3516B" w:rsidP="00AD6CC9">
            <w:pPr>
              <w:jc w:val="center"/>
            </w:pPr>
            <w:r>
              <w:t>96</w:t>
            </w: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Число семей, состоящих на учете в качестве нуждающихся в жилых помещениях на конец года</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Всего</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4</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4</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4</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семьи ветеранов боевых действий</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семьи погибших (умерших) инвалидов войны, участников Великой Отечественной войны и ветеранов боевых действий</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семьи инвалидов и семей, имеющих детей-</w:t>
            </w:r>
            <w:r>
              <w:lastRenderedPageBreak/>
              <w:t>инвалидов</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lastRenderedPageBreak/>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lastRenderedPageBreak/>
              <w:t>многодетных семей</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молодых семей</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proofErr w:type="gramStart"/>
            <w:r>
              <w:t>Детей-сирот и детей, оставшиеся без попечения родителей</w:t>
            </w:r>
            <w:proofErr w:type="gramEnd"/>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proofErr w:type="gramStart"/>
            <w:r>
              <w:t>семьи</w:t>
            </w:r>
            <w:proofErr w:type="gramEnd"/>
            <w:r>
              <w:t xml:space="preserve"> проживающие в сельской местности</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4</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4</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4</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5</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6</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молодые семьи, проживающие в сельской местности</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r>
      <w:tr w:rsidR="00AD6CC9" w:rsidTr="00AD6CC9">
        <w:tc>
          <w:tcPr>
            <w:tcW w:w="9667" w:type="dxa"/>
            <w:gridSpan w:val="12"/>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Число семей, получивших жилые помещения и улучшивших жилищные условия в отчетном году</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Всего</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семьи ветеранов боевых действий</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семьи погибших (умерших) инвалидов войны, участников Великой Отечественной войны и ветеранов боевых действий</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6D3BE9" w:rsidP="00AD6CC9">
            <w:pPr>
              <w:jc w:val="center"/>
            </w:pPr>
            <w:r>
              <w:t>0</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семьи инвалидов и семей, имеющих детей-инвалидов</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многодетных семей</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молодых семей</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proofErr w:type="gramStart"/>
            <w:r>
              <w:t xml:space="preserve">Детей-сирот и </w:t>
            </w:r>
            <w:r>
              <w:lastRenderedPageBreak/>
              <w:t>детей, оставшиеся без попечения родителей</w:t>
            </w:r>
            <w:proofErr w:type="gramEnd"/>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lastRenderedPageBreak/>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proofErr w:type="gramStart"/>
            <w:r>
              <w:lastRenderedPageBreak/>
              <w:t>семьи</w:t>
            </w:r>
            <w:proofErr w:type="gramEnd"/>
            <w:r>
              <w:t xml:space="preserve"> проживающие в сельской местности</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2</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r>
      <w:tr w:rsidR="00AD6CC9" w:rsidTr="00AD6CC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D6CC9" w:rsidRDefault="00AD6CC9" w:rsidP="00AD6CC9">
            <w:r>
              <w:t>молодые семьи, проживающие в сельской местности</w:t>
            </w:r>
          </w:p>
        </w:tc>
        <w:tc>
          <w:tcPr>
            <w:tcW w:w="1302"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единица</w:t>
            </w: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5"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86"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r>
              <w:t>1</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AD6CC9" w:rsidP="00AD6CC9">
            <w:pPr>
              <w:jc w:val="center"/>
            </w:pP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c>
          <w:tcPr>
            <w:tcW w:w="634" w:type="dxa"/>
            <w:tcBorders>
              <w:top w:val="single" w:sz="8" w:space="0" w:color="000000"/>
              <w:left w:val="single" w:sz="8" w:space="0" w:color="000000"/>
              <w:bottom w:val="single" w:sz="8" w:space="0" w:color="000000"/>
              <w:right w:val="single" w:sz="8" w:space="0" w:color="000000"/>
            </w:tcBorders>
            <w:vAlign w:val="center"/>
            <w:hideMark/>
          </w:tcPr>
          <w:p w:rsidR="00AD6CC9" w:rsidRDefault="00461811" w:rsidP="00AD6CC9">
            <w:pPr>
              <w:jc w:val="center"/>
            </w:pPr>
            <w:r>
              <w:t>0</w:t>
            </w:r>
          </w:p>
        </w:tc>
      </w:tr>
    </w:tbl>
    <w:p w:rsidR="00816626" w:rsidRDefault="00F14C3E" w:rsidP="00362E69">
      <w:pPr>
        <w:pStyle w:val="3"/>
      </w:pPr>
      <w:bookmarkStart w:id="30" w:name="_Toc99905794"/>
      <w:r w:rsidRPr="006411CF">
        <w:t>2.2</w:t>
      </w:r>
      <w:r w:rsidR="00816626" w:rsidRPr="006411CF">
        <w:t xml:space="preserve">.4. Экономический потенциал </w:t>
      </w:r>
      <w:bookmarkEnd w:id="25"/>
      <w:r w:rsidR="00816626" w:rsidRPr="006411CF">
        <w:t>поселения</w:t>
      </w:r>
      <w:bookmarkEnd w:id="26"/>
      <w:bookmarkEnd w:id="27"/>
      <w:bookmarkEnd w:id="28"/>
      <w:bookmarkEnd w:id="29"/>
      <w:bookmarkEnd w:id="30"/>
      <w:r w:rsidR="00816626" w:rsidRPr="006411CF">
        <w:t xml:space="preserve"> </w:t>
      </w:r>
    </w:p>
    <w:p w:rsidR="00532853" w:rsidRPr="00532853" w:rsidRDefault="00532853" w:rsidP="00532853">
      <w:pPr>
        <w:pStyle w:val="3f1"/>
        <w:shd w:val="clear" w:color="auto" w:fill="FFFFFF"/>
        <w:ind w:firstLine="556"/>
        <w:jc w:val="both"/>
        <w:rPr>
          <w:rFonts w:eastAsia="Times New Roman" w:cs="Calibri"/>
          <w:sz w:val="24"/>
          <w:szCs w:val="24"/>
        </w:rPr>
      </w:pPr>
      <w:bookmarkStart w:id="31" w:name="_Toc9845015"/>
      <w:bookmarkStart w:id="32" w:name="_Toc285406348"/>
      <w:bookmarkStart w:id="33" w:name="_Toc323826992"/>
      <w:bookmarkStart w:id="34" w:name="_Toc352159599"/>
      <w:bookmarkStart w:id="35" w:name="_Toc352160088"/>
      <w:r w:rsidRPr="00532853">
        <w:rPr>
          <w:rFonts w:eastAsia="Times New Roman" w:cs="Calibri"/>
          <w:sz w:val="24"/>
          <w:szCs w:val="24"/>
        </w:rPr>
        <w:t>Сельское х</w:t>
      </w:r>
      <w:r w:rsidR="008754DA">
        <w:rPr>
          <w:rFonts w:eastAsia="Times New Roman" w:cs="Calibri"/>
          <w:sz w:val="24"/>
          <w:szCs w:val="24"/>
        </w:rPr>
        <w:t xml:space="preserve">озяйство поселения представлено </w:t>
      </w:r>
      <w:r w:rsidRPr="00532853">
        <w:rPr>
          <w:rFonts w:eastAsia="Times New Roman" w:cs="Calibri"/>
          <w:sz w:val="24"/>
          <w:szCs w:val="24"/>
        </w:rPr>
        <w:t>личными хозяйствами населения, фермерскими хозяйствами.</w:t>
      </w:r>
    </w:p>
    <w:p w:rsidR="00532853" w:rsidRPr="00532853" w:rsidRDefault="00532853" w:rsidP="00532853">
      <w:pPr>
        <w:pStyle w:val="3f1"/>
        <w:shd w:val="clear" w:color="auto" w:fill="FFFFFF"/>
        <w:ind w:firstLine="556"/>
        <w:jc w:val="both"/>
        <w:rPr>
          <w:rFonts w:eastAsia="Times New Roman" w:cs="Calibri"/>
          <w:sz w:val="24"/>
          <w:szCs w:val="24"/>
        </w:rPr>
      </w:pPr>
      <w:r w:rsidRPr="00532853">
        <w:rPr>
          <w:rFonts w:eastAsia="Times New Roman" w:cs="Calibri"/>
          <w:sz w:val="24"/>
          <w:szCs w:val="24"/>
        </w:rPr>
        <w:t>Территория сельского поселения находится в зоне охранной территории НП «Угра»,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532853" w:rsidRPr="00532853" w:rsidRDefault="00532853" w:rsidP="00532853">
      <w:pPr>
        <w:pStyle w:val="3f1"/>
        <w:shd w:val="clear" w:color="auto" w:fill="FFFFFF"/>
        <w:ind w:firstLine="556"/>
        <w:jc w:val="both"/>
        <w:rPr>
          <w:rFonts w:eastAsia="Times New Roman" w:cs="Calibri"/>
          <w:sz w:val="24"/>
          <w:szCs w:val="24"/>
        </w:rPr>
      </w:pPr>
      <w:r w:rsidRPr="00532853">
        <w:rPr>
          <w:rFonts w:eastAsia="Times New Roman" w:cs="Calibri"/>
          <w:sz w:val="24"/>
          <w:szCs w:val="24"/>
        </w:rPr>
        <w:t>Производством яиц в поселении занимаются только в личных подсобных хозяйствах.</w:t>
      </w:r>
    </w:p>
    <w:p w:rsidR="00532853" w:rsidRPr="00532853" w:rsidRDefault="00532853" w:rsidP="00532853">
      <w:pPr>
        <w:pStyle w:val="3f1"/>
        <w:shd w:val="clear" w:color="auto" w:fill="FFFFFF"/>
        <w:ind w:firstLine="556"/>
        <w:jc w:val="both"/>
        <w:rPr>
          <w:rFonts w:eastAsia="Times New Roman" w:cs="Calibri"/>
          <w:sz w:val="24"/>
          <w:szCs w:val="24"/>
        </w:rPr>
      </w:pPr>
      <w:r w:rsidRPr="00532853">
        <w:rPr>
          <w:rFonts w:eastAsia="Times New Roman" w:cs="Calibri"/>
          <w:sz w:val="24"/>
          <w:szCs w:val="24"/>
        </w:rPr>
        <w:t>Производство продукции растениеводства в поселении ориентировано в основном, на зерновые культуры.</w:t>
      </w:r>
    </w:p>
    <w:p w:rsidR="00532853" w:rsidRPr="00532853" w:rsidRDefault="00532853" w:rsidP="00532853">
      <w:pPr>
        <w:pStyle w:val="3f1"/>
        <w:shd w:val="clear" w:color="auto" w:fill="FFFFFF"/>
        <w:ind w:firstLine="556"/>
        <w:jc w:val="both"/>
        <w:rPr>
          <w:rFonts w:eastAsia="Times New Roman" w:cs="Calibri"/>
          <w:sz w:val="24"/>
          <w:szCs w:val="24"/>
        </w:rPr>
      </w:pPr>
      <w:r w:rsidRPr="00532853">
        <w:rPr>
          <w:rFonts w:eastAsia="Times New Roman" w:cs="Calibri"/>
          <w:sz w:val="24"/>
          <w:szCs w:val="24"/>
        </w:rPr>
        <w:t xml:space="preserve">Производством овощей в поселении занимаются, в основном личные подсобные хозяйства. </w:t>
      </w:r>
      <w:proofErr w:type="gramStart"/>
      <w:r w:rsidRPr="00532853">
        <w:rPr>
          <w:rFonts w:eastAsia="Times New Roman" w:cs="Calibri"/>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532853">
        <w:rPr>
          <w:rFonts w:eastAsia="Times New Roman" w:cs="Calibri"/>
          <w:sz w:val="24"/>
          <w:szCs w:val="24"/>
        </w:rPr>
        <w:t xml:space="preserve"> Отведенная площадь под сады и огороды практически используется в полном объеме по назначению.</w:t>
      </w:r>
    </w:p>
    <w:p w:rsidR="00532853" w:rsidRDefault="00532853" w:rsidP="00532853">
      <w:pPr>
        <w:pStyle w:val="3f1"/>
        <w:shd w:val="clear" w:color="auto" w:fill="FFFFFF"/>
        <w:ind w:firstLine="556"/>
        <w:jc w:val="both"/>
        <w:rPr>
          <w:rFonts w:eastAsia="Times New Roman" w:cs="Calibri"/>
          <w:sz w:val="24"/>
          <w:szCs w:val="24"/>
        </w:rPr>
      </w:pPr>
      <w:r w:rsidRPr="00532853">
        <w:rPr>
          <w:rFonts w:eastAsia="Times New Roman" w:cs="Calibri"/>
          <w:sz w:val="24"/>
          <w:szCs w:val="24"/>
        </w:rPr>
        <w:t>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w:t>
      </w:r>
    </w:p>
    <w:p w:rsidR="00532853" w:rsidRDefault="00532853" w:rsidP="00C56694">
      <w:pPr>
        <w:pStyle w:val="3f1"/>
        <w:shd w:val="clear" w:color="auto" w:fill="FFFFFF"/>
        <w:ind w:firstLine="556"/>
        <w:jc w:val="both"/>
        <w:rPr>
          <w:rFonts w:eastAsia="Times New Roman" w:cs="Calibri"/>
          <w:sz w:val="24"/>
          <w:szCs w:val="24"/>
        </w:rPr>
      </w:pPr>
    </w:p>
    <w:p w:rsidR="00D118E2" w:rsidRDefault="00D118E2" w:rsidP="00362E69">
      <w:pPr>
        <w:pStyle w:val="3"/>
      </w:pPr>
      <w:bookmarkStart w:id="36" w:name="_Toc99905795"/>
      <w:r>
        <w:t>2</w:t>
      </w:r>
      <w:r w:rsidRPr="0090697D">
        <w:t>.</w:t>
      </w:r>
      <w:r>
        <w:t>2</w:t>
      </w:r>
      <w:r w:rsidRPr="0090697D">
        <w:t>.</w:t>
      </w:r>
      <w:r>
        <w:t>5</w:t>
      </w:r>
      <w:r w:rsidRPr="0090697D">
        <w:t xml:space="preserve"> </w:t>
      </w:r>
      <w:r w:rsidR="000A7D77" w:rsidRPr="0090697D">
        <w:t xml:space="preserve">Существующее состояние и перспективы развития </w:t>
      </w:r>
      <w:r w:rsidR="000A7D77">
        <w:t>транспортной</w:t>
      </w:r>
      <w:r w:rsidR="000A7D77" w:rsidRPr="0090697D">
        <w:t xml:space="preserve"> инфраструктуры поселения</w:t>
      </w:r>
      <w:bookmarkEnd w:id="31"/>
      <w:bookmarkEnd w:id="36"/>
    </w:p>
    <w:p w:rsidR="005A0CAB" w:rsidRPr="005A0CAB" w:rsidRDefault="005A0CAB" w:rsidP="005A0CAB">
      <w:pPr>
        <w:pStyle w:val="3f1"/>
        <w:shd w:val="clear" w:color="auto" w:fill="FFFFFF"/>
        <w:ind w:firstLine="556"/>
        <w:jc w:val="both"/>
        <w:rPr>
          <w:rFonts w:eastAsia="Times New Roman" w:cs="Calibri"/>
          <w:sz w:val="24"/>
          <w:szCs w:val="24"/>
        </w:rPr>
      </w:pPr>
      <w:r w:rsidRPr="005A0CAB">
        <w:rPr>
          <w:rFonts w:eastAsia="Times New Roman" w:cs="Calibri"/>
          <w:sz w:val="24"/>
          <w:szCs w:val="24"/>
        </w:rPr>
        <w:t>Внешние транспортно-экономические связи сельского поселения «Деревня Беляево» осуществляются только автомобильным транспортом. С помощью автомобильного транспорта осуществляются основные пассажирские и грузоперевозки, а также осуществляется связь между районом.</w:t>
      </w:r>
    </w:p>
    <w:p w:rsidR="005A0CAB" w:rsidRPr="005A0CAB" w:rsidRDefault="005A0CAB" w:rsidP="005A0CAB">
      <w:pPr>
        <w:pStyle w:val="3f1"/>
        <w:shd w:val="clear" w:color="auto" w:fill="FFFFFF"/>
        <w:ind w:firstLine="556"/>
        <w:jc w:val="both"/>
        <w:rPr>
          <w:rFonts w:eastAsia="Times New Roman" w:cs="Calibri"/>
          <w:sz w:val="24"/>
          <w:szCs w:val="24"/>
        </w:rPr>
      </w:pPr>
      <w:r w:rsidRPr="005A0CAB">
        <w:rPr>
          <w:rFonts w:eastAsia="Times New Roman" w:cs="Calibri"/>
          <w:sz w:val="24"/>
          <w:szCs w:val="24"/>
        </w:rPr>
        <w:t>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w:t>
      </w:r>
    </w:p>
    <w:p w:rsidR="005A0CAB" w:rsidRPr="005A0CAB" w:rsidRDefault="005A0CAB" w:rsidP="005A0CAB">
      <w:pPr>
        <w:pStyle w:val="3f1"/>
        <w:shd w:val="clear" w:color="auto" w:fill="FFFFFF"/>
        <w:ind w:firstLine="556"/>
        <w:jc w:val="both"/>
        <w:rPr>
          <w:rFonts w:eastAsia="Times New Roman" w:cs="Calibri"/>
          <w:sz w:val="24"/>
          <w:szCs w:val="24"/>
        </w:rPr>
      </w:pPr>
      <w:r w:rsidRPr="005A0CAB">
        <w:rPr>
          <w:rFonts w:eastAsia="Times New Roman" w:cs="Calibri"/>
          <w:sz w:val="24"/>
          <w:szCs w:val="24"/>
        </w:rPr>
        <w:t>Анализ транспортной инфраструктуры выявил:</w:t>
      </w:r>
    </w:p>
    <w:p w:rsidR="005A0CAB" w:rsidRPr="005A0CAB" w:rsidRDefault="005A0CAB" w:rsidP="005A0CAB">
      <w:pPr>
        <w:pStyle w:val="3f1"/>
        <w:shd w:val="clear" w:color="auto" w:fill="FFFFFF"/>
        <w:ind w:firstLine="556"/>
        <w:jc w:val="both"/>
        <w:rPr>
          <w:rFonts w:eastAsia="Times New Roman" w:cs="Calibri"/>
          <w:sz w:val="24"/>
          <w:szCs w:val="24"/>
        </w:rPr>
      </w:pPr>
      <w:r w:rsidRPr="005A0CAB">
        <w:rPr>
          <w:rFonts w:eastAsia="Times New Roman" w:cs="Calibri"/>
          <w:sz w:val="24"/>
          <w:szCs w:val="24"/>
        </w:rPr>
        <w:t xml:space="preserve"> - ширина проезжей части </w:t>
      </w:r>
      <w:r w:rsidR="000B0216">
        <w:rPr>
          <w:rFonts w:eastAsia="Times New Roman" w:cs="Calibri"/>
          <w:sz w:val="24"/>
          <w:szCs w:val="24"/>
        </w:rPr>
        <w:t>многих улиц местного значения</w:t>
      </w:r>
      <w:r w:rsidRPr="005A0CAB">
        <w:rPr>
          <w:rFonts w:eastAsia="Times New Roman" w:cs="Calibri"/>
          <w:sz w:val="24"/>
          <w:szCs w:val="24"/>
        </w:rPr>
        <w:t xml:space="preserve"> соответствует</w:t>
      </w:r>
      <w:r w:rsidR="000B0216">
        <w:rPr>
          <w:rFonts w:eastAsia="Times New Roman" w:cs="Calibri"/>
          <w:sz w:val="24"/>
          <w:szCs w:val="24"/>
        </w:rPr>
        <w:t xml:space="preserve"> нормативным стандартам </w:t>
      </w:r>
      <w:r w:rsidR="004C632E">
        <w:rPr>
          <w:rFonts w:eastAsia="Times New Roman" w:cs="Calibri"/>
          <w:sz w:val="24"/>
          <w:szCs w:val="24"/>
        </w:rPr>
        <w:t>(</w:t>
      </w:r>
      <w:r w:rsidR="000B0216">
        <w:rPr>
          <w:rFonts w:eastAsia="Times New Roman" w:cs="Calibri"/>
          <w:sz w:val="24"/>
          <w:szCs w:val="24"/>
        </w:rPr>
        <w:t>7,0 м</w:t>
      </w:r>
      <w:r w:rsidR="004C632E">
        <w:rPr>
          <w:rFonts w:eastAsia="Times New Roman" w:cs="Calibri"/>
          <w:sz w:val="24"/>
          <w:szCs w:val="24"/>
        </w:rPr>
        <w:t>)</w:t>
      </w:r>
      <w:r w:rsidR="000B0216">
        <w:rPr>
          <w:rFonts w:eastAsia="Times New Roman" w:cs="Calibri"/>
          <w:sz w:val="24"/>
          <w:szCs w:val="24"/>
        </w:rPr>
        <w:t>.</w:t>
      </w:r>
    </w:p>
    <w:p w:rsidR="005A0CAB" w:rsidRPr="005A0CAB" w:rsidRDefault="005A0CAB" w:rsidP="005A0CAB">
      <w:pPr>
        <w:pStyle w:val="3f1"/>
        <w:shd w:val="clear" w:color="auto" w:fill="FFFFFF"/>
        <w:ind w:firstLine="556"/>
        <w:jc w:val="both"/>
        <w:rPr>
          <w:rFonts w:eastAsia="Times New Roman" w:cs="Calibri"/>
          <w:sz w:val="24"/>
          <w:szCs w:val="24"/>
        </w:rPr>
      </w:pPr>
      <w:r w:rsidRPr="005A0CAB">
        <w:rPr>
          <w:rFonts w:eastAsia="Times New Roman" w:cs="Calibri"/>
          <w:sz w:val="24"/>
          <w:szCs w:val="24"/>
        </w:rPr>
        <w:t xml:space="preserve">- </w:t>
      </w:r>
      <w:r w:rsidR="00E6658E">
        <w:rPr>
          <w:rFonts w:eastAsia="Times New Roman" w:cs="Calibri"/>
          <w:sz w:val="24"/>
          <w:szCs w:val="24"/>
        </w:rPr>
        <w:t xml:space="preserve">достаточно </w:t>
      </w:r>
      <w:r w:rsidRPr="005A0CAB">
        <w:rPr>
          <w:rFonts w:eastAsia="Times New Roman" w:cs="Calibri"/>
          <w:sz w:val="24"/>
          <w:szCs w:val="24"/>
        </w:rPr>
        <w:t>развита сеть проездов, по которым осуществляется подъезд транспортных сре</w:t>
      </w:r>
      <w:proofErr w:type="gramStart"/>
      <w:r w:rsidRPr="005A0CAB">
        <w:rPr>
          <w:rFonts w:eastAsia="Times New Roman" w:cs="Calibri"/>
          <w:sz w:val="24"/>
          <w:szCs w:val="24"/>
        </w:rPr>
        <w:t>дств к ж</w:t>
      </w:r>
      <w:proofErr w:type="gramEnd"/>
      <w:r w:rsidRPr="005A0CAB">
        <w:rPr>
          <w:rFonts w:eastAsia="Times New Roman" w:cs="Calibri"/>
          <w:sz w:val="24"/>
          <w:szCs w:val="24"/>
        </w:rPr>
        <w:t>илым и общественным зданиям, особенно для проезда противопожарной техники.</w:t>
      </w:r>
    </w:p>
    <w:p w:rsidR="005A0CAB" w:rsidRPr="005A0CAB" w:rsidRDefault="005A0CAB" w:rsidP="005A0CAB">
      <w:pPr>
        <w:pStyle w:val="3f1"/>
        <w:shd w:val="clear" w:color="auto" w:fill="FFFFFF"/>
        <w:ind w:firstLine="556"/>
        <w:jc w:val="both"/>
        <w:rPr>
          <w:rFonts w:eastAsia="Times New Roman" w:cs="Calibri"/>
          <w:sz w:val="24"/>
          <w:szCs w:val="24"/>
        </w:rPr>
      </w:pPr>
      <w:r w:rsidRPr="005A0CAB">
        <w:rPr>
          <w:rFonts w:eastAsia="Times New Roman" w:cs="Calibri"/>
          <w:sz w:val="24"/>
          <w:szCs w:val="24"/>
        </w:rPr>
        <w:t>Водный и воздушный транспорт на территории СП « Деревня Беляево » отсутствуют.</w:t>
      </w:r>
    </w:p>
    <w:p w:rsidR="005A0CAB" w:rsidRDefault="005A0CAB" w:rsidP="00C56694">
      <w:pPr>
        <w:pStyle w:val="3f1"/>
        <w:shd w:val="clear" w:color="auto" w:fill="FFFFFF"/>
        <w:ind w:firstLine="556"/>
        <w:jc w:val="both"/>
        <w:rPr>
          <w:rFonts w:eastAsia="Times New Roman" w:cs="Calibri"/>
          <w:sz w:val="24"/>
          <w:szCs w:val="24"/>
        </w:rPr>
      </w:pPr>
    </w:p>
    <w:p w:rsidR="005A0CAB" w:rsidRPr="005A0CAB" w:rsidRDefault="005A0CAB" w:rsidP="005A0CAB">
      <w:pPr>
        <w:pStyle w:val="3f1"/>
        <w:shd w:val="clear" w:color="auto" w:fill="FFFFFF"/>
        <w:ind w:firstLine="556"/>
        <w:jc w:val="both"/>
        <w:rPr>
          <w:rFonts w:eastAsia="Times New Roman" w:cs="Calibri"/>
          <w:sz w:val="24"/>
          <w:szCs w:val="24"/>
        </w:rPr>
      </w:pPr>
      <w:r w:rsidRPr="005A0CAB">
        <w:rPr>
          <w:rFonts w:eastAsia="Times New Roman" w:cs="Calibri"/>
          <w:sz w:val="24"/>
          <w:szCs w:val="24"/>
        </w:rPr>
        <w:t xml:space="preserve">Согласно соглашению от 01.01.2018г. «О зимнем содержании– </w:t>
      </w:r>
      <w:proofErr w:type="gramStart"/>
      <w:r w:rsidRPr="005A0CAB">
        <w:rPr>
          <w:rFonts w:eastAsia="Times New Roman" w:cs="Calibri"/>
          <w:sz w:val="24"/>
          <w:szCs w:val="24"/>
        </w:rPr>
        <w:t>ав</w:t>
      </w:r>
      <w:proofErr w:type="gramEnd"/>
      <w:r w:rsidRPr="005A0CAB">
        <w:rPr>
          <w:rFonts w:eastAsia="Times New Roman" w:cs="Calibri"/>
          <w:sz w:val="24"/>
          <w:szCs w:val="24"/>
        </w:rPr>
        <w:t>томобильными дорогами местного значения в границах населенных пунктов сельского поселения «Деревня Беляево», на основании постановления администрации МР «Юхновского район» от 29.06.2016г. № 393 «О приеме в безвозмездное пользование автомобильных дорог» и решения сельской Думы сельского поселения «Деревня Беляево» от 30.05.2016 № 12, автомобильные дороги СП «Деревня Беляево» переданы в безвозмездное пользование муниципальному району «Юхновский район».</w:t>
      </w:r>
    </w:p>
    <w:p w:rsidR="005A0CAB" w:rsidRPr="005A0CAB" w:rsidRDefault="005A0CAB" w:rsidP="005A0CAB">
      <w:pPr>
        <w:pStyle w:val="3f1"/>
        <w:shd w:val="clear" w:color="auto" w:fill="FFFFFF"/>
        <w:ind w:firstLine="556"/>
        <w:jc w:val="both"/>
        <w:rPr>
          <w:rFonts w:eastAsia="Times New Roman" w:cs="Calibri"/>
          <w:sz w:val="24"/>
          <w:szCs w:val="24"/>
        </w:rPr>
      </w:pPr>
      <w:proofErr w:type="gramStart"/>
      <w:r w:rsidRPr="005A0CAB">
        <w:rPr>
          <w:rFonts w:eastAsia="Times New Roman" w:cs="Calibri"/>
          <w:sz w:val="24"/>
          <w:szCs w:val="24"/>
        </w:rPr>
        <w:t>Населенные пункты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roofErr w:type="gramEnd"/>
    </w:p>
    <w:p w:rsidR="005A0CAB" w:rsidRPr="005A0CAB" w:rsidRDefault="005A0CAB" w:rsidP="005A0CAB">
      <w:pPr>
        <w:pStyle w:val="3f1"/>
        <w:shd w:val="clear" w:color="auto" w:fill="FFFFFF"/>
        <w:ind w:firstLine="556"/>
        <w:jc w:val="both"/>
        <w:rPr>
          <w:rFonts w:eastAsia="Times New Roman" w:cs="Calibri"/>
          <w:sz w:val="24"/>
          <w:szCs w:val="24"/>
        </w:rPr>
      </w:pPr>
      <w:r w:rsidRPr="005A0CAB">
        <w:rPr>
          <w:rFonts w:eastAsia="Times New Roman" w:cs="Calibri"/>
          <w:sz w:val="24"/>
          <w:szCs w:val="24"/>
        </w:rPr>
        <w:t>Основными транспортными артериями в поселке являются главные улицы и основные улицы в жилой застройке</w:t>
      </w:r>
      <w:proofErr w:type="gramStart"/>
      <w:r w:rsidRPr="005A0CAB">
        <w:rPr>
          <w:rFonts w:eastAsia="Times New Roman" w:cs="Calibri"/>
          <w:sz w:val="24"/>
          <w:szCs w:val="24"/>
        </w:rPr>
        <w:t>.</w:t>
      </w:r>
      <w:proofErr w:type="gramEnd"/>
      <w:r w:rsidRPr="005A0CAB">
        <w:rPr>
          <w:rFonts w:eastAsia="Times New Roman" w:cs="Calibri"/>
          <w:sz w:val="24"/>
          <w:szCs w:val="24"/>
        </w:rPr>
        <w:t xml:space="preserve"> </w:t>
      </w:r>
      <w:proofErr w:type="gramStart"/>
      <w:r w:rsidRPr="005A0CAB">
        <w:rPr>
          <w:rFonts w:eastAsia="Times New Roman" w:cs="Calibri"/>
          <w:sz w:val="24"/>
          <w:szCs w:val="24"/>
        </w:rPr>
        <w:t>у</w:t>
      </w:r>
      <w:proofErr w:type="gramEnd"/>
      <w:r w:rsidRPr="005A0CAB">
        <w:rPr>
          <w:rFonts w:eastAsia="Times New Roman" w:cs="Calibri"/>
          <w:sz w:val="24"/>
          <w:szCs w:val="24"/>
        </w:rPr>
        <w:t>лицы обеспечивают связь внутри жилых территорий и с главными улицами по направлениям с интенсивным движением.</w:t>
      </w:r>
    </w:p>
    <w:p w:rsidR="005A0CAB" w:rsidRPr="005A0CAB" w:rsidRDefault="005A0CAB" w:rsidP="005A0CAB">
      <w:pPr>
        <w:pStyle w:val="3f1"/>
        <w:shd w:val="clear" w:color="auto" w:fill="FFFFFF"/>
        <w:ind w:firstLine="556"/>
        <w:jc w:val="both"/>
        <w:rPr>
          <w:rFonts w:eastAsia="Times New Roman" w:cs="Calibri"/>
          <w:sz w:val="24"/>
          <w:szCs w:val="24"/>
        </w:rPr>
      </w:pPr>
      <w:r w:rsidRPr="005A0CAB">
        <w:rPr>
          <w:rFonts w:eastAsia="Times New Roman" w:cs="Calibri"/>
          <w:sz w:val="24"/>
          <w:szCs w:val="24"/>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274E40" w:rsidRPr="00C11453" w:rsidRDefault="00274E40" w:rsidP="00274E40">
      <w:pPr>
        <w:pStyle w:val="7"/>
      </w:pPr>
      <w:r w:rsidRPr="00C11453">
        <w:t>Таблица 2.</w:t>
      </w:r>
      <w:r>
        <w:t>2</w:t>
      </w:r>
      <w:r w:rsidRPr="00C11453">
        <w:t>.</w:t>
      </w:r>
      <w:r>
        <w:t>5.1</w:t>
      </w:r>
    </w:p>
    <w:p w:rsidR="005A0CAB" w:rsidRDefault="005A0CAB" w:rsidP="005A0CAB">
      <w:pPr>
        <w:pStyle w:val="3f1"/>
        <w:shd w:val="clear" w:color="auto" w:fill="FFFFFF"/>
        <w:ind w:firstLine="556"/>
        <w:jc w:val="both"/>
        <w:rPr>
          <w:rFonts w:eastAsia="Times New Roman" w:cs="Calibri"/>
          <w:sz w:val="24"/>
          <w:szCs w:val="24"/>
        </w:rPr>
      </w:pPr>
      <w:r w:rsidRPr="005A0CAB">
        <w:rPr>
          <w:rFonts w:eastAsia="Times New Roman" w:cs="Calibri"/>
          <w:sz w:val="24"/>
          <w:szCs w:val="24"/>
        </w:rPr>
        <w:t>Перечень автомобильных дорог общего пользования местного значения, в границах поселения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15"/>
        <w:gridCol w:w="2556"/>
        <w:gridCol w:w="1941"/>
        <w:gridCol w:w="1933"/>
        <w:gridCol w:w="2686"/>
      </w:tblGrid>
      <w:tr w:rsidR="0021718F" w:rsidTr="0021718F">
        <w:trPr>
          <w:trHeight w:val="761"/>
        </w:trPr>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21718F" w:rsidRDefault="0021718F" w:rsidP="009D21F4">
            <w:pPr>
              <w:overflowPunct w:val="0"/>
              <w:autoSpaceDE w:val="0"/>
              <w:autoSpaceDN w:val="0"/>
              <w:adjustRightInd w:val="0"/>
              <w:rPr>
                <w:b/>
                <w:sz w:val="32"/>
                <w:lang w:eastAsia="en-US"/>
              </w:rPr>
            </w:pPr>
            <w:r w:rsidRPr="0021718F">
              <w:rPr>
                <w:b/>
                <w:sz w:val="32"/>
                <w:lang w:eastAsia="en-US"/>
              </w:rPr>
              <w:t>№</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Pr="0021718F" w:rsidRDefault="0021718F" w:rsidP="009D21F4">
            <w:pPr>
              <w:overflowPunct w:val="0"/>
              <w:autoSpaceDE w:val="0"/>
              <w:autoSpaceDN w:val="0"/>
              <w:adjustRightInd w:val="0"/>
              <w:rPr>
                <w:b/>
                <w:lang w:eastAsia="en-US"/>
              </w:rPr>
            </w:pPr>
            <w:r w:rsidRPr="0021718F">
              <w:rPr>
                <w:b/>
                <w:lang w:eastAsia="en-US"/>
              </w:rPr>
              <w:t xml:space="preserve">Наименование автомобильных дорог </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Pr="0021718F" w:rsidRDefault="0021718F" w:rsidP="009D21F4">
            <w:pPr>
              <w:overflowPunct w:val="0"/>
              <w:autoSpaceDE w:val="0"/>
              <w:autoSpaceDN w:val="0"/>
              <w:adjustRightInd w:val="0"/>
              <w:rPr>
                <w:b/>
                <w:lang w:eastAsia="en-US"/>
              </w:rPr>
            </w:pPr>
            <w:r w:rsidRPr="0021718F">
              <w:rPr>
                <w:b/>
                <w:lang w:eastAsia="en-US"/>
              </w:rPr>
              <w:t xml:space="preserve"> Вид покрытия</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Pr="0021718F" w:rsidRDefault="0021718F" w:rsidP="009D21F4">
            <w:pPr>
              <w:overflowPunct w:val="0"/>
              <w:autoSpaceDE w:val="0"/>
              <w:autoSpaceDN w:val="0"/>
              <w:adjustRightInd w:val="0"/>
              <w:rPr>
                <w:b/>
                <w:lang w:eastAsia="en-US"/>
              </w:rPr>
            </w:pPr>
            <w:r w:rsidRPr="0021718F">
              <w:rPr>
                <w:b/>
                <w:lang w:eastAsia="en-US"/>
              </w:rPr>
              <w:t xml:space="preserve">Протяженность  </w:t>
            </w:r>
            <w:proofErr w:type="gramStart"/>
            <w:r w:rsidRPr="0021718F">
              <w:rPr>
                <w:b/>
                <w:lang w:eastAsia="en-US"/>
              </w:rPr>
              <w:t>км</w:t>
            </w:r>
            <w:proofErr w:type="gramEnd"/>
            <w:r w:rsidRPr="0021718F">
              <w:rPr>
                <w:b/>
                <w:lang w:eastAsia="en-US"/>
              </w:rPr>
              <w:t>.</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Pr="0021718F" w:rsidRDefault="0021718F" w:rsidP="009D21F4">
            <w:pPr>
              <w:overflowPunct w:val="0"/>
              <w:autoSpaceDE w:val="0"/>
              <w:autoSpaceDN w:val="0"/>
              <w:adjustRightInd w:val="0"/>
              <w:rPr>
                <w:b/>
                <w:lang w:eastAsia="en-US"/>
              </w:rPr>
            </w:pPr>
            <w:r w:rsidRPr="0021718F">
              <w:rPr>
                <w:b/>
                <w:lang w:eastAsia="en-US"/>
              </w:rPr>
              <w:t>Идентификационный номер</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1</w:t>
            </w:r>
          </w:p>
        </w:tc>
        <w:tc>
          <w:tcPr>
            <w:tcW w:w="2590" w:type="dxa"/>
            <w:tcBorders>
              <w:top w:val="single" w:sz="4" w:space="0" w:color="000000"/>
              <w:left w:val="single" w:sz="4" w:space="0" w:color="000000"/>
              <w:bottom w:val="single" w:sz="4" w:space="0" w:color="000000"/>
              <w:right w:val="single" w:sz="4" w:space="0" w:color="000000"/>
            </w:tcBorders>
          </w:tcPr>
          <w:p w:rsidR="0021718F" w:rsidRDefault="0021718F" w:rsidP="009D21F4">
            <w:pPr>
              <w:rPr>
                <w:lang w:eastAsia="en-US"/>
              </w:rPr>
            </w:pPr>
            <w:r>
              <w:rPr>
                <w:lang w:eastAsia="en-US"/>
              </w:rPr>
              <w:t>Д. Беляево,</w:t>
            </w:r>
          </w:p>
          <w:p w:rsidR="0021718F" w:rsidRDefault="0021718F" w:rsidP="009D21F4">
            <w:pPr>
              <w:rPr>
                <w:lang w:eastAsia="en-US"/>
              </w:rPr>
            </w:pPr>
            <w:r>
              <w:rPr>
                <w:lang w:eastAsia="en-US"/>
              </w:rPr>
              <w:t xml:space="preserve"> ул. Мира</w:t>
            </w:r>
          </w:p>
          <w:p w:rsidR="0021718F" w:rsidRDefault="0021718F" w:rsidP="009D21F4">
            <w:pPr>
              <w:rPr>
                <w:lang w:eastAsia="en-US"/>
              </w:rPr>
            </w:pPr>
          </w:p>
          <w:p w:rsidR="0021718F" w:rsidRDefault="0021718F" w:rsidP="009D21F4">
            <w:pPr>
              <w:rPr>
                <w:lang w:eastAsia="en-US"/>
              </w:rPr>
            </w:pPr>
          </w:p>
          <w:p w:rsidR="0021718F" w:rsidRDefault="0021718F" w:rsidP="009D21F4">
            <w:pPr>
              <w:rPr>
                <w:lang w:eastAsia="en-US"/>
              </w:rPr>
            </w:pPr>
            <w:r>
              <w:rPr>
                <w:lang w:eastAsia="en-US"/>
              </w:rPr>
              <w:t xml:space="preserve">ул. </w:t>
            </w:r>
            <w:proofErr w:type="spellStart"/>
            <w:r>
              <w:rPr>
                <w:lang w:eastAsia="en-US"/>
              </w:rPr>
              <w:t>Ценральная</w:t>
            </w:r>
            <w:proofErr w:type="spellEnd"/>
          </w:p>
          <w:p w:rsidR="0021718F" w:rsidRDefault="0021718F" w:rsidP="009D21F4">
            <w:pPr>
              <w:overflowPunct w:val="0"/>
              <w:autoSpaceDE w:val="0"/>
              <w:autoSpaceDN w:val="0"/>
              <w:adjustRightInd w:val="0"/>
              <w:rPr>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21718F" w:rsidRDefault="0021718F" w:rsidP="009D21F4">
            <w:pPr>
              <w:rPr>
                <w:lang w:eastAsia="en-US"/>
              </w:rPr>
            </w:pPr>
          </w:p>
          <w:p w:rsidR="0021718F" w:rsidRDefault="0021718F" w:rsidP="009D21F4">
            <w:pPr>
              <w:rPr>
                <w:lang w:eastAsia="en-US"/>
              </w:rPr>
            </w:pPr>
            <w:r>
              <w:rPr>
                <w:lang w:eastAsia="en-US"/>
              </w:rPr>
              <w:t>асфальт</w:t>
            </w:r>
          </w:p>
          <w:p w:rsidR="0021718F" w:rsidRDefault="0021718F" w:rsidP="009D21F4">
            <w:pPr>
              <w:rPr>
                <w:lang w:eastAsia="en-US"/>
              </w:rPr>
            </w:pPr>
            <w:r>
              <w:rPr>
                <w:lang w:eastAsia="en-US"/>
              </w:rPr>
              <w:t>грунт</w:t>
            </w:r>
          </w:p>
          <w:p w:rsidR="0021718F" w:rsidRDefault="0021718F" w:rsidP="009D21F4">
            <w:pPr>
              <w:rPr>
                <w:lang w:eastAsia="en-US"/>
              </w:rPr>
            </w:pPr>
          </w:p>
          <w:p w:rsidR="0021718F" w:rsidRDefault="0021718F" w:rsidP="009D21F4">
            <w:pPr>
              <w:rPr>
                <w:lang w:eastAsia="en-US"/>
              </w:rPr>
            </w:pPr>
            <w:r>
              <w:rPr>
                <w:lang w:eastAsia="en-US"/>
              </w:rPr>
              <w:t>грунт</w:t>
            </w:r>
          </w:p>
          <w:p w:rsidR="0021718F" w:rsidRDefault="0021718F" w:rsidP="009D21F4">
            <w:pPr>
              <w:overflowPunct w:val="0"/>
              <w:autoSpaceDE w:val="0"/>
              <w:autoSpaceDN w:val="0"/>
              <w:adjustRightInd w:val="0"/>
              <w:rPr>
                <w:lang w:eastAsia="en-US"/>
              </w:rPr>
            </w:pPr>
            <w:r>
              <w:rPr>
                <w:lang w:eastAsia="en-US"/>
              </w:rPr>
              <w:t>асфальт</w:t>
            </w:r>
          </w:p>
        </w:tc>
        <w:tc>
          <w:tcPr>
            <w:tcW w:w="1843" w:type="dxa"/>
            <w:tcBorders>
              <w:top w:val="single" w:sz="4" w:space="0" w:color="000000"/>
              <w:left w:val="single" w:sz="4" w:space="0" w:color="000000"/>
              <w:bottom w:val="single" w:sz="4" w:space="0" w:color="000000"/>
              <w:right w:val="single" w:sz="4" w:space="0" w:color="000000"/>
            </w:tcBorders>
          </w:tcPr>
          <w:p w:rsidR="0021718F" w:rsidRDefault="0021718F" w:rsidP="009D21F4">
            <w:pPr>
              <w:rPr>
                <w:lang w:eastAsia="en-US"/>
              </w:rPr>
            </w:pPr>
          </w:p>
          <w:p w:rsidR="0021718F" w:rsidRDefault="0021718F" w:rsidP="009D21F4">
            <w:pPr>
              <w:overflowPunct w:val="0"/>
              <w:autoSpaceDE w:val="0"/>
              <w:autoSpaceDN w:val="0"/>
              <w:adjustRightInd w:val="0"/>
              <w:rPr>
                <w:lang w:eastAsia="en-US"/>
              </w:rPr>
            </w:pPr>
            <w:r>
              <w:rPr>
                <w:lang w:eastAsia="en-US"/>
              </w:rPr>
              <w:t xml:space="preserve">  1,190</w:t>
            </w:r>
          </w:p>
          <w:p w:rsidR="0021718F" w:rsidRDefault="0021718F" w:rsidP="009D21F4">
            <w:pPr>
              <w:overflowPunct w:val="0"/>
              <w:autoSpaceDE w:val="0"/>
              <w:autoSpaceDN w:val="0"/>
              <w:adjustRightInd w:val="0"/>
              <w:rPr>
                <w:lang w:eastAsia="en-US"/>
              </w:rPr>
            </w:pPr>
            <w:r>
              <w:rPr>
                <w:lang w:eastAsia="en-US"/>
              </w:rPr>
              <w:t xml:space="preserve">  0,176 </w:t>
            </w:r>
          </w:p>
          <w:p w:rsidR="0021718F" w:rsidRDefault="0021718F" w:rsidP="009D21F4">
            <w:pPr>
              <w:overflowPunct w:val="0"/>
              <w:autoSpaceDE w:val="0"/>
              <w:autoSpaceDN w:val="0"/>
              <w:adjustRightInd w:val="0"/>
              <w:rPr>
                <w:lang w:eastAsia="en-US"/>
              </w:rPr>
            </w:pPr>
          </w:p>
          <w:p w:rsidR="0021718F" w:rsidRDefault="0021718F" w:rsidP="009D21F4">
            <w:pPr>
              <w:overflowPunct w:val="0"/>
              <w:autoSpaceDE w:val="0"/>
              <w:autoSpaceDN w:val="0"/>
              <w:adjustRightInd w:val="0"/>
              <w:rPr>
                <w:lang w:eastAsia="en-US"/>
              </w:rPr>
            </w:pPr>
            <w:r>
              <w:rPr>
                <w:lang w:eastAsia="en-US"/>
              </w:rPr>
              <w:t>0,680</w:t>
            </w:r>
          </w:p>
          <w:p w:rsidR="0021718F" w:rsidRDefault="0021718F" w:rsidP="009D21F4">
            <w:pPr>
              <w:overflowPunct w:val="0"/>
              <w:autoSpaceDE w:val="0"/>
              <w:autoSpaceDN w:val="0"/>
              <w:adjustRightInd w:val="0"/>
              <w:rPr>
                <w:lang w:eastAsia="en-US"/>
              </w:rPr>
            </w:pPr>
            <w:r>
              <w:rPr>
                <w:lang w:eastAsia="en-US"/>
              </w:rPr>
              <w:t xml:space="preserve">1,0    </w:t>
            </w:r>
          </w:p>
        </w:tc>
        <w:tc>
          <w:tcPr>
            <w:tcW w:w="2693" w:type="dxa"/>
            <w:tcBorders>
              <w:top w:val="single" w:sz="4" w:space="0" w:color="000000"/>
              <w:left w:val="single" w:sz="4" w:space="0" w:color="000000"/>
              <w:bottom w:val="single" w:sz="4" w:space="0" w:color="000000"/>
              <w:right w:val="single" w:sz="4" w:space="0" w:color="000000"/>
            </w:tcBorders>
          </w:tcPr>
          <w:p w:rsidR="0021718F" w:rsidRDefault="0021718F" w:rsidP="009D21F4">
            <w:pPr>
              <w:overflowPunct w:val="0"/>
              <w:autoSpaceDE w:val="0"/>
              <w:autoSpaceDN w:val="0"/>
              <w:adjustRightInd w:val="0"/>
              <w:rPr>
                <w:lang w:eastAsia="en-US"/>
              </w:rPr>
            </w:pPr>
            <w:r>
              <w:rPr>
                <w:lang w:eastAsia="en-US"/>
              </w:rPr>
              <w:t>29-250-808-ОП-МП-001</w:t>
            </w:r>
          </w:p>
          <w:p w:rsidR="0021718F" w:rsidRDefault="0021718F" w:rsidP="009D21F4">
            <w:pPr>
              <w:overflowPunct w:val="0"/>
              <w:autoSpaceDE w:val="0"/>
              <w:autoSpaceDN w:val="0"/>
              <w:adjustRightInd w:val="0"/>
              <w:rPr>
                <w:lang w:eastAsia="en-US"/>
              </w:rPr>
            </w:pPr>
          </w:p>
          <w:p w:rsidR="0021718F" w:rsidRDefault="0021718F" w:rsidP="009D21F4">
            <w:pPr>
              <w:overflowPunct w:val="0"/>
              <w:autoSpaceDE w:val="0"/>
              <w:autoSpaceDN w:val="0"/>
              <w:adjustRightInd w:val="0"/>
              <w:rPr>
                <w:lang w:eastAsia="en-US"/>
              </w:rPr>
            </w:pPr>
            <w:r>
              <w:rPr>
                <w:lang w:eastAsia="en-US"/>
              </w:rPr>
              <w:t>29-250-808-ОП-МП-002</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2</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Д. Беляево,</w:t>
            </w:r>
          </w:p>
          <w:p w:rsidR="0021718F" w:rsidRDefault="0021718F" w:rsidP="009D21F4">
            <w:pPr>
              <w:rPr>
                <w:lang w:eastAsia="en-US"/>
              </w:rPr>
            </w:pPr>
            <w:r>
              <w:rPr>
                <w:lang w:eastAsia="en-US"/>
              </w:rPr>
              <w:t xml:space="preserve"> ул. </w:t>
            </w:r>
            <w:proofErr w:type="spellStart"/>
            <w:r>
              <w:rPr>
                <w:lang w:eastAsia="en-US"/>
              </w:rPr>
              <w:t>Цюрукало</w:t>
            </w:r>
            <w:proofErr w:type="spellEnd"/>
            <w:r>
              <w:rPr>
                <w:lang w:eastAsia="en-US"/>
              </w:rPr>
              <w:t>,</w:t>
            </w:r>
          </w:p>
          <w:p w:rsidR="0021718F" w:rsidRDefault="0021718F" w:rsidP="009D21F4">
            <w:pPr>
              <w:rPr>
                <w:lang w:eastAsia="en-US"/>
              </w:rPr>
            </w:pPr>
            <w:r>
              <w:rPr>
                <w:lang w:eastAsia="en-US"/>
              </w:rPr>
              <w:t xml:space="preserve">ул. Садовая, </w:t>
            </w:r>
          </w:p>
          <w:p w:rsidR="0021718F" w:rsidRDefault="0021718F" w:rsidP="009D21F4">
            <w:pPr>
              <w:overflowPunct w:val="0"/>
              <w:autoSpaceDE w:val="0"/>
              <w:autoSpaceDN w:val="0"/>
              <w:adjustRightInd w:val="0"/>
              <w:rPr>
                <w:lang w:eastAsia="en-US"/>
              </w:rPr>
            </w:pPr>
            <w:r>
              <w:rPr>
                <w:lang w:eastAsia="en-US"/>
              </w:rPr>
              <w:t>переулок Парковый</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 </w:t>
            </w:r>
          </w:p>
          <w:p w:rsidR="0021718F" w:rsidRDefault="0021718F" w:rsidP="009D21F4">
            <w:pPr>
              <w:rPr>
                <w:lang w:eastAsia="en-US"/>
              </w:rPr>
            </w:pPr>
            <w:r>
              <w:rPr>
                <w:lang w:eastAsia="en-US"/>
              </w:rPr>
              <w:t>грунт</w:t>
            </w:r>
          </w:p>
          <w:p w:rsidR="0021718F" w:rsidRDefault="0021718F" w:rsidP="009D21F4">
            <w:pPr>
              <w:rPr>
                <w:lang w:eastAsia="en-US"/>
              </w:rPr>
            </w:pPr>
            <w:r>
              <w:rPr>
                <w:lang w:eastAsia="en-US"/>
              </w:rPr>
              <w:t>асфальт</w:t>
            </w:r>
          </w:p>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  </w:t>
            </w:r>
          </w:p>
          <w:p w:rsidR="0021718F" w:rsidRDefault="0021718F" w:rsidP="009D21F4">
            <w:pPr>
              <w:rPr>
                <w:lang w:eastAsia="en-US"/>
              </w:rPr>
            </w:pPr>
            <w:r>
              <w:rPr>
                <w:lang w:eastAsia="en-US"/>
              </w:rPr>
              <w:t>0,356</w:t>
            </w:r>
          </w:p>
          <w:p w:rsidR="0021718F" w:rsidRDefault="0021718F" w:rsidP="009D21F4">
            <w:pPr>
              <w:rPr>
                <w:lang w:eastAsia="en-US"/>
              </w:rPr>
            </w:pPr>
            <w:r>
              <w:rPr>
                <w:lang w:eastAsia="en-US"/>
              </w:rPr>
              <w:t>0,390</w:t>
            </w:r>
          </w:p>
          <w:p w:rsidR="0021718F" w:rsidRDefault="0021718F" w:rsidP="009D21F4">
            <w:pPr>
              <w:rPr>
                <w:lang w:eastAsia="en-US"/>
              </w:rPr>
            </w:pPr>
            <w:r>
              <w:rPr>
                <w:lang w:eastAsia="en-US"/>
              </w:rPr>
              <w:t>0,310</w:t>
            </w:r>
          </w:p>
          <w:p w:rsidR="0021718F" w:rsidRDefault="0021718F" w:rsidP="009D21F4">
            <w:pPr>
              <w:overflowPunct w:val="0"/>
              <w:autoSpaceDE w:val="0"/>
              <w:autoSpaceDN w:val="0"/>
              <w:adjustRightInd w:val="0"/>
              <w:rPr>
                <w:lang w:eastAsia="en-US"/>
              </w:rPr>
            </w:pP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29-250-808-ОП-МП-003,004,017</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3</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Д. Беляево,</w:t>
            </w:r>
          </w:p>
          <w:p w:rsidR="0021718F" w:rsidRDefault="0021718F" w:rsidP="009D21F4">
            <w:pPr>
              <w:rPr>
                <w:lang w:eastAsia="en-US"/>
              </w:rPr>
            </w:pPr>
            <w:r>
              <w:rPr>
                <w:lang w:eastAsia="en-US"/>
              </w:rPr>
              <w:t>ул. Молодежная</w:t>
            </w:r>
          </w:p>
          <w:p w:rsidR="0021718F" w:rsidRDefault="0021718F" w:rsidP="009D21F4">
            <w:pPr>
              <w:overflowPunct w:val="0"/>
              <w:autoSpaceDE w:val="0"/>
              <w:autoSpaceDN w:val="0"/>
              <w:adjustRightInd w:val="0"/>
              <w:rPr>
                <w:lang w:eastAsia="en-US"/>
              </w:rPr>
            </w:pPr>
            <w:r>
              <w:rPr>
                <w:lang w:eastAsia="en-US"/>
              </w:rPr>
              <w:t>пер. Речной</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p>
          <w:p w:rsidR="0021718F" w:rsidRDefault="0021718F" w:rsidP="009D21F4">
            <w:pPr>
              <w:rPr>
                <w:lang w:eastAsia="en-US"/>
              </w:rPr>
            </w:pPr>
            <w:r>
              <w:rPr>
                <w:lang w:eastAsia="en-US"/>
              </w:rPr>
              <w:t>асфальт</w:t>
            </w:r>
          </w:p>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  </w:t>
            </w:r>
          </w:p>
          <w:p w:rsidR="0021718F" w:rsidRDefault="0021718F" w:rsidP="009D21F4">
            <w:pPr>
              <w:overflowPunct w:val="0"/>
              <w:autoSpaceDE w:val="0"/>
              <w:autoSpaceDN w:val="0"/>
              <w:adjustRightInd w:val="0"/>
              <w:rPr>
                <w:lang w:eastAsia="en-US"/>
              </w:rPr>
            </w:pPr>
            <w:r>
              <w:rPr>
                <w:lang w:eastAsia="en-US"/>
              </w:rPr>
              <w:t>0,785</w:t>
            </w:r>
          </w:p>
          <w:p w:rsidR="0021718F" w:rsidRDefault="0021718F" w:rsidP="009D21F4">
            <w:pPr>
              <w:overflowPunct w:val="0"/>
              <w:autoSpaceDE w:val="0"/>
              <w:autoSpaceDN w:val="0"/>
              <w:adjustRightInd w:val="0"/>
              <w:rPr>
                <w:lang w:eastAsia="en-US"/>
              </w:rPr>
            </w:pPr>
            <w:r>
              <w:rPr>
                <w:lang w:eastAsia="en-US"/>
              </w:rPr>
              <w:t>0,380</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29-250-808-ОП-МП-005,006</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4</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Д. </w:t>
            </w:r>
            <w:proofErr w:type="spellStart"/>
            <w:r>
              <w:rPr>
                <w:lang w:eastAsia="en-US"/>
              </w:rPr>
              <w:t>Батино</w:t>
            </w:r>
            <w:proofErr w:type="spellEnd"/>
            <w:r>
              <w:rPr>
                <w:lang w:eastAsia="en-US"/>
              </w:rPr>
              <w:t>,</w:t>
            </w:r>
          </w:p>
          <w:p w:rsidR="0021718F" w:rsidRDefault="0021718F" w:rsidP="009D21F4">
            <w:pPr>
              <w:rPr>
                <w:lang w:eastAsia="en-US"/>
              </w:rPr>
            </w:pPr>
            <w:r>
              <w:rPr>
                <w:lang w:eastAsia="en-US"/>
              </w:rPr>
              <w:t xml:space="preserve"> ул. Лесная,</w:t>
            </w:r>
          </w:p>
          <w:p w:rsidR="0021718F" w:rsidRDefault="0021718F" w:rsidP="009D21F4">
            <w:pPr>
              <w:overflowPunct w:val="0"/>
              <w:autoSpaceDE w:val="0"/>
              <w:autoSpaceDN w:val="0"/>
              <w:adjustRightInd w:val="0"/>
              <w:rPr>
                <w:lang w:eastAsia="en-US"/>
              </w:rPr>
            </w:pPr>
            <w:r>
              <w:rPr>
                <w:lang w:eastAsia="en-US"/>
              </w:rPr>
              <w:t xml:space="preserve">ул. </w:t>
            </w:r>
            <w:proofErr w:type="spellStart"/>
            <w:r>
              <w:rPr>
                <w:lang w:eastAsia="en-US"/>
              </w:rPr>
              <w:t>Кузнецовская</w:t>
            </w:r>
            <w:proofErr w:type="spellEnd"/>
          </w:p>
          <w:p w:rsidR="0021718F" w:rsidRDefault="0021718F" w:rsidP="009D21F4">
            <w:pPr>
              <w:overflowPunct w:val="0"/>
              <w:autoSpaceDE w:val="0"/>
              <w:autoSpaceDN w:val="0"/>
              <w:adjustRightInd w:val="0"/>
              <w:rPr>
                <w:lang w:eastAsia="en-US"/>
              </w:rPr>
            </w:pPr>
            <w:r>
              <w:rPr>
                <w:lang w:eastAsia="en-US"/>
              </w:rPr>
              <w:t>ул. Луговая</w:t>
            </w:r>
          </w:p>
        </w:tc>
        <w:tc>
          <w:tcPr>
            <w:tcW w:w="1984" w:type="dxa"/>
            <w:tcBorders>
              <w:top w:val="single" w:sz="4" w:space="0" w:color="000000"/>
              <w:left w:val="single" w:sz="4" w:space="0" w:color="000000"/>
              <w:bottom w:val="single" w:sz="4" w:space="0" w:color="000000"/>
              <w:right w:val="single" w:sz="4" w:space="0" w:color="000000"/>
            </w:tcBorders>
          </w:tcPr>
          <w:p w:rsidR="0021718F" w:rsidRDefault="0021718F" w:rsidP="009D21F4">
            <w:pPr>
              <w:rPr>
                <w:lang w:eastAsia="en-US"/>
              </w:rPr>
            </w:pPr>
          </w:p>
          <w:p w:rsidR="0021718F" w:rsidRDefault="0021718F" w:rsidP="009D21F4">
            <w:pPr>
              <w:rPr>
                <w:lang w:eastAsia="en-US"/>
              </w:rPr>
            </w:pPr>
            <w:r>
              <w:rPr>
                <w:lang w:eastAsia="en-US"/>
              </w:rPr>
              <w:t>щебень</w:t>
            </w:r>
          </w:p>
          <w:p w:rsidR="0021718F" w:rsidRDefault="0021718F" w:rsidP="009D21F4">
            <w:pPr>
              <w:rPr>
                <w:lang w:eastAsia="en-US"/>
              </w:rPr>
            </w:pPr>
            <w:r>
              <w:rPr>
                <w:lang w:eastAsia="en-US"/>
              </w:rPr>
              <w:t>щебень</w:t>
            </w:r>
          </w:p>
          <w:p w:rsidR="0021718F" w:rsidRDefault="0021718F" w:rsidP="009D21F4">
            <w:pPr>
              <w:rPr>
                <w:lang w:eastAsia="en-US"/>
              </w:rPr>
            </w:pPr>
            <w:r>
              <w:rPr>
                <w:lang w:eastAsia="en-US"/>
              </w:rPr>
              <w:t>грунт</w:t>
            </w:r>
          </w:p>
          <w:p w:rsidR="0021718F" w:rsidRDefault="0021718F" w:rsidP="009D21F4">
            <w:pPr>
              <w:overflowPunct w:val="0"/>
              <w:autoSpaceDE w:val="0"/>
              <w:autoSpaceDN w:val="0"/>
              <w:adjustRightInd w:val="0"/>
              <w:rPr>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  </w:t>
            </w:r>
          </w:p>
          <w:p w:rsidR="0021718F" w:rsidRDefault="0021718F" w:rsidP="009D21F4">
            <w:pPr>
              <w:overflowPunct w:val="0"/>
              <w:autoSpaceDE w:val="0"/>
              <w:autoSpaceDN w:val="0"/>
              <w:adjustRightInd w:val="0"/>
              <w:rPr>
                <w:lang w:eastAsia="en-US"/>
              </w:rPr>
            </w:pPr>
            <w:r>
              <w:rPr>
                <w:lang w:eastAsia="en-US"/>
              </w:rPr>
              <w:t>1,100</w:t>
            </w:r>
          </w:p>
          <w:p w:rsidR="0021718F" w:rsidRDefault="0021718F" w:rsidP="009D21F4">
            <w:pPr>
              <w:overflowPunct w:val="0"/>
              <w:autoSpaceDE w:val="0"/>
              <w:autoSpaceDN w:val="0"/>
              <w:adjustRightInd w:val="0"/>
              <w:rPr>
                <w:lang w:eastAsia="en-US"/>
              </w:rPr>
            </w:pPr>
            <w:r>
              <w:rPr>
                <w:lang w:eastAsia="en-US"/>
              </w:rPr>
              <w:t>0,530</w:t>
            </w:r>
          </w:p>
          <w:p w:rsidR="0021718F" w:rsidRDefault="0021718F" w:rsidP="009D21F4">
            <w:pPr>
              <w:overflowPunct w:val="0"/>
              <w:autoSpaceDE w:val="0"/>
              <w:autoSpaceDN w:val="0"/>
              <w:adjustRightInd w:val="0"/>
              <w:rPr>
                <w:lang w:eastAsia="en-US"/>
              </w:rPr>
            </w:pPr>
            <w:r>
              <w:rPr>
                <w:lang w:eastAsia="en-US"/>
              </w:rPr>
              <w:t>0,900</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29-250-808-ОП-МП-007,008</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5</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Д. </w:t>
            </w:r>
            <w:proofErr w:type="spellStart"/>
            <w:r>
              <w:rPr>
                <w:lang w:eastAsia="en-US"/>
              </w:rPr>
              <w:t>Бельдягино</w:t>
            </w:r>
            <w:proofErr w:type="spellEnd"/>
            <w:r>
              <w:rPr>
                <w:lang w:eastAsia="en-US"/>
              </w:rPr>
              <w:t>,</w:t>
            </w:r>
          </w:p>
          <w:p w:rsidR="0021718F" w:rsidRDefault="0021718F" w:rsidP="009D21F4">
            <w:pPr>
              <w:rPr>
                <w:lang w:eastAsia="en-US"/>
              </w:rPr>
            </w:pPr>
            <w:r>
              <w:rPr>
                <w:lang w:eastAsia="en-US"/>
              </w:rPr>
              <w:t xml:space="preserve"> ул. </w:t>
            </w:r>
            <w:proofErr w:type="spellStart"/>
            <w:r>
              <w:rPr>
                <w:lang w:eastAsia="en-US"/>
              </w:rPr>
              <w:t>Угранская</w:t>
            </w:r>
            <w:proofErr w:type="spellEnd"/>
          </w:p>
          <w:p w:rsidR="0021718F" w:rsidRDefault="0021718F" w:rsidP="009D21F4">
            <w:pPr>
              <w:overflowPunct w:val="0"/>
              <w:autoSpaceDE w:val="0"/>
              <w:autoSpaceDN w:val="0"/>
              <w:adjustRightInd w:val="0"/>
              <w:rPr>
                <w:lang w:eastAsia="en-US"/>
              </w:rPr>
            </w:pPr>
            <w:r>
              <w:rPr>
                <w:lang w:eastAsia="en-US"/>
              </w:rPr>
              <w:t>ул. Верхняя</w:t>
            </w:r>
          </w:p>
        </w:tc>
        <w:tc>
          <w:tcPr>
            <w:tcW w:w="1984" w:type="dxa"/>
            <w:tcBorders>
              <w:top w:val="single" w:sz="4" w:space="0" w:color="000000"/>
              <w:left w:val="single" w:sz="4" w:space="0" w:color="000000"/>
              <w:bottom w:val="single" w:sz="4" w:space="0" w:color="000000"/>
              <w:right w:val="single" w:sz="4" w:space="0" w:color="000000"/>
            </w:tcBorders>
          </w:tcPr>
          <w:p w:rsidR="0021718F" w:rsidRDefault="0021718F" w:rsidP="009D21F4">
            <w:pPr>
              <w:rPr>
                <w:lang w:eastAsia="en-US"/>
              </w:rPr>
            </w:pPr>
          </w:p>
          <w:p w:rsidR="0021718F" w:rsidRDefault="0021718F" w:rsidP="009D21F4">
            <w:pPr>
              <w:rPr>
                <w:lang w:eastAsia="en-US"/>
              </w:rPr>
            </w:pPr>
            <w:r>
              <w:rPr>
                <w:lang w:eastAsia="en-US"/>
              </w:rPr>
              <w:t>грунт</w:t>
            </w:r>
          </w:p>
          <w:p w:rsidR="0021718F" w:rsidRDefault="0021718F" w:rsidP="009D21F4">
            <w:pPr>
              <w:rPr>
                <w:lang w:eastAsia="en-US"/>
              </w:rPr>
            </w:pPr>
            <w:r>
              <w:rPr>
                <w:lang w:eastAsia="en-US"/>
              </w:rPr>
              <w:t>грунт</w:t>
            </w:r>
          </w:p>
          <w:p w:rsidR="0021718F" w:rsidRDefault="0021718F" w:rsidP="009D21F4">
            <w:pPr>
              <w:overflowPunct w:val="0"/>
              <w:autoSpaceDE w:val="0"/>
              <w:autoSpaceDN w:val="0"/>
              <w:adjustRightInd w:val="0"/>
              <w:rPr>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  </w:t>
            </w:r>
          </w:p>
          <w:p w:rsidR="0021718F" w:rsidRDefault="0021718F" w:rsidP="009D21F4">
            <w:pPr>
              <w:overflowPunct w:val="0"/>
              <w:autoSpaceDE w:val="0"/>
              <w:autoSpaceDN w:val="0"/>
              <w:adjustRightInd w:val="0"/>
              <w:rPr>
                <w:lang w:eastAsia="en-US"/>
              </w:rPr>
            </w:pPr>
            <w:r>
              <w:rPr>
                <w:lang w:eastAsia="en-US"/>
              </w:rPr>
              <w:t>0,872</w:t>
            </w:r>
          </w:p>
          <w:p w:rsidR="0021718F" w:rsidRDefault="0021718F" w:rsidP="009D21F4">
            <w:pPr>
              <w:overflowPunct w:val="0"/>
              <w:autoSpaceDE w:val="0"/>
              <w:autoSpaceDN w:val="0"/>
              <w:adjustRightInd w:val="0"/>
              <w:rPr>
                <w:lang w:eastAsia="en-US"/>
              </w:rPr>
            </w:pPr>
            <w:r>
              <w:rPr>
                <w:lang w:eastAsia="en-US"/>
              </w:rPr>
              <w:t>0,980</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29-250-808-ОП-МП-010,009</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6</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Д.Александровка,</w:t>
            </w:r>
          </w:p>
          <w:p w:rsidR="0021718F" w:rsidRDefault="0021718F" w:rsidP="009D21F4">
            <w:pPr>
              <w:rPr>
                <w:lang w:eastAsia="en-US"/>
              </w:rPr>
            </w:pPr>
            <w:r>
              <w:rPr>
                <w:lang w:eastAsia="en-US"/>
              </w:rPr>
              <w:t xml:space="preserve">                                                     ул. Дачная</w:t>
            </w:r>
          </w:p>
          <w:p w:rsidR="0021718F" w:rsidRDefault="0021718F" w:rsidP="009D21F4">
            <w:pPr>
              <w:overflowPunct w:val="0"/>
              <w:autoSpaceDE w:val="0"/>
              <w:autoSpaceDN w:val="0"/>
              <w:adjustRightInd w:val="0"/>
              <w:rPr>
                <w:lang w:eastAsia="en-US"/>
              </w:rPr>
            </w:pPr>
            <w:r>
              <w:rPr>
                <w:lang w:eastAsia="en-US"/>
              </w:rPr>
              <w:t>ул. Геофизиков</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p>
          <w:p w:rsidR="0021718F" w:rsidRDefault="0021718F" w:rsidP="009D21F4">
            <w:pPr>
              <w:rPr>
                <w:lang w:eastAsia="en-US"/>
              </w:rPr>
            </w:pPr>
          </w:p>
          <w:p w:rsidR="0021718F" w:rsidRDefault="0021718F" w:rsidP="009D21F4">
            <w:pPr>
              <w:rPr>
                <w:lang w:eastAsia="en-US"/>
              </w:rPr>
            </w:pPr>
            <w:r>
              <w:rPr>
                <w:lang w:eastAsia="en-US"/>
              </w:rPr>
              <w:t>грунт</w:t>
            </w:r>
          </w:p>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  </w:t>
            </w:r>
          </w:p>
          <w:p w:rsidR="0021718F" w:rsidRDefault="0021718F" w:rsidP="009D21F4">
            <w:pPr>
              <w:overflowPunct w:val="0"/>
              <w:autoSpaceDE w:val="0"/>
              <w:autoSpaceDN w:val="0"/>
              <w:adjustRightInd w:val="0"/>
              <w:rPr>
                <w:lang w:eastAsia="en-US"/>
              </w:rPr>
            </w:pPr>
          </w:p>
          <w:p w:rsidR="0021718F" w:rsidRDefault="0021718F" w:rsidP="009D21F4">
            <w:pPr>
              <w:overflowPunct w:val="0"/>
              <w:autoSpaceDE w:val="0"/>
              <w:autoSpaceDN w:val="0"/>
              <w:adjustRightInd w:val="0"/>
              <w:rPr>
                <w:lang w:eastAsia="en-US"/>
              </w:rPr>
            </w:pPr>
            <w:r>
              <w:rPr>
                <w:lang w:eastAsia="en-US"/>
              </w:rPr>
              <w:t>0,350</w:t>
            </w:r>
          </w:p>
          <w:p w:rsidR="0021718F" w:rsidRDefault="0021718F" w:rsidP="009D21F4">
            <w:pPr>
              <w:overflowPunct w:val="0"/>
              <w:autoSpaceDE w:val="0"/>
              <w:autoSpaceDN w:val="0"/>
              <w:adjustRightInd w:val="0"/>
              <w:rPr>
                <w:lang w:eastAsia="en-US"/>
              </w:rPr>
            </w:pPr>
            <w:r>
              <w:rPr>
                <w:lang w:eastAsia="en-US"/>
              </w:rPr>
              <w:t>0,705</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29-250-808-ОП-МП-011, 012</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7</w:t>
            </w:r>
          </w:p>
        </w:tc>
        <w:tc>
          <w:tcPr>
            <w:tcW w:w="2590" w:type="dxa"/>
            <w:tcBorders>
              <w:top w:val="single" w:sz="4" w:space="0" w:color="000000"/>
              <w:left w:val="single" w:sz="4" w:space="0" w:color="000000"/>
              <w:bottom w:val="single" w:sz="4" w:space="0" w:color="000000"/>
              <w:right w:val="single" w:sz="4" w:space="0" w:color="000000"/>
            </w:tcBorders>
          </w:tcPr>
          <w:p w:rsidR="0021718F" w:rsidRDefault="0021718F" w:rsidP="009D21F4">
            <w:pPr>
              <w:rPr>
                <w:lang w:eastAsia="en-US"/>
              </w:rPr>
            </w:pPr>
            <w:r>
              <w:rPr>
                <w:lang w:eastAsia="en-US"/>
              </w:rPr>
              <w:t>Д. Александровка,</w:t>
            </w:r>
          </w:p>
          <w:p w:rsidR="0021718F" w:rsidRDefault="0021718F" w:rsidP="009D21F4">
            <w:pPr>
              <w:rPr>
                <w:lang w:eastAsia="en-US"/>
              </w:rPr>
            </w:pPr>
            <w:r>
              <w:rPr>
                <w:lang w:eastAsia="en-US"/>
              </w:rPr>
              <w:lastRenderedPageBreak/>
              <w:t xml:space="preserve"> ул. Новая,</w:t>
            </w:r>
          </w:p>
          <w:p w:rsidR="0021718F" w:rsidRDefault="0021718F" w:rsidP="009D21F4">
            <w:pPr>
              <w:rPr>
                <w:lang w:eastAsia="en-US"/>
              </w:rPr>
            </w:pPr>
            <w:r>
              <w:rPr>
                <w:lang w:eastAsia="en-US"/>
              </w:rPr>
              <w:t xml:space="preserve"> ул. Луговая</w:t>
            </w:r>
          </w:p>
          <w:p w:rsidR="0021718F" w:rsidRDefault="0021718F" w:rsidP="009D21F4">
            <w:pPr>
              <w:rPr>
                <w:lang w:eastAsia="en-US"/>
              </w:rPr>
            </w:pPr>
            <w:r>
              <w:rPr>
                <w:lang w:eastAsia="en-US"/>
              </w:rPr>
              <w:t>ул. Полевая</w:t>
            </w:r>
          </w:p>
          <w:p w:rsidR="0021718F" w:rsidRDefault="0021718F" w:rsidP="009D21F4">
            <w:pPr>
              <w:overflowPunct w:val="0"/>
              <w:autoSpaceDE w:val="0"/>
              <w:autoSpaceDN w:val="0"/>
              <w:adjustRightInd w:val="0"/>
              <w:rPr>
                <w:lang w:eastAsia="en-US"/>
              </w:rPr>
            </w:pP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p>
          <w:p w:rsidR="0021718F" w:rsidRDefault="0021718F" w:rsidP="009D21F4">
            <w:pPr>
              <w:rPr>
                <w:lang w:eastAsia="en-US"/>
              </w:rPr>
            </w:pPr>
            <w:r>
              <w:rPr>
                <w:lang w:eastAsia="en-US"/>
              </w:rPr>
              <w:lastRenderedPageBreak/>
              <w:t>грунт</w:t>
            </w:r>
          </w:p>
          <w:p w:rsidR="0021718F" w:rsidRDefault="0021718F" w:rsidP="009D21F4">
            <w:pPr>
              <w:overflowPunct w:val="0"/>
              <w:autoSpaceDE w:val="0"/>
              <w:autoSpaceDN w:val="0"/>
              <w:adjustRightInd w:val="0"/>
              <w:rPr>
                <w:lang w:eastAsia="en-US"/>
              </w:rPr>
            </w:pPr>
            <w:r>
              <w:rPr>
                <w:lang w:eastAsia="en-US"/>
              </w:rPr>
              <w:t>грунт</w:t>
            </w:r>
          </w:p>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lastRenderedPageBreak/>
              <w:t xml:space="preserve">  </w:t>
            </w:r>
          </w:p>
          <w:p w:rsidR="0021718F" w:rsidRDefault="0021718F" w:rsidP="009D21F4">
            <w:pPr>
              <w:overflowPunct w:val="0"/>
              <w:autoSpaceDE w:val="0"/>
              <w:autoSpaceDN w:val="0"/>
              <w:adjustRightInd w:val="0"/>
              <w:rPr>
                <w:lang w:eastAsia="en-US"/>
              </w:rPr>
            </w:pPr>
            <w:r>
              <w:rPr>
                <w:lang w:eastAsia="en-US"/>
              </w:rPr>
              <w:lastRenderedPageBreak/>
              <w:t>0,440</w:t>
            </w:r>
          </w:p>
          <w:p w:rsidR="0021718F" w:rsidRDefault="0021718F" w:rsidP="009D21F4">
            <w:pPr>
              <w:overflowPunct w:val="0"/>
              <w:autoSpaceDE w:val="0"/>
              <w:autoSpaceDN w:val="0"/>
              <w:adjustRightInd w:val="0"/>
              <w:rPr>
                <w:lang w:eastAsia="en-US"/>
              </w:rPr>
            </w:pPr>
            <w:r>
              <w:rPr>
                <w:lang w:eastAsia="en-US"/>
              </w:rPr>
              <w:t>0,530</w:t>
            </w:r>
          </w:p>
          <w:p w:rsidR="0021718F" w:rsidRDefault="0021718F" w:rsidP="009D21F4">
            <w:pPr>
              <w:overflowPunct w:val="0"/>
              <w:autoSpaceDE w:val="0"/>
              <w:autoSpaceDN w:val="0"/>
              <w:adjustRightInd w:val="0"/>
              <w:rPr>
                <w:lang w:eastAsia="en-US"/>
              </w:rPr>
            </w:pPr>
            <w:r>
              <w:rPr>
                <w:lang w:eastAsia="en-US"/>
              </w:rPr>
              <w:t>0,275</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lastRenderedPageBreak/>
              <w:t>29-250-808-ОП-МП-</w:t>
            </w:r>
            <w:r>
              <w:rPr>
                <w:lang w:eastAsia="en-US"/>
              </w:rPr>
              <w:lastRenderedPageBreak/>
              <w:t>016,013</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lastRenderedPageBreak/>
              <w:t>8</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Д. </w:t>
            </w:r>
            <w:proofErr w:type="spellStart"/>
            <w:r>
              <w:rPr>
                <w:lang w:eastAsia="en-US"/>
              </w:rPr>
              <w:t>Папаево</w:t>
            </w:r>
            <w:proofErr w:type="spellEnd"/>
            <w:r>
              <w:rPr>
                <w:lang w:eastAsia="en-US"/>
              </w:rPr>
              <w:t>,</w:t>
            </w:r>
          </w:p>
          <w:p w:rsidR="0021718F" w:rsidRDefault="0021718F" w:rsidP="009D21F4">
            <w:pPr>
              <w:rPr>
                <w:lang w:eastAsia="en-US"/>
              </w:rPr>
            </w:pPr>
            <w:r>
              <w:rPr>
                <w:lang w:eastAsia="en-US"/>
              </w:rPr>
              <w:t xml:space="preserve"> ул. Полевая, </w:t>
            </w:r>
          </w:p>
          <w:p w:rsidR="0021718F" w:rsidRDefault="0021718F" w:rsidP="009D21F4">
            <w:pPr>
              <w:rPr>
                <w:lang w:eastAsia="en-US"/>
              </w:rPr>
            </w:pPr>
            <w:r>
              <w:rPr>
                <w:lang w:eastAsia="en-US"/>
              </w:rPr>
              <w:t>Ул. Ветеранов</w:t>
            </w:r>
          </w:p>
          <w:p w:rsidR="0021718F" w:rsidRDefault="0021718F" w:rsidP="009D21F4">
            <w:pPr>
              <w:rPr>
                <w:lang w:eastAsia="en-US"/>
              </w:rPr>
            </w:pPr>
          </w:p>
          <w:p w:rsidR="0021718F" w:rsidRDefault="0021718F" w:rsidP="009D21F4">
            <w:pPr>
              <w:overflowPunct w:val="0"/>
              <w:autoSpaceDE w:val="0"/>
              <w:autoSpaceDN w:val="0"/>
              <w:adjustRightInd w:val="0"/>
              <w:rPr>
                <w:lang w:eastAsia="en-US"/>
              </w:rPr>
            </w:pPr>
            <w:r>
              <w:rPr>
                <w:lang w:eastAsia="en-US"/>
              </w:rPr>
              <w:t>Ул. Солнечная</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p>
          <w:p w:rsidR="0021718F" w:rsidRDefault="0021718F" w:rsidP="009D21F4">
            <w:pPr>
              <w:rPr>
                <w:lang w:eastAsia="en-US"/>
              </w:rPr>
            </w:pPr>
            <w:r>
              <w:rPr>
                <w:lang w:eastAsia="en-US"/>
              </w:rPr>
              <w:t>грунт</w:t>
            </w:r>
          </w:p>
          <w:p w:rsidR="0021718F" w:rsidRDefault="0021718F" w:rsidP="009D21F4">
            <w:pPr>
              <w:rPr>
                <w:lang w:eastAsia="en-US"/>
              </w:rPr>
            </w:pPr>
            <w:r>
              <w:rPr>
                <w:lang w:eastAsia="en-US"/>
              </w:rPr>
              <w:t>щебень</w:t>
            </w:r>
          </w:p>
          <w:p w:rsidR="0021718F" w:rsidRDefault="0021718F" w:rsidP="009D21F4">
            <w:pPr>
              <w:overflowPunct w:val="0"/>
              <w:autoSpaceDE w:val="0"/>
              <w:autoSpaceDN w:val="0"/>
              <w:adjustRightInd w:val="0"/>
              <w:rPr>
                <w:lang w:eastAsia="en-US"/>
              </w:rPr>
            </w:pPr>
            <w:r>
              <w:rPr>
                <w:lang w:eastAsia="en-US"/>
              </w:rPr>
              <w:t>грунт</w:t>
            </w:r>
          </w:p>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  </w:t>
            </w:r>
          </w:p>
          <w:p w:rsidR="0021718F" w:rsidRDefault="0021718F" w:rsidP="009D21F4">
            <w:pPr>
              <w:overflowPunct w:val="0"/>
              <w:autoSpaceDE w:val="0"/>
              <w:autoSpaceDN w:val="0"/>
              <w:adjustRightInd w:val="0"/>
              <w:rPr>
                <w:lang w:eastAsia="en-US"/>
              </w:rPr>
            </w:pPr>
            <w:r>
              <w:rPr>
                <w:lang w:eastAsia="en-US"/>
              </w:rPr>
              <w:t>0,445</w:t>
            </w:r>
          </w:p>
          <w:p w:rsidR="0021718F" w:rsidRDefault="0021718F" w:rsidP="009D21F4">
            <w:pPr>
              <w:overflowPunct w:val="0"/>
              <w:autoSpaceDE w:val="0"/>
              <w:autoSpaceDN w:val="0"/>
              <w:adjustRightInd w:val="0"/>
              <w:rPr>
                <w:lang w:eastAsia="en-US"/>
              </w:rPr>
            </w:pPr>
            <w:r>
              <w:rPr>
                <w:lang w:eastAsia="en-US"/>
              </w:rPr>
              <w:t>0,470</w:t>
            </w:r>
          </w:p>
          <w:p w:rsidR="0021718F" w:rsidRDefault="0021718F" w:rsidP="009D21F4">
            <w:pPr>
              <w:overflowPunct w:val="0"/>
              <w:autoSpaceDE w:val="0"/>
              <w:autoSpaceDN w:val="0"/>
              <w:adjustRightInd w:val="0"/>
              <w:rPr>
                <w:lang w:eastAsia="en-US"/>
              </w:rPr>
            </w:pPr>
            <w:r>
              <w:rPr>
                <w:lang w:eastAsia="en-US"/>
              </w:rPr>
              <w:t>0,664</w:t>
            </w:r>
          </w:p>
          <w:p w:rsidR="0021718F" w:rsidRDefault="0021718F" w:rsidP="009D21F4">
            <w:pPr>
              <w:overflowPunct w:val="0"/>
              <w:autoSpaceDE w:val="0"/>
              <w:autoSpaceDN w:val="0"/>
              <w:adjustRightInd w:val="0"/>
              <w:rPr>
                <w:lang w:eastAsia="en-US"/>
              </w:rPr>
            </w:pPr>
            <w:r>
              <w:rPr>
                <w:lang w:eastAsia="en-US"/>
              </w:rPr>
              <w:t>0,340</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29-250-808-ОП-МП-014, 015,026</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9</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Д. </w:t>
            </w:r>
            <w:proofErr w:type="spellStart"/>
            <w:r>
              <w:rPr>
                <w:lang w:eastAsia="en-US"/>
              </w:rPr>
              <w:t>Строево</w:t>
            </w:r>
            <w:proofErr w:type="spellEnd"/>
          </w:p>
          <w:p w:rsidR="0021718F" w:rsidRDefault="0021718F" w:rsidP="009D21F4">
            <w:pPr>
              <w:overflowPunct w:val="0"/>
              <w:autoSpaceDE w:val="0"/>
              <w:autoSpaceDN w:val="0"/>
              <w:adjustRightInd w:val="0"/>
              <w:rPr>
                <w:lang w:eastAsia="en-US"/>
              </w:rPr>
            </w:pPr>
            <w:r>
              <w:rPr>
                <w:lang w:eastAsia="en-US"/>
              </w:rPr>
              <w:t>Ул. Песчаная</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 xml:space="preserve"> 0,350</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29-250-808-ОП-МП-018</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10</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Д. </w:t>
            </w:r>
            <w:proofErr w:type="spellStart"/>
            <w:proofErr w:type="gramStart"/>
            <w:r>
              <w:rPr>
                <w:lang w:eastAsia="en-US"/>
              </w:rPr>
              <w:t>Ново-Успенск</w:t>
            </w:r>
            <w:proofErr w:type="spellEnd"/>
            <w:proofErr w:type="gramEnd"/>
          </w:p>
          <w:p w:rsidR="0021718F" w:rsidRDefault="0021718F" w:rsidP="009D21F4">
            <w:pPr>
              <w:overflowPunct w:val="0"/>
              <w:autoSpaceDE w:val="0"/>
              <w:autoSpaceDN w:val="0"/>
              <w:adjustRightInd w:val="0"/>
              <w:rPr>
                <w:lang w:eastAsia="en-US"/>
              </w:rPr>
            </w:pPr>
            <w:r>
              <w:rPr>
                <w:lang w:eastAsia="en-US"/>
              </w:rPr>
              <w:t>Ул. Лесная</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 xml:space="preserve"> 0,835</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29-250-808-ОП-МП-019</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11</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Д. </w:t>
            </w:r>
            <w:proofErr w:type="spellStart"/>
            <w:r>
              <w:rPr>
                <w:lang w:eastAsia="en-US"/>
              </w:rPr>
              <w:t>Мосейково</w:t>
            </w:r>
            <w:proofErr w:type="spellEnd"/>
          </w:p>
          <w:p w:rsidR="0021718F" w:rsidRDefault="0021718F" w:rsidP="009D21F4">
            <w:pPr>
              <w:overflowPunct w:val="0"/>
              <w:autoSpaceDE w:val="0"/>
              <w:autoSpaceDN w:val="0"/>
              <w:adjustRightInd w:val="0"/>
              <w:rPr>
                <w:lang w:eastAsia="en-US"/>
              </w:rPr>
            </w:pPr>
            <w:r>
              <w:rPr>
                <w:lang w:eastAsia="en-US"/>
              </w:rPr>
              <w:t>Ул. Песочная</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 xml:space="preserve"> 0,400</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29-250-808-ОП-МП-020</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12</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Д. </w:t>
            </w:r>
            <w:proofErr w:type="spellStart"/>
            <w:r>
              <w:rPr>
                <w:lang w:eastAsia="en-US"/>
              </w:rPr>
              <w:t>Рубихино</w:t>
            </w:r>
            <w:proofErr w:type="spellEnd"/>
          </w:p>
          <w:p w:rsidR="0021718F" w:rsidRDefault="0021718F" w:rsidP="009D21F4">
            <w:pPr>
              <w:overflowPunct w:val="0"/>
              <w:autoSpaceDE w:val="0"/>
              <w:autoSpaceDN w:val="0"/>
              <w:adjustRightInd w:val="0"/>
              <w:rPr>
                <w:lang w:eastAsia="en-US"/>
              </w:rPr>
            </w:pPr>
            <w:r>
              <w:rPr>
                <w:lang w:eastAsia="en-US"/>
              </w:rPr>
              <w:t>Ул. Инкубаторная</w:t>
            </w:r>
          </w:p>
          <w:p w:rsidR="0021718F" w:rsidRDefault="0021718F" w:rsidP="009D21F4">
            <w:pPr>
              <w:overflowPunct w:val="0"/>
              <w:autoSpaceDE w:val="0"/>
              <w:autoSpaceDN w:val="0"/>
              <w:adjustRightInd w:val="0"/>
              <w:rPr>
                <w:lang w:eastAsia="en-US"/>
              </w:rPr>
            </w:pPr>
          </w:p>
          <w:p w:rsidR="0021718F" w:rsidRDefault="0021718F" w:rsidP="009D21F4">
            <w:pPr>
              <w:overflowPunct w:val="0"/>
              <w:autoSpaceDE w:val="0"/>
              <w:autoSpaceDN w:val="0"/>
              <w:adjustRightInd w:val="0"/>
              <w:rPr>
                <w:lang w:eastAsia="en-US"/>
              </w:rPr>
            </w:pPr>
            <w:r>
              <w:rPr>
                <w:lang w:eastAsia="en-US"/>
              </w:rPr>
              <w:t xml:space="preserve">Ул. </w:t>
            </w:r>
            <w:proofErr w:type="spellStart"/>
            <w:r>
              <w:rPr>
                <w:lang w:eastAsia="en-US"/>
              </w:rPr>
              <w:t>Коробовская</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грунт</w:t>
            </w:r>
          </w:p>
          <w:p w:rsidR="0021718F" w:rsidRDefault="0021718F" w:rsidP="009D21F4">
            <w:pPr>
              <w:overflowPunct w:val="0"/>
              <w:autoSpaceDE w:val="0"/>
              <w:autoSpaceDN w:val="0"/>
              <w:adjustRightInd w:val="0"/>
              <w:rPr>
                <w:lang w:eastAsia="en-US"/>
              </w:rPr>
            </w:pPr>
            <w:r>
              <w:rPr>
                <w:lang w:eastAsia="en-US"/>
              </w:rPr>
              <w:t>щебень</w:t>
            </w:r>
          </w:p>
          <w:p w:rsidR="0021718F" w:rsidRDefault="0021718F" w:rsidP="009D21F4">
            <w:pPr>
              <w:overflowPunct w:val="0"/>
              <w:autoSpaceDE w:val="0"/>
              <w:autoSpaceDN w:val="0"/>
              <w:adjustRightInd w:val="0"/>
              <w:rPr>
                <w:lang w:eastAsia="en-US"/>
              </w:rPr>
            </w:pPr>
          </w:p>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0,450</w:t>
            </w:r>
          </w:p>
          <w:p w:rsidR="0021718F" w:rsidRDefault="0021718F" w:rsidP="009D21F4">
            <w:pPr>
              <w:overflowPunct w:val="0"/>
              <w:autoSpaceDE w:val="0"/>
              <w:autoSpaceDN w:val="0"/>
              <w:adjustRightInd w:val="0"/>
              <w:rPr>
                <w:lang w:eastAsia="en-US"/>
              </w:rPr>
            </w:pPr>
            <w:r>
              <w:rPr>
                <w:lang w:eastAsia="en-US"/>
              </w:rPr>
              <w:t>0,450</w:t>
            </w:r>
          </w:p>
          <w:p w:rsidR="0021718F" w:rsidRDefault="0021718F" w:rsidP="009D21F4">
            <w:pPr>
              <w:overflowPunct w:val="0"/>
              <w:autoSpaceDE w:val="0"/>
              <w:autoSpaceDN w:val="0"/>
              <w:adjustRightInd w:val="0"/>
              <w:rPr>
                <w:lang w:eastAsia="en-US"/>
              </w:rPr>
            </w:pPr>
          </w:p>
          <w:p w:rsidR="0021718F" w:rsidRPr="00D00B6B" w:rsidRDefault="0021718F" w:rsidP="009D21F4">
            <w:pPr>
              <w:overflowPunct w:val="0"/>
              <w:autoSpaceDE w:val="0"/>
              <w:autoSpaceDN w:val="0"/>
              <w:adjustRightInd w:val="0"/>
              <w:rPr>
                <w:lang w:eastAsia="en-US"/>
              </w:rPr>
            </w:pPr>
            <w:r>
              <w:rPr>
                <w:lang w:eastAsia="en-US"/>
              </w:rPr>
              <w:t>0,925</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29-250-808-ОП-МП-021</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13</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Д. </w:t>
            </w:r>
            <w:proofErr w:type="spellStart"/>
            <w:r>
              <w:rPr>
                <w:lang w:eastAsia="en-US"/>
              </w:rPr>
              <w:t>Козловка</w:t>
            </w:r>
            <w:proofErr w:type="spellEnd"/>
            <w:r>
              <w:rPr>
                <w:lang w:eastAsia="en-US"/>
              </w:rPr>
              <w:t>,</w:t>
            </w:r>
          </w:p>
          <w:p w:rsidR="0021718F" w:rsidRDefault="0021718F" w:rsidP="009D21F4">
            <w:pPr>
              <w:rPr>
                <w:lang w:eastAsia="en-US"/>
              </w:rPr>
            </w:pPr>
            <w:r>
              <w:rPr>
                <w:lang w:eastAsia="en-US"/>
              </w:rPr>
              <w:t>ул</w:t>
            </w:r>
            <w:proofErr w:type="gramStart"/>
            <w:r>
              <w:rPr>
                <w:lang w:eastAsia="en-US"/>
              </w:rPr>
              <w:t>.Н</w:t>
            </w:r>
            <w:proofErr w:type="gramEnd"/>
            <w:r>
              <w:rPr>
                <w:lang w:eastAsia="en-US"/>
              </w:rPr>
              <w:t>ижняя,</w:t>
            </w:r>
          </w:p>
          <w:p w:rsidR="0021718F" w:rsidRDefault="0021718F" w:rsidP="009D21F4">
            <w:pPr>
              <w:overflowPunct w:val="0"/>
              <w:autoSpaceDE w:val="0"/>
              <w:autoSpaceDN w:val="0"/>
              <w:adjustRightInd w:val="0"/>
              <w:rPr>
                <w:lang w:eastAsia="en-US"/>
              </w:rPr>
            </w:pPr>
            <w:r>
              <w:rPr>
                <w:lang w:eastAsia="en-US"/>
              </w:rPr>
              <w:t>Ул</w:t>
            </w:r>
            <w:proofErr w:type="gramStart"/>
            <w:r>
              <w:rPr>
                <w:lang w:eastAsia="en-US"/>
              </w:rPr>
              <w:t>.В</w:t>
            </w:r>
            <w:proofErr w:type="gramEnd"/>
            <w:r>
              <w:rPr>
                <w:lang w:eastAsia="en-US"/>
              </w:rPr>
              <w:t>ерхняя</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p>
          <w:p w:rsidR="0021718F" w:rsidRDefault="0021718F" w:rsidP="009D21F4">
            <w:pPr>
              <w:overflowPunct w:val="0"/>
              <w:autoSpaceDE w:val="0"/>
              <w:autoSpaceDN w:val="0"/>
              <w:adjustRightInd w:val="0"/>
              <w:rPr>
                <w:lang w:eastAsia="en-US"/>
              </w:rPr>
            </w:pPr>
            <w:r>
              <w:rPr>
                <w:lang w:eastAsia="en-US"/>
              </w:rPr>
              <w:t>грунт</w:t>
            </w:r>
          </w:p>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p>
          <w:p w:rsidR="0021718F" w:rsidRDefault="0021718F" w:rsidP="009D21F4">
            <w:pPr>
              <w:overflowPunct w:val="0"/>
              <w:autoSpaceDE w:val="0"/>
              <w:autoSpaceDN w:val="0"/>
              <w:adjustRightInd w:val="0"/>
              <w:rPr>
                <w:lang w:eastAsia="en-US"/>
              </w:rPr>
            </w:pPr>
            <w:r>
              <w:rPr>
                <w:lang w:eastAsia="en-US"/>
              </w:rPr>
              <w:t>0,630</w:t>
            </w:r>
          </w:p>
          <w:p w:rsidR="0021718F" w:rsidRDefault="0021718F" w:rsidP="009D21F4">
            <w:pPr>
              <w:overflowPunct w:val="0"/>
              <w:autoSpaceDE w:val="0"/>
              <w:autoSpaceDN w:val="0"/>
              <w:adjustRightInd w:val="0"/>
              <w:rPr>
                <w:lang w:eastAsia="en-US"/>
              </w:rPr>
            </w:pPr>
            <w:r>
              <w:rPr>
                <w:lang w:eastAsia="en-US"/>
              </w:rPr>
              <w:t>0,804</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29-250-808-ОП-МП-022,023</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14</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 xml:space="preserve">Д. </w:t>
            </w:r>
            <w:proofErr w:type="spellStart"/>
            <w:r>
              <w:rPr>
                <w:lang w:eastAsia="en-US"/>
              </w:rPr>
              <w:t>Куновка</w:t>
            </w:r>
            <w:proofErr w:type="spellEnd"/>
          </w:p>
          <w:p w:rsidR="0021718F" w:rsidRDefault="0021718F" w:rsidP="009D21F4">
            <w:pPr>
              <w:overflowPunct w:val="0"/>
              <w:autoSpaceDE w:val="0"/>
              <w:autoSpaceDN w:val="0"/>
              <w:adjustRightInd w:val="0"/>
              <w:rPr>
                <w:lang w:eastAsia="en-US"/>
              </w:rPr>
            </w:pPr>
            <w:r>
              <w:rPr>
                <w:lang w:eastAsia="en-US"/>
              </w:rPr>
              <w:t>Ул. Речная</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1,055</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29-250-808-ОП-МП-024</w:t>
            </w:r>
          </w:p>
        </w:tc>
      </w:tr>
      <w:tr w:rsidR="0021718F" w:rsidTr="0021718F">
        <w:tc>
          <w:tcPr>
            <w:tcW w:w="637" w:type="dxa"/>
            <w:gridSpan w:val="2"/>
            <w:tcBorders>
              <w:top w:val="single" w:sz="4" w:space="0" w:color="000000"/>
              <w:left w:val="single" w:sz="4" w:space="0" w:color="000000"/>
              <w:bottom w:val="single" w:sz="4" w:space="0" w:color="000000"/>
              <w:right w:val="single" w:sz="4" w:space="0" w:color="000000"/>
            </w:tcBorders>
            <w:hideMark/>
          </w:tcPr>
          <w:p w:rsidR="0021718F" w:rsidRPr="00AA35A8" w:rsidRDefault="0021718F" w:rsidP="009D21F4">
            <w:pPr>
              <w:overflowPunct w:val="0"/>
              <w:autoSpaceDE w:val="0"/>
              <w:autoSpaceDN w:val="0"/>
              <w:adjustRightInd w:val="0"/>
              <w:rPr>
                <w:lang w:eastAsia="en-US"/>
              </w:rPr>
            </w:pPr>
            <w:r w:rsidRPr="00AA35A8">
              <w:rPr>
                <w:lang w:eastAsia="en-US"/>
              </w:rPr>
              <w:t>15</w:t>
            </w:r>
          </w:p>
        </w:tc>
        <w:tc>
          <w:tcPr>
            <w:tcW w:w="2590"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rPr>
                <w:lang w:eastAsia="en-US"/>
              </w:rPr>
            </w:pPr>
            <w:r>
              <w:rPr>
                <w:lang w:eastAsia="en-US"/>
              </w:rPr>
              <w:t>Д. Малые Устья</w:t>
            </w:r>
          </w:p>
          <w:p w:rsidR="0021718F" w:rsidRDefault="0021718F" w:rsidP="009D21F4">
            <w:pPr>
              <w:overflowPunct w:val="0"/>
              <w:autoSpaceDE w:val="0"/>
              <w:autoSpaceDN w:val="0"/>
              <w:adjustRightInd w:val="0"/>
              <w:rPr>
                <w:lang w:eastAsia="en-US"/>
              </w:rPr>
            </w:pPr>
            <w:r>
              <w:rPr>
                <w:lang w:eastAsia="en-US"/>
              </w:rPr>
              <w:t>Ул. Дачная</w:t>
            </w:r>
          </w:p>
        </w:tc>
        <w:tc>
          <w:tcPr>
            <w:tcW w:w="1984"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грунт</w:t>
            </w:r>
          </w:p>
        </w:tc>
        <w:tc>
          <w:tcPr>
            <w:tcW w:w="184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0,180</w:t>
            </w:r>
          </w:p>
        </w:tc>
        <w:tc>
          <w:tcPr>
            <w:tcW w:w="2693" w:type="dxa"/>
            <w:tcBorders>
              <w:top w:val="single" w:sz="4" w:space="0" w:color="000000"/>
              <w:left w:val="single" w:sz="4" w:space="0" w:color="000000"/>
              <w:bottom w:val="single" w:sz="4" w:space="0" w:color="000000"/>
              <w:right w:val="single" w:sz="4" w:space="0" w:color="000000"/>
            </w:tcBorders>
            <w:hideMark/>
          </w:tcPr>
          <w:p w:rsidR="0021718F" w:rsidRDefault="0021718F" w:rsidP="009D21F4">
            <w:pPr>
              <w:overflowPunct w:val="0"/>
              <w:autoSpaceDE w:val="0"/>
              <w:autoSpaceDN w:val="0"/>
              <w:adjustRightInd w:val="0"/>
              <w:rPr>
                <w:lang w:eastAsia="en-US"/>
              </w:rPr>
            </w:pPr>
            <w:r>
              <w:rPr>
                <w:lang w:eastAsia="en-US"/>
              </w:rPr>
              <w:t>29-250-808-ОП-МП-025</w:t>
            </w:r>
          </w:p>
        </w:tc>
      </w:tr>
      <w:tr w:rsidR="0021718F" w:rsidTr="0021718F">
        <w:trPr>
          <w:trHeight w:val="460"/>
        </w:trPr>
        <w:tc>
          <w:tcPr>
            <w:tcW w:w="622" w:type="dxa"/>
            <w:tcBorders>
              <w:top w:val="single" w:sz="4" w:space="0" w:color="auto"/>
              <w:left w:val="single" w:sz="4" w:space="0" w:color="auto"/>
              <w:bottom w:val="single" w:sz="4" w:space="0" w:color="auto"/>
              <w:right w:val="single" w:sz="4" w:space="0" w:color="auto"/>
            </w:tcBorders>
            <w:hideMark/>
          </w:tcPr>
          <w:p w:rsidR="0021718F" w:rsidRPr="00AA35A8" w:rsidRDefault="0021718F" w:rsidP="009D21F4">
            <w:pPr>
              <w:overflowPunct w:val="0"/>
              <w:autoSpaceDE w:val="0"/>
              <w:autoSpaceDN w:val="0"/>
              <w:adjustRightInd w:val="0"/>
              <w:ind w:left="108"/>
              <w:rPr>
                <w:lang w:eastAsia="en-US"/>
              </w:rPr>
            </w:pPr>
          </w:p>
        </w:tc>
        <w:tc>
          <w:tcPr>
            <w:tcW w:w="2605" w:type="dxa"/>
            <w:gridSpan w:val="2"/>
            <w:tcBorders>
              <w:top w:val="single" w:sz="4" w:space="0" w:color="auto"/>
              <w:left w:val="single" w:sz="4" w:space="0" w:color="auto"/>
              <w:bottom w:val="single" w:sz="4" w:space="0" w:color="auto"/>
              <w:right w:val="single" w:sz="4" w:space="0" w:color="auto"/>
            </w:tcBorders>
            <w:hideMark/>
          </w:tcPr>
          <w:p w:rsidR="0021718F" w:rsidRPr="0021718F" w:rsidRDefault="0021718F" w:rsidP="009D21F4">
            <w:pPr>
              <w:overflowPunct w:val="0"/>
              <w:autoSpaceDE w:val="0"/>
              <w:autoSpaceDN w:val="0"/>
              <w:adjustRightInd w:val="0"/>
              <w:rPr>
                <w:b/>
                <w:lang w:eastAsia="en-US"/>
              </w:rPr>
            </w:pPr>
            <w:r w:rsidRPr="0021718F">
              <w:rPr>
                <w:b/>
                <w:lang w:eastAsia="en-US"/>
              </w:rPr>
              <w:t>Итого</w:t>
            </w:r>
          </w:p>
        </w:tc>
        <w:tc>
          <w:tcPr>
            <w:tcW w:w="1984" w:type="dxa"/>
            <w:tcBorders>
              <w:top w:val="single" w:sz="4" w:space="0" w:color="auto"/>
              <w:left w:val="single" w:sz="4" w:space="0" w:color="auto"/>
              <w:bottom w:val="single" w:sz="4" w:space="0" w:color="auto"/>
              <w:right w:val="single" w:sz="4" w:space="0" w:color="auto"/>
            </w:tcBorders>
          </w:tcPr>
          <w:p w:rsidR="0021718F" w:rsidRPr="0021718F" w:rsidRDefault="0021718F" w:rsidP="009D21F4">
            <w:pPr>
              <w:overflowPunct w:val="0"/>
              <w:autoSpaceDE w:val="0"/>
              <w:autoSpaceDN w:val="0"/>
              <w:adjustRightInd w:val="0"/>
              <w:rPr>
                <w:b/>
                <w:sz w:val="3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21718F" w:rsidRPr="0021718F" w:rsidRDefault="0021718F" w:rsidP="009D21F4">
            <w:pPr>
              <w:overflowPunct w:val="0"/>
              <w:autoSpaceDE w:val="0"/>
              <w:autoSpaceDN w:val="0"/>
              <w:adjustRightInd w:val="0"/>
              <w:rPr>
                <w:b/>
                <w:sz w:val="32"/>
                <w:lang w:eastAsia="en-US"/>
              </w:rPr>
            </w:pPr>
            <w:r w:rsidRPr="0021718F">
              <w:rPr>
                <w:b/>
                <w:sz w:val="32"/>
                <w:lang w:eastAsia="en-US"/>
              </w:rPr>
              <w:t>19,95</w:t>
            </w:r>
          </w:p>
        </w:tc>
        <w:tc>
          <w:tcPr>
            <w:tcW w:w="2693" w:type="dxa"/>
            <w:tcBorders>
              <w:top w:val="single" w:sz="4" w:space="0" w:color="auto"/>
              <w:left w:val="single" w:sz="4" w:space="0" w:color="auto"/>
              <w:bottom w:val="single" w:sz="4" w:space="0" w:color="auto"/>
              <w:right w:val="single" w:sz="4" w:space="0" w:color="auto"/>
            </w:tcBorders>
          </w:tcPr>
          <w:p w:rsidR="0021718F" w:rsidRDefault="0021718F" w:rsidP="009D21F4">
            <w:pPr>
              <w:overflowPunct w:val="0"/>
              <w:autoSpaceDE w:val="0"/>
              <w:autoSpaceDN w:val="0"/>
              <w:adjustRightInd w:val="0"/>
              <w:rPr>
                <w:sz w:val="32"/>
                <w:lang w:eastAsia="en-US"/>
              </w:rPr>
            </w:pPr>
          </w:p>
        </w:tc>
      </w:tr>
    </w:tbl>
    <w:p w:rsidR="0021718F" w:rsidRPr="005A0CAB" w:rsidRDefault="0021718F" w:rsidP="005A0CAB">
      <w:pPr>
        <w:pStyle w:val="3f1"/>
        <w:shd w:val="clear" w:color="auto" w:fill="FFFFFF"/>
        <w:ind w:firstLine="556"/>
        <w:jc w:val="both"/>
        <w:rPr>
          <w:rFonts w:eastAsia="Times New Roman" w:cs="Calibri"/>
          <w:sz w:val="24"/>
          <w:szCs w:val="24"/>
        </w:rPr>
      </w:pPr>
    </w:p>
    <w:p w:rsidR="00F50A01" w:rsidRDefault="00F50A01" w:rsidP="00F50A01">
      <w:pPr>
        <w:tabs>
          <w:tab w:val="left" w:pos="742"/>
        </w:tabs>
        <w:ind w:right="57" w:firstLine="709"/>
        <w:jc w:val="both"/>
      </w:pPr>
      <w:r>
        <w:t xml:space="preserve">Согласно «Правилам классификации автомобильных дорог в Российской Федерации и их отнесения к категориям автомобильных дорог», утвержденных Постановлением Правительства РФ от 28.09.2009 № 767 «О классификации автомобильных дорог в Российской Федерации», </w:t>
      </w:r>
      <w:r w:rsidRPr="00F50A01">
        <w:t xml:space="preserve">ГОСТ </w:t>
      </w:r>
      <w:proofErr w:type="gramStart"/>
      <w:r w:rsidRPr="00F50A01">
        <w:t>Р</w:t>
      </w:r>
      <w:proofErr w:type="gramEnd"/>
      <w:r w:rsidRPr="00F50A01">
        <w:t xml:space="preserve"> 52398-2005</w:t>
      </w:r>
      <w:r>
        <w:t xml:space="preserve">- автомобильным дорогам МР «Юхновский район» по транспортно-эксплуатационным качествам и потребительским свойствам присвоена </w:t>
      </w:r>
      <w:r w:rsidRPr="00F50A01">
        <w:t>V</w:t>
      </w:r>
      <w:r>
        <w:t xml:space="preserve"> категория и класс «дороги обычного типа».</w:t>
      </w:r>
    </w:p>
    <w:p w:rsidR="00F50A01" w:rsidRPr="00F50A01" w:rsidRDefault="00F50A01" w:rsidP="00F50A01">
      <w:pPr>
        <w:tabs>
          <w:tab w:val="left" w:pos="742"/>
        </w:tabs>
        <w:ind w:right="57" w:firstLine="709"/>
        <w:jc w:val="both"/>
      </w:pPr>
      <w:r w:rsidRPr="00F50A01">
        <w:t>Характеристика автодороги V категории:</w:t>
      </w:r>
    </w:p>
    <w:p w:rsidR="00F50A01" w:rsidRDefault="00F50A01" w:rsidP="00F50A01">
      <w:pPr>
        <w:tabs>
          <w:tab w:val="left" w:pos="742"/>
        </w:tabs>
        <w:ind w:right="57" w:firstLine="709"/>
        <w:jc w:val="both"/>
      </w:pPr>
      <w:r>
        <w:t>- число полос движения – 1</w:t>
      </w:r>
    </w:p>
    <w:p w:rsidR="00F50A01" w:rsidRDefault="00F50A01" w:rsidP="00F50A01">
      <w:pPr>
        <w:tabs>
          <w:tab w:val="left" w:pos="742"/>
        </w:tabs>
        <w:ind w:right="57" w:firstLine="709"/>
        <w:jc w:val="both"/>
      </w:pPr>
      <w:r>
        <w:t>- ширина проезжей част</w:t>
      </w:r>
      <w:proofErr w:type="gramStart"/>
      <w:r>
        <w:t>и(</w:t>
      </w:r>
      <w:proofErr w:type="gramEnd"/>
      <w:r>
        <w:t>м) – 4,5</w:t>
      </w:r>
    </w:p>
    <w:p w:rsidR="00F50A01" w:rsidRDefault="00F50A01" w:rsidP="00F50A01">
      <w:pPr>
        <w:tabs>
          <w:tab w:val="left" w:pos="742"/>
        </w:tabs>
        <w:ind w:right="57" w:firstLine="709"/>
        <w:jc w:val="both"/>
      </w:pPr>
      <w:r>
        <w:t>- ширина обочин (м) – 1,75</w:t>
      </w:r>
    </w:p>
    <w:p w:rsidR="00F50A01" w:rsidRDefault="00F50A01" w:rsidP="00F50A01">
      <w:pPr>
        <w:tabs>
          <w:tab w:val="left" w:pos="742"/>
        </w:tabs>
        <w:ind w:right="57" w:firstLine="709"/>
        <w:jc w:val="both"/>
      </w:pPr>
      <w:r>
        <w:t>- ширина земляного полотна (м)–6</w:t>
      </w:r>
    </w:p>
    <w:p w:rsidR="00F50A01" w:rsidRDefault="00F50A01" w:rsidP="00F50A01">
      <w:pPr>
        <w:tabs>
          <w:tab w:val="left" w:pos="742"/>
        </w:tabs>
        <w:ind w:right="57" w:firstLine="709"/>
        <w:jc w:val="both"/>
      </w:pPr>
      <w:r>
        <w:t>- фактическая интенсивность движения (авт./</w:t>
      </w:r>
      <w:proofErr w:type="spellStart"/>
      <w:r>
        <w:t>сут</w:t>
      </w:r>
      <w:proofErr w:type="spellEnd"/>
      <w:r>
        <w:t>.) – ˂ 200</w:t>
      </w:r>
    </w:p>
    <w:p w:rsidR="00F50A01" w:rsidRDefault="00F50A01" w:rsidP="00F50A01">
      <w:pPr>
        <w:tabs>
          <w:tab w:val="left" w:pos="742"/>
        </w:tabs>
        <w:ind w:right="57" w:firstLine="709"/>
        <w:jc w:val="both"/>
      </w:pPr>
      <w:r>
        <w:t>- приведенная интенсивность движения (</w:t>
      </w:r>
      <w:proofErr w:type="gramStart"/>
      <w:r>
        <w:t>км</w:t>
      </w:r>
      <w:proofErr w:type="gramEnd"/>
      <w:r>
        <w:t>/ч) – ˂ 400</w:t>
      </w:r>
    </w:p>
    <w:p w:rsidR="00F50A01" w:rsidRDefault="00F50A01" w:rsidP="00F50A01">
      <w:pPr>
        <w:tabs>
          <w:tab w:val="left" w:pos="742"/>
        </w:tabs>
        <w:ind w:right="57" w:firstLine="709"/>
        <w:jc w:val="both"/>
      </w:pPr>
      <w:r>
        <w:t>- количество полос (шт.) – 1</w:t>
      </w:r>
    </w:p>
    <w:p w:rsidR="00F50A01" w:rsidRDefault="00F50A01" w:rsidP="00F50A01">
      <w:pPr>
        <w:tabs>
          <w:tab w:val="left" w:pos="742"/>
        </w:tabs>
        <w:ind w:right="57" w:firstLine="709"/>
        <w:jc w:val="both"/>
      </w:pPr>
      <w:r>
        <w:t>- радиус кривой в повороте (м) – 150</w:t>
      </w:r>
    </w:p>
    <w:p w:rsidR="00F50A01" w:rsidRDefault="00F50A01" w:rsidP="00F50A01">
      <w:pPr>
        <w:tabs>
          <w:tab w:val="left" w:pos="742"/>
        </w:tabs>
        <w:ind w:right="57" w:firstLine="709"/>
        <w:jc w:val="both"/>
      </w:pPr>
      <w:r>
        <w:t xml:space="preserve">- </w:t>
      </w:r>
      <w:proofErr w:type="spellStart"/>
      <w:r w:rsidRPr="00F50A01">
        <w:t>max</w:t>
      </w:r>
      <w:proofErr w:type="spellEnd"/>
      <w:r>
        <w:t xml:space="preserve"> продольный уклон (%) - 20</w:t>
      </w:r>
    </w:p>
    <w:p w:rsidR="00F50A01" w:rsidRDefault="00F50A01" w:rsidP="00F50A01">
      <w:pPr>
        <w:tabs>
          <w:tab w:val="left" w:pos="742"/>
        </w:tabs>
        <w:ind w:right="57" w:firstLine="709"/>
        <w:jc w:val="both"/>
      </w:pPr>
      <w:r>
        <w:t>Конструкция дорожной одежды и вид покрытия автомобильных дорог принимались исходя из транспортно-эксплуатационных требований и категории проектируемой дороги с учетом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F50A01" w:rsidRDefault="00F50A01" w:rsidP="00F50A01">
      <w:pPr>
        <w:tabs>
          <w:tab w:val="left" w:pos="742"/>
        </w:tabs>
        <w:ind w:right="57" w:firstLine="709"/>
        <w:jc w:val="both"/>
      </w:pPr>
      <w:r>
        <w:t>Типы применяемых дорожных одежд на автодорогах СП «Деревня Беляево»:</w:t>
      </w:r>
    </w:p>
    <w:p w:rsidR="00F50A01" w:rsidRDefault="00F50A01" w:rsidP="00F50A01">
      <w:pPr>
        <w:tabs>
          <w:tab w:val="left" w:pos="742"/>
        </w:tabs>
        <w:ind w:right="57" w:firstLine="709"/>
        <w:jc w:val="both"/>
      </w:pPr>
      <w:r>
        <w:t xml:space="preserve">- </w:t>
      </w:r>
      <w:proofErr w:type="gramStart"/>
      <w:r>
        <w:t>облегченные</w:t>
      </w:r>
      <w:proofErr w:type="gramEnd"/>
      <w:r>
        <w:t xml:space="preserve"> (асфальтобетон, щебень, гравий);</w:t>
      </w:r>
    </w:p>
    <w:p w:rsidR="00F50A01" w:rsidRDefault="00F50A01" w:rsidP="00F50A01">
      <w:pPr>
        <w:tabs>
          <w:tab w:val="left" w:pos="742"/>
        </w:tabs>
        <w:ind w:right="57" w:firstLine="709"/>
        <w:jc w:val="both"/>
      </w:pPr>
      <w:r>
        <w:t xml:space="preserve">- </w:t>
      </w:r>
      <w:proofErr w:type="gramStart"/>
      <w:r>
        <w:t>переходные</w:t>
      </w:r>
      <w:proofErr w:type="gramEnd"/>
      <w:r>
        <w:t xml:space="preserve"> (щебень, гравий);</w:t>
      </w:r>
    </w:p>
    <w:p w:rsidR="00F50A01" w:rsidRDefault="00F50A01" w:rsidP="00F50A01">
      <w:pPr>
        <w:tabs>
          <w:tab w:val="left" w:pos="742"/>
        </w:tabs>
        <w:ind w:right="57" w:firstLine="709"/>
        <w:jc w:val="both"/>
      </w:pPr>
      <w:r>
        <w:lastRenderedPageBreak/>
        <w:t xml:space="preserve">- </w:t>
      </w:r>
      <w:proofErr w:type="gramStart"/>
      <w:r>
        <w:t>низшие</w:t>
      </w:r>
      <w:proofErr w:type="gramEnd"/>
      <w:r>
        <w:t xml:space="preserve"> (из грунтов).</w:t>
      </w:r>
    </w:p>
    <w:p w:rsidR="005A0CAB" w:rsidRDefault="005A0CAB" w:rsidP="00EA18BB">
      <w:pPr>
        <w:shd w:val="clear" w:color="auto" w:fill="FFFFFF"/>
        <w:autoSpaceDE w:val="0"/>
        <w:autoSpaceDN w:val="0"/>
        <w:adjustRightInd w:val="0"/>
        <w:jc w:val="center"/>
      </w:pPr>
    </w:p>
    <w:p w:rsidR="00816626" w:rsidRDefault="00226CE1" w:rsidP="00362E69">
      <w:pPr>
        <w:pStyle w:val="3"/>
      </w:pPr>
      <w:bookmarkStart w:id="37" w:name="_Toc226267324"/>
      <w:bookmarkStart w:id="38" w:name="_Toc248575732"/>
      <w:bookmarkStart w:id="39" w:name="_Toc248747372"/>
      <w:bookmarkStart w:id="40" w:name="_Toc257135704"/>
      <w:bookmarkStart w:id="41" w:name="_Toc274206411"/>
      <w:bookmarkStart w:id="42" w:name="_Toc285406353"/>
      <w:bookmarkStart w:id="43" w:name="_Toc323818752"/>
      <w:bookmarkStart w:id="44" w:name="_Toc323819237"/>
      <w:bookmarkStart w:id="45" w:name="_Toc323819996"/>
      <w:bookmarkStart w:id="46" w:name="_Toc323821169"/>
      <w:bookmarkStart w:id="47" w:name="_Toc352160090"/>
      <w:bookmarkStart w:id="48" w:name="_Toc9845016"/>
      <w:bookmarkStart w:id="49" w:name="_Toc99905796"/>
      <w:bookmarkEnd w:id="32"/>
      <w:bookmarkEnd w:id="33"/>
      <w:bookmarkEnd w:id="34"/>
      <w:bookmarkEnd w:id="35"/>
      <w:r w:rsidRPr="00755B94">
        <w:t>2</w:t>
      </w:r>
      <w:r w:rsidR="00816626" w:rsidRPr="00755B94">
        <w:t>.</w:t>
      </w:r>
      <w:r w:rsidRPr="00755B94">
        <w:t>2</w:t>
      </w:r>
      <w:r w:rsidR="00816626" w:rsidRPr="00755B94">
        <w:t>.</w:t>
      </w:r>
      <w:r w:rsidR="00D118E2" w:rsidRPr="00755B94">
        <w:t>6</w:t>
      </w:r>
      <w:r w:rsidR="00816626" w:rsidRPr="00755B94">
        <w:t xml:space="preserve"> Существующее состояние и перспективы развития инженерной инфраструктур</w:t>
      </w:r>
      <w:bookmarkEnd w:id="37"/>
      <w:r w:rsidR="00816626" w:rsidRPr="00755B94">
        <w:t>ы поселения</w:t>
      </w:r>
      <w:bookmarkEnd w:id="38"/>
      <w:bookmarkEnd w:id="39"/>
      <w:bookmarkEnd w:id="40"/>
      <w:bookmarkEnd w:id="41"/>
      <w:bookmarkEnd w:id="42"/>
      <w:bookmarkEnd w:id="43"/>
      <w:bookmarkEnd w:id="44"/>
      <w:bookmarkEnd w:id="45"/>
      <w:bookmarkEnd w:id="46"/>
      <w:bookmarkEnd w:id="47"/>
      <w:bookmarkEnd w:id="48"/>
      <w:bookmarkEnd w:id="49"/>
    </w:p>
    <w:p w:rsidR="00251652" w:rsidRDefault="00251652" w:rsidP="00251652">
      <w:pPr>
        <w:tabs>
          <w:tab w:val="left" w:pos="742"/>
        </w:tabs>
        <w:ind w:right="57" w:firstLine="709"/>
        <w:jc w:val="both"/>
      </w:pPr>
      <w:r>
        <w:t>На территории сельского поселения предоставлением услуг в сфере жилищно-коммунального хозяйства занимаются 4 о</w:t>
      </w:r>
      <w:r w:rsidR="003D72D9">
        <w:t>рганизаций и предприятий, в том числе, П</w:t>
      </w:r>
      <w:r>
        <w:t>АО «Калужская сбытовая компания</w:t>
      </w:r>
      <w:r w:rsidR="003D72D9">
        <w:t xml:space="preserve"> »</w:t>
      </w:r>
      <w:r>
        <w:t>, МУП ЖКХ «Юхновского городского поселения»</w:t>
      </w:r>
      <w:r w:rsidR="000128B7">
        <w:t>, ГП Калужской области «Калужский региональный оператор», ГП «</w:t>
      </w:r>
      <w:proofErr w:type="spellStart"/>
      <w:r w:rsidR="000128B7">
        <w:t>Калугаоблводоканал</w:t>
      </w:r>
      <w:proofErr w:type="spellEnd"/>
      <w:r w:rsidR="000128B7">
        <w:t>»</w:t>
      </w:r>
      <w:r>
        <w:t>.</w:t>
      </w:r>
    </w:p>
    <w:p w:rsidR="00251652" w:rsidRDefault="00251652" w:rsidP="00251652">
      <w:pPr>
        <w:tabs>
          <w:tab w:val="left" w:pos="742"/>
        </w:tabs>
        <w:ind w:right="57" w:firstLine="709"/>
        <w:jc w:val="both"/>
      </w:pPr>
      <w: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 низким качеством предоставления коммунальных услуг, неэффективным использованием природных ресурсов.</w:t>
      </w:r>
    </w:p>
    <w:p w:rsidR="00251652" w:rsidRDefault="00251652" w:rsidP="00251652">
      <w:pPr>
        <w:tabs>
          <w:tab w:val="left" w:pos="742"/>
        </w:tabs>
        <w:ind w:right="57" w:firstLine="709"/>
        <w:jc w:val="both"/>
      </w:pPr>
      <w:r>
        <w:t>Причинами возникновения проблем является:</w:t>
      </w:r>
    </w:p>
    <w:p w:rsidR="00251652" w:rsidRDefault="00251652" w:rsidP="00251652">
      <w:pPr>
        <w:tabs>
          <w:tab w:val="left" w:pos="742"/>
        </w:tabs>
        <w:ind w:right="57" w:firstLine="709"/>
        <w:jc w:val="both"/>
      </w:pPr>
      <w:r>
        <w:t xml:space="preserve">- высокий процент изношенности коммунальной инфраструктуры, </w:t>
      </w:r>
    </w:p>
    <w:p w:rsidR="00251652" w:rsidRDefault="00251652" w:rsidP="00251652">
      <w:pPr>
        <w:tabs>
          <w:tab w:val="left" w:pos="742"/>
        </w:tabs>
        <w:ind w:right="57" w:firstLine="709"/>
        <w:jc w:val="both"/>
      </w:pPr>
      <w:r>
        <w:t>- неудовлетворительное техническое состояние жилищного фонда,</w:t>
      </w:r>
    </w:p>
    <w:p w:rsidR="00251652" w:rsidRPr="00C24018" w:rsidRDefault="00251652" w:rsidP="00251652">
      <w:pPr>
        <w:tabs>
          <w:tab w:val="left" w:pos="742"/>
        </w:tabs>
        <w:ind w:right="57" w:firstLine="709"/>
        <w:jc w:val="both"/>
      </w:pPr>
      <w:r>
        <w:t>- высокое содержание железа в воде артезианских скважин</w:t>
      </w:r>
      <w:r w:rsidRPr="00C24018">
        <w:t>.</w:t>
      </w:r>
    </w:p>
    <w:p w:rsidR="00A04596" w:rsidRDefault="00A04596" w:rsidP="008A0751">
      <w:pPr>
        <w:tabs>
          <w:tab w:val="left" w:pos="742"/>
        </w:tabs>
        <w:ind w:right="57" w:firstLine="709"/>
        <w:jc w:val="both"/>
        <w:rPr>
          <w:b/>
        </w:rPr>
      </w:pPr>
    </w:p>
    <w:p w:rsidR="002073C2" w:rsidRDefault="008A0751" w:rsidP="008A0751">
      <w:pPr>
        <w:tabs>
          <w:tab w:val="left" w:pos="742"/>
        </w:tabs>
        <w:ind w:right="57" w:firstLine="709"/>
        <w:jc w:val="both"/>
        <w:rPr>
          <w:b/>
        </w:rPr>
      </w:pPr>
      <w:r w:rsidRPr="008A0751">
        <w:rPr>
          <w:b/>
        </w:rPr>
        <w:t>Водоснабжение</w:t>
      </w:r>
    </w:p>
    <w:p w:rsidR="00251652" w:rsidRDefault="006E3DCD" w:rsidP="006E3DCD">
      <w:pPr>
        <w:tabs>
          <w:tab w:val="left" w:pos="742"/>
        </w:tabs>
        <w:ind w:right="57" w:firstLine="709"/>
        <w:jc w:val="both"/>
      </w:pPr>
      <w:r>
        <w:t>Водопроводные сети отнесены к ГП «</w:t>
      </w:r>
      <w:proofErr w:type="spellStart"/>
      <w:r>
        <w:t>Калугаоблводоканал</w:t>
      </w:r>
      <w:proofErr w:type="spellEnd"/>
      <w:r>
        <w:t>». Обслуживаются этой организацией</w:t>
      </w:r>
      <w:r w:rsidR="00286CE5">
        <w:t xml:space="preserve"> 2 населенных пункта (д. Беляево, д. </w:t>
      </w:r>
      <w:proofErr w:type="spellStart"/>
      <w:r w:rsidR="00286CE5">
        <w:t>Батино</w:t>
      </w:r>
      <w:proofErr w:type="spellEnd"/>
      <w:r w:rsidR="00286CE5">
        <w:t>), в частности</w:t>
      </w:r>
      <w:r w:rsidR="00DF4042">
        <w:t xml:space="preserve">, </w:t>
      </w:r>
      <w:r>
        <w:t>2 артезианские скважины, 8 муниципальных колодцев, частные колод</w:t>
      </w:r>
      <w:r w:rsidR="00F70C05">
        <w:t>ц</w:t>
      </w:r>
      <w:r>
        <w:t>ы и скважины</w:t>
      </w:r>
      <w:r w:rsidR="00DF4042">
        <w:t>.</w:t>
      </w:r>
    </w:p>
    <w:p w:rsidR="00251652" w:rsidRDefault="00251652" w:rsidP="00251652">
      <w:pPr>
        <w:tabs>
          <w:tab w:val="left" w:pos="742"/>
        </w:tabs>
        <w:ind w:right="57" w:firstLine="709"/>
        <w:jc w:val="both"/>
      </w:pPr>
      <w:r>
        <w:t>Аварийность на сетях ВКХ сельского п</w:t>
      </w:r>
      <w:r w:rsidR="001927B5">
        <w:t>оселения на 1 км</w:t>
      </w:r>
      <w:proofErr w:type="gramStart"/>
      <w:r w:rsidR="001927B5">
        <w:t>.</w:t>
      </w:r>
      <w:proofErr w:type="gramEnd"/>
      <w:r w:rsidR="001927B5">
        <w:t xml:space="preserve"> </w:t>
      </w:r>
      <w:proofErr w:type="gramStart"/>
      <w:r w:rsidR="001927B5">
        <w:t>с</w:t>
      </w:r>
      <w:proofErr w:type="gramEnd"/>
      <w:r w:rsidR="001927B5">
        <w:t>оставляет 1 случай</w:t>
      </w:r>
      <w:r>
        <w:t xml:space="preserve"> в год.</w:t>
      </w:r>
    </w:p>
    <w:p w:rsidR="00251652" w:rsidRDefault="00A16295" w:rsidP="00251652">
      <w:pPr>
        <w:tabs>
          <w:tab w:val="left" w:pos="742"/>
        </w:tabs>
        <w:ind w:right="57" w:firstLine="709"/>
        <w:jc w:val="both"/>
      </w:pPr>
      <w:r>
        <w:t xml:space="preserve">В 2020 году установлена станция очистки воды. </w:t>
      </w:r>
      <w:r w:rsidR="00251652">
        <w:t xml:space="preserve">Качество воды, подаваемой в водопроводную сеть </w:t>
      </w:r>
      <w:r w:rsidR="002E18DF">
        <w:t xml:space="preserve">двух </w:t>
      </w:r>
      <w:r w:rsidR="00251652">
        <w:t xml:space="preserve">населенных пунктов поселения, </w:t>
      </w:r>
      <w:r w:rsidR="003056B6">
        <w:t xml:space="preserve">соответствует требованиям </w:t>
      </w:r>
      <w:proofErr w:type="spellStart"/>
      <w:r w:rsidR="00251652">
        <w:t>СаНПиН</w:t>
      </w:r>
      <w:proofErr w:type="spellEnd"/>
      <w:r w:rsidR="00251652">
        <w:t xml:space="preserve">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систем водоподготовки на водозаборах. </w:t>
      </w:r>
    </w:p>
    <w:p w:rsidR="00EA18BB" w:rsidRDefault="00EA18BB" w:rsidP="008A0751">
      <w:pPr>
        <w:tabs>
          <w:tab w:val="left" w:pos="742"/>
        </w:tabs>
        <w:ind w:right="57" w:firstLine="709"/>
        <w:jc w:val="both"/>
        <w:rPr>
          <w:b/>
        </w:rPr>
      </w:pPr>
    </w:p>
    <w:p w:rsidR="008A0751" w:rsidRPr="008A0751" w:rsidRDefault="002073C2" w:rsidP="008A0751">
      <w:pPr>
        <w:tabs>
          <w:tab w:val="left" w:pos="742"/>
        </w:tabs>
        <w:ind w:right="57" w:firstLine="709"/>
        <w:jc w:val="both"/>
        <w:rPr>
          <w:b/>
        </w:rPr>
      </w:pPr>
      <w:r>
        <w:rPr>
          <w:b/>
        </w:rPr>
        <w:t>В</w:t>
      </w:r>
      <w:r w:rsidR="008A0751" w:rsidRPr="008A0751">
        <w:rPr>
          <w:b/>
        </w:rPr>
        <w:t>одоотведение</w:t>
      </w:r>
    </w:p>
    <w:p w:rsidR="00F96C55" w:rsidRDefault="00F96C55" w:rsidP="00F96C55">
      <w:pPr>
        <w:tabs>
          <w:tab w:val="left" w:pos="742"/>
        </w:tabs>
        <w:ind w:right="57" w:firstLine="709"/>
        <w:jc w:val="both"/>
      </w:pPr>
      <w:r>
        <w:t>На сегодняшний день система централизованного водоотведения и последующая очистка в сельском поселении отсутствует. Из-за отсутствия централизованной канализационной системы стоки накапливаются в выгребных ямах, расположенные, как правило, на приусадебных участках, с последующим вывозом ассенизационными машинами.</w:t>
      </w:r>
    </w:p>
    <w:p w:rsidR="00EA18BB" w:rsidRDefault="00EA18BB" w:rsidP="008A0751">
      <w:pPr>
        <w:tabs>
          <w:tab w:val="left" w:pos="742"/>
        </w:tabs>
        <w:ind w:right="57" w:firstLine="709"/>
        <w:jc w:val="both"/>
        <w:rPr>
          <w:b/>
        </w:rPr>
      </w:pPr>
    </w:p>
    <w:p w:rsidR="008A0751" w:rsidRPr="008A0751" w:rsidRDefault="008A0751" w:rsidP="008A0751">
      <w:pPr>
        <w:tabs>
          <w:tab w:val="left" w:pos="742"/>
        </w:tabs>
        <w:ind w:right="57" w:firstLine="709"/>
        <w:jc w:val="both"/>
        <w:rPr>
          <w:b/>
        </w:rPr>
      </w:pPr>
      <w:r w:rsidRPr="008A0751">
        <w:rPr>
          <w:b/>
        </w:rPr>
        <w:t>Электроснабжение</w:t>
      </w:r>
    </w:p>
    <w:p w:rsidR="00F96C55" w:rsidRDefault="00F96C55" w:rsidP="00F96C55">
      <w:pPr>
        <w:tabs>
          <w:tab w:val="left" w:pos="742"/>
        </w:tabs>
        <w:ind w:right="57" w:firstLine="709"/>
        <w:jc w:val="both"/>
      </w:pPr>
      <w:r>
        <w:t xml:space="preserve">Электроснабжение потребителей сельского поселения осуществляется от </w:t>
      </w:r>
      <w:proofErr w:type="spellStart"/>
      <w:r>
        <w:t>эл</w:t>
      </w:r>
      <w:r w:rsidR="005A1DE2">
        <w:t>ектроподстанции</w:t>
      </w:r>
      <w:proofErr w:type="spellEnd"/>
      <w:r w:rsidR="005A1DE2">
        <w:t xml:space="preserve">, </w:t>
      </w:r>
      <w:proofErr w:type="gramStart"/>
      <w:r w:rsidR="005A1DE2">
        <w:t>обслуживаемой</w:t>
      </w:r>
      <w:proofErr w:type="gramEnd"/>
      <w:r w:rsidR="005A1DE2">
        <w:t xml:space="preserve"> П</w:t>
      </w:r>
      <w:r>
        <w:t xml:space="preserve">АО «Калужская сбытовая компания». </w:t>
      </w:r>
      <w:proofErr w:type="gramStart"/>
      <w:r>
        <w:t>Организация</w:t>
      </w:r>
      <w:proofErr w:type="gramEnd"/>
      <w:r>
        <w:t xml:space="preserve"> эксплуатирующая электросети –</w:t>
      </w:r>
      <w:r w:rsidR="005A1DE2">
        <w:t xml:space="preserve"> </w:t>
      </w:r>
      <w:r>
        <w:t>Юхновский участок. Электроснабжение осуществляется от 1-й подстанций 35 кВ.</w:t>
      </w:r>
    </w:p>
    <w:p w:rsidR="00F96C55" w:rsidRDefault="00F96C55" w:rsidP="00F96C55">
      <w:pPr>
        <w:tabs>
          <w:tab w:val="left" w:pos="742"/>
        </w:tabs>
        <w:ind w:right="57" w:firstLine="709"/>
        <w:jc w:val="both"/>
      </w:pPr>
      <w:r>
        <w:t xml:space="preserve">Общая протяженность линий электропередач составляет 177,24 км, в том числе по уровням напряжения: </w:t>
      </w:r>
      <w:proofErr w:type="gramStart"/>
      <w:r>
        <w:t>ВЛ</w:t>
      </w:r>
      <w:proofErr w:type="gramEnd"/>
      <w:r>
        <w:t xml:space="preserve"> 0,4 кВ – 94,01 км, ВЛ 10 кВ – 72,11 км, ВЛ 110 кВ – 11,12 км. Наибольшую долю в электрических сетях занимают низковольтные воздушные линии. </w:t>
      </w:r>
    </w:p>
    <w:p w:rsidR="00F96C55" w:rsidRDefault="00F96C55" w:rsidP="00F96C55">
      <w:pPr>
        <w:tabs>
          <w:tab w:val="left" w:pos="742"/>
        </w:tabs>
        <w:ind w:right="57" w:firstLine="709"/>
        <w:jc w:val="both"/>
      </w:pPr>
      <w:r>
        <w:t>Существующие линии электропередач выполнены на железобетонных опорах</w:t>
      </w:r>
      <w:proofErr w:type="gramStart"/>
      <w:r>
        <w:t xml:space="preserve">.. </w:t>
      </w:r>
      <w:proofErr w:type="gramEnd"/>
    </w:p>
    <w:p w:rsidR="00F96C55" w:rsidRDefault="00F96C55" w:rsidP="00F96C55">
      <w:pPr>
        <w:tabs>
          <w:tab w:val="left" w:pos="742"/>
        </w:tabs>
        <w:ind w:right="57" w:firstLine="709"/>
        <w:jc w:val="both"/>
      </w:pPr>
      <w:r>
        <w:t xml:space="preserve">Большое количество комплектных трансформаторных подстанций и трансформаторов 10/0,4 кВ отслуживших нормативный срок эксплуатации (более 25 лет) и не отвечающие по техническому состоянию требованиям действующих нормативно-технических документов требуют замены (реконструкции), так как затраты на капитальный ремонт сопоставимы, и даже превышают затраты по реконструкции.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5-7%. Кроме </w:t>
      </w:r>
      <w:r>
        <w:lastRenderedPageBreak/>
        <w:t xml:space="preserve">того, вследствие роста потребной мощности у потребителей часть трансформаторов работает с перегрузкой по мощности, что приводит к снижению напряжения в сети 0,38-10 кВ и росту потерь электроэнергии. </w:t>
      </w:r>
    </w:p>
    <w:p w:rsidR="005A7DDE" w:rsidRPr="008A0751" w:rsidRDefault="005A7DDE" w:rsidP="008A0751">
      <w:pPr>
        <w:tabs>
          <w:tab w:val="left" w:pos="742"/>
        </w:tabs>
        <w:ind w:right="57" w:firstLine="709"/>
        <w:jc w:val="both"/>
      </w:pPr>
    </w:p>
    <w:p w:rsidR="002073C2" w:rsidRDefault="008A0751" w:rsidP="008A0751">
      <w:pPr>
        <w:tabs>
          <w:tab w:val="left" w:pos="742"/>
        </w:tabs>
        <w:ind w:right="57" w:firstLine="709"/>
        <w:jc w:val="both"/>
        <w:rPr>
          <w:b/>
        </w:rPr>
      </w:pPr>
      <w:r w:rsidRPr="008A0751">
        <w:rPr>
          <w:b/>
        </w:rPr>
        <w:t>Газоснабжени</w:t>
      </w:r>
      <w:r w:rsidR="002073C2">
        <w:rPr>
          <w:b/>
        </w:rPr>
        <w:t>е</w:t>
      </w:r>
    </w:p>
    <w:p w:rsidR="009635CC" w:rsidRDefault="009635CC" w:rsidP="00F96C55">
      <w:pPr>
        <w:tabs>
          <w:tab w:val="left" w:pos="742"/>
        </w:tabs>
        <w:ind w:right="57" w:firstLine="709"/>
        <w:jc w:val="both"/>
      </w:pPr>
      <w:r>
        <w:t>По территории сельского поселения «Деревня Беляево» проходит с</w:t>
      </w:r>
      <w:r w:rsidRPr="009635CC">
        <w:t>уществующий подземный газопровод высокого давления 1-й категории диаметром 159х4,5 мм «Подземный газопровод высокого давления г. Юхнов – д. Беляево»</w:t>
      </w:r>
      <w:r>
        <w:t>.</w:t>
      </w:r>
    </w:p>
    <w:p w:rsidR="00F96C55" w:rsidRDefault="00F96C55" w:rsidP="00F96C55">
      <w:pPr>
        <w:tabs>
          <w:tab w:val="left" w:pos="742"/>
        </w:tabs>
        <w:ind w:right="57" w:firstLine="709"/>
        <w:jc w:val="both"/>
      </w:pPr>
      <w:r>
        <w:t>Снабжение природным и сжиженным газом потребителей</w:t>
      </w:r>
      <w:r w:rsidRPr="00F96C55">
        <w:t xml:space="preserve"> </w:t>
      </w:r>
      <w:r>
        <w:t>в сельском поселении осуществляет ООО</w:t>
      </w:r>
      <w:r w:rsidR="000046F5">
        <w:t xml:space="preserve"> «Газпром </w:t>
      </w:r>
      <w:proofErr w:type="spellStart"/>
      <w:r w:rsidR="000046F5">
        <w:t>межрегионгаз</w:t>
      </w:r>
      <w:proofErr w:type="spellEnd"/>
      <w:r w:rsidR="000046F5">
        <w:t xml:space="preserve"> Калуга</w:t>
      </w:r>
      <w:r>
        <w:t xml:space="preserve">», природным газом пользуется население 2 населённых пунктов. Количество квартир и </w:t>
      </w:r>
      <w:proofErr w:type="gramStart"/>
      <w:r>
        <w:t>индивидуальных домовладений, газифицированных</w:t>
      </w:r>
      <w:r w:rsidR="0075346B">
        <w:t xml:space="preserve"> природным газом составляет</w:t>
      </w:r>
      <w:proofErr w:type="gramEnd"/>
      <w:r w:rsidR="0075346B">
        <w:t xml:space="preserve"> 130</w:t>
      </w:r>
      <w:r>
        <w:t>, что с</w:t>
      </w:r>
      <w:r w:rsidR="0075346B">
        <w:t>оставляет уровень газификации 26</w:t>
      </w:r>
      <w:r>
        <w:t xml:space="preserve"> %; </w:t>
      </w:r>
    </w:p>
    <w:p w:rsidR="00F96C55" w:rsidRDefault="00F96C55" w:rsidP="00F96C55">
      <w:pPr>
        <w:tabs>
          <w:tab w:val="left" w:pos="742"/>
        </w:tabs>
        <w:ind w:right="57" w:firstLine="709"/>
        <w:jc w:val="both"/>
      </w:pPr>
      <w:r>
        <w:t xml:space="preserve">Источниками </w:t>
      </w:r>
      <w:proofErr w:type="spellStart"/>
      <w:r>
        <w:t>газопотребления</w:t>
      </w:r>
      <w:proofErr w:type="spellEnd"/>
      <w:r>
        <w:t xml:space="preserve"> являются население, предприятия общественного питания, коммунально-бытовые учреждения и предприятия, местные котельные и бытовые печи, сельскохозяйственные и промышленные предприятия.</w:t>
      </w:r>
    </w:p>
    <w:p w:rsidR="00F96C55" w:rsidRDefault="00F96C55" w:rsidP="00F96C55">
      <w:pPr>
        <w:tabs>
          <w:tab w:val="left" w:pos="742"/>
        </w:tabs>
        <w:ind w:right="57" w:firstLine="709"/>
        <w:jc w:val="both"/>
      </w:pPr>
      <w:r>
        <w:t>Существующая схема газоснабжения является трехступенчатой и состоит из следующих элементов:</w:t>
      </w:r>
    </w:p>
    <w:p w:rsidR="00F96C55" w:rsidRDefault="00F96C55" w:rsidP="00F96C55">
      <w:pPr>
        <w:tabs>
          <w:tab w:val="left" w:pos="742"/>
        </w:tabs>
        <w:ind w:right="57" w:firstLine="709"/>
        <w:jc w:val="both"/>
      </w:pPr>
      <w:r>
        <w:t xml:space="preserve">сети низкого давления (до 0,005 </w:t>
      </w:r>
      <w:proofErr w:type="spellStart"/>
      <w:r>
        <w:t>Мпа</w:t>
      </w:r>
      <w:proofErr w:type="spellEnd"/>
      <w:r>
        <w:t xml:space="preserve">); среднего давления (0,005-0,3 </w:t>
      </w:r>
      <w:proofErr w:type="spellStart"/>
      <w:r>
        <w:t>Мпа</w:t>
      </w:r>
      <w:proofErr w:type="spellEnd"/>
      <w:r>
        <w:t xml:space="preserve"> включительно); высокого давления (1кат. 0,6 -1,2 </w:t>
      </w:r>
      <w:proofErr w:type="spellStart"/>
      <w:r>
        <w:t>Мпа</w:t>
      </w:r>
      <w:proofErr w:type="spellEnd"/>
      <w:r>
        <w:t xml:space="preserve">, 2кат. 0,3 – 0,6 </w:t>
      </w:r>
      <w:proofErr w:type="spellStart"/>
      <w:r>
        <w:t>Мпа</w:t>
      </w:r>
      <w:proofErr w:type="spellEnd"/>
      <w:r w:rsidR="00CA6D80">
        <w:t>)</w:t>
      </w:r>
      <w:r>
        <w:t>;</w:t>
      </w:r>
    </w:p>
    <w:p w:rsidR="00F96C55" w:rsidRDefault="00F96C55" w:rsidP="00F96C55">
      <w:pPr>
        <w:tabs>
          <w:tab w:val="left" w:pos="742"/>
        </w:tabs>
        <w:ind w:right="57" w:firstLine="709"/>
        <w:jc w:val="both"/>
      </w:pPr>
      <w:r>
        <w:t>головных газораспределительных пунктов;</w:t>
      </w:r>
    </w:p>
    <w:p w:rsidR="00F96C55" w:rsidRDefault="00F96C55" w:rsidP="00F96C55">
      <w:pPr>
        <w:tabs>
          <w:tab w:val="left" w:pos="742"/>
        </w:tabs>
        <w:ind w:right="57" w:firstLine="709"/>
        <w:jc w:val="both"/>
      </w:pPr>
      <w:r>
        <w:t>газораспределительных пунктов (ГРП, ШРП), расположенных на территории сельского поселения.</w:t>
      </w:r>
    </w:p>
    <w:p w:rsidR="00F96C55" w:rsidRDefault="00F96C55" w:rsidP="005C06B5">
      <w:pPr>
        <w:tabs>
          <w:tab w:val="left" w:pos="742"/>
        </w:tabs>
        <w:ind w:right="57" w:firstLine="709"/>
        <w:jc w:val="both"/>
      </w:pPr>
      <w:r>
        <w:t>Протяженность существующего подземно</w:t>
      </w:r>
      <w:r w:rsidR="005C06B5">
        <w:t>го газопровода составляет 5,969 км.</w:t>
      </w:r>
    </w:p>
    <w:p w:rsidR="00F96C55" w:rsidRDefault="0075346B" w:rsidP="00F96C55">
      <w:pPr>
        <w:tabs>
          <w:tab w:val="left" w:pos="742"/>
        </w:tabs>
        <w:ind w:right="57" w:firstLine="709"/>
        <w:jc w:val="both"/>
      </w:pPr>
      <w:r>
        <w:t>Н</w:t>
      </w:r>
      <w:r w:rsidR="00F96C55">
        <w:t>адземного газопровода</w:t>
      </w:r>
      <w:r>
        <w:t xml:space="preserve"> нет</w:t>
      </w:r>
      <w:r w:rsidR="00F96C55">
        <w:t>.</w:t>
      </w:r>
    </w:p>
    <w:p w:rsidR="00F96C55" w:rsidRDefault="00F96C55" w:rsidP="00F96C55">
      <w:pPr>
        <w:tabs>
          <w:tab w:val="left" w:pos="742"/>
        </w:tabs>
        <w:ind w:right="57" w:firstLine="709"/>
        <w:jc w:val="both"/>
      </w:pPr>
      <w:proofErr w:type="gramStart"/>
      <w:r>
        <w:t>Основной объем газа, поступающий на жизнеобеспечение жилого фонда распределяется</w:t>
      </w:r>
      <w:proofErr w:type="gramEnd"/>
      <w:r>
        <w:t xml:space="preserve"> на эксплуатацию бытовых газовых приборов (газовые плиты, газовые водогрейные колонки, отопительные агрегаты горячего водоснабжения).</w:t>
      </w:r>
    </w:p>
    <w:p w:rsidR="009D1CC4" w:rsidRDefault="009D1CC4" w:rsidP="008A0751">
      <w:pPr>
        <w:tabs>
          <w:tab w:val="left" w:pos="742"/>
        </w:tabs>
        <w:ind w:right="57" w:firstLine="709"/>
        <w:jc w:val="both"/>
      </w:pPr>
    </w:p>
    <w:p w:rsidR="008A0751" w:rsidRPr="008A0751" w:rsidRDefault="002073C2" w:rsidP="008A0751">
      <w:pPr>
        <w:tabs>
          <w:tab w:val="left" w:pos="742"/>
        </w:tabs>
        <w:ind w:right="57" w:firstLine="709"/>
        <w:jc w:val="both"/>
        <w:rPr>
          <w:b/>
        </w:rPr>
      </w:pPr>
      <w:r>
        <w:rPr>
          <w:b/>
        </w:rPr>
        <w:t>Т</w:t>
      </w:r>
      <w:r w:rsidR="008A0751" w:rsidRPr="008A0751">
        <w:rPr>
          <w:b/>
        </w:rPr>
        <w:t>еплоснабжение</w:t>
      </w:r>
    </w:p>
    <w:p w:rsidR="00251652" w:rsidRDefault="00251652" w:rsidP="00251652">
      <w:pPr>
        <w:tabs>
          <w:tab w:val="left" w:pos="742"/>
        </w:tabs>
        <w:ind w:right="57" w:firstLine="709"/>
        <w:jc w:val="both"/>
      </w:pPr>
      <w:bookmarkStart w:id="50" w:name="_Toc9845017"/>
      <w:r>
        <w:t>С планомерным развитием газовых сетей основным видом топлива для котельных становится газ.</w:t>
      </w:r>
    </w:p>
    <w:p w:rsidR="00251652" w:rsidRDefault="00251652" w:rsidP="00251652">
      <w:pPr>
        <w:tabs>
          <w:tab w:val="left" w:pos="742"/>
        </w:tabs>
        <w:ind w:right="57" w:firstLine="709"/>
        <w:jc w:val="both"/>
      </w:pPr>
      <w:r>
        <w:t>Отоплением социальных объектов (БОШ, детский сад, сельский дом культуры) и жилой фонд осуществляется от индивидуальных котельных. Теплоэнергетическое хозяйство сельского поселения включает в себя 2 газовых котельных</w:t>
      </w:r>
      <w:r w:rsidR="00D77CBC">
        <w:t xml:space="preserve"> (для школы и ДК</w:t>
      </w:r>
      <w:r w:rsidR="00AF7055">
        <w:t>)</w:t>
      </w:r>
      <w:r>
        <w:t xml:space="preserve">. Из которых 2 – на природном газе. </w:t>
      </w:r>
    </w:p>
    <w:p w:rsidR="00251652" w:rsidRDefault="00251652" w:rsidP="00251652">
      <w:pPr>
        <w:tabs>
          <w:tab w:val="left" w:pos="742"/>
        </w:tabs>
        <w:ind w:right="57" w:firstLine="709"/>
        <w:jc w:val="both"/>
      </w:pPr>
      <w:r>
        <w:t>Газопровод среднего давления в д. Беляево Юхновского района, протяженностью 11,1 п.</w:t>
      </w:r>
      <w:proofErr w:type="gramStart"/>
      <w:r>
        <w:t>м</w:t>
      </w:r>
      <w:proofErr w:type="gramEnd"/>
      <w:r>
        <w:t>.</w:t>
      </w:r>
    </w:p>
    <w:p w:rsidR="00251652" w:rsidRDefault="00251652" w:rsidP="00251652">
      <w:pPr>
        <w:tabs>
          <w:tab w:val="left" w:pos="742"/>
        </w:tabs>
        <w:ind w:right="57" w:firstLine="709"/>
        <w:jc w:val="both"/>
      </w:pPr>
      <w:r>
        <w:t>Газопровод низкого давления в д. Беляево Юхновского района, протяженностью 8,0 п.м. сообщает, что по состоянию на 01.05.2012 г. в реестре муниципального имущества информация о вышеуказанных объектах газоснабжения отсутствует.</w:t>
      </w:r>
    </w:p>
    <w:p w:rsidR="00251652" w:rsidRDefault="00251652" w:rsidP="00EA18BB">
      <w:pPr>
        <w:tabs>
          <w:tab w:val="left" w:pos="742"/>
        </w:tabs>
        <w:ind w:right="57" w:firstLine="709"/>
        <w:jc w:val="both"/>
      </w:pPr>
    </w:p>
    <w:p w:rsidR="00A521B0" w:rsidRDefault="00F96C55" w:rsidP="006B6AA6">
      <w:pPr>
        <w:tabs>
          <w:tab w:val="left" w:pos="742"/>
        </w:tabs>
        <w:ind w:right="57" w:firstLine="709"/>
        <w:jc w:val="both"/>
        <w:rPr>
          <w:b/>
        </w:rPr>
      </w:pPr>
      <w:r>
        <w:rPr>
          <w:b/>
        </w:rPr>
        <w:t>Сбора твердых бытовых отходов</w:t>
      </w:r>
    </w:p>
    <w:p w:rsidR="00F96C55" w:rsidRDefault="00F96C55" w:rsidP="00F96C55">
      <w:pPr>
        <w:tabs>
          <w:tab w:val="left" w:pos="742"/>
        </w:tabs>
        <w:ind w:right="57" w:firstLine="709"/>
        <w:jc w:val="both"/>
      </w:pPr>
      <w:r>
        <w:t xml:space="preserve">Предоставление физическим и юридическим лицам услуг по сбору и вывозу ТБО осуществляется производственным предприятием </w:t>
      </w:r>
      <w:r w:rsidR="00424F48">
        <w:t>ГП</w:t>
      </w:r>
      <w:r>
        <w:t xml:space="preserve"> «</w:t>
      </w:r>
      <w:r w:rsidR="00424F48">
        <w:t>Калужский региональны</w:t>
      </w:r>
      <w:r w:rsidR="00E12B2F">
        <w:t>й</w:t>
      </w:r>
      <w:r w:rsidR="00424F48">
        <w:t xml:space="preserve"> оператор</w:t>
      </w:r>
      <w:r>
        <w:t>».</w:t>
      </w:r>
    </w:p>
    <w:p w:rsidR="00F96C55" w:rsidRDefault="00F96C55" w:rsidP="000817BC">
      <w:pPr>
        <w:tabs>
          <w:tab w:val="left" w:pos="742"/>
        </w:tabs>
        <w:ind w:right="57" w:firstLine="709"/>
        <w:jc w:val="both"/>
      </w:pPr>
      <w:r>
        <w:t>На территории</w:t>
      </w:r>
      <w:r w:rsidR="000817BC">
        <w:t xml:space="preserve"> поселения размещены 7 заглубленных контейнерных площадок, 3 контейнерные площадки открытого типа, 1 для крупногабаритных отходов. </w:t>
      </w:r>
    </w:p>
    <w:p w:rsidR="001B0CA3" w:rsidRDefault="00306663" w:rsidP="001B0CA3">
      <w:pPr>
        <w:tabs>
          <w:tab w:val="left" w:pos="742"/>
        </w:tabs>
        <w:ind w:right="57"/>
        <w:jc w:val="both"/>
      </w:pPr>
      <w:r>
        <w:tab/>
        <w:t xml:space="preserve">Вывоз твердых бытовых отходов производят в </w:t>
      </w:r>
      <w:proofErr w:type="gramStart"/>
      <w:r>
        <w:t>г</w:t>
      </w:r>
      <w:proofErr w:type="gramEnd"/>
      <w:r>
        <w:t xml:space="preserve">. Калугу на сортировочных центр. </w:t>
      </w:r>
    </w:p>
    <w:p w:rsidR="000817BC" w:rsidRDefault="001B0CA3" w:rsidP="000817BC">
      <w:pPr>
        <w:tabs>
          <w:tab w:val="left" w:pos="742"/>
        </w:tabs>
        <w:ind w:right="57" w:firstLine="709"/>
        <w:jc w:val="both"/>
      </w:pPr>
      <w:r>
        <w:t xml:space="preserve">Несанкционированные свалки закрыты. </w:t>
      </w:r>
      <w:r w:rsidR="000817BC">
        <w:t>С целью обеспечения санитарно-эпидемиологического благополучия населения сельского поселения и дальнейшего развития жилищного строительства произведена рекультивация территории, на которой ранее располагалась несанкционированная свалка</w:t>
      </w:r>
    </w:p>
    <w:p w:rsidR="00251652" w:rsidRDefault="00251652" w:rsidP="00EA18BB">
      <w:pPr>
        <w:tabs>
          <w:tab w:val="left" w:pos="742"/>
        </w:tabs>
        <w:ind w:right="57" w:firstLine="709"/>
        <w:jc w:val="both"/>
      </w:pPr>
    </w:p>
    <w:p w:rsidR="002D3D62" w:rsidRPr="00983614" w:rsidRDefault="002D3D62" w:rsidP="00362E69">
      <w:pPr>
        <w:pStyle w:val="3"/>
      </w:pPr>
      <w:bookmarkStart w:id="51" w:name="_Toc99905797"/>
      <w:r w:rsidRPr="00983614">
        <w:lastRenderedPageBreak/>
        <w:t>2.2.</w:t>
      </w:r>
      <w:r w:rsidR="00F96C55">
        <w:t>7</w:t>
      </w:r>
      <w:r w:rsidR="00CF30DA" w:rsidRPr="00983614">
        <w:t>.</w:t>
      </w:r>
      <w:r w:rsidRPr="00983614">
        <w:t xml:space="preserve"> Муниципальная правовая база в сфере градостроительной деятельности и земельно-имущественных отношений</w:t>
      </w:r>
      <w:bookmarkEnd w:id="50"/>
      <w:bookmarkEnd w:id="51"/>
    </w:p>
    <w:p w:rsidR="001E1B12" w:rsidRPr="003F5A6B" w:rsidRDefault="001E1B12" w:rsidP="003F5A6B">
      <w:pPr>
        <w:tabs>
          <w:tab w:val="left" w:pos="742"/>
        </w:tabs>
        <w:ind w:right="57" w:firstLine="709"/>
        <w:jc w:val="both"/>
      </w:pPr>
      <w:r w:rsidRPr="003F5A6B">
        <w:t>При подготовке проекта Генерального плана автор</w:t>
      </w:r>
      <w:r w:rsidR="00521223" w:rsidRPr="003F5A6B">
        <w:t>ский коллектив руководствовался</w:t>
      </w:r>
      <w:r w:rsidR="000E6D8D" w:rsidRPr="003F5A6B">
        <w:t xml:space="preserve"> </w:t>
      </w:r>
      <w:r w:rsidRPr="003F5A6B">
        <w:t>действующими федеральными, региональными, местными законодательными и нормативными актами, сводами правил, методическими рекомендациями Министерства регионального развития РФ и др., в том числе:</w:t>
      </w:r>
    </w:p>
    <w:p w:rsidR="00732145" w:rsidRPr="003F5A6B" w:rsidRDefault="00732145" w:rsidP="003F5A6B">
      <w:pPr>
        <w:tabs>
          <w:tab w:val="left" w:pos="742"/>
        </w:tabs>
        <w:ind w:right="57" w:firstLine="709"/>
        <w:jc w:val="both"/>
      </w:pPr>
      <w:r w:rsidRPr="003F5A6B">
        <w:t xml:space="preserve">- Градостроительный кодекс Российской Федерации; </w:t>
      </w:r>
    </w:p>
    <w:p w:rsidR="00732145" w:rsidRPr="003F5A6B" w:rsidRDefault="00732145" w:rsidP="003F5A6B">
      <w:pPr>
        <w:tabs>
          <w:tab w:val="left" w:pos="742"/>
        </w:tabs>
        <w:ind w:right="57" w:firstLine="709"/>
        <w:jc w:val="both"/>
      </w:pPr>
      <w:r w:rsidRPr="003F5A6B">
        <w:t>- Земельный кодекс Российской Федерации;</w:t>
      </w:r>
    </w:p>
    <w:p w:rsidR="00732145" w:rsidRPr="008B6116" w:rsidRDefault="00732145" w:rsidP="003F5A6B">
      <w:pPr>
        <w:tabs>
          <w:tab w:val="left" w:pos="742"/>
        </w:tabs>
        <w:ind w:right="57" w:firstLine="709"/>
        <w:jc w:val="both"/>
      </w:pPr>
      <w:r w:rsidRPr="008B6116">
        <w:t>- Водный кодекс Российской Федерации;</w:t>
      </w:r>
    </w:p>
    <w:p w:rsidR="00732145" w:rsidRPr="008B6116" w:rsidRDefault="00732145" w:rsidP="003F5A6B">
      <w:pPr>
        <w:tabs>
          <w:tab w:val="left" w:pos="742"/>
        </w:tabs>
        <w:ind w:right="57" w:firstLine="709"/>
        <w:jc w:val="both"/>
      </w:pPr>
      <w:r w:rsidRPr="008B6116">
        <w:t>- Лесной кодекс Российской Федерации;</w:t>
      </w:r>
    </w:p>
    <w:p w:rsidR="00732145" w:rsidRPr="008B6116" w:rsidRDefault="00732145" w:rsidP="003F5A6B">
      <w:pPr>
        <w:tabs>
          <w:tab w:val="left" w:pos="742"/>
        </w:tabs>
        <w:ind w:right="57" w:firstLine="709"/>
        <w:jc w:val="both"/>
      </w:pPr>
      <w:r w:rsidRPr="008B6116">
        <w:t>- Федеральный закон от 29.12.2004 № 191-ФЗ «О введении в действие Градостроительного кодекса Российской Федерации;</w:t>
      </w:r>
    </w:p>
    <w:p w:rsidR="00732145" w:rsidRPr="008B6116" w:rsidRDefault="00732145" w:rsidP="003F5A6B">
      <w:pPr>
        <w:tabs>
          <w:tab w:val="left" w:pos="742"/>
        </w:tabs>
        <w:ind w:right="57" w:firstLine="709"/>
        <w:jc w:val="both"/>
      </w:pPr>
      <w:r w:rsidRPr="008B6116">
        <w:t>- Федеральный закон Российской Федерации от 30.12.2015 № 431-ФЗ «О геодезии, картографии и пространственных данных и о внесении изменений в отдельные законодательные акты Российской Федерации»;</w:t>
      </w:r>
    </w:p>
    <w:p w:rsidR="00732145" w:rsidRPr="003F5A6B" w:rsidRDefault="00732145" w:rsidP="003F5A6B">
      <w:pPr>
        <w:tabs>
          <w:tab w:val="left" w:pos="742"/>
        </w:tabs>
        <w:ind w:right="57" w:firstLine="709"/>
        <w:jc w:val="both"/>
      </w:pPr>
      <w:r w:rsidRPr="003F5A6B">
        <w:t>- Федеральный закон от 18.06.2001 № 78-ФЗ «О землеустройстве»;</w:t>
      </w:r>
    </w:p>
    <w:p w:rsidR="00732145" w:rsidRPr="003F5A6B" w:rsidRDefault="00732145" w:rsidP="003F5A6B">
      <w:pPr>
        <w:tabs>
          <w:tab w:val="left" w:pos="742"/>
        </w:tabs>
        <w:ind w:right="57" w:firstLine="709"/>
        <w:jc w:val="both"/>
      </w:pPr>
      <w:r w:rsidRPr="003F5A6B">
        <w:t>- Федеральный закон от 06.10.2003 № 131-ФЗ «Об общих принципах организации местного самоуправления в Российской Федерации»;</w:t>
      </w:r>
    </w:p>
    <w:p w:rsidR="00F96C55" w:rsidRPr="006C7F77" w:rsidRDefault="00732145" w:rsidP="00F96C55">
      <w:pPr>
        <w:tabs>
          <w:tab w:val="left" w:pos="742"/>
        </w:tabs>
        <w:ind w:right="57" w:firstLine="709"/>
        <w:jc w:val="both"/>
        <w:rPr>
          <w:color w:val="000000" w:themeColor="text1"/>
        </w:rPr>
      </w:pPr>
      <w:r w:rsidRPr="006C7F77">
        <w:rPr>
          <w:color w:val="000000" w:themeColor="text1"/>
        </w:rPr>
        <w:t xml:space="preserve">- </w:t>
      </w:r>
      <w:r w:rsidR="00F96C55" w:rsidRPr="006C7F77">
        <w:rPr>
          <w:color w:val="000000" w:themeColor="text1"/>
        </w:rPr>
        <w:t xml:space="preserve">Областной закон Калужской области от </w:t>
      </w:r>
      <w:proofErr w:type="spellStart"/>
      <w:proofErr w:type="gramStart"/>
      <w:r w:rsidR="00F96C55" w:rsidRPr="006C7F77">
        <w:rPr>
          <w:color w:val="000000" w:themeColor="text1"/>
        </w:rPr>
        <w:t>от</w:t>
      </w:r>
      <w:proofErr w:type="spellEnd"/>
      <w:proofErr w:type="gramEnd"/>
      <w:r w:rsidR="00F96C55" w:rsidRPr="006C7F77">
        <w:rPr>
          <w:color w:val="000000" w:themeColor="text1"/>
        </w:rPr>
        <w:t xml:space="preserve"> 04 октября 2004 года N 344-ОЗ «О градостроительной деятельности в Калужской области»;</w:t>
      </w:r>
    </w:p>
    <w:p w:rsidR="00732145" w:rsidRPr="003F5A6B" w:rsidRDefault="00732145" w:rsidP="003F5A6B">
      <w:pPr>
        <w:tabs>
          <w:tab w:val="left" w:pos="742"/>
        </w:tabs>
        <w:ind w:right="57" w:firstLine="709"/>
        <w:jc w:val="both"/>
      </w:pPr>
      <w:r w:rsidRPr="003F5A6B">
        <w:t>- Постановление Правительства РФ от 24.11.2016 № 1240 «Об установлении государственных систем координат, государственной системы высот и государственной гравиметрической системы»;</w:t>
      </w:r>
    </w:p>
    <w:p w:rsidR="00732145" w:rsidRPr="003F5A6B" w:rsidRDefault="00732145" w:rsidP="003F5A6B">
      <w:pPr>
        <w:tabs>
          <w:tab w:val="left" w:pos="742"/>
        </w:tabs>
        <w:ind w:right="57" w:firstLine="709"/>
        <w:jc w:val="both"/>
      </w:pPr>
      <w:proofErr w:type="gramStart"/>
      <w:r w:rsidRPr="003F5A6B">
        <w:t>- Постановление Правительства РФ от 31.12.2015 № 1532 «Об утверждении Правил предоставления документов, направляемых или предоставляемых в соответствии с частями</w:t>
      </w:r>
      <w:r w:rsidR="0083606C">
        <w:t xml:space="preserve"> </w:t>
      </w:r>
      <w:r w:rsidRPr="003F5A6B">
        <w:t>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3F5A6B">
        <w:t xml:space="preserve"> Едином государственном </w:t>
      </w:r>
      <w:proofErr w:type="gramStart"/>
      <w:r w:rsidRPr="003F5A6B">
        <w:t>реестре</w:t>
      </w:r>
      <w:proofErr w:type="gramEnd"/>
      <w:r w:rsidRPr="003F5A6B">
        <w:t xml:space="preserve"> недвижимости»;</w:t>
      </w:r>
    </w:p>
    <w:p w:rsidR="00732145" w:rsidRPr="003F5A6B" w:rsidRDefault="00732145" w:rsidP="003F5A6B">
      <w:pPr>
        <w:tabs>
          <w:tab w:val="left" w:pos="742"/>
        </w:tabs>
        <w:ind w:right="57" w:firstLine="709"/>
        <w:jc w:val="both"/>
      </w:pPr>
      <w:r w:rsidRPr="003F5A6B">
        <w:t>- Распоряжение Правительства РФ от 30.11.2015 №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732145" w:rsidRPr="003F5A6B" w:rsidRDefault="00732145" w:rsidP="003F5A6B">
      <w:pPr>
        <w:tabs>
          <w:tab w:val="left" w:pos="742"/>
        </w:tabs>
        <w:ind w:right="57" w:firstLine="709"/>
        <w:jc w:val="both"/>
      </w:pPr>
      <w:r w:rsidRPr="003F5A6B">
        <w:t xml:space="preserve">- Приказ Федеральной службы государственной регистрации, кадастра и картографии от 15.09.2016 № </w:t>
      </w:r>
      <w:proofErr w:type="gramStart"/>
      <w:r w:rsidRPr="003F5A6B">
        <w:t>П</w:t>
      </w:r>
      <w:proofErr w:type="gramEnd"/>
      <w:r w:rsidRPr="003F5A6B">
        <w:t>/465 «О внесении изменений в 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732145" w:rsidRPr="006C7F77" w:rsidRDefault="00732145" w:rsidP="003F5A6B">
      <w:pPr>
        <w:tabs>
          <w:tab w:val="left" w:pos="742"/>
        </w:tabs>
        <w:ind w:right="57" w:firstLine="709"/>
        <w:jc w:val="both"/>
        <w:rPr>
          <w:color w:val="000000" w:themeColor="text1"/>
        </w:rPr>
      </w:pPr>
      <w:r w:rsidRPr="006C7F77">
        <w:rPr>
          <w:color w:val="000000" w:themeColor="text1"/>
        </w:rPr>
        <w:t xml:space="preserve">- </w:t>
      </w:r>
      <w:r w:rsidR="00A54099" w:rsidRPr="006C7F77">
        <w:rPr>
          <w:color w:val="000000" w:themeColor="text1"/>
        </w:rPr>
        <w:t>ФЕДЕРАЛЬНАЯ СЛУЖБА ГОСУДАРСТВЕННОЙ РЕГИСТРАЦИИ, КАДАСТРА И КАРТОГРАФИИ ПРИКАЗ от 10 ноября 2020 года N П/0412</w:t>
      </w:r>
      <w:proofErr w:type="gramStart"/>
      <w:r w:rsidR="00D96CB6" w:rsidRPr="006C7F77">
        <w:rPr>
          <w:color w:val="000000" w:themeColor="text1"/>
        </w:rPr>
        <w:t xml:space="preserve"> </w:t>
      </w:r>
      <w:r w:rsidR="00A54099" w:rsidRPr="006C7F77">
        <w:rPr>
          <w:color w:val="000000" w:themeColor="text1"/>
        </w:rPr>
        <w:t>О</w:t>
      </w:r>
      <w:proofErr w:type="gramEnd"/>
      <w:r w:rsidR="00A54099" w:rsidRPr="006C7F77">
        <w:rPr>
          <w:color w:val="000000" w:themeColor="text1"/>
        </w:rPr>
        <w:t xml:space="preserve">б утверждении </w:t>
      </w:r>
      <w:hyperlink r:id="rId25" w:anchor="6520IM" w:history="1">
        <w:r w:rsidR="00A54099" w:rsidRPr="006C7F77">
          <w:rPr>
            <w:color w:val="000000" w:themeColor="text1"/>
          </w:rPr>
          <w:t>классификатора видов разрешенного использования земельных участков</w:t>
        </w:r>
      </w:hyperlink>
      <w:r w:rsidRPr="006C7F77">
        <w:rPr>
          <w:color w:val="000000" w:themeColor="text1"/>
        </w:rPr>
        <w:t>;</w:t>
      </w:r>
    </w:p>
    <w:p w:rsidR="00732145" w:rsidRPr="003F5A6B" w:rsidRDefault="00732145" w:rsidP="003F5A6B">
      <w:pPr>
        <w:tabs>
          <w:tab w:val="left" w:pos="742"/>
        </w:tabs>
        <w:ind w:right="57" w:firstLine="709"/>
        <w:jc w:val="both"/>
      </w:pPr>
      <w:r w:rsidRPr="003F5A6B">
        <w:t xml:space="preserve">- Приказ Минэкономразвития России от 21.07.2016 № 460 «Об утверждении </w:t>
      </w:r>
      <w:proofErr w:type="gramStart"/>
      <w:r w:rsidRPr="003F5A6B">
        <w:t>порядка согласования проектов документов территориального планирования муниципальных</w:t>
      </w:r>
      <w:proofErr w:type="gramEnd"/>
      <w:r w:rsidRPr="003F5A6B">
        <w:t xml:space="preserve"> образований, состава и порядка работы согласительной комиссии при согласовании проектов документов территориального планирования»;</w:t>
      </w:r>
    </w:p>
    <w:p w:rsidR="00732145" w:rsidRPr="003F5A6B" w:rsidRDefault="00732145" w:rsidP="003F5A6B">
      <w:pPr>
        <w:tabs>
          <w:tab w:val="left" w:pos="742"/>
        </w:tabs>
        <w:ind w:right="57" w:firstLine="709"/>
        <w:jc w:val="both"/>
      </w:pPr>
      <w:r w:rsidRPr="003F5A6B">
        <w:t>- Приказ Минэкономразвития России от 28.07.2017 № 383 «Об утверждении Порядка установления местных систем координат»;</w:t>
      </w:r>
    </w:p>
    <w:p w:rsidR="00732145" w:rsidRPr="003F5A6B" w:rsidRDefault="00732145" w:rsidP="003F5A6B">
      <w:pPr>
        <w:tabs>
          <w:tab w:val="left" w:pos="742"/>
        </w:tabs>
        <w:ind w:right="57" w:firstLine="709"/>
        <w:jc w:val="both"/>
      </w:pPr>
      <w:proofErr w:type="gramStart"/>
      <w:r w:rsidRPr="003F5A6B">
        <w:t xml:space="preserve">- 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w:t>
      </w:r>
      <w:r w:rsidRPr="003F5A6B">
        <w:lastRenderedPageBreak/>
        <w:t>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w:t>
      </w:r>
      <w:proofErr w:type="gramEnd"/>
      <w:r w:rsidRPr="003F5A6B">
        <w:t xml:space="preserve">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732145" w:rsidRPr="008B6116" w:rsidRDefault="00732145" w:rsidP="003F5A6B">
      <w:pPr>
        <w:tabs>
          <w:tab w:val="left" w:pos="742"/>
        </w:tabs>
        <w:ind w:right="57" w:firstLine="709"/>
        <w:jc w:val="both"/>
      </w:pPr>
      <w:r w:rsidRPr="008B6116">
        <w:t>- ГОСТ 32453-2017 «Глобальные навигационные спутниковые системы. Системы координат. Методы преобразований координат определяемых точек» (</w:t>
      </w:r>
      <w:proofErr w:type="gramStart"/>
      <w:r w:rsidRPr="008B6116">
        <w:t>введен</w:t>
      </w:r>
      <w:proofErr w:type="gramEnd"/>
      <w:r w:rsidRPr="008B6116">
        <w:t xml:space="preserve"> в действие приказом Федерального агентства по техническому регулированию и метрологии от 12.09.2017</w:t>
      </w:r>
      <w:r w:rsidR="0083606C">
        <w:t xml:space="preserve"> </w:t>
      </w:r>
      <w:r w:rsidRPr="008B6116">
        <w:t>№ 1055-ст);</w:t>
      </w:r>
    </w:p>
    <w:p w:rsidR="00732145" w:rsidRPr="003F5A6B" w:rsidRDefault="00732145" w:rsidP="003F5A6B">
      <w:pPr>
        <w:tabs>
          <w:tab w:val="left" w:pos="742"/>
        </w:tabs>
        <w:ind w:right="57" w:firstLine="709"/>
        <w:jc w:val="both"/>
      </w:pPr>
      <w:r w:rsidRPr="003F5A6B">
        <w:t xml:space="preserve">- СП 42.13330.2016 «Градостроительство. Планировка и застройка городских и сельских поселений». Актуализированная редакция </w:t>
      </w:r>
      <w:proofErr w:type="spellStart"/>
      <w:r w:rsidRPr="003F5A6B">
        <w:t>СНиП</w:t>
      </w:r>
      <w:proofErr w:type="spellEnd"/>
      <w:r w:rsidRPr="003F5A6B">
        <w:t xml:space="preserve"> 2.07.01-89*;</w:t>
      </w:r>
    </w:p>
    <w:p w:rsidR="00732145" w:rsidRPr="003F5A6B" w:rsidRDefault="00732145" w:rsidP="003F5A6B">
      <w:pPr>
        <w:tabs>
          <w:tab w:val="left" w:pos="742"/>
        </w:tabs>
        <w:ind w:right="57" w:firstLine="709"/>
        <w:jc w:val="both"/>
      </w:pPr>
      <w:r w:rsidRPr="003F5A6B">
        <w:t>- СП 30-102-99 «Планировка и застройка территории малоэтажного жилищного строительства» (приняты Постановлением Госстроя России от 30.12.1999 № 94);</w:t>
      </w:r>
    </w:p>
    <w:p w:rsidR="00732145" w:rsidRPr="003F5A6B" w:rsidRDefault="00732145" w:rsidP="003F5A6B">
      <w:pPr>
        <w:tabs>
          <w:tab w:val="left" w:pos="742"/>
        </w:tabs>
        <w:ind w:right="57" w:firstLine="709"/>
        <w:jc w:val="both"/>
      </w:pPr>
      <w:r w:rsidRPr="003F5A6B">
        <w:t xml:space="preserve">- Методические рекомендации по разработке проектов генеральных планов поселений и городских округов» (утв. приказом </w:t>
      </w:r>
      <w:proofErr w:type="spellStart"/>
      <w:r w:rsidRPr="003F5A6B">
        <w:t>Минрегиона</w:t>
      </w:r>
      <w:proofErr w:type="spellEnd"/>
      <w:r w:rsidRPr="003F5A6B">
        <w:t xml:space="preserve"> РФ от 26.05.2011 № 244);</w:t>
      </w:r>
    </w:p>
    <w:p w:rsidR="00732145" w:rsidRPr="003F5A6B" w:rsidRDefault="00732145" w:rsidP="003F5A6B">
      <w:pPr>
        <w:tabs>
          <w:tab w:val="left" w:pos="742"/>
        </w:tabs>
        <w:ind w:right="57" w:firstLine="709"/>
        <w:jc w:val="both"/>
      </w:pPr>
      <w:r w:rsidRPr="003F5A6B">
        <w:t xml:space="preserve">- Технико-технологические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(утв. приказом </w:t>
      </w:r>
      <w:proofErr w:type="spellStart"/>
      <w:r w:rsidRPr="003F5A6B">
        <w:t>Минрегиона</w:t>
      </w:r>
      <w:proofErr w:type="spellEnd"/>
      <w:r w:rsidRPr="003F5A6B">
        <w:t xml:space="preserve"> РФ</w:t>
      </w:r>
      <w:r w:rsidR="0083606C">
        <w:t xml:space="preserve"> </w:t>
      </w:r>
      <w:r w:rsidRPr="003F5A6B">
        <w:t>от 02.04.2013 № 123);</w:t>
      </w:r>
    </w:p>
    <w:p w:rsidR="00732145" w:rsidRPr="003F5A6B" w:rsidRDefault="00732145" w:rsidP="003F5A6B">
      <w:pPr>
        <w:tabs>
          <w:tab w:val="left" w:pos="742"/>
        </w:tabs>
        <w:ind w:right="57" w:firstLine="709"/>
        <w:jc w:val="both"/>
      </w:pPr>
      <w:r w:rsidRPr="003F5A6B">
        <w:t>- Инструкция о порядке проектирования и установления красных линий в городах и других поселениях Российской Федерации (</w:t>
      </w:r>
      <w:hyperlink r:id="rId26" w:history="1">
        <w:r w:rsidRPr="003F5A6B">
          <w:t>РДС 30-201-98</w:t>
        </w:r>
      </w:hyperlink>
      <w:r w:rsidRPr="003F5A6B">
        <w:t>) (принята Постановлением Госстроя РФ от 06.04.1998 № 18-30);</w:t>
      </w:r>
    </w:p>
    <w:p w:rsidR="00732145" w:rsidRPr="003F5A6B" w:rsidRDefault="00732145" w:rsidP="003F5A6B">
      <w:pPr>
        <w:tabs>
          <w:tab w:val="left" w:pos="742"/>
        </w:tabs>
        <w:ind w:right="57" w:firstLine="709"/>
        <w:jc w:val="both"/>
      </w:pPr>
      <w:r w:rsidRPr="003F5A6B">
        <w:t>-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732145" w:rsidRPr="008B6116" w:rsidRDefault="00732145" w:rsidP="003F5A6B">
      <w:pPr>
        <w:tabs>
          <w:tab w:val="left" w:pos="742"/>
        </w:tabs>
        <w:ind w:right="57" w:firstLine="709"/>
        <w:jc w:val="both"/>
      </w:pPr>
      <w:r w:rsidRPr="008B6116">
        <w:t xml:space="preserve">Иные законодательные акты, санитарные правила и нормы и другие документы, регулирующие градостроительную деятельность и земельные отношения. </w:t>
      </w:r>
    </w:p>
    <w:p w:rsidR="00732145" w:rsidRDefault="00732145" w:rsidP="0074535E">
      <w:pPr>
        <w:tabs>
          <w:tab w:val="left" w:pos="742"/>
        </w:tabs>
        <w:ind w:right="57" w:firstLine="709"/>
        <w:jc w:val="both"/>
        <w:rPr>
          <w:kern w:val="1"/>
        </w:rPr>
      </w:pPr>
    </w:p>
    <w:p w:rsidR="00732145" w:rsidRDefault="00732145" w:rsidP="0074535E">
      <w:pPr>
        <w:tabs>
          <w:tab w:val="left" w:pos="742"/>
        </w:tabs>
        <w:ind w:right="57" w:firstLine="709"/>
        <w:jc w:val="both"/>
        <w:rPr>
          <w:kern w:val="1"/>
        </w:rPr>
      </w:pPr>
    </w:p>
    <w:p w:rsidR="002D3D62" w:rsidRPr="005E3A3F" w:rsidRDefault="002D3D62" w:rsidP="0074535E">
      <w:pPr>
        <w:tabs>
          <w:tab w:val="left" w:pos="742"/>
        </w:tabs>
        <w:ind w:right="57" w:firstLine="709"/>
        <w:jc w:val="both"/>
      </w:pPr>
      <w:r w:rsidRPr="005E3A3F">
        <w:t xml:space="preserve">Работа над Проектом велась при тесном взаимодействии и на основе исходных материалов, предоставленных </w:t>
      </w:r>
      <w:r w:rsidR="000F29F9" w:rsidRPr="000F29F9">
        <w:t>Администраци</w:t>
      </w:r>
      <w:r w:rsidR="00652304">
        <w:t>ей</w:t>
      </w:r>
      <w:r w:rsidR="000F29F9" w:rsidRPr="000F29F9">
        <w:t xml:space="preserve"> </w:t>
      </w:r>
      <w:r w:rsidR="00E17A7D">
        <w:t>Юхновского</w:t>
      </w:r>
      <w:r w:rsidR="00652304" w:rsidRPr="00652304">
        <w:t xml:space="preserve"> района </w:t>
      </w:r>
      <w:r w:rsidR="00E17A7D">
        <w:t>Калужской</w:t>
      </w:r>
      <w:r w:rsidR="0062390B">
        <w:t xml:space="preserve"> области</w:t>
      </w:r>
      <w:r w:rsidRPr="005E3A3F">
        <w:t>, органами и учреждениями государственной власти района и поселения, прочими организациями, федеральными и областными научными, проектными, инспектирующими и эксплуатирующими организациями.</w:t>
      </w:r>
    </w:p>
    <w:p w:rsidR="00732145" w:rsidRDefault="00732145" w:rsidP="00732145">
      <w:pPr>
        <w:tabs>
          <w:tab w:val="left" w:pos="742"/>
        </w:tabs>
        <w:ind w:right="57" w:firstLine="709"/>
        <w:jc w:val="both"/>
      </w:pPr>
    </w:p>
    <w:p w:rsidR="002D3D62" w:rsidRPr="00CF4953" w:rsidRDefault="002D3D62" w:rsidP="00732145">
      <w:pPr>
        <w:tabs>
          <w:tab w:val="left" w:pos="742"/>
        </w:tabs>
        <w:ind w:right="57" w:firstLine="709"/>
        <w:jc w:val="both"/>
      </w:pPr>
      <w:bookmarkStart w:id="52" w:name="_GoBack"/>
      <w:bookmarkEnd w:id="52"/>
      <w:r w:rsidRPr="00CF4953">
        <w:t>Для разработки, в качестве картог</w:t>
      </w:r>
      <w:r w:rsidR="00520B7D" w:rsidRPr="00CF4953">
        <w:t>рафической основы использованы</w:t>
      </w:r>
      <w:r w:rsidR="00732145" w:rsidRPr="00CF4953">
        <w:t xml:space="preserve"> д</w:t>
      </w:r>
      <w:r w:rsidR="00457FA7" w:rsidRPr="00CF4953">
        <w:t>анные по землепользованию в растровом виде</w:t>
      </w:r>
      <w:r w:rsidR="00732145" w:rsidRPr="00CF4953">
        <w:t>, д</w:t>
      </w:r>
      <w:r w:rsidRPr="00CF4953">
        <w:t xml:space="preserve">ругие дополнительные материалы, переданные </w:t>
      </w:r>
      <w:r w:rsidR="00732145" w:rsidRPr="00CF4953">
        <w:t>З</w:t>
      </w:r>
      <w:r w:rsidRPr="00CF4953">
        <w:t>аказчиком.</w:t>
      </w:r>
    </w:p>
    <w:p w:rsidR="00732145" w:rsidRPr="00CF4953" w:rsidRDefault="00732145" w:rsidP="00652304">
      <w:pPr>
        <w:tabs>
          <w:tab w:val="left" w:pos="0"/>
        </w:tabs>
        <w:ind w:right="57" w:firstLine="709"/>
        <w:jc w:val="both"/>
      </w:pPr>
    </w:p>
    <w:p w:rsidR="000F29F9" w:rsidRPr="00CF4953" w:rsidRDefault="002D3D62" w:rsidP="00652304">
      <w:pPr>
        <w:tabs>
          <w:tab w:val="left" w:pos="0"/>
        </w:tabs>
        <w:ind w:right="57" w:firstLine="709"/>
        <w:jc w:val="both"/>
      </w:pPr>
      <w:r w:rsidRPr="00CF4953">
        <w:t xml:space="preserve">Ранее разработанная </w:t>
      </w:r>
      <w:r w:rsidR="000F29F9" w:rsidRPr="00CF4953">
        <w:t>градостроительная документация:</w:t>
      </w:r>
    </w:p>
    <w:p w:rsidR="00D3501B" w:rsidRPr="00CF4953" w:rsidRDefault="002D3D62" w:rsidP="00D3501B">
      <w:pPr>
        <w:tabs>
          <w:tab w:val="left" w:pos="0"/>
        </w:tabs>
        <w:ind w:right="57" w:firstLine="709"/>
        <w:jc w:val="both"/>
      </w:pPr>
      <w:r w:rsidRPr="00CF4953">
        <w:t>1.</w:t>
      </w:r>
      <w:r w:rsidR="004334B0" w:rsidRPr="00CF4953">
        <w:t xml:space="preserve"> </w:t>
      </w:r>
      <w:r w:rsidR="008E6F10" w:rsidRPr="00CF4953">
        <w:t xml:space="preserve">Генеральный план муниципального образования сельское поселение "Деревня Беляево" Юхновского района Калужской области </w:t>
      </w:r>
      <w:r w:rsidR="00652304" w:rsidRPr="00CF4953">
        <w:t>. -</w:t>
      </w:r>
      <w:r w:rsidR="00454F7B" w:rsidRPr="00CF4953">
        <w:t xml:space="preserve"> 201</w:t>
      </w:r>
      <w:r w:rsidR="008E6F10" w:rsidRPr="00CF4953">
        <w:t>3</w:t>
      </w:r>
      <w:r w:rsidRPr="00CF4953">
        <w:t xml:space="preserve"> г</w:t>
      </w:r>
      <w:r w:rsidR="00454F7B" w:rsidRPr="00CF4953">
        <w:t>.</w:t>
      </w:r>
      <w:r w:rsidRPr="00CF4953">
        <w:t xml:space="preserve"> (</w:t>
      </w:r>
      <w:r w:rsidR="008E6F10" w:rsidRPr="00CF4953">
        <w:t>Производственный кооператив "ГЕО"</w:t>
      </w:r>
      <w:r w:rsidR="004334B0" w:rsidRPr="00CF4953">
        <w:t>).</w:t>
      </w:r>
      <w:r w:rsidR="00D3501B" w:rsidRPr="00CF4953">
        <w:t xml:space="preserve"> </w:t>
      </w:r>
    </w:p>
    <w:p w:rsidR="006B76E9" w:rsidRPr="00CF4953" w:rsidRDefault="00454F7B" w:rsidP="00652304">
      <w:pPr>
        <w:tabs>
          <w:tab w:val="left" w:pos="0"/>
        </w:tabs>
        <w:ind w:right="57" w:firstLine="709"/>
        <w:jc w:val="both"/>
      </w:pPr>
      <w:r w:rsidRPr="00CF4953">
        <w:t>2</w:t>
      </w:r>
      <w:r w:rsidR="002D3D62" w:rsidRPr="00CF4953">
        <w:t>.</w:t>
      </w:r>
      <w:r w:rsidR="0039138C" w:rsidRPr="00CF4953">
        <w:t xml:space="preserve"> </w:t>
      </w:r>
      <w:r w:rsidR="008E6F10" w:rsidRPr="00CF4953">
        <w:t>Схема территориального планирования муниципального района «Юхновский район» Калужской области</w:t>
      </w:r>
      <w:r w:rsidR="00B93560" w:rsidRPr="00CF4953">
        <w:t xml:space="preserve"> </w:t>
      </w:r>
      <w:r w:rsidR="00652304" w:rsidRPr="00CF4953">
        <w:t>-</w:t>
      </w:r>
      <w:r w:rsidR="002D3D62" w:rsidRPr="00CF4953">
        <w:t xml:space="preserve"> 20</w:t>
      </w:r>
      <w:r w:rsidR="002A5BB0" w:rsidRPr="00CF4953">
        <w:t>1</w:t>
      </w:r>
      <w:r w:rsidR="008E6F10" w:rsidRPr="00CF4953">
        <w:t>8</w:t>
      </w:r>
      <w:r w:rsidR="002D3D62" w:rsidRPr="00CF4953">
        <w:t xml:space="preserve">г. </w:t>
      </w:r>
      <w:r w:rsidR="008E6F10" w:rsidRPr="00CF4953">
        <w:t>(Производственный кооператив "ГЕО")</w:t>
      </w:r>
    </w:p>
    <w:p w:rsidR="001D201D" w:rsidRDefault="001F7745" w:rsidP="00652304">
      <w:pPr>
        <w:tabs>
          <w:tab w:val="left" w:pos="0"/>
        </w:tabs>
        <w:ind w:right="57" w:firstLine="709"/>
        <w:jc w:val="both"/>
      </w:pPr>
      <w:r w:rsidRPr="00CF4953">
        <w:t>3.</w:t>
      </w:r>
      <w:r w:rsidR="0039138C" w:rsidRPr="00CF4953">
        <w:t xml:space="preserve"> </w:t>
      </w:r>
      <w:r w:rsidR="000E390C" w:rsidRPr="00CF4953">
        <w:t>Схема территориального планирования Калужской области. - 2020 г. (ООО "Финансовый и организационный консалтинг").</w:t>
      </w:r>
    </w:p>
    <w:p w:rsidR="00ED5FD2" w:rsidRDefault="002D3D62" w:rsidP="00444202">
      <w:pPr>
        <w:pStyle w:val="2"/>
      </w:pPr>
      <w:r w:rsidRPr="001A0F36">
        <w:tab/>
      </w:r>
      <w:bookmarkStart w:id="53" w:name="_Toc9845018"/>
      <w:bookmarkStart w:id="54" w:name="_Toc99905798"/>
      <w:r w:rsidRPr="001A0F36">
        <w:t xml:space="preserve">2.3. </w:t>
      </w:r>
      <w:r w:rsidRPr="001A0F36">
        <w:tab/>
        <w:t>Природные условия и ресурсы территории муниципального образования</w:t>
      </w:r>
      <w:bookmarkStart w:id="55" w:name="_Toc256105148"/>
      <w:bookmarkStart w:id="56" w:name="_Toc299983287"/>
      <w:bookmarkEnd w:id="53"/>
      <w:bookmarkEnd w:id="54"/>
    </w:p>
    <w:p w:rsidR="00B93560" w:rsidRPr="00B93560" w:rsidRDefault="00B93560" w:rsidP="00B93560">
      <w:pPr>
        <w:pStyle w:val="26"/>
        <w:widowControl w:val="0"/>
        <w:spacing w:after="0" w:line="240" w:lineRule="auto"/>
        <w:ind w:firstLine="709"/>
        <w:jc w:val="both"/>
        <w:rPr>
          <w:b/>
        </w:rPr>
      </w:pPr>
      <w:bookmarkStart w:id="57" w:name="_Toc351461143"/>
      <w:bookmarkStart w:id="58" w:name="_Toc9845019"/>
      <w:bookmarkEnd w:id="55"/>
      <w:bookmarkEnd w:id="56"/>
      <w:r w:rsidRPr="00B93560">
        <w:rPr>
          <w:b/>
        </w:rPr>
        <w:t>Климат</w:t>
      </w:r>
      <w:bookmarkEnd w:id="57"/>
    </w:p>
    <w:p w:rsidR="00B93560" w:rsidRPr="00B93560" w:rsidRDefault="00B93560" w:rsidP="00B93560">
      <w:pPr>
        <w:pStyle w:val="26"/>
        <w:widowControl w:val="0"/>
        <w:spacing w:after="0" w:line="240" w:lineRule="auto"/>
        <w:ind w:firstLine="709"/>
        <w:jc w:val="both"/>
      </w:pPr>
      <w:r w:rsidRPr="00B93560">
        <w:t xml:space="preserve">Климат Юхновского района, как и всей Калужской области, умеренно </w:t>
      </w:r>
      <w:r w:rsidRPr="00B93560">
        <w:lastRenderedPageBreak/>
        <w:t xml:space="preserve">континентальный с четко выраженными сезонами года. Наиболее холодный месяц – январь, со средней температурой минус 10 С. Самый теплый – июль. Среднегодовое число солнечных дней – 70. </w:t>
      </w:r>
      <w:proofErr w:type="gramStart"/>
      <w:r w:rsidRPr="00B93560">
        <w:t>Среднегодовое количество осадков – 627 мм, из них 70% приходится на весеннее - летний период.</w:t>
      </w:r>
      <w:proofErr w:type="gramEnd"/>
      <w:r w:rsidRPr="00B93560">
        <w:t xml:space="preserve">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B93560" w:rsidRPr="00B93560" w:rsidRDefault="00B93560" w:rsidP="00B93560">
      <w:pPr>
        <w:pStyle w:val="26"/>
        <w:widowControl w:val="0"/>
        <w:spacing w:after="0" w:line="240" w:lineRule="auto"/>
        <w:ind w:firstLine="709"/>
        <w:jc w:val="both"/>
      </w:pPr>
      <w:r w:rsidRPr="00B93560">
        <w:t>Продолжительность безморозного периода колеблется в пределах от 99 до 183 суток, в среднем</w:t>
      </w:r>
      <w:r>
        <w:t xml:space="preserve"> </w:t>
      </w:r>
      <w:r w:rsidRPr="00B93560">
        <w:t xml:space="preserve">- 149 суток. </w:t>
      </w:r>
    </w:p>
    <w:p w:rsidR="00B93560" w:rsidRPr="00B93560" w:rsidRDefault="00B93560" w:rsidP="00B93560">
      <w:pPr>
        <w:pStyle w:val="26"/>
        <w:widowControl w:val="0"/>
        <w:spacing w:after="0" w:line="240" w:lineRule="auto"/>
        <w:ind w:firstLine="709"/>
        <w:jc w:val="both"/>
      </w:pPr>
      <w:r w:rsidRPr="00B93560">
        <w:t>В зависимости от характера зим, их снежности и температурного режима изменяется</w:t>
      </w:r>
      <w:r>
        <w:t xml:space="preserve"> </w:t>
      </w:r>
      <w:r w:rsidRPr="00B93560">
        <w:t xml:space="preserve">глубина промерзания почвы, которая колеблется в отдельные зимы от 25 до 100 см, в среднем составляя 64 см. </w:t>
      </w:r>
    </w:p>
    <w:p w:rsidR="00B93560" w:rsidRPr="00B93560" w:rsidRDefault="00B93560" w:rsidP="00B93560">
      <w:pPr>
        <w:pStyle w:val="26"/>
        <w:widowControl w:val="0"/>
        <w:spacing w:after="0" w:line="240" w:lineRule="auto"/>
        <w:ind w:firstLine="709"/>
        <w:jc w:val="both"/>
      </w:pPr>
      <w:r w:rsidRPr="00B93560">
        <w:t>Многолетняя средняя продолжительность промерзания почвы составляет 150-180 дней.</w:t>
      </w:r>
    </w:p>
    <w:p w:rsidR="00B93560" w:rsidRPr="00B93560" w:rsidRDefault="00B93560" w:rsidP="00B93560">
      <w:pPr>
        <w:pStyle w:val="26"/>
        <w:widowControl w:val="0"/>
        <w:spacing w:after="0" w:line="240" w:lineRule="auto"/>
        <w:ind w:firstLine="709"/>
        <w:jc w:val="both"/>
      </w:pPr>
      <w:r w:rsidRPr="00B93560">
        <w:rPr>
          <w:b/>
        </w:rPr>
        <w:t xml:space="preserve">Осадки. </w:t>
      </w:r>
      <w:r w:rsidRPr="00B93560">
        <w:t xml:space="preserve">По количеству выпадающих осадков территория относится к зоне достаточного увлажнения. Годовое количество осадков, которое по Калужской области в соответствии с </w:t>
      </w:r>
      <w:proofErr w:type="spellStart"/>
      <w:r w:rsidRPr="00B93560">
        <w:t>СНиП</w:t>
      </w:r>
      <w:proofErr w:type="spellEnd"/>
      <w:r w:rsidRPr="00B93560">
        <w:t xml:space="preserve"> 23-01-99 «Строительная климатология» составляет: Среднее за год 654 мм; в том числе за теплый период года 441 мм, за холодный период года 213 мм. Суточный максимум 89 мм. Пространственное и временное их распределение отличается значительной неравномерностью. Большая часть осадков приходится на теплый период года. В годовом ходе месячных сумм осадков максимум наблюдается в июле, минимум - в марте. Обычно две трети осадков выпадает в теплый период года (апрель - октябрь) в виде дождя, одна треть - зимой в виде снега. </w:t>
      </w:r>
    </w:p>
    <w:p w:rsidR="00B93560" w:rsidRPr="00B93560" w:rsidRDefault="00B93560" w:rsidP="00B93560">
      <w:pPr>
        <w:pStyle w:val="26"/>
        <w:widowControl w:val="0"/>
        <w:spacing w:after="0" w:line="240" w:lineRule="auto"/>
        <w:ind w:firstLine="709"/>
        <w:jc w:val="both"/>
      </w:pPr>
      <w:r w:rsidRPr="00B93560">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Число дней со снежным покровом - 130-145.</w:t>
      </w:r>
      <w:r>
        <w:t xml:space="preserve"> </w:t>
      </w:r>
    </w:p>
    <w:p w:rsidR="00B93560" w:rsidRPr="00B93560" w:rsidRDefault="00B93560" w:rsidP="00B93560">
      <w:pPr>
        <w:pStyle w:val="26"/>
        <w:widowControl w:val="0"/>
        <w:spacing w:after="0" w:line="240" w:lineRule="auto"/>
        <w:ind w:firstLine="709"/>
        <w:jc w:val="both"/>
      </w:pPr>
      <w:r w:rsidRPr="00B93560">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47см, в отдельные годы доходит до 70 см. Максимальной высоты снежный покров достигает в конце февраля – начале марта.</w:t>
      </w:r>
    </w:p>
    <w:p w:rsidR="00B93560" w:rsidRPr="00B93560" w:rsidRDefault="00B93560" w:rsidP="00B93560">
      <w:pPr>
        <w:pStyle w:val="26"/>
        <w:widowControl w:val="0"/>
        <w:spacing w:after="0" w:line="240" w:lineRule="auto"/>
        <w:ind w:firstLine="709"/>
        <w:jc w:val="both"/>
      </w:pPr>
      <w:r w:rsidRPr="00B93560">
        <w:rPr>
          <w:b/>
        </w:rPr>
        <w:t>Ветер.</w:t>
      </w:r>
      <w:r w:rsidRPr="00B93560">
        <w:t xml:space="preserve"> 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B93560">
        <w:t>южного</w:t>
      </w:r>
      <w:proofErr w:type="gramEnd"/>
      <w:r w:rsidRPr="00B93560">
        <w:t xml:space="preserve"> и</w:t>
      </w:r>
      <w:r>
        <w:t xml:space="preserve"> </w:t>
      </w:r>
      <w:r w:rsidRPr="00B93560">
        <w:t>юго-западного направлений, в летний – северные, северо-восточные и северо-западные.</w:t>
      </w:r>
    </w:p>
    <w:p w:rsidR="00B93560" w:rsidRPr="00B93560" w:rsidRDefault="00B93560" w:rsidP="00B93560">
      <w:pPr>
        <w:pStyle w:val="26"/>
        <w:widowControl w:val="0"/>
        <w:spacing w:after="0" w:line="240" w:lineRule="auto"/>
        <w:ind w:firstLine="709"/>
        <w:jc w:val="both"/>
      </w:pPr>
      <w:r w:rsidRPr="00B93560">
        <w:t xml:space="preserve">Средняя годовая скорость ветра на территории составляет 2,6 м/с. Самые ветреные месяца со средней скоростью ветра более 4,0 м/с– </w:t>
      </w:r>
      <w:proofErr w:type="gramStart"/>
      <w:r w:rsidRPr="00B93560">
        <w:t>эт</w:t>
      </w:r>
      <w:proofErr w:type="gramEnd"/>
      <w:r w:rsidRPr="00B93560">
        <w:t>о период с ноября по март включительно. Наименьшие скорости ветра отмечаются в августе.</w:t>
      </w:r>
      <w:r>
        <w:t xml:space="preserve"> </w:t>
      </w:r>
      <w:r w:rsidRPr="00B93560">
        <w:t>Максимальные скорости ветра в зимний период фиксируются при ветрах южных и юго-западных направлений (3,2-3,4 м/сек), в летний период – при ветрах северо-западного и западного направления (2,3-2,6 м/сек).</w:t>
      </w:r>
    </w:p>
    <w:p w:rsidR="00B93560" w:rsidRPr="00B93560" w:rsidRDefault="00B93560" w:rsidP="00B93560">
      <w:pPr>
        <w:pStyle w:val="26"/>
        <w:widowControl w:val="0"/>
        <w:spacing w:after="0" w:line="240" w:lineRule="auto"/>
        <w:ind w:firstLine="709"/>
        <w:jc w:val="both"/>
        <w:rPr>
          <w:b/>
        </w:rPr>
      </w:pPr>
      <w:r w:rsidRPr="00B93560">
        <w:rPr>
          <w:b/>
        </w:rPr>
        <w:t>Микроклиматические особенности.</w:t>
      </w:r>
    </w:p>
    <w:p w:rsidR="00B93560" w:rsidRPr="00B93560" w:rsidRDefault="00B93560" w:rsidP="00B93560">
      <w:pPr>
        <w:pStyle w:val="26"/>
        <w:widowControl w:val="0"/>
        <w:spacing w:after="0" w:line="240" w:lineRule="auto"/>
        <w:ind w:firstLine="709"/>
        <w:jc w:val="both"/>
      </w:pPr>
      <w:proofErr w:type="gramStart"/>
      <w:r w:rsidRPr="00B93560">
        <w:t>Важное значение</w:t>
      </w:r>
      <w:proofErr w:type="gramEnd"/>
      <w:r w:rsidRPr="00B93560">
        <w:t xml:space="preserve"> в формировании ветрового режима играют орографические особенности рельефа. В </w:t>
      </w:r>
      <w:proofErr w:type="spellStart"/>
      <w:r w:rsidRPr="00B93560">
        <w:t>непродуваемых</w:t>
      </w:r>
      <w:proofErr w:type="spellEnd"/>
      <w:r w:rsidRPr="00B93560">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 рек </w:t>
      </w:r>
      <w:proofErr w:type="spellStart"/>
      <w:r w:rsidRPr="00B93560">
        <w:t>меридианального</w:t>
      </w:r>
      <w:proofErr w:type="spellEnd"/>
      <w:r w:rsidRPr="00B93560">
        <w:t xml:space="preserve"> направления.</w:t>
      </w:r>
      <w:r>
        <w:t xml:space="preserve"> </w:t>
      </w:r>
    </w:p>
    <w:p w:rsidR="00B93560" w:rsidRPr="00B93560" w:rsidRDefault="00B93560" w:rsidP="00B93560">
      <w:pPr>
        <w:pStyle w:val="26"/>
        <w:widowControl w:val="0"/>
        <w:spacing w:after="0" w:line="240" w:lineRule="auto"/>
        <w:ind w:firstLine="709"/>
        <w:jc w:val="both"/>
      </w:pPr>
      <w:r w:rsidRPr="00B93560">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жилой застройке.</w:t>
      </w:r>
    </w:p>
    <w:p w:rsidR="00B93560" w:rsidRPr="00B93560" w:rsidRDefault="00B93560" w:rsidP="00B93560">
      <w:pPr>
        <w:pStyle w:val="26"/>
        <w:widowControl w:val="0"/>
        <w:spacing w:after="0" w:line="240" w:lineRule="auto"/>
        <w:ind w:firstLine="709"/>
        <w:jc w:val="both"/>
        <w:rPr>
          <w:b/>
        </w:rPr>
      </w:pPr>
      <w:r w:rsidRPr="00B93560">
        <w:rPr>
          <w:b/>
        </w:rPr>
        <w:t>Выводы:</w:t>
      </w:r>
    </w:p>
    <w:p w:rsidR="00B93560" w:rsidRPr="00B93560" w:rsidRDefault="00B93560" w:rsidP="00B93560">
      <w:pPr>
        <w:pStyle w:val="26"/>
        <w:widowControl w:val="0"/>
        <w:spacing w:after="0" w:line="240" w:lineRule="auto"/>
        <w:ind w:firstLine="709"/>
        <w:jc w:val="both"/>
      </w:pPr>
      <w:r w:rsidRPr="00B93560">
        <w:t>Климатические условия в целом благоприятны для земледелия.</w:t>
      </w:r>
    </w:p>
    <w:p w:rsidR="00B93560" w:rsidRPr="00B93560" w:rsidRDefault="00B93560" w:rsidP="00B93560">
      <w:pPr>
        <w:pStyle w:val="26"/>
        <w:widowControl w:val="0"/>
        <w:spacing w:after="0" w:line="240" w:lineRule="auto"/>
        <w:ind w:firstLine="709"/>
        <w:jc w:val="both"/>
      </w:pPr>
      <w:r w:rsidRPr="00B93560">
        <w:t xml:space="preserve">В течение трех летних месяцев средние температуры воздуха </w:t>
      </w:r>
      <w:proofErr w:type="gramStart"/>
      <w:r w:rsidRPr="00B93560">
        <w:t>составляют 17-18  ̊ С. Вода в реках прогревается</w:t>
      </w:r>
      <w:proofErr w:type="gramEnd"/>
      <w:r w:rsidRPr="00B93560">
        <w:t xml:space="preserve"> до 18-19  ̊ С. Скорость ветра в среднем 2,6 м/сек. Зимы мягкие со средними температурами 8-9  ̊ С. Все это создает благоприятные условия</w:t>
      </w:r>
      <w:r>
        <w:t xml:space="preserve"> </w:t>
      </w:r>
      <w:r w:rsidRPr="00B93560">
        <w:t xml:space="preserve">для организации </w:t>
      </w:r>
      <w:r w:rsidRPr="00B93560">
        <w:lastRenderedPageBreak/>
        <w:t>отдыха, как летом, так и зимой.</w:t>
      </w:r>
    </w:p>
    <w:p w:rsidR="00B93560" w:rsidRPr="00B93560" w:rsidRDefault="00B93560" w:rsidP="00B93560">
      <w:pPr>
        <w:pStyle w:val="26"/>
        <w:widowControl w:val="0"/>
        <w:spacing w:after="0" w:line="240" w:lineRule="auto"/>
        <w:ind w:firstLine="709"/>
        <w:jc w:val="both"/>
      </w:pPr>
    </w:p>
    <w:p w:rsidR="00B93560" w:rsidRPr="00B93560" w:rsidRDefault="00B93560" w:rsidP="00B93560">
      <w:pPr>
        <w:pStyle w:val="26"/>
        <w:widowControl w:val="0"/>
        <w:spacing w:after="0" w:line="240" w:lineRule="auto"/>
        <w:ind w:firstLine="709"/>
        <w:jc w:val="both"/>
        <w:rPr>
          <w:b/>
        </w:rPr>
      </w:pPr>
      <w:bookmarkStart w:id="59" w:name="_Toc351461144"/>
      <w:r w:rsidRPr="00B93560">
        <w:rPr>
          <w:b/>
        </w:rPr>
        <w:t>Ландшафтно-геоморфологические особенности территории сельского поселения</w:t>
      </w:r>
      <w:bookmarkEnd w:id="59"/>
    </w:p>
    <w:p w:rsidR="00B93560" w:rsidRPr="00B93560" w:rsidRDefault="00B93560" w:rsidP="00B93560">
      <w:pPr>
        <w:pStyle w:val="26"/>
        <w:widowControl w:val="0"/>
        <w:spacing w:after="0" w:line="240" w:lineRule="auto"/>
        <w:ind w:firstLine="709"/>
        <w:jc w:val="both"/>
      </w:pPr>
      <w:r w:rsidRPr="00B93560">
        <w:t xml:space="preserve">Данная местность расположена в пределах Угорской низины на левобережье р. Угры. Рельефный и ландшафтный фон территории в основном создан ледниковой и </w:t>
      </w:r>
      <w:proofErr w:type="spellStart"/>
      <w:r w:rsidRPr="00B93560">
        <w:t>водноледниковой</w:t>
      </w:r>
      <w:proofErr w:type="spellEnd"/>
      <w:r w:rsidRPr="00B93560">
        <w:t xml:space="preserve"> аккумуляцией, времен московского оледенения, с последующей </w:t>
      </w:r>
      <w:proofErr w:type="spellStart"/>
      <w:r w:rsidRPr="00B93560">
        <w:t>эрозией</w:t>
      </w:r>
      <w:proofErr w:type="gramStart"/>
      <w:r w:rsidRPr="00B93560">
        <w:t>.А</w:t>
      </w:r>
      <w:proofErr w:type="gramEnd"/>
      <w:r w:rsidRPr="00B93560">
        <w:t>бсолютные</w:t>
      </w:r>
      <w:proofErr w:type="spellEnd"/>
      <w:r w:rsidRPr="00B93560">
        <w:t xml:space="preserve"> отметки земной поверхности в пределах муниципального образования изменяются от 134,8 м, урез вод р. Угры, до 186,9 м на водоразделе. Абсолютный перепад высот составил 52,1 м. Относительные перепады высот по овражно-балочной сети составляют менее 15 м и в долине р. Угры достигают 30-35 м. В пределах данной территории выделено пять сложных географических ландшафтов. </w:t>
      </w:r>
    </w:p>
    <w:p w:rsidR="00B93560" w:rsidRPr="00B93560" w:rsidRDefault="00B93560" w:rsidP="00B93560">
      <w:pPr>
        <w:pStyle w:val="26"/>
        <w:widowControl w:val="0"/>
        <w:spacing w:after="0" w:line="240" w:lineRule="auto"/>
        <w:ind w:firstLine="709"/>
        <w:jc w:val="both"/>
      </w:pPr>
      <w:r w:rsidRPr="00B93560">
        <w:t xml:space="preserve">Первый тип - плоская, </w:t>
      </w:r>
      <w:proofErr w:type="spellStart"/>
      <w:r w:rsidRPr="00B93560">
        <w:t>плосковолнистая</w:t>
      </w:r>
      <w:proofErr w:type="spellEnd"/>
      <w:r w:rsidRPr="00B93560">
        <w:t xml:space="preserve"> </w:t>
      </w:r>
      <w:proofErr w:type="spellStart"/>
      <w:r w:rsidRPr="00B93560">
        <w:t>водноледниковая</w:t>
      </w:r>
      <w:proofErr w:type="spellEnd"/>
      <w:r w:rsidRPr="00B93560">
        <w:t xml:space="preserve"> </w:t>
      </w:r>
      <w:proofErr w:type="spellStart"/>
      <w:r w:rsidRPr="00B93560">
        <w:t>слабо-среднерасчлененная</w:t>
      </w:r>
      <w:proofErr w:type="spellEnd"/>
      <w:r w:rsidRPr="00B93560">
        <w:t xml:space="preserve"> равнина с абсолютными отметками поверхности 165-195м. Этот тип ландшафтов доминирует на</w:t>
      </w:r>
      <w:r>
        <w:t xml:space="preserve"> </w:t>
      </w:r>
      <w:r w:rsidRPr="00B93560">
        <w:t xml:space="preserve">территории района. Четвертичные образования представляют собой чередование слоев суглинков, разнозернистых песков и песчано-гравийного материала. Общая мощность четвертичных отложений варьирует от 10-15 м до 90 м, в зонах </w:t>
      </w:r>
      <w:proofErr w:type="spellStart"/>
      <w:r w:rsidRPr="00B93560">
        <w:t>палеодолин</w:t>
      </w:r>
      <w:proofErr w:type="spellEnd"/>
      <w:r w:rsidRPr="00B93560">
        <w:t xml:space="preserve">. Преобладают 20-30 м. Коренные породы представлены разными </w:t>
      </w:r>
      <w:proofErr w:type="spellStart"/>
      <w:r w:rsidRPr="00B93560">
        <w:t>стратиграфо-генетическими</w:t>
      </w:r>
      <w:proofErr w:type="spellEnd"/>
      <w:r w:rsidRPr="00B93560">
        <w:t xml:space="preserve"> комплексами. Этот тип местности всегда в разной степени заболочен, это обусловлено тем, что верхняя часть геологического разреза сложена плотными суглинками. Данный ландшафт развит на большей части территории муниципального </w:t>
      </w:r>
      <w:proofErr w:type="spellStart"/>
      <w:r w:rsidRPr="00B93560">
        <w:t>образования</w:t>
      </w:r>
      <w:proofErr w:type="gramStart"/>
      <w:r w:rsidRPr="00B93560">
        <w:t>.П</w:t>
      </w:r>
      <w:proofErr w:type="gramEnd"/>
      <w:r w:rsidRPr="00B93560">
        <w:t>очвы</w:t>
      </w:r>
      <w:proofErr w:type="spellEnd"/>
      <w:r w:rsidRPr="00B93560">
        <w:t xml:space="preserve"> </w:t>
      </w:r>
      <w:proofErr w:type="spellStart"/>
      <w:r w:rsidRPr="00B93560">
        <w:t>дерново-средне-сильноподзолистые</w:t>
      </w:r>
      <w:proofErr w:type="spellEnd"/>
      <w:r w:rsidRPr="00B93560">
        <w:t xml:space="preserve"> на супесчано-каменистой основе, местами глееватые.</w:t>
      </w:r>
    </w:p>
    <w:p w:rsidR="00B93560" w:rsidRPr="00B93560" w:rsidRDefault="00B93560" w:rsidP="00B93560">
      <w:pPr>
        <w:pStyle w:val="26"/>
        <w:widowControl w:val="0"/>
        <w:spacing w:after="0" w:line="240" w:lineRule="auto"/>
        <w:ind w:firstLine="709"/>
        <w:jc w:val="both"/>
      </w:pPr>
      <w:r w:rsidRPr="00B93560">
        <w:t xml:space="preserve">Второй тип – плоская слаборасчлененная </w:t>
      </w:r>
      <w:proofErr w:type="spellStart"/>
      <w:r w:rsidRPr="00B93560">
        <w:t>морено-водноледниковая</w:t>
      </w:r>
      <w:proofErr w:type="spellEnd"/>
      <w:r w:rsidRPr="00B93560">
        <w:t xml:space="preserve"> заболоченная равнина. Этот тип ландшафта развит на левом берегу р. Угры восточнее н.п. Беляево. </w:t>
      </w:r>
      <w:proofErr w:type="gramStart"/>
      <w:r w:rsidRPr="00B93560">
        <w:t>Моренные</w:t>
      </w:r>
      <w:proofErr w:type="gramEnd"/>
      <w:r w:rsidRPr="00B93560">
        <w:t xml:space="preserve"> отложения здесь перекрыты </w:t>
      </w:r>
      <w:proofErr w:type="spellStart"/>
      <w:r w:rsidRPr="00B93560">
        <w:t>водноледниковыми</w:t>
      </w:r>
      <w:proofErr w:type="spellEnd"/>
      <w:r w:rsidRPr="00B93560">
        <w:t xml:space="preserve"> суглинками и поэтому рельеф носит плоские формы и заболоченность. Общая мощность четвертичных отложений 15-20 м. Коренные породы представлены известняками и глинами Михайловского горизонта нижнего карбона. Почвы </w:t>
      </w:r>
      <w:proofErr w:type="spellStart"/>
      <w:r w:rsidRPr="00B93560">
        <w:t>дерново-средне-сильноподзолистые</w:t>
      </w:r>
      <w:proofErr w:type="spellEnd"/>
      <w:r w:rsidRPr="00B93560">
        <w:t xml:space="preserve"> на каменисто-песчаной </w:t>
      </w:r>
      <w:proofErr w:type="spellStart"/>
      <w:r w:rsidRPr="00B93560">
        <w:t>основе</w:t>
      </w:r>
      <w:proofErr w:type="gramStart"/>
      <w:r w:rsidRPr="00B93560">
        <w:t>.Г</w:t>
      </w:r>
      <w:proofErr w:type="gramEnd"/>
      <w:r w:rsidRPr="00B93560">
        <w:t>лееватые</w:t>
      </w:r>
      <w:proofErr w:type="spellEnd"/>
      <w:r w:rsidRPr="00B93560">
        <w:t xml:space="preserve"> местами дерново-глеевые.</w:t>
      </w:r>
    </w:p>
    <w:p w:rsidR="00B93560" w:rsidRPr="00B93560" w:rsidRDefault="00B93560" w:rsidP="00B93560">
      <w:pPr>
        <w:pStyle w:val="26"/>
        <w:widowControl w:val="0"/>
        <w:spacing w:after="0" w:line="240" w:lineRule="auto"/>
        <w:ind w:firstLine="709"/>
        <w:jc w:val="both"/>
      </w:pPr>
      <w:r w:rsidRPr="00B93560">
        <w:t xml:space="preserve">Третий тип – плоская </w:t>
      </w:r>
      <w:proofErr w:type="spellStart"/>
      <w:r w:rsidRPr="00B93560">
        <w:t>пологонаклонная</w:t>
      </w:r>
      <w:proofErr w:type="spellEnd"/>
      <w:r w:rsidRPr="00B93560">
        <w:t xml:space="preserve"> </w:t>
      </w:r>
      <w:proofErr w:type="spellStart"/>
      <w:r w:rsidRPr="00B93560">
        <w:t>аллювиально-водноледниковая</w:t>
      </w:r>
      <w:proofErr w:type="spellEnd"/>
      <w:r w:rsidRPr="00B93560">
        <w:t xml:space="preserve"> </w:t>
      </w:r>
      <w:proofErr w:type="spellStart"/>
      <w:r w:rsidRPr="00B93560">
        <w:t>слабо-среднерасчлененная</w:t>
      </w:r>
      <w:proofErr w:type="spellEnd"/>
      <w:r w:rsidRPr="00B93560">
        <w:t xml:space="preserve"> равнина с абсолютными отметками поверхности 150-175 м. Четвертичные отложения состоят в основном из песчаных пород с прослоями суглинков и линз гравийно-галечного материала. Мощность этих образований составляет от первых метров до 50 м, в зоне </w:t>
      </w:r>
      <w:proofErr w:type="spellStart"/>
      <w:r w:rsidRPr="00B93560">
        <w:t>палеодолин</w:t>
      </w:r>
      <w:proofErr w:type="spellEnd"/>
      <w:r w:rsidRPr="00B93560">
        <w:t xml:space="preserve">. Почвы </w:t>
      </w:r>
      <w:proofErr w:type="spellStart"/>
      <w:r w:rsidRPr="00B93560">
        <w:t>дерново-средне-сильноподзолистые</w:t>
      </w:r>
      <w:proofErr w:type="spellEnd"/>
      <w:r w:rsidRPr="00B93560">
        <w:t xml:space="preserve"> на песчано-каменистой основе. Данный ландшафт развит вдоль долины р. Угра.</w:t>
      </w:r>
    </w:p>
    <w:p w:rsidR="00B93560" w:rsidRPr="00B93560" w:rsidRDefault="00B93560" w:rsidP="00B93560">
      <w:pPr>
        <w:pStyle w:val="26"/>
        <w:widowControl w:val="0"/>
        <w:spacing w:after="0" w:line="240" w:lineRule="auto"/>
        <w:ind w:firstLine="709"/>
        <w:jc w:val="both"/>
      </w:pPr>
      <w:r w:rsidRPr="00B93560">
        <w:t>Четвертый тип – плоская аллювиальная равнина первой надпойменной террасы рек. Четвертичные отложения представлены песками и слоями галечника с редкими прослоями аллювиальных суглинков. Общая мощность образований не превышает 10 м. Почвы дерново-подзолистые на песчаной основе. Данный ландшафт развит только</w:t>
      </w:r>
      <w:r>
        <w:t xml:space="preserve"> </w:t>
      </w:r>
      <w:r w:rsidRPr="00B93560">
        <w:t>вдоль долины р. Угры.</w:t>
      </w:r>
    </w:p>
    <w:p w:rsidR="00B93560" w:rsidRPr="00B93560" w:rsidRDefault="00B93560" w:rsidP="00B93560">
      <w:pPr>
        <w:pStyle w:val="26"/>
        <w:widowControl w:val="0"/>
        <w:spacing w:after="0" w:line="240" w:lineRule="auto"/>
        <w:ind w:firstLine="709"/>
        <w:jc w:val="both"/>
      </w:pPr>
      <w:r w:rsidRPr="00B93560">
        <w:t xml:space="preserve">Пятый тип – плоская аллювиальная равнина пойм и высокой поймы. Четвертичные образования представляют собой </w:t>
      </w:r>
      <w:proofErr w:type="spellStart"/>
      <w:r w:rsidRPr="00B93560">
        <w:t>переслаивание</w:t>
      </w:r>
      <w:proofErr w:type="spellEnd"/>
      <w:r w:rsidRPr="00B93560">
        <w:t xml:space="preserve"> песков, галечников, торфов и аллювиальных суглинков. Мощность отложений 5-10 м. Эти ландшафты подвергаются весеннему затоплению и сезонному подтоплению. Почвы дерново-луговые на песчаной основе.</w:t>
      </w:r>
    </w:p>
    <w:p w:rsidR="00B93560" w:rsidRPr="00B93560" w:rsidRDefault="00B93560" w:rsidP="00B93560">
      <w:pPr>
        <w:pStyle w:val="26"/>
        <w:widowControl w:val="0"/>
        <w:spacing w:after="0" w:line="240" w:lineRule="auto"/>
        <w:ind w:firstLine="709"/>
        <w:jc w:val="both"/>
      </w:pPr>
    </w:p>
    <w:p w:rsidR="00B93560" w:rsidRPr="00B93560" w:rsidRDefault="00B93560" w:rsidP="00B93560">
      <w:pPr>
        <w:pStyle w:val="26"/>
        <w:widowControl w:val="0"/>
        <w:spacing w:after="0" w:line="240" w:lineRule="auto"/>
        <w:ind w:firstLine="709"/>
        <w:jc w:val="both"/>
        <w:rPr>
          <w:b/>
        </w:rPr>
      </w:pPr>
      <w:bookmarkStart w:id="60" w:name="_Toc351461145"/>
      <w:r w:rsidRPr="00B93560">
        <w:rPr>
          <w:b/>
        </w:rPr>
        <w:t>Поверхностные воды</w:t>
      </w:r>
      <w:bookmarkEnd w:id="60"/>
    </w:p>
    <w:p w:rsidR="00B93560" w:rsidRPr="00B93560" w:rsidRDefault="00B93560" w:rsidP="00B93560">
      <w:pPr>
        <w:pStyle w:val="26"/>
        <w:widowControl w:val="0"/>
        <w:spacing w:after="0" w:line="240" w:lineRule="auto"/>
        <w:ind w:firstLine="709"/>
        <w:jc w:val="both"/>
      </w:pPr>
      <w:r w:rsidRPr="00B93560">
        <w:t xml:space="preserve">Гидрологическая структура территории сельского поселения принадлежит бассейну р. Угры. На территории поселения протекают реки: Угра, </w:t>
      </w:r>
      <w:proofErr w:type="spellStart"/>
      <w:r w:rsidRPr="00B93560">
        <w:t>Воря</w:t>
      </w:r>
      <w:proofErr w:type="spellEnd"/>
      <w:r w:rsidR="00AF7055">
        <w:t xml:space="preserve">, </w:t>
      </w:r>
      <w:proofErr w:type="spellStart"/>
      <w:r w:rsidR="00AF7055">
        <w:t>Сохна</w:t>
      </w:r>
      <w:proofErr w:type="spellEnd"/>
      <w:r w:rsidRPr="00B93560">
        <w:t>. Самая крупная река Угра.</w:t>
      </w:r>
    </w:p>
    <w:p w:rsidR="00B93560" w:rsidRPr="00B93560" w:rsidRDefault="00B93560" w:rsidP="00B93560">
      <w:pPr>
        <w:pStyle w:val="26"/>
        <w:widowControl w:val="0"/>
        <w:spacing w:after="0" w:line="240" w:lineRule="auto"/>
        <w:ind w:firstLine="709"/>
        <w:jc w:val="both"/>
      </w:pPr>
      <w:r w:rsidRPr="00B93560">
        <w:t>Все реки (кроме р. Угры) по величине и среднегодовым расходам относятся к малым (среднегодовой расход не превышает 36 – 40 м3/сек.).</w:t>
      </w:r>
    </w:p>
    <w:p w:rsidR="00B93560" w:rsidRPr="00B93560" w:rsidRDefault="00B93560" w:rsidP="00B93560">
      <w:pPr>
        <w:pStyle w:val="26"/>
        <w:widowControl w:val="0"/>
        <w:spacing w:after="0" w:line="240" w:lineRule="auto"/>
        <w:ind w:firstLine="709"/>
        <w:jc w:val="both"/>
      </w:pPr>
      <w:r w:rsidRPr="00B93560">
        <w:t xml:space="preserve">Весной поймы рек заливаются паводковыми водами. Подъем р. Угра весной может достигать около 10 м. </w:t>
      </w:r>
    </w:p>
    <w:p w:rsidR="00B93560" w:rsidRPr="00B93560" w:rsidRDefault="00B93560" w:rsidP="00B93560">
      <w:pPr>
        <w:pStyle w:val="26"/>
        <w:widowControl w:val="0"/>
        <w:spacing w:after="0" w:line="240" w:lineRule="auto"/>
        <w:ind w:firstLine="709"/>
        <w:jc w:val="both"/>
      </w:pPr>
      <w:r w:rsidRPr="00B93560">
        <w:t>Ресурсы поверхностных вод используются в следующих целях:</w:t>
      </w:r>
    </w:p>
    <w:p w:rsidR="00B93560" w:rsidRPr="00B93560" w:rsidRDefault="00B93560" w:rsidP="00B93560">
      <w:pPr>
        <w:pStyle w:val="26"/>
        <w:widowControl w:val="0"/>
        <w:spacing w:after="0" w:line="240" w:lineRule="auto"/>
        <w:ind w:firstLine="709"/>
        <w:jc w:val="both"/>
      </w:pPr>
      <w:r w:rsidRPr="00B93560">
        <w:lastRenderedPageBreak/>
        <w:t>-хозяйственно-бытовых;</w:t>
      </w:r>
    </w:p>
    <w:p w:rsidR="00B93560" w:rsidRPr="00B93560" w:rsidRDefault="00B93560" w:rsidP="00B93560">
      <w:pPr>
        <w:pStyle w:val="26"/>
        <w:widowControl w:val="0"/>
        <w:spacing w:after="0" w:line="240" w:lineRule="auto"/>
        <w:ind w:firstLine="709"/>
        <w:jc w:val="both"/>
      </w:pPr>
      <w:r w:rsidRPr="00B93560">
        <w:t>-промышленных;</w:t>
      </w:r>
    </w:p>
    <w:p w:rsidR="00B93560" w:rsidRPr="00B93560" w:rsidRDefault="00B93560" w:rsidP="00B93560">
      <w:pPr>
        <w:pStyle w:val="26"/>
        <w:widowControl w:val="0"/>
        <w:spacing w:after="0" w:line="240" w:lineRule="auto"/>
        <w:ind w:firstLine="709"/>
        <w:jc w:val="both"/>
      </w:pPr>
      <w:r w:rsidRPr="00B93560">
        <w:t>-транспортных;</w:t>
      </w:r>
    </w:p>
    <w:p w:rsidR="00B93560" w:rsidRPr="00B93560" w:rsidRDefault="00B93560" w:rsidP="00B93560">
      <w:pPr>
        <w:pStyle w:val="26"/>
        <w:widowControl w:val="0"/>
        <w:spacing w:after="0" w:line="240" w:lineRule="auto"/>
        <w:ind w:firstLine="709"/>
        <w:jc w:val="both"/>
      </w:pPr>
      <w:r w:rsidRPr="00B93560">
        <w:t xml:space="preserve">-орошения </w:t>
      </w:r>
      <w:proofErr w:type="spellStart"/>
      <w:r w:rsidRPr="00B93560">
        <w:t>селькохозяйственных</w:t>
      </w:r>
      <w:proofErr w:type="spellEnd"/>
      <w:r w:rsidRPr="00B93560">
        <w:t xml:space="preserve"> полей;</w:t>
      </w:r>
    </w:p>
    <w:p w:rsidR="00B93560" w:rsidRPr="00B93560" w:rsidRDefault="00B93560" w:rsidP="00B93560">
      <w:pPr>
        <w:pStyle w:val="26"/>
        <w:widowControl w:val="0"/>
        <w:spacing w:after="0" w:line="240" w:lineRule="auto"/>
        <w:ind w:firstLine="709"/>
        <w:jc w:val="both"/>
      </w:pPr>
      <w:r w:rsidRPr="00B93560">
        <w:t>-рыболовных;</w:t>
      </w:r>
    </w:p>
    <w:p w:rsidR="00B93560" w:rsidRPr="00B93560" w:rsidRDefault="00B93560" w:rsidP="00B93560">
      <w:pPr>
        <w:pStyle w:val="26"/>
        <w:widowControl w:val="0"/>
        <w:spacing w:after="0" w:line="240" w:lineRule="auto"/>
        <w:ind w:firstLine="709"/>
        <w:jc w:val="both"/>
      </w:pPr>
      <w:r w:rsidRPr="00B93560">
        <w:t>-рекреационных.</w:t>
      </w:r>
    </w:p>
    <w:p w:rsidR="00B93560" w:rsidRPr="00B93560" w:rsidRDefault="00B93560" w:rsidP="00B93560">
      <w:pPr>
        <w:pStyle w:val="26"/>
        <w:widowControl w:val="0"/>
        <w:spacing w:after="0" w:line="240" w:lineRule="auto"/>
        <w:ind w:firstLine="709"/>
        <w:jc w:val="both"/>
      </w:pPr>
      <w:r w:rsidRPr="00B93560">
        <w:t>Возможность использования речных ресурсов в тех или иных целях определяется основными гидрологическими характеристиками водотоков.</w:t>
      </w:r>
    </w:p>
    <w:p w:rsidR="00B93560" w:rsidRPr="00B93560" w:rsidRDefault="00B93560" w:rsidP="00B93560">
      <w:pPr>
        <w:pStyle w:val="26"/>
        <w:widowControl w:val="0"/>
        <w:spacing w:after="0" w:line="240" w:lineRule="auto"/>
        <w:ind w:firstLine="709"/>
        <w:jc w:val="both"/>
      </w:pPr>
      <w:r w:rsidRPr="00B93560">
        <w:t xml:space="preserve">Река Угра – самый большой приток р. Оки. Угра впадает в Оку в 1122 км от устья. Длина реки – 399 км (162 км – в пределах Калужской области). </w:t>
      </w:r>
    </w:p>
    <w:p w:rsidR="00B93560" w:rsidRPr="00B93560" w:rsidRDefault="00B93560" w:rsidP="00B93560">
      <w:pPr>
        <w:pStyle w:val="26"/>
        <w:widowControl w:val="0"/>
        <w:spacing w:after="0" w:line="240" w:lineRule="auto"/>
        <w:ind w:firstLine="709"/>
        <w:jc w:val="both"/>
      </w:pPr>
      <w:r w:rsidRPr="00B93560">
        <w:t>Верхняя</w:t>
      </w:r>
      <w:r>
        <w:t xml:space="preserve"> </w:t>
      </w:r>
      <w:r w:rsidRPr="00B93560">
        <w:t>часть бассейна Угры расположена на территории Смоленской области, а нижняя, большая, - на территории северной части Калужской области. Положением верхней части бассейна на периферии ледниковой области последнего Московско-Смоленского четвертичного оледенения объясняется существенная расчлененность рельефа бассейна с высотами до 250-300 м. В нижнем течении река протекает по слаб</w:t>
      </w:r>
      <w:proofErr w:type="gramStart"/>
      <w:r w:rsidRPr="00B93560">
        <w:t>о-</w:t>
      </w:r>
      <w:proofErr w:type="gramEnd"/>
      <w:r w:rsidRPr="00B93560">
        <w:t xml:space="preserve"> и </w:t>
      </w:r>
      <w:proofErr w:type="spellStart"/>
      <w:r w:rsidRPr="00B93560">
        <w:t>среднехолмистой</w:t>
      </w:r>
      <w:proofErr w:type="spellEnd"/>
      <w:r w:rsidRPr="00B93560">
        <w:t xml:space="preserve"> равнине, сложенной суглинками и супесями. Долина реки пойменная с шириной поймы 1-2 км, а ширина долины в нижнем течении достигает 3,5 км. Склоны долины р. Угры в верхнем течении умеренно крутые (5-15 градусов), высотой 4-15 м, а в нижнем течении крутизна склонов достигает 20-30 градусов, высота – 30-40 м. Склоны долины сильно изрезаны оврагами. Русло реки умеренно извилистое, неразветвленное, шириной в нижнем течении 70-80 м, а глубины в межень на перекатах равны 0,4-0,6 м, наибольшие на плесах – 4м. Скорость течения воды равна 0,4-0,6 м/с. Берега русла крутые, обрывистые, высотой 3-5 м, сложенные песками и супесью, легко размываются.</w:t>
      </w:r>
    </w:p>
    <w:p w:rsidR="00B93560" w:rsidRPr="00B93560" w:rsidRDefault="00B93560" w:rsidP="00B93560">
      <w:pPr>
        <w:pStyle w:val="26"/>
        <w:widowControl w:val="0"/>
        <w:spacing w:after="0" w:line="240" w:lineRule="auto"/>
        <w:ind w:firstLine="709"/>
        <w:jc w:val="both"/>
      </w:pPr>
      <w:r w:rsidRPr="00B93560">
        <w:t xml:space="preserve">В бассейне р. Угры 180 рек длиной более 10 км, а рек длиной менее 10 км – более 1100. </w:t>
      </w:r>
    </w:p>
    <w:p w:rsidR="00B93560" w:rsidRPr="00B93560" w:rsidRDefault="00B93560" w:rsidP="00B93560">
      <w:pPr>
        <w:pStyle w:val="26"/>
        <w:widowControl w:val="0"/>
        <w:spacing w:after="0" w:line="240" w:lineRule="auto"/>
        <w:ind w:firstLine="709"/>
        <w:jc w:val="both"/>
      </w:pPr>
      <w:r w:rsidRPr="00B93560">
        <w:t xml:space="preserve">Самыми большими притоками р. Угры являются реки </w:t>
      </w:r>
      <w:proofErr w:type="spellStart"/>
      <w:r w:rsidRPr="00B93560">
        <w:t>Воря</w:t>
      </w:r>
      <w:proofErr w:type="spellEnd"/>
      <w:r w:rsidRPr="00B93560">
        <w:t xml:space="preserve">, </w:t>
      </w:r>
      <w:proofErr w:type="spellStart"/>
      <w:r w:rsidRPr="00B93560">
        <w:t>Ресса</w:t>
      </w:r>
      <w:proofErr w:type="spellEnd"/>
      <w:r w:rsidRPr="00B93560">
        <w:t xml:space="preserve"> и </w:t>
      </w:r>
      <w:proofErr w:type="spellStart"/>
      <w:r w:rsidRPr="00B93560">
        <w:t>Шаня</w:t>
      </w:r>
      <w:proofErr w:type="spellEnd"/>
      <w:r w:rsidRPr="00B93560">
        <w:t>.</w:t>
      </w:r>
    </w:p>
    <w:p w:rsidR="00B93560" w:rsidRPr="00B93560" w:rsidRDefault="00B93560" w:rsidP="00B93560">
      <w:pPr>
        <w:pStyle w:val="26"/>
        <w:widowControl w:val="0"/>
        <w:spacing w:after="0" w:line="240" w:lineRule="auto"/>
        <w:ind w:firstLine="709"/>
        <w:jc w:val="both"/>
      </w:pPr>
      <w:r w:rsidRPr="00B93560">
        <w:t xml:space="preserve">Загрязнение реки происходит в основном сельскохозяйственными и хозяйственно-бытовыми сточными водами. </w:t>
      </w:r>
    </w:p>
    <w:p w:rsidR="00242FDD" w:rsidRDefault="00B93560" w:rsidP="00B93560">
      <w:pPr>
        <w:pStyle w:val="26"/>
        <w:widowControl w:val="0"/>
        <w:spacing w:after="0" w:line="240" w:lineRule="auto"/>
        <w:ind w:firstLine="709"/>
        <w:jc w:val="both"/>
      </w:pPr>
      <w:r w:rsidRPr="00B93560">
        <w:t>В сельском поселении есть искусственные водоемы – пруды, копани. Большинство из них создано в долинах небольших ручьев, балках и лощинах. Средний размер прудов около 1 га. Рассматриваемая территория характеризуется довольно большим количеством ручьев, истоком которых служат восходящие родники.</w:t>
      </w:r>
    </w:p>
    <w:p w:rsidR="00DA56B3" w:rsidRPr="00B93560" w:rsidRDefault="00DA56B3" w:rsidP="00B93560">
      <w:pPr>
        <w:pStyle w:val="26"/>
        <w:widowControl w:val="0"/>
        <w:spacing w:after="0" w:line="240" w:lineRule="auto"/>
        <w:ind w:firstLine="709"/>
        <w:jc w:val="both"/>
      </w:pPr>
    </w:p>
    <w:p w:rsidR="00DA56B3" w:rsidRPr="00DA56B3" w:rsidRDefault="00DA56B3" w:rsidP="00DA56B3">
      <w:pPr>
        <w:pStyle w:val="Main"/>
        <w:spacing w:line="240" w:lineRule="auto"/>
        <w:jc w:val="center"/>
        <w:rPr>
          <w:rFonts w:cs="Calibri"/>
          <w:szCs w:val="24"/>
          <w:lang w:eastAsia="ar-SA"/>
        </w:rPr>
      </w:pPr>
      <w:proofErr w:type="spellStart"/>
      <w:r w:rsidRPr="00DA56B3">
        <w:rPr>
          <w:rFonts w:cs="Calibri"/>
          <w:szCs w:val="24"/>
          <w:lang w:eastAsia="ar-SA"/>
        </w:rPr>
        <w:t>Водоохранные</w:t>
      </w:r>
      <w:proofErr w:type="spellEnd"/>
      <w:r w:rsidRPr="00DA56B3">
        <w:rPr>
          <w:rFonts w:cs="Calibri"/>
          <w:szCs w:val="24"/>
          <w:lang w:eastAsia="ar-SA"/>
        </w:rPr>
        <w:t xml:space="preserve"> зоны, прибрежные защитные и береговые полосы рек</w:t>
      </w:r>
    </w:p>
    <w:tbl>
      <w:tblPr>
        <w:tblW w:w="9333"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133"/>
        <w:gridCol w:w="1688"/>
        <w:gridCol w:w="1700"/>
        <w:gridCol w:w="1625"/>
        <w:gridCol w:w="1620"/>
      </w:tblGrid>
      <w:tr w:rsidR="00DA56B3" w:rsidRPr="00DA56B3" w:rsidTr="00DA56B3">
        <w:trPr>
          <w:jc w:val="center"/>
        </w:trPr>
        <w:tc>
          <w:tcPr>
            <w:tcW w:w="567" w:type="dxa"/>
            <w:vAlign w:val="center"/>
          </w:tcPr>
          <w:p w:rsidR="00DA56B3" w:rsidRPr="00DA56B3" w:rsidRDefault="00DA56B3" w:rsidP="00DA56B3">
            <w:pPr>
              <w:jc w:val="center"/>
              <w:rPr>
                <w:b/>
              </w:rPr>
            </w:pPr>
            <w:r w:rsidRPr="00DA56B3">
              <w:rPr>
                <w:b/>
              </w:rPr>
              <w:t xml:space="preserve">№ </w:t>
            </w:r>
            <w:proofErr w:type="spellStart"/>
            <w:proofErr w:type="gramStart"/>
            <w:r w:rsidRPr="00DA56B3">
              <w:rPr>
                <w:b/>
              </w:rPr>
              <w:t>п</w:t>
            </w:r>
            <w:proofErr w:type="spellEnd"/>
            <w:proofErr w:type="gramEnd"/>
            <w:r w:rsidRPr="00DA56B3">
              <w:rPr>
                <w:b/>
              </w:rPr>
              <w:t>/</w:t>
            </w:r>
            <w:proofErr w:type="spellStart"/>
            <w:r w:rsidRPr="00DA56B3">
              <w:rPr>
                <w:b/>
              </w:rPr>
              <w:t>п</w:t>
            </w:r>
            <w:proofErr w:type="spellEnd"/>
          </w:p>
        </w:tc>
        <w:tc>
          <w:tcPr>
            <w:tcW w:w="2133" w:type="dxa"/>
            <w:vAlign w:val="center"/>
          </w:tcPr>
          <w:p w:rsidR="00DA56B3" w:rsidRPr="00DA56B3" w:rsidRDefault="00DA56B3" w:rsidP="00DA56B3">
            <w:pPr>
              <w:jc w:val="center"/>
              <w:rPr>
                <w:b/>
              </w:rPr>
            </w:pPr>
            <w:r w:rsidRPr="00DA56B3">
              <w:rPr>
                <w:b/>
              </w:rPr>
              <w:t>Наименование водоема</w:t>
            </w:r>
          </w:p>
        </w:tc>
        <w:tc>
          <w:tcPr>
            <w:tcW w:w="1688" w:type="dxa"/>
            <w:vAlign w:val="center"/>
          </w:tcPr>
          <w:p w:rsidR="00DA56B3" w:rsidRPr="00DA56B3" w:rsidRDefault="00DA56B3" w:rsidP="00DA56B3">
            <w:pPr>
              <w:jc w:val="center"/>
              <w:rPr>
                <w:b/>
              </w:rPr>
            </w:pPr>
            <w:r w:rsidRPr="00DA56B3">
              <w:rPr>
                <w:b/>
              </w:rPr>
              <w:t xml:space="preserve">Длина реки, </w:t>
            </w:r>
            <w:proofErr w:type="gramStart"/>
            <w:r w:rsidRPr="00DA56B3">
              <w:rPr>
                <w:b/>
              </w:rPr>
              <w:t>км</w:t>
            </w:r>
            <w:proofErr w:type="gramEnd"/>
          </w:p>
        </w:tc>
        <w:tc>
          <w:tcPr>
            <w:tcW w:w="1700" w:type="dxa"/>
            <w:vAlign w:val="center"/>
          </w:tcPr>
          <w:p w:rsidR="00DA56B3" w:rsidRPr="00DA56B3" w:rsidRDefault="00DA56B3" w:rsidP="00DA56B3">
            <w:pPr>
              <w:jc w:val="center"/>
              <w:rPr>
                <w:b/>
              </w:rPr>
            </w:pPr>
            <w:r w:rsidRPr="00DA56B3">
              <w:rPr>
                <w:b/>
              </w:rPr>
              <w:t xml:space="preserve">Ширина водоохраной зоны, </w:t>
            </w:r>
            <w:proofErr w:type="gramStart"/>
            <w:r w:rsidRPr="00DA56B3">
              <w:rPr>
                <w:b/>
              </w:rPr>
              <w:t>м</w:t>
            </w:r>
            <w:proofErr w:type="gramEnd"/>
          </w:p>
        </w:tc>
        <w:tc>
          <w:tcPr>
            <w:tcW w:w="1625" w:type="dxa"/>
            <w:vAlign w:val="center"/>
          </w:tcPr>
          <w:p w:rsidR="00DA56B3" w:rsidRPr="00DA56B3" w:rsidRDefault="00DA56B3" w:rsidP="00DA56B3">
            <w:pPr>
              <w:jc w:val="center"/>
              <w:rPr>
                <w:b/>
              </w:rPr>
            </w:pPr>
            <w:r w:rsidRPr="00DA56B3">
              <w:rPr>
                <w:b/>
              </w:rPr>
              <w:t xml:space="preserve">Ширина прибрежной полосы, </w:t>
            </w:r>
            <w:proofErr w:type="gramStart"/>
            <w:r w:rsidRPr="00DA56B3">
              <w:rPr>
                <w:b/>
              </w:rPr>
              <w:t>м</w:t>
            </w:r>
            <w:proofErr w:type="gramEnd"/>
          </w:p>
        </w:tc>
        <w:tc>
          <w:tcPr>
            <w:tcW w:w="1620" w:type="dxa"/>
            <w:vAlign w:val="center"/>
          </w:tcPr>
          <w:p w:rsidR="00DA56B3" w:rsidRPr="00DA56B3" w:rsidRDefault="00DA56B3" w:rsidP="00DA56B3">
            <w:pPr>
              <w:jc w:val="center"/>
              <w:rPr>
                <w:b/>
              </w:rPr>
            </w:pPr>
            <w:r w:rsidRPr="00DA56B3">
              <w:rPr>
                <w:b/>
              </w:rPr>
              <w:t xml:space="preserve">Ширина береговой полосы, </w:t>
            </w:r>
            <w:proofErr w:type="gramStart"/>
            <w:r w:rsidRPr="00DA56B3">
              <w:rPr>
                <w:b/>
              </w:rPr>
              <w:t>м</w:t>
            </w:r>
            <w:proofErr w:type="gramEnd"/>
          </w:p>
        </w:tc>
      </w:tr>
      <w:tr w:rsidR="00DA56B3" w:rsidRPr="00DA56B3" w:rsidTr="00DA56B3">
        <w:trPr>
          <w:jc w:val="center"/>
        </w:trPr>
        <w:tc>
          <w:tcPr>
            <w:tcW w:w="567" w:type="dxa"/>
            <w:vAlign w:val="center"/>
          </w:tcPr>
          <w:p w:rsidR="00DA56B3" w:rsidRPr="00DA56B3" w:rsidRDefault="00DA56B3" w:rsidP="00DA56B3">
            <w:pPr>
              <w:jc w:val="center"/>
            </w:pPr>
            <w:r w:rsidRPr="00DA56B3">
              <w:t>1.</w:t>
            </w:r>
          </w:p>
        </w:tc>
        <w:tc>
          <w:tcPr>
            <w:tcW w:w="2133" w:type="dxa"/>
            <w:vAlign w:val="center"/>
          </w:tcPr>
          <w:p w:rsidR="00DA56B3" w:rsidRPr="00DA56B3" w:rsidRDefault="00DA56B3" w:rsidP="00DA56B3">
            <w:pPr>
              <w:jc w:val="center"/>
            </w:pPr>
            <w:r w:rsidRPr="00DA56B3">
              <w:t>река Угра</w:t>
            </w:r>
          </w:p>
        </w:tc>
        <w:tc>
          <w:tcPr>
            <w:tcW w:w="1688" w:type="dxa"/>
            <w:vAlign w:val="center"/>
          </w:tcPr>
          <w:p w:rsidR="00DA56B3" w:rsidRPr="00DA56B3" w:rsidRDefault="00DA56B3" w:rsidP="00DA56B3">
            <w:pPr>
              <w:jc w:val="center"/>
            </w:pPr>
            <w:r w:rsidRPr="00DA56B3">
              <w:t>399</w:t>
            </w:r>
          </w:p>
        </w:tc>
        <w:tc>
          <w:tcPr>
            <w:tcW w:w="1700" w:type="dxa"/>
            <w:vAlign w:val="center"/>
          </w:tcPr>
          <w:p w:rsidR="00DA56B3" w:rsidRPr="00DA56B3" w:rsidRDefault="00DA56B3" w:rsidP="00DA56B3">
            <w:pPr>
              <w:jc w:val="center"/>
            </w:pPr>
            <w:r w:rsidRPr="00DA56B3">
              <w:t>200</w:t>
            </w:r>
          </w:p>
        </w:tc>
        <w:tc>
          <w:tcPr>
            <w:tcW w:w="1625" w:type="dxa"/>
            <w:vAlign w:val="center"/>
          </w:tcPr>
          <w:p w:rsidR="00DA56B3" w:rsidRPr="00DA56B3" w:rsidRDefault="00DA56B3" w:rsidP="00DA56B3">
            <w:pPr>
              <w:jc w:val="center"/>
            </w:pPr>
            <w:r w:rsidRPr="00DA56B3">
              <w:t>50</w:t>
            </w:r>
          </w:p>
        </w:tc>
        <w:tc>
          <w:tcPr>
            <w:tcW w:w="1620" w:type="dxa"/>
            <w:vAlign w:val="center"/>
          </w:tcPr>
          <w:p w:rsidR="00DA56B3" w:rsidRPr="00DA56B3" w:rsidRDefault="00DA56B3" w:rsidP="00DA56B3">
            <w:pPr>
              <w:jc w:val="center"/>
            </w:pPr>
            <w:r w:rsidRPr="00DA56B3">
              <w:t>20</w:t>
            </w:r>
          </w:p>
        </w:tc>
      </w:tr>
      <w:tr w:rsidR="00DA56B3" w:rsidRPr="00DA56B3" w:rsidTr="00DA56B3">
        <w:trPr>
          <w:jc w:val="center"/>
        </w:trPr>
        <w:tc>
          <w:tcPr>
            <w:tcW w:w="567" w:type="dxa"/>
            <w:vAlign w:val="center"/>
          </w:tcPr>
          <w:p w:rsidR="00DA56B3" w:rsidRPr="00DA56B3" w:rsidRDefault="00DA56B3" w:rsidP="00DA56B3">
            <w:pPr>
              <w:jc w:val="center"/>
            </w:pPr>
            <w:r w:rsidRPr="00DA56B3">
              <w:t>2.</w:t>
            </w:r>
          </w:p>
        </w:tc>
        <w:tc>
          <w:tcPr>
            <w:tcW w:w="2133" w:type="dxa"/>
            <w:vAlign w:val="center"/>
          </w:tcPr>
          <w:p w:rsidR="00DA56B3" w:rsidRPr="00DA56B3" w:rsidRDefault="00DA56B3" w:rsidP="00DA56B3">
            <w:pPr>
              <w:jc w:val="center"/>
            </w:pPr>
            <w:r w:rsidRPr="00DA56B3">
              <w:t xml:space="preserve">река </w:t>
            </w:r>
            <w:proofErr w:type="spellStart"/>
            <w:r w:rsidRPr="00DA56B3">
              <w:t>Воря</w:t>
            </w:r>
            <w:proofErr w:type="spellEnd"/>
          </w:p>
        </w:tc>
        <w:tc>
          <w:tcPr>
            <w:tcW w:w="1688" w:type="dxa"/>
            <w:vAlign w:val="center"/>
          </w:tcPr>
          <w:p w:rsidR="00DA56B3" w:rsidRPr="00DA56B3" w:rsidRDefault="00DA56B3" w:rsidP="00DA56B3">
            <w:pPr>
              <w:jc w:val="center"/>
            </w:pPr>
            <w:r w:rsidRPr="00DA56B3">
              <w:t>153</w:t>
            </w:r>
          </w:p>
        </w:tc>
        <w:tc>
          <w:tcPr>
            <w:tcW w:w="1700" w:type="dxa"/>
            <w:vAlign w:val="center"/>
          </w:tcPr>
          <w:p w:rsidR="00DA56B3" w:rsidRPr="00DA56B3" w:rsidRDefault="00DA56B3" w:rsidP="00DA56B3">
            <w:pPr>
              <w:jc w:val="center"/>
            </w:pPr>
            <w:r w:rsidRPr="00DA56B3">
              <w:t>200</w:t>
            </w:r>
          </w:p>
        </w:tc>
        <w:tc>
          <w:tcPr>
            <w:tcW w:w="1625" w:type="dxa"/>
            <w:vAlign w:val="center"/>
          </w:tcPr>
          <w:p w:rsidR="00DA56B3" w:rsidRPr="00DA56B3" w:rsidRDefault="00DA56B3" w:rsidP="00DA56B3">
            <w:pPr>
              <w:jc w:val="center"/>
            </w:pPr>
            <w:r w:rsidRPr="00DA56B3">
              <w:t>50</w:t>
            </w:r>
          </w:p>
        </w:tc>
        <w:tc>
          <w:tcPr>
            <w:tcW w:w="1620" w:type="dxa"/>
            <w:vAlign w:val="center"/>
          </w:tcPr>
          <w:p w:rsidR="00DA56B3" w:rsidRPr="00DA56B3" w:rsidRDefault="00DA56B3" w:rsidP="00DA56B3">
            <w:pPr>
              <w:jc w:val="center"/>
            </w:pPr>
            <w:r w:rsidRPr="00DA56B3">
              <w:t>20</w:t>
            </w:r>
          </w:p>
        </w:tc>
      </w:tr>
      <w:tr w:rsidR="006D1608" w:rsidRPr="00DA56B3" w:rsidTr="00DA56B3">
        <w:trPr>
          <w:jc w:val="center"/>
        </w:trPr>
        <w:tc>
          <w:tcPr>
            <w:tcW w:w="567" w:type="dxa"/>
            <w:vAlign w:val="center"/>
          </w:tcPr>
          <w:p w:rsidR="006D1608" w:rsidRPr="00DA56B3" w:rsidRDefault="006D1608" w:rsidP="00DA56B3">
            <w:pPr>
              <w:jc w:val="center"/>
            </w:pPr>
            <w:r>
              <w:t>3.</w:t>
            </w:r>
          </w:p>
        </w:tc>
        <w:tc>
          <w:tcPr>
            <w:tcW w:w="2133" w:type="dxa"/>
            <w:vAlign w:val="center"/>
          </w:tcPr>
          <w:p w:rsidR="006D1608" w:rsidRPr="00DA56B3" w:rsidRDefault="006D1608" w:rsidP="00DA56B3">
            <w:pPr>
              <w:jc w:val="center"/>
            </w:pPr>
            <w:r>
              <w:t xml:space="preserve">река </w:t>
            </w:r>
            <w:proofErr w:type="spellStart"/>
            <w:r>
              <w:t>Сохна</w:t>
            </w:r>
            <w:proofErr w:type="spellEnd"/>
          </w:p>
        </w:tc>
        <w:tc>
          <w:tcPr>
            <w:tcW w:w="1688" w:type="dxa"/>
            <w:vAlign w:val="center"/>
          </w:tcPr>
          <w:p w:rsidR="006D1608" w:rsidRPr="00DA56B3" w:rsidRDefault="00A4212F" w:rsidP="00DA56B3">
            <w:pPr>
              <w:jc w:val="center"/>
            </w:pPr>
            <w:r>
              <w:t>30</w:t>
            </w:r>
          </w:p>
        </w:tc>
        <w:tc>
          <w:tcPr>
            <w:tcW w:w="1700" w:type="dxa"/>
            <w:vAlign w:val="center"/>
          </w:tcPr>
          <w:p w:rsidR="006D1608" w:rsidRPr="00DA56B3" w:rsidRDefault="00A4212F" w:rsidP="00DA56B3">
            <w:pPr>
              <w:jc w:val="center"/>
            </w:pPr>
            <w:r>
              <w:t>100</w:t>
            </w:r>
          </w:p>
        </w:tc>
        <w:tc>
          <w:tcPr>
            <w:tcW w:w="1625" w:type="dxa"/>
            <w:vAlign w:val="center"/>
          </w:tcPr>
          <w:p w:rsidR="006D1608" w:rsidRPr="00DA56B3" w:rsidRDefault="00A4212F" w:rsidP="00DA56B3">
            <w:pPr>
              <w:jc w:val="center"/>
            </w:pPr>
            <w:r>
              <w:t>50</w:t>
            </w:r>
          </w:p>
        </w:tc>
        <w:tc>
          <w:tcPr>
            <w:tcW w:w="1620" w:type="dxa"/>
            <w:vAlign w:val="center"/>
          </w:tcPr>
          <w:p w:rsidR="006D1608" w:rsidRPr="00DA56B3" w:rsidRDefault="00A4212F" w:rsidP="00DA56B3">
            <w:pPr>
              <w:jc w:val="center"/>
            </w:pPr>
            <w:r>
              <w:t>20</w:t>
            </w:r>
          </w:p>
        </w:tc>
      </w:tr>
      <w:tr w:rsidR="00DA56B3" w:rsidRPr="00DA56B3" w:rsidTr="00DA56B3">
        <w:trPr>
          <w:jc w:val="center"/>
        </w:trPr>
        <w:tc>
          <w:tcPr>
            <w:tcW w:w="567" w:type="dxa"/>
            <w:vAlign w:val="center"/>
          </w:tcPr>
          <w:p w:rsidR="00DA56B3" w:rsidRPr="00DA56B3" w:rsidRDefault="006D1608" w:rsidP="00DA56B3">
            <w:pPr>
              <w:jc w:val="center"/>
            </w:pPr>
            <w:r>
              <w:t>4</w:t>
            </w:r>
            <w:r w:rsidR="00DA56B3" w:rsidRPr="00DA56B3">
              <w:t>.</w:t>
            </w:r>
          </w:p>
        </w:tc>
        <w:tc>
          <w:tcPr>
            <w:tcW w:w="2133" w:type="dxa"/>
            <w:vAlign w:val="center"/>
          </w:tcPr>
          <w:p w:rsidR="00DA56B3" w:rsidRPr="00DA56B3" w:rsidRDefault="00DA56B3" w:rsidP="00DA56B3">
            <w:pPr>
              <w:jc w:val="center"/>
            </w:pPr>
            <w:r w:rsidRPr="00DA56B3">
              <w:t xml:space="preserve">реки и ручьи </w:t>
            </w:r>
          </w:p>
        </w:tc>
        <w:tc>
          <w:tcPr>
            <w:tcW w:w="1688" w:type="dxa"/>
            <w:vAlign w:val="center"/>
          </w:tcPr>
          <w:p w:rsidR="00DA56B3" w:rsidRPr="00DA56B3" w:rsidRDefault="00DA56B3" w:rsidP="00DA56B3">
            <w:pPr>
              <w:jc w:val="center"/>
            </w:pPr>
            <w:r w:rsidRPr="00DA56B3">
              <w:t>менее 10 км</w:t>
            </w:r>
          </w:p>
        </w:tc>
        <w:tc>
          <w:tcPr>
            <w:tcW w:w="1700" w:type="dxa"/>
            <w:vAlign w:val="center"/>
          </w:tcPr>
          <w:p w:rsidR="00DA56B3" w:rsidRPr="00DA56B3" w:rsidRDefault="00DA56B3" w:rsidP="00DA56B3">
            <w:pPr>
              <w:jc w:val="center"/>
            </w:pPr>
            <w:r w:rsidRPr="00DA56B3">
              <w:t>50</w:t>
            </w:r>
          </w:p>
        </w:tc>
        <w:tc>
          <w:tcPr>
            <w:tcW w:w="1625" w:type="dxa"/>
            <w:vAlign w:val="center"/>
          </w:tcPr>
          <w:p w:rsidR="00DA56B3" w:rsidRPr="00DA56B3" w:rsidRDefault="00DA56B3" w:rsidP="00DA56B3">
            <w:pPr>
              <w:jc w:val="center"/>
            </w:pPr>
            <w:r w:rsidRPr="00DA56B3">
              <w:t>50</w:t>
            </w:r>
          </w:p>
        </w:tc>
        <w:tc>
          <w:tcPr>
            <w:tcW w:w="1620" w:type="dxa"/>
            <w:vAlign w:val="center"/>
          </w:tcPr>
          <w:p w:rsidR="00DA56B3" w:rsidRPr="00DA56B3" w:rsidRDefault="00DA56B3" w:rsidP="00DA56B3">
            <w:pPr>
              <w:jc w:val="center"/>
            </w:pPr>
            <w:r w:rsidRPr="00DA56B3">
              <w:t>5</w:t>
            </w:r>
          </w:p>
        </w:tc>
      </w:tr>
    </w:tbl>
    <w:p w:rsidR="00B93560" w:rsidRPr="00B93560" w:rsidRDefault="00B93560" w:rsidP="00B93560">
      <w:pPr>
        <w:pStyle w:val="26"/>
        <w:widowControl w:val="0"/>
        <w:spacing w:after="0" w:line="240" w:lineRule="auto"/>
        <w:ind w:firstLine="709"/>
        <w:jc w:val="both"/>
      </w:pPr>
    </w:p>
    <w:p w:rsidR="00B93560" w:rsidRPr="00B93560" w:rsidRDefault="00B93560" w:rsidP="00B93560">
      <w:pPr>
        <w:pStyle w:val="26"/>
        <w:widowControl w:val="0"/>
        <w:spacing w:after="0" w:line="240" w:lineRule="auto"/>
        <w:ind w:firstLine="709"/>
        <w:jc w:val="both"/>
        <w:rPr>
          <w:b/>
        </w:rPr>
      </w:pPr>
      <w:bookmarkStart w:id="61" w:name="_Toc351461146"/>
      <w:r w:rsidRPr="00B93560">
        <w:rPr>
          <w:b/>
        </w:rPr>
        <w:t>Подземные воды</w:t>
      </w:r>
      <w:bookmarkEnd w:id="61"/>
    </w:p>
    <w:p w:rsidR="00B93560" w:rsidRPr="00B93560" w:rsidRDefault="00B93560" w:rsidP="00B93560">
      <w:pPr>
        <w:pStyle w:val="26"/>
        <w:widowControl w:val="0"/>
        <w:spacing w:after="0" w:line="240" w:lineRule="auto"/>
        <w:ind w:firstLine="709"/>
        <w:jc w:val="both"/>
      </w:pPr>
      <w:r w:rsidRPr="00B93560">
        <w:t xml:space="preserve">Подземные воды являются наиболее предпочтительным источником питьевого водоснабжения. Благоприятные климатические условия, характеризующиеся преобладанием осадков над испарением, сильное дренирующее воздействие современных и </w:t>
      </w:r>
      <w:proofErr w:type="spellStart"/>
      <w:r w:rsidRPr="00B93560">
        <w:t>древнечетвертичной</w:t>
      </w:r>
      <w:proofErr w:type="spellEnd"/>
      <w:r w:rsidRPr="00B93560">
        <w:t xml:space="preserve"> долин, способствует интенсивному </w:t>
      </w:r>
      <w:proofErr w:type="spellStart"/>
      <w:r w:rsidRPr="00B93560">
        <w:t>водообмену</w:t>
      </w:r>
      <w:proofErr w:type="spellEnd"/>
      <w:r w:rsidRPr="00B93560">
        <w:t xml:space="preserve"> и образованию мощной, до 100 метров, зоны пресных вод.</w:t>
      </w:r>
    </w:p>
    <w:p w:rsidR="00B93560" w:rsidRPr="00B93560" w:rsidRDefault="00B93560" w:rsidP="00B93560">
      <w:pPr>
        <w:pStyle w:val="26"/>
        <w:widowControl w:val="0"/>
        <w:spacing w:after="0" w:line="240" w:lineRule="auto"/>
        <w:ind w:firstLine="709"/>
        <w:jc w:val="both"/>
      </w:pPr>
      <w:r w:rsidRPr="00B93560">
        <w:t xml:space="preserve">Сочетание сильной </w:t>
      </w:r>
      <w:proofErr w:type="spellStart"/>
      <w:r w:rsidRPr="00B93560">
        <w:t>дренированности</w:t>
      </w:r>
      <w:proofErr w:type="spellEnd"/>
      <w:r w:rsidRPr="00B93560">
        <w:t xml:space="preserve"> территории с </w:t>
      </w:r>
      <w:proofErr w:type="spellStart"/>
      <w:r w:rsidRPr="00B93560">
        <w:t>многослойностью</w:t>
      </w:r>
      <w:proofErr w:type="spellEnd"/>
      <w:r w:rsidRPr="00B93560">
        <w:t xml:space="preserve"> геологического разреза, характеризующегося чередованием проницаемых и слабопроницаемых отложений, создает своеобразные условия этажного строения водоносных горизонтов и комплексов, залегающих выше вреза гидрографической сети. Разгружаются они родниками или посредством переливов подземных вод. Переливы происходят на склонах как современных, </w:t>
      </w:r>
      <w:r w:rsidRPr="00B93560">
        <w:lastRenderedPageBreak/>
        <w:t>так и древних долин.</w:t>
      </w:r>
    </w:p>
    <w:p w:rsidR="00B93560" w:rsidRPr="00B93560" w:rsidRDefault="00B93560" w:rsidP="00B93560">
      <w:pPr>
        <w:pStyle w:val="26"/>
        <w:widowControl w:val="0"/>
        <w:spacing w:after="0" w:line="240" w:lineRule="auto"/>
        <w:ind w:firstLine="709"/>
        <w:jc w:val="both"/>
      </w:pPr>
      <w:r w:rsidRPr="00B93560">
        <w:t xml:space="preserve">В </w:t>
      </w:r>
      <w:proofErr w:type="spellStart"/>
      <w:r w:rsidRPr="00B93560">
        <w:t>хозпитьевом</w:t>
      </w:r>
      <w:proofErr w:type="spellEnd"/>
      <w:r w:rsidRPr="00B93560">
        <w:t xml:space="preserve"> снабжении населенных пунктов и промышленных предприятий используется вода четырех водоносных горизонтов: </w:t>
      </w:r>
      <w:proofErr w:type="spellStart"/>
      <w:r w:rsidRPr="00B93560">
        <w:t>упинского</w:t>
      </w:r>
      <w:proofErr w:type="spellEnd"/>
      <w:r w:rsidRPr="00B93560">
        <w:t>, тульского, окского и четвертичного. Общие ресурсы подземных вод по отдельным артезианским скважинам оценить не возможно, и они характеризуют водоносный горизонт в данном конкретном месте. Дебит эксплуатационных скважин сильно зависит от правильного ее обустройства.</w:t>
      </w:r>
    </w:p>
    <w:p w:rsidR="00B93560" w:rsidRPr="00B93560" w:rsidRDefault="00B93560" w:rsidP="00B93560">
      <w:pPr>
        <w:pStyle w:val="26"/>
        <w:widowControl w:val="0"/>
        <w:spacing w:after="0" w:line="240" w:lineRule="auto"/>
        <w:ind w:firstLine="709"/>
        <w:jc w:val="both"/>
      </w:pPr>
      <w:r w:rsidRPr="00B93560">
        <w:t xml:space="preserve">Четвертичный водоносный горизонт приурочен к песчаным и песчано-гравийным слоям времен таяния московского ледника и используется там где другие водоносные горизонты либо </w:t>
      </w:r>
      <w:proofErr w:type="gramStart"/>
      <w:r w:rsidRPr="00B93560">
        <w:t>отсутствуют</w:t>
      </w:r>
      <w:proofErr w:type="gramEnd"/>
      <w:r w:rsidRPr="00B93560">
        <w:t xml:space="preserve"> либо имеет воду не отвечающую требованиям ГОСТ. Содержание железа в этих водах изменяется от 0,25 </w:t>
      </w:r>
      <w:proofErr w:type="spellStart"/>
      <w:r w:rsidRPr="00B93560">
        <w:t>млг</w:t>
      </w:r>
      <w:proofErr w:type="spellEnd"/>
      <w:r w:rsidRPr="00B93560">
        <w:t xml:space="preserve">/л до 2,85 </w:t>
      </w:r>
      <w:proofErr w:type="spellStart"/>
      <w:r w:rsidRPr="00B93560">
        <w:t>млг</w:t>
      </w:r>
      <w:proofErr w:type="spellEnd"/>
      <w:r w:rsidRPr="00B93560">
        <w:t xml:space="preserve">/л. Вода мягкая и умеренно жесткая с показателями жесткости от 2,3 </w:t>
      </w:r>
      <w:proofErr w:type="spellStart"/>
      <w:r w:rsidRPr="00B93560">
        <w:t>млг</w:t>
      </w:r>
      <w:proofErr w:type="gramStart"/>
      <w:r w:rsidRPr="00B93560">
        <w:t>.э</w:t>
      </w:r>
      <w:proofErr w:type="gramEnd"/>
      <w:r w:rsidRPr="00B93560">
        <w:t>кв</w:t>
      </w:r>
      <w:proofErr w:type="spellEnd"/>
      <w:r w:rsidRPr="00B93560">
        <w:t xml:space="preserve">./л до 4,16 </w:t>
      </w:r>
      <w:proofErr w:type="spellStart"/>
      <w:r w:rsidRPr="00B93560">
        <w:t>млг.экв</w:t>
      </w:r>
      <w:proofErr w:type="spellEnd"/>
      <w:r w:rsidRPr="00B93560">
        <w:t>./л.</w:t>
      </w:r>
    </w:p>
    <w:p w:rsidR="00B93560" w:rsidRPr="00B93560" w:rsidRDefault="00B93560" w:rsidP="00B93560">
      <w:pPr>
        <w:pStyle w:val="26"/>
        <w:widowControl w:val="0"/>
        <w:spacing w:after="0" w:line="240" w:lineRule="auto"/>
        <w:ind w:firstLine="709"/>
        <w:jc w:val="both"/>
      </w:pPr>
      <w:r w:rsidRPr="00B93560">
        <w:t xml:space="preserve">Окский водоносный горизонт связан с трещиноватыми известняками окского </w:t>
      </w:r>
      <w:proofErr w:type="spellStart"/>
      <w:r w:rsidRPr="00B93560">
        <w:t>надгоризонта</w:t>
      </w:r>
      <w:proofErr w:type="spellEnd"/>
      <w:r w:rsidRPr="00B93560">
        <w:t xml:space="preserve"> нижнего отдела каменноугольной системы. Воды гидрокарбонатно-кальциевые с удельным дебитом от 0,5 м3/ч до 26,0 м3/ч. Содержание железа в воде меняется от 0,1 </w:t>
      </w:r>
      <w:proofErr w:type="spellStart"/>
      <w:r w:rsidRPr="00B93560">
        <w:t>млг</w:t>
      </w:r>
      <w:proofErr w:type="spellEnd"/>
      <w:r w:rsidRPr="00B93560">
        <w:t xml:space="preserve">/л до 5,29 </w:t>
      </w:r>
      <w:proofErr w:type="spellStart"/>
      <w:r w:rsidRPr="00B93560">
        <w:t>млг</w:t>
      </w:r>
      <w:proofErr w:type="spellEnd"/>
      <w:r w:rsidRPr="00B93560">
        <w:t xml:space="preserve">/л. Жесткость вод по отдельным скважинам сильно варьирует от 2,04 </w:t>
      </w:r>
      <w:proofErr w:type="spellStart"/>
      <w:r w:rsidRPr="00B93560">
        <w:t>млг</w:t>
      </w:r>
      <w:proofErr w:type="gramStart"/>
      <w:r w:rsidRPr="00B93560">
        <w:t>.э</w:t>
      </w:r>
      <w:proofErr w:type="gramEnd"/>
      <w:r w:rsidRPr="00B93560">
        <w:t>кв</w:t>
      </w:r>
      <w:proofErr w:type="spellEnd"/>
      <w:r w:rsidRPr="00B93560">
        <w:t xml:space="preserve">./л до 8,92 </w:t>
      </w:r>
      <w:proofErr w:type="spellStart"/>
      <w:r w:rsidRPr="00B93560">
        <w:t>млг.экв</w:t>
      </w:r>
      <w:proofErr w:type="spellEnd"/>
      <w:r w:rsidRPr="00B93560">
        <w:t>./л.</w:t>
      </w:r>
    </w:p>
    <w:p w:rsidR="00B93560" w:rsidRPr="00B93560" w:rsidRDefault="00B93560" w:rsidP="00B93560">
      <w:pPr>
        <w:pStyle w:val="26"/>
        <w:widowControl w:val="0"/>
        <w:spacing w:after="0" w:line="240" w:lineRule="auto"/>
        <w:ind w:firstLine="709"/>
        <w:jc w:val="both"/>
      </w:pPr>
      <w:r w:rsidRPr="00B93560">
        <w:t>Тульский водоносный горизонт приурочен к песчаным слоям одноименного горизонта нижнего карбона. Воды гидрокарбонатно-кальциевые, жесткие с высоким содержанием железа и изменчивым дебитом от 0,04 м3/ч до 6,0 м3/ч.</w:t>
      </w:r>
    </w:p>
    <w:p w:rsidR="00B93560" w:rsidRPr="00B93560" w:rsidRDefault="00B93560" w:rsidP="00B93560">
      <w:pPr>
        <w:pStyle w:val="26"/>
        <w:widowControl w:val="0"/>
        <w:spacing w:after="0" w:line="240" w:lineRule="auto"/>
        <w:ind w:firstLine="709"/>
        <w:jc w:val="both"/>
      </w:pPr>
      <w:proofErr w:type="spellStart"/>
      <w:r w:rsidRPr="00B93560">
        <w:t>Упинский</w:t>
      </w:r>
      <w:proofErr w:type="spellEnd"/>
      <w:r w:rsidRPr="00B93560">
        <w:t xml:space="preserve"> водоносный горизонт развит в известняках одноименного горизонта, расположен практически по всей территории. Воды от умеренно до очень жестких с показателями общей жесткости от 4,7 </w:t>
      </w:r>
      <w:proofErr w:type="spellStart"/>
      <w:r w:rsidRPr="00B93560">
        <w:t>млг</w:t>
      </w:r>
      <w:proofErr w:type="gramStart"/>
      <w:r w:rsidRPr="00B93560">
        <w:t>.э</w:t>
      </w:r>
      <w:proofErr w:type="gramEnd"/>
      <w:r w:rsidRPr="00B93560">
        <w:t>кв</w:t>
      </w:r>
      <w:proofErr w:type="spellEnd"/>
      <w:r w:rsidRPr="00B93560">
        <w:t xml:space="preserve">./л до 15,2 </w:t>
      </w:r>
      <w:proofErr w:type="spellStart"/>
      <w:r w:rsidRPr="00B93560">
        <w:t>млг.экв</w:t>
      </w:r>
      <w:proofErr w:type="spellEnd"/>
      <w:r w:rsidRPr="00B93560">
        <w:t xml:space="preserve">./л. Содержание железа колеблется от 0,4 </w:t>
      </w:r>
      <w:proofErr w:type="spellStart"/>
      <w:r w:rsidRPr="00B93560">
        <w:t>млг</w:t>
      </w:r>
      <w:proofErr w:type="spellEnd"/>
      <w:r w:rsidRPr="00B93560">
        <w:t xml:space="preserve">./л до 3,84 </w:t>
      </w:r>
      <w:proofErr w:type="spellStart"/>
      <w:r w:rsidRPr="00B93560">
        <w:t>млг</w:t>
      </w:r>
      <w:proofErr w:type="spellEnd"/>
      <w:r w:rsidRPr="00B93560">
        <w:t>./л.</w:t>
      </w:r>
    </w:p>
    <w:p w:rsidR="00B93560" w:rsidRPr="00B93560" w:rsidRDefault="00B93560" w:rsidP="00B93560">
      <w:pPr>
        <w:pStyle w:val="26"/>
        <w:widowControl w:val="0"/>
        <w:spacing w:after="0" w:line="240" w:lineRule="auto"/>
        <w:ind w:firstLine="709"/>
        <w:jc w:val="both"/>
      </w:pPr>
      <w:r w:rsidRPr="00B93560">
        <w:t>Все водоносные горизонты напорные. Для всех вод Калужского региона характерно повышенное содержание железа в воде за счет его фильтрации из вышележащих пород и поэтому при создании водозаборов необходимо предусматривать строительство станций обезжелезивания.</w:t>
      </w:r>
    </w:p>
    <w:p w:rsidR="00B93560" w:rsidRPr="00B93560" w:rsidRDefault="00B93560" w:rsidP="00B93560">
      <w:pPr>
        <w:pStyle w:val="26"/>
        <w:widowControl w:val="0"/>
        <w:spacing w:after="0" w:line="240" w:lineRule="auto"/>
        <w:ind w:firstLine="709"/>
        <w:jc w:val="both"/>
      </w:pPr>
      <w:r w:rsidRPr="00B93560">
        <w:t xml:space="preserve">Наибольшее значение для водоснабжения поселения имеют </w:t>
      </w:r>
      <w:proofErr w:type="gramStart"/>
      <w:r w:rsidRPr="00B93560">
        <w:t>Окский</w:t>
      </w:r>
      <w:proofErr w:type="gramEnd"/>
      <w:r w:rsidRPr="00B93560">
        <w:t xml:space="preserve"> и </w:t>
      </w:r>
      <w:proofErr w:type="spellStart"/>
      <w:r w:rsidRPr="00B93560">
        <w:t>Упинский</w:t>
      </w:r>
      <w:proofErr w:type="spellEnd"/>
      <w:r w:rsidRPr="00B93560">
        <w:t xml:space="preserve"> горизонты.</w:t>
      </w:r>
    </w:p>
    <w:p w:rsidR="00B93560" w:rsidRPr="00B93560" w:rsidRDefault="00B93560" w:rsidP="00B93560">
      <w:pPr>
        <w:pStyle w:val="26"/>
        <w:widowControl w:val="0"/>
        <w:spacing w:after="0" w:line="240" w:lineRule="auto"/>
        <w:ind w:firstLine="709"/>
        <w:jc w:val="both"/>
      </w:pPr>
    </w:p>
    <w:p w:rsidR="00B93560" w:rsidRPr="00B93560" w:rsidRDefault="00B93560" w:rsidP="00B93560">
      <w:pPr>
        <w:pStyle w:val="26"/>
        <w:widowControl w:val="0"/>
        <w:spacing w:after="0" w:line="240" w:lineRule="auto"/>
        <w:ind w:firstLine="709"/>
        <w:jc w:val="both"/>
        <w:rPr>
          <w:b/>
        </w:rPr>
      </w:pPr>
      <w:bookmarkStart w:id="62" w:name="_Toc351461147"/>
      <w:r w:rsidRPr="00B93560">
        <w:rPr>
          <w:b/>
        </w:rPr>
        <w:t>Инженерно-геологические условия</w:t>
      </w:r>
      <w:bookmarkEnd w:id="62"/>
    </w:p>
    <w:p w:rsidR="00B93560" w:rsidRPr="00B93560" w:rsidRDefault="00B93560" w:rsidP="00B93560">
      <w:pPr>
        <w:pStyle w:val="26"/>
        <w:widowControl w:val="0"/>
        <w:spacing w:after="0" w:line="240" w:lineRule="auto"/>
        <w:ind w:firstLine="709"/>
        <w:jc w:val="both"/>
      </w:pPr>
      <w:r w:rsidRPr="00B93560">
        <w:t xml:space="preserve">Условия для строительства в пределах района сильно варьирует </w:t>
      </w:r>
      <w:proofErr w:type="gramStart"/>
      <w:r w:rsidRPr="00B93560">
        <w:t>от</w:t>
      </w:r>
      <w:proofErr w:type="gramEnd"/>
      <w:r w:rsidRPr="00B93560">
        <w:t xml:space="preserve"> простых до сложных. Основным генеративным фактором, влияющим на условия строительства это уровень стояния грунтовых вод. Основными грунтами верхней части геологического разреза являются суглинки и реже пески.</w:t>
      </w:r>
    </w:p>
    <w:p w:rsidR="00B93560" w:rsidRPr="00B93560" w:rsidRDefault="00B93560" w:rsidP="00B93560">
      <w:pPr>
        <w:pStyle w:val="26"/>
        <w:widowControl w:val="0"/>
        <w:spacing w:after="0" w:line="240" w:lineRule="auto"/>
        <w:ind w:firstLine="709"/>
        <w:jc w:val="both"/>
      </w:pPr>
      <w:r w:rsidRPr="00B93560">
        <w:t>Современные физико-геологические процессы проявляются чаще всего в виде различных форм эрозии. В долинах реки Угры наблюдается боковой подмыв берегов и склонов речных долин. Боковой подмыв с одновременной донной эрозией вызывает образование небольших оползней и оплывов склонов долин рек и крупных оврагов.</w:t>
      </w:r>
    </w:p>
    <w:p w:rsidR="00B93560" w:rsidRPr="00B93560" w:rsidRDefault="00B93560" w:rsidP="00B93560">
      <w:pPr>
        <w:pStyle w:val="26"/>
        <w:widowControl w:val="0"/>
        <w:spacing w:after="0" w:line="240" w:lineRule="auto"/>
        <w:ind w:firstLine="709"/>
        <w:jc w:val="both"/>
      </w:pPr>
    </w:p>
    <w:p w:rsidR="00B93560" w:rsidRPr="00B93560" w:rsidRDefault="00B93560" w:rsidP="00B93560">
      <w:pPr>
        <w:pStyle w:val="26"/>
        <w:widowControl w:val="0"/>
        <w:spacing w:after="0" w:line="240" w:lineRule="auto"/>
        <w:ind w:firstLine="709"/>
        <w:jc w:val="both"/>
        <w:rPr>
          <w:b/>
        </w:rPr>
      </w:pPr>
      <w:bookmarkStart w:id="63" w:name="_Toc351461148"/>
      <w:r w:rsidRPr="00B93560">
        <w:rPr>
          <w:b/>
        </w:rPr>
        <w:t>Месторождения полезных ископаемых</w:t>
      </w:r>
      <w:bookmarkEnd w:id="63"/>
    </w:p>
    <w:p w:rsidR="00B93560" w:rsidRDefault="00B93560" w:rsidP="00B93560">
      <w:pPr>
        <w:pStyle w:val="26"/>
        <w:widowControl w:val="0"/>
        <w:spacing w:after="0" w:line="240" w:lineRule="auto"/>
        <w:ind w:firstLine="709"/>
        <w:jc w:val="both"/>
      </w:pPr>
      <w:r w:rsidRPr="00B93560">
        <w:t>На территории сельского поселения месторождений твердых полезных ископаемых нет.</w:t>
      </w:r>
    </w:p>
    <w:p w:rsidR="00B93560" w:rsidRDefault="00B93560" w:rsidP="00B93560">
      <w:pPr>
        <w:pStyle w:val="26"/>
        <w:widowControl w:val="0"/>
        <w:spacing w:after="0" w:line="240" w:lineRule="auto"/>
        <w:ind w:firstLine="709"/>
        <w:jc w:val="both"/>
      </w:pPr>
    </w:p>
    <w:p w:rsidR="002D3D62" w:rsidRDefault="002D3D62" w:rsidP="00254FDB">
      <w:pPr>
        <w:pStyle w:val="2"/>
      </w:pPr>
      <w:bookmarkStart w:id="64" w:name="_Toc99905799"/>
      <w:r w:rsidRPr="001A0F36">
        <w:t xml:space="preserve">2.4 Сведения </w:t>
      </w:r>
      <w:r w:rsidR="0074535E" w:rsidRPr="001A0F36">
        <w:t>об особо охраняемых природных территориях,</w:t>
      </w:r>
      <w:r w:rsidRPr="001A0F36">
        <w:t xml:space="preserve"> расположенных на территории муниципального образования</w:t>
      </w:r>
      <w:bookmarkEnd w:id="58"/>
      <w:bookmarkEnd w:id="64"/>
    </w:p>
    <w:p w:rsidR="00BF6218" w:rsidRPr="00BF6218" w:rsidRDefault="00BF6218" w:rsidP="00BF6218">
      <w:pPr>
        <w:pStyle w:val="26"/>
        <w:widowControl w:val="0"/>
        <w:spacing w:after="0" w:line="240" w:lineRule="auto"/>
        <w:ind w:firstLine="709"/>
        <w:jc w:val="both"/>
      </w:pPr>
      <w:r w:rsidRPr="00BF6218">
        <w:t xml:space="preserve">На территории </w:t>
      </w:r>
      <w:r w:rsidR="00FD0A24">
        <w:t xml:space="preserve">сельского поселения  </w:t>
      </w:r>
      <w:r w:rsidR="00E17A7D">
        <w:t>«Деревня Беляево»</w:t>
      </w:r>
      <w:r w:rsidR="00A71F53">
        <w:t xml:space="preserve"> </w:t>
      </w:r>
      <w:r w:rsidR="00FD0A24">
        <w:t xml:space="preserve">есть </w:t>
      </w:r>
      <w:r w:rsidRPr="00BF6218">
        <w:t xml:space="preserve">особо охраняемые природные территории </w:t>
      </w:r>
      <w:r w:rsidR="00FD0A24">
        <w:t xml:space="preserve">регионального </w:t>
      </w:r>
      <w:r w:rsidR="00DE787D">
        <w:t xml:space="preserve">и федерального </w:t>
      </w:r>
      <w:r w:rsidR="00FD0A24">
        <w:t>значения</w:t>
      </w:r>
      <w:r w:rsidRPr="00BF6218">
        <w:t>.</w:t>
      </w:r>
    </w:p>
    <w:p w:rsidR="002D3D62" w:rsidRPr="003B151E" w:rsidRDefault="002D3D62" w:rsidP="00362E69">
      <w:pPr>
        <w:pStyle w:val="3"/>
      </w:pPr>
      <w:bookmarkStart w:id="65" w:name="_Toc9845020"/>
      <w:bookmarkStart w:id="66" w:name="_Toc99905800"/>
      <w:r w:rsidRPr="001A0F36">
        <w:lastRenderedPageBreak/>
        <w:t xml:space="preserve">2.4.1 </w:t>
      </w:r>
      <w:r w:rsidRPr="003B151E">
        <w:t>Сведения об особо охраняемых природных территориях федерального значения</w:t>
      </w:r>
      <w:bookmarkEnd w:id="65"/>
      <w:bookmarkEnd w:id="66"/>
    </w:p>
    <w:p w:rsidR="000510A7" w:rsidRDefault="002D3D62" w:rsidP="00756AB6">
      <w:pPr>
        <w:pStyle w:val="3f1"/>
        <w:shd w:val="clear" w:color="auto" w:fill="FFFFFF"/>
        <w:ind w:firstLine="709"/>
        <w:jc w:val="both"/>
      </w:pPr>
      <w:r w:rsidRPr="003B151E">
        <w:rPr>
          <w:rFonts w:eastAsia="Times New Roman" w:cs="Calibri"/>
          <w:sz w:val="24"/>
          <w:szCs w:val="24"/>
        </w:rPr>
        <w:t xml:space="preserve">На территории </w:t>
      </w:r>
      <w:r w:rsidR="00353C24" w:rsidRPr="003B151E">
        <w:rPr>
          <w:rFonts w:eastAsia="Times New Roman" w:cs="Calibri"/>
          <w:sz w:val="24"/>
          <w:szCs w:val="24"/>
        </w:rPr>
        <w:t xml:space="preserve">муниципального образования </w:t>
      </w:r>
      <w:r w:rsidR="00FD0A24" w:rsidRPr="003B151E">
        <w:rPr>
          <w:rFonts w:eastAsia="Times New Roman" w:cs="Calibri"/>
          <w:sz w:val="24"/>
          <w:szCs w:val="24"/>
        </w:rPr>
        <w:t xml:space="preserve">сельского поселения </w:t>
      </w:r>
      <w:r w:rsidR="00E17A7D" w:rsidRPr="003B151E">
        <w:rPr>
          <w:rFonts w:eastAsia="Times New Roman" w:cs="Calibri"/>
          <w:sz w:val="24"/>
          <w:szCs w:val="24"/>
        </w:rPr>
        <w:t>«Деревня Беляево»</w:t>
      </w:r>
      <w:r w:rsidR="00A71F53" w:rsidRPr="003B151E">
        <w:rPr>
          <w:rFonts w:eastAsia="Times New Roman" w:cs="Calibri"/>
          <w:sz w:val="24"/>
          <w:szCs w:val="24"/>
        </w:rPr>
        <w:t xml:space="preserve"> </w:t>
      </w:r>
      <w:r w:rsidR="00E17A7D" w:rsidRPr="003B151E">
        <w:rPr>
          <w:rFonts w:eastAsia="Times New Roman" w:cs="Calibri"/>
          <w:sz w:val="24"/>
          <w:szCs w:val="24"/>
        </w:rPr>
        <w:t>Юхновского</w:t>
      </w:r>
      <w:r w:rsidR="00353C24" w:rsidRPr="003B151E">
        <w:rPr>
          <w:rFonts w:eastAsia="Times New Roman" w:cs="Calibri"/>
          <w:sz w:val="24"/>
          <w:szCs w:val="24"/>
        </w:rPr>
        <w:t xml:space="preserve"> района</w:t>
      </w:r>
      <w:r w:rsidRPr="002A1F69">
        <w:rPr>
          <w:rFonts w:eastAsia="Times New Roman" w:cs="Calibri"/>
          <w:sz w:val="24"/>
          <w:szCs w:val="24"/>
        </w:rPr>
        <w:t xml:space="preserve"> </w:t>
      </w:r>
      <w:proofErr w:type="gramStart"/>
      <w:r w:rsidR="00756AB6" w:rsidRPr="002A1F69">
        <w:rPr>
          <w:rFonts w:eastAsia="Times New Roman" w:cs="Calibri"/>
          <w:sz w:val="24"/>
          <w:szCs w:val="24"/>
        </w:rPr>
        <w:t>расположен</w:t>
      </w:r>
      <w:proofErr w:type="gramEnd"/>
      <w:r w:rsidR="00756AB6" w:rsidRPr="002A1F69">
        <w:rPr>
          <w:rFonts w:eastAsia="Times New Roman" w:cs="Calibri"/>
          <w:sz w:val="24"/>
          <w:szCs w:val="24"/>
        </w:rPr>
        <w:t xml:space="preserve"> </w:t>
      </w:r>
      <w:r w:rsidR="00756AB6" w:rsidRPr="002A1F69">
        <w:rPr>
          <w:sz w:val="24"/>
          <w:szCs w:val="24"/>
        </w:rPr>
        <w:t>ФГБУ НП «Угра»</w:t>
      </w:r>
      <w:r w:rsidR="005A1DE2">
        <w:rPr>
          <w:sz w:val="24"/>
          <w:szCs w:val="24"/>
        </w:rPr>
        <w:t>.</w:t>
      </w:r>
    </w:p>
    <w:p w:rsidR="00756AB6" w:rsidRDefault="000510A7" w:rsidP="00756AB6">
      <w:pPr>
        <w:pStyle w:val="3f1"/>
        <w:shd w:val="clear" w:color="auto" w:fill="FFFFFF"/>
        <w:ind w:firstLine="709"/>
        <w:jc w:val="both"/>
        <w:rPr>
          <w:sz w:val="24"/>
          <w:szCs w:val="24"/>
        </w:rPr>
      </w:pPr>
      <w:r>
        <w:rPr>
          <w:sz w:val="24"/>
          <w:szCs w:val="24"/>
        </w:rPr>
        <w:t>Международный статус ООП: биосферный резерват, включен в международную сеть ООПТ</w:t>
      </w:r>
      <w:r w:rsidR="00756AB6" w:rsidRPr="000510A7">
        <w:rPr>
          <w:sz w:val="24"/>
          <w:szCs w:val="24"/>
        </w:rPr>
        <w:t xml:space="preserve">. </w:t>
      </w:r>
    </w:p>
    <w:p w:rsidR="000510A7" w:rsidRPr="000510A7" w:rsidRDefault="000510A7" w:rsidP="000510A7">
      <w:pPr>
        <w:pStyle w:val="3f1"/>
        <w:shd w:val="clear" w:color="auto" w:fill="FFFFFF"/>
        <w:ind w:firstLine="709"/>
        <w:jc w:val="both"/>
        <w:rPr>
          <w:sz w:val="24"/>
          <w:szCs w:val="24"/>
        </w:rPr>
      </w:pPr>
      <w:r>
        <w:rPr>
          <w:sz w:val="24"/>
          <w:szCs w:val="24"/>
        </w:rPr>
        <w:t xml:space="preserve">Документ, включающий в международную сеть ООПТ: Решение от 30.11.2012 </w:t>
      </w:r>
      <w:r w:rsidRPr="000510A7">
        <w:rPr>
          <w:sz w:val="24"/>
          <w:szCs w:val="24"/>
        </w:rPr>
        <w:t>№T-PVS/PA (2012) 18</w:t>
      </w:r>
      <w:r>
        <w:rPr>
          <w:sz w:val="24"/>
          <w:szCs w:val="24"/>
        </w:rPr>
        <w:t>.</w:t>
      </w:r>
    </w:p>
    <w:p w:rsidR="004D777C" w:rsidRDefault="00756AB6" w:rsidP="00756AB6">
      <w:pPr>
        <w:pStyle w:val="3f1"/>
        <w:shd w:val="clear" w:color="auto" w:fill="FFFFFF"/>
        <w:ind w:firstLine="709"/>
        <w:jc w:val="both"/>
        <w:rPr>
          <w:sz w:val="24"/>
        </w:rPr>
      </w:pPr>
      <w:r w:rsidRPr="00756AB6">
        <w:rPr>
          <w:sz w:val="24"/>
        </w:rPr>
        <w:t xml:space="preserve">Расположен с </w:t>
      </w:r>
      <w:proofErr w:type="spellStart"/>
      <w:proofErr w:type="gramStart"/>
      <w:r w:rsidRPr="00756AB6">
        <w:rPr>
          <w:sz w:val="24"/>
        </w:rPr>
        <w:t>северо</w:t>
      </w:r>
      <w:proofErr w:type="spellEnd"/>
      <w:r w:rsidRPr="00756AB6">
        <w:rPr>
          <w:sz w:val="24"/>
        </w:rPr>
        <w:t xml:space="preserve"> – запада</w:t>
      </w:r>
      <w:proofErr w:type="gramEnd"/>
      <w:r w:rsidRPr="00756AB6">
        <w:rPr>
          <w:sz w:val="24"/>
        </w:rPr>
        <w:t xml:space="preserve"> на </w:t>
      </w:r>
      <w:proofErr w:type="spellStart"/>
      <w:r w:rsidRPr="00756AB6">
        <w:rPr>
          <w:sz w:val="24"/>
        </w:rPr>
        <w:t>юго</w:t>
      </w:r>
      <w:proofErr w:type="spellEnd"/>
      <w:r w:rsidRPr="00756AB6">
        <w:rPr>
          <w:sz w:val="24"/>
        </w:rPr>
        <w:t xml:space="preserve"> – восток центральной части Калужской области, охватывает западную часть </w:t>
      </w:r>
      <w:proofErr w:type="spellStart"/>
      <w:r w:rsidRPr="00756AB6">
        <w:rPr>
          <w:sz w:val="24"/>
        </w:rPr>
        <w:t>Износковского</w:t>
      </w:r>
      <w:proofErr w:type="spellEnd"/>
      <w:r w:rsidRPr="00756AB6">
        <w:rPr>
          <w:sz w:val="24"/>
        </w:rPr>
        <w:t xml:space="preserve"> района, проходит через центральную часть Юхновского района, </w:t>
      </w:r>
      <w:proofErr w:type="spellStart"/>
      <w:r w:rsidRPr="00756AB6">
        <w:rPr>
          <w:sz w:val="24"/>
        </w:rPr>
        <w:t>юго</w:t>
      </w:r>
      <w:proofErr w:type="spellEnd"/>
      <w:r w:rsidRPr="00756AB6">
        <w:rPr>
          <w:sz w:val="24"/>
        </w:rPr>
        <w:t xml:space="preserve"> – западную Дзержинского района, северную и южную часть </w:t>
      </w:r>
      <w:proofErr w:type="spellStart"/>
      <w:r w:rsidRPr="00756AB6">
        <w:rPr>
          <w:sz w:val="24"/>
        </w:rPr>
        <w:t>Перемышльского</w:t>
      </w:r>
      <w:proofErr w:type="spellEnd"/>
      <w:r w:rsidRPr="00756AB6">
        <w:rPr>
          <w:sz w:val="24"/>
        </w:rPr>
        <w:t xml:space="preserve"> района и </w:t>
      </w:r>
      <w:proofErr w:type="spellStart"/>
      <w:r w:rsidRPr="00756AB6">
        <w:rPr>
          <w:sz w:val="24"/>
        </w:rPr>
        <w:t>юго</w:t>
      </w:r>
      <w:proofErr w:type="spellEnd"/>
      <w:r w:rsidRPr="00756AB6">
        <w:rPr>
          <w:sz w:val="24"/>
        </w:rPr>
        <w:t xml:space="preserve"> – восточную </w:t>
      </w:r>
      <w:proofErr w:type="spellStart"/>
      <w:r w:rsidRPr="00756AB6">
        <w:rPr>
          <w:sz w:val="24"/>
        </w:rPr>
        <w:t>Козельского</w:t>
      </w:r>
      <w:proofErr w:type="spellEnd"/>
      <w:r w:rsidRPr="00756AB6">
        <w:rPr>
          <w:sz w:val="24"/>
        </w:rPr>
        <w:t xml:space="preserve"> района</w:t>
      </w:r>
      <w:r>
        <w:rPr>
          <w:sz w:val="24"/>
        </w:rPr>
        <w:t xml:space="preserve">. </w:t>
      </w:r>
    </w:p>
    <w:p w:rsidR="002D3D62" w:rsidRDefault="00756AB6" w:rsidP="004D777C">
      <w:pPr>
        <w:pStyle w:val="3f1"/>
        <w:shd w:val="clear" w:color="auto" w:fill="FFFFFF"/>
        <w:ind w:firstLine="709"/>
        <w:jc w:val="both"/>
        <w:rPr>
          <w:sz w:val="24"/>
        </w:rPr>
      </w:pPr>
      <w:r>
        <w:rPr>
          <w:sz w:val="24"/>
        </w:rPr>
        <w:t>Документ, определяющий</w:t>
      </w:r>
      <w:r w:rsidRPr="00756AB6">
        <w:rPr>
          <w:sz w:val="24"/>
        </w:rPr>
        <w:t xml:space="preserve"> режим хозяйственного использо</w:t>
      </w:r>
      <w:r w:rsidR="004D777C">
        <w:rPr>
          <w:sz w:val="24"/>
        </w:rPr>
        <w:t xml:space="preserve">вания и зонирование территории: </w:t>
      </w:r>
      <w:r w:rsidRPr="00756AB6">
        <w:rPr>
          <w:sz w:val="24"/>
        </w:rPr>
        <w:t>Приказ министерства природных ресурсов и экологии Российской Федерации от 03.12.2015 №524</w:t>
      </w:r>
      <w:r>
        <w:rPr>
          <w:sz w:val="24"/>
        </w:rPr>
        <w:t>.</w:t>
      </w:r>
    </w:p>
    <w:p w:rsidR="00D67D76" w:rsidRPr="00D67D76" w:rsidRDefault="00D67D76" w:rsidP="00D67D76">
      <w:pPr>
        <w:pStyle w:val="3f1"/>
        <w:shd w:val="clear" w:color="auto" w:fill="FFFFFF"/>
        <w:ind w:firstLine="709"/>
        <w:jc w:val="both"/>
        <w:rPr>
          <w:sz w:val="24"/>
        </w:rPr>
      </w:pPr>
      <w:r w:rsidRPr="00D67D76">
        <w:rPr>
          <w:sz w:val="24"/>
        </w:rPr>
        <w:t>На национальный парк возлага</w:t>
      </w:r>
      <w:r>
        <w:rPr>
          <w:sz w:val="24"/>
        </w:rPr>
        <w:t>ются следующие основные задачи:</w:t>
      </w:r>
    </w:p>
    <w:p w:rsidR="00D67D76" w:rsidRPr="00D67D76" w:rsidRDefault="00D67D76" w:rsidP="00D67D76">
      <w:pPr>
        <w:pStyle w:val="3f1"/>
        <w:shd w:val="clear" w:color="auto" w:fill="FFFFFF"/>
        <w:ind w:firstLine="709"/>
        <w:jc w:val="both"/>
        <w:rPr>
          <w:sz w:val="24"/>
        </w:rPr>
      </w:pPr>
      <w:r>
        <w:rPr>
          <w:sz w:val="24"/>
        </w:rPr>
        <w:t xml:space="preserve">- </w:t>
      </w:r>
      <w:r w:rsidRPr="00D67D76">
        <w:rPr>
          <w:sz w:val="24"/>
        </w:rPr>
        <w:t>сохранение природных комплексов, уникальных и эталонных природных участков и объектов;</w:t>
      </w:r>
    </w:p>
    <w:p w:rsidR="00D67D76" w:rsidRPr="00D67D76" w:rsidRDefault="00D67D76" w:rsidP="00D67D76">
      <w:pPr>
        <w:pStyle w:val="3f1"/>
        <w:shd w:val="clear" w:color="auto" w:fill="FFFFFF"/>
        <w:ind w:firstLine="709"/>
        <w:jc w:val="both"/>
        <w:rPr>
          <w:sz w:val="24"/>
        </w:rPr>
      </w:pPr>
      <w:r>
        <w:rPr>
          <w:sz w:val="24"/>
        </w:rPr>
        <w:t xml:space="preserve">- </w:t>
      </w:r>
      <w:r w:rsidRPr="00D67D76">
        <w:rPr>
          <w:sz w:val="24"/>
        </w:rPr>
        <w:t>сохранение историко-культурных объектов;</w:t>
      </w:r>
    </w:p>
    <w:p w:rsidR="00D67D76" w:rsidRPr="00D67D76" w:rsidRDefault="00D67D76" w:rsidP="00D67D76">
      <w:pPr>
        <w:pStyle w:val="3f1"/>
        <w:shd w:val="clear" w:color="auto" w:fill="FFFFFF"/>
        <w:ind w:firstLine="709"/>
        <w:jc w:val="both"/>
        <w:rPr>
          <w:sz w:val="24"/>
        </w:rPr>
      </w:pPr>
      <w:r>
        <w:rPr>
          <w:sz w:val="24"/>
        </w:rPr>
        <w:t xml:space="preserve">- </w:t>
      </w:r>
      <w:r w:rsidRPr="00D67D76">
        <w:rPr>
          <w:sz w:val="24"/>
        </w:rPr>
        <w:t>экологическое просвещение населения;</w:t>
      </w:r>
    </w:p>
    <w:p w:rsidR="00D67D76" w:rsidRPr="00D67D76" w:rsidRDefault="00D67D76" w:rsidP="00D67D76">
      <w:pPr>
        <w:pStyle w:val="3f1"/>
        <w:shd w:val="clear" w:color="auto" w:fill="FFFFFF"/>
        <w:ind w:firstLine="709"/>
        <w:jc w:val="both"/>
        <w:rPr>
          <w:sz w:val="24"/>
        </w:rPr>
      </w:pPr>
      <w:r>
        <w:rPr>
          <w:sz w:val="24"/>
        </w:rPr>
        <w:t xml:space="preserve">- </w:t>
      </w:r>
      <w:r w:rsidRPr="00D67D76">
        <w:rPr>
          <w:sz w:val="24"/>
        </w:rPr>
        <w:t>создание условий для регулируемого туризма и отдыха;</w:t>
      </w:r>
    </w:p>
    <w:p w:rsidR="00D67D76" w:rsidRPr="00D67D76" w:rsidRDefault="00D67D76" w:rsidP="00D67D76">
      <w:pPr>
        <w:pStyle w:val="3f1"/>
        <w:shd w:val="clear" w:color="auto" w:fill="FFFFFF"/>
        <w:ind w:firstLine="709"/>
        <w:jc w:val="both"/>
        <w:rPr>
          <w:sz w:val="24"/>
        </w:rPr>
      </w:pPr>
      <w:r>
        <w:rPr>
          <w:sz w:val="24"/>
        </w:rPr>
        <w:t xml:space="preserve">- </w:t>
      </w:r>
      <w:r w:rsidRPr="00D67D76">
        <w:rPr>
          <w:sz w:val="24"/>
        </w:rPr>
        <w:t>разработка и внедрение научных методов охраны природы и экологического просвещения;</w:t>
      </w:r>
    </w:p>
    <w:p w:rsidR="00D67D76" w:rsidRPr="00D67D76" w:rsidRDefault="00D67D76" w:rsidP="00D67D76">
      <w:pPr>
        <w:pStyle w:val="3f1"/>
        <w:shd w:val="clear" w:color="auto" w:fill="FFFFFF"/>
        <w:ind w:firstLine="709"/>
        <w:jc w:val="both"/>
        <w:rPr>
          <w:sz w:val="24"/>
        </w:rPr>
      </w:pPr>
      <w:r>
        <w:rPr>
          <w:sz w:val="24"/>
        </w:rPr>
        <w:t xml:space="preserve">- </w:t>
      </w:r>
      <w:r w:rsidRPr="00D67D76">
        <w:rPr>
          <w:sz w:val="24"/>
        </w:rPr>
        <w:t>осуществление государственного экологического мониторинга (государственного мониторинга окружающей среды);</w:t>
      </w:r>
    </w:p>
    <w:p w:rsidR="00D67D76" w:rsidRDefault="00D67D76" w:rsidP="00D67D76">
      <w:pPr>
        <w:pStyle w:val="3f1"/>
        <w:shd w:val="clear" w:color="auto" w:fill="FFFFFF"/>
        <w:ind w:firstLine="709"/>
        <w:jc w:val="both"/>
        <w:rPr>
          <w:sz w:val="24"/>
        </w:rPr>
      </w:pPr>
      <w:r>
        <w:rPr>
          <w:sz w:val="24"/>
        </w:rPr>
        <w:t xml:space="preserve">- </w:t>
      </w:r>
      <w:r w:rsidRPr="00D67D76">
        <w:rPr>
          <w:sz w:val="24"/>
        </w:rPr>
        <w:t>восстановление нарушенных природных и историко-культурных комплексов и объектов.</w:t>
      </w:r>
    </w:p>
    <w:p w:rsidR="005013A5" w:rsidRPr="00FD0A24" w:rsidRDefault="005013A5" w:rsidP="005013A5">
      <w:pPr>
        <w:pStyle w:val="26"/>
        <w:widowControl w:val="0"/>
        <w:spacing w:after="0" w:line="240" w:lineRule="auto"/>
        <w:ind w:firstLine="709"/>
        <w:jc w:val="both"/>
      </w:pPr>
      <w:r w:rsidRPr="00FD0A24">
        <w:t>Федеральное бюджетное учреждение «Национальный парк «Угра» образован в соответствии с постановлением Правительства РФ от 10.02.1997 № 148. В 2002 году национальному парку «Угра» был присвоен статус биосферного резервата и он включен во Всемирную сеть биосферных резерватов под эгидой ЮНЕСКО (МАБ).</w:t>
      </w:r>
    </w:p>
    <w:p w:rsidR="005013A5" w:rsidRDefault="005013A5" w:rsidP="005013A5">
      <w:pPr>
        <w:pStyle w:val="26"/>
        <w:widowControl w:val="0"/>
        <w:spacing w:after="0" w:line="240" w:lineRule="auto"/>
        <w:ind w:firstLine="709"/>
        <w:jc w:val="both"/>
      </w:pPr>
      <w:r w:rsidRPr="00FD0A24">
        <w:t>В пределах сельского по</w:t>
      </w:r>
      <w:r>
        <w:t>селения МО СП «Деревня Беляево»</w:t>
      </w:r>
      <w:r w:rsidRPr="00FD0A24">
        <w:t xml:space="preserve"> площадь Национального парка «Угра» составляет 11252 га. В пределах сельского поселения, национальный парк состоит из семи чересполосных участков, которые входят в функциональные зоны: особо охраняемая, охраняемого ландшафта, </w:t>
      </w:r>
      <w:proofErr w:type="spellStart"/>
      <w:r w:rsidRPr="00FD0A24">
        <w:t>подзона</w:t>
      </w:r>
      <w:proofErr w:type="spellEnd"/>
      <w:r w:rsidRPr="00FD0A24">
        <w:t xml:space="preserve"> экологической стабилизации, заповедная зона, зона обслуживания посетителей, зона хозяйственного назначения, </w:t>
      </w:r>
      <w:proofErr w:type="spellStart"/>
      <w:r w:rsidRPr="00FD0A24">
        <w:t>подзона</w:t>
      </w:r>
      <w:proofErr w:type="spellEnd"/>
      <w:r w:rsidRPr="00FD0A24">
        <w:t xml:space="preserve"> природно-восстановительная.</w:t>
      </w:r>
    </w:p>
    <w:p w:rsidR="005013A5" w:rsidRDefault="005013A5" w:rsidP="005013A5">
      <w:pPr>
        <w:pStyle w:val="26"/>
        <w:widowControl w:val="0"/>
        <w:spacing w:after="0" w:line="240" w:lineRule="auto"/>
        <w:ind w:firstLine="709"/>
        <w:jc w:val="both"/>
      </w:pPr>
      <w:proofErr w:type="gramStart"/>
      <w:r>
        <w:t xml:space="preserve">В границах национального парка «Угра» полностью расположены 6 населенных пунктов сельского поселения МО СП «Деревня Беляево»: д. Александровка, д. Малые Устья, д. </w:t>
      </w:r>
      <w:proofErr w:type="spellStart"/>
      <w:r>
        <w:t>Бельдягино</w:t>
      </w:r>
      <w:proofErr w:type="spellEnd"/>
      <w:r>
        <w:t xml:space="preserve">, д. Беляево, д. </w:t>
      </w:r>
      <w:proofErr w:type="spellStart"/>
      <w:r>
        <w:t>Батино</w:t>
      </w:r>
      <w:proofErr w:type="spellEnd"/>
      <w:r>
        <w:t xml:space="preserve">, д. </w:t>
      </w:r>
      <w:proofErr w:type="spellStart"/>
      <w:r>
        <w:t>Папаево</w:t>
      </w:r>
      <w:proofErr w:type="spellEnd"/>
      <w:r>
        <w:t>.</w:t>
      </w:r>
      <w:proofErr w:type="gramEnd"/>
    </w:p>
    <w:p w:rsidR="005013A5" w:rsidRPr="00E45236" w:rsidRDefault="005013A5" w:rsidP="005013A5">
      <w:pPr>
        <w:tabs>
          <w:tab w:val="left" w:pos="5308"/>
        </w:tabs>
        <w:autoSpaceDE w:val="0"/>
        <w:autoSpaceDN w:val="0"/>
        <w:adjustRightInd w:val="0"/>
        <w:spacing w:line="221" w:lineRule="auto"/>
        <w:ind w:firstLine="709"/>
        <w:jc w:val="both"/>
        <w:rPr>
          <w:szCs w:val="28"/>
        </w:rPr>
      </w:pPr>
      <w:r w:rsidRPr="00E45236">
        <w:rPr>
          <w:szCs w:val="28"/>
        </w:rPr>
        <w:t>Запреты и ограничения, а также виды деятельности, которые допускается осущ</w:t>
      </w:r>
      <w:r>
        <w:rPr>
          <w:szCs w:val="28"/>
        </w:rPr>
        <w:t>ествлять на территории национального парка</w:t>
      </w:r>
      <w:r w:rsidRPr="00E45236">
        <w:rPr>
          <w:szCs w:val="28"/>
        </w:rPr>
        <w:t xml:space="preserve">, установлены режимом особой охраны, указанным в разделе 3 Положения о национальном парке «Угра», утвержденного приказом Минприроды России от 03 декабря 2015г №524. </w:t>
      </w:r>
    </w:p>
    <w:p w:rsidR="005013A5" w:rsidRDefault="005013A5" w:rsidP="005013A5">
      <w:pPr>
        <w:tabs>
          <w:tab w:val="left" w:pos="5308"/>
        </w:tabs>
        <w:autoSpaceDE w:val="0"/>
        <w:autoSpaceDN w:val="0"/>
        <w:adjustRightInd w:val="0"/>
        <w:spacing w:line="221" w:lineRule="auto"/>
        <w:ind w:firstLine="709"/>
        <w:jc w:val="both"/>
        <w:rPr>
          <w:szCs w:val="28"/>
        </w:rPr>
      </w:pPr>
      <w:r>
        <w:rPr>
          <w:szCs w:val="28"/>
        </w:rPr>
        <w:t xml:space="preserve">Территория национального парка </w:t>
      </w:r>
      <w:r w:rsidRPr="00E45236">
        <w:rPr>
          <w:szCs w:val="28"/>
        </w:rPr>
        <w:t xml:space="preserve">располагается на землях различных форм собственности без изъятия у правообладателей. Земельные участки используются </w:t>
      </w:r>
      <w:proofErr w:type="gramStart"/>
      <w:r w:rsidRPr="00E45236">
        <w:rPr>
          <w:szCs w:val="28"/>
        </w:rPr>
        <w:t>правообладателями</w:t>
      </w:r>
      <w:proofErr w:type="gramEnd"/>
      <w:r w:rsidRPr="00E45236">
        <w:rPr>
          <w:szCs w:val="28"/>
        </w:rPr>
        <w:t xml:space="preserve"> с соблюдением установленного для этих земельных участков ос</w:t>
      </w:r>
      <w:r>
        <w:rPr>
          <w:szCs w:val="28"/>
        </w:rPr>
        <w:t>обого правового режима национального парка</w:t>
      </w:r>
      <w:r w:rsidRPr="00E45236">
        <w:rPr>
          <w:szCs w:val="28"/>
        </w:rPr>
        <w:t>. Земельные участки, находящиеся в государственной либо муниципальной собственности, ра</w:t>
      </w:r>
      <w:r>
        <w:rPr>
          <w:szCs w:val="28"/>
        </w:rPr>
        <w:t>сположенные в пределах национального парка</w:t>
      </w:r>
      <w:r w:rsidRPr="00E45236">
        <w:rPr>
          <w:szCs w:val="28"/>
        </w:rPr>
        <w:t>, ограни</w:t>
      </w:r>
      <w:r>
        <w:rPr>
          <w:szCs w:val="28"/>
        </w:rPr>
        <w:t xml:space="preserve">чиваются </w:t>
      </w:r>
      <w:r w:rsidRPr="00E45236">
        <w:rPr>
          <w:szCs w:val="28"/>
        </w:rPr>
        <w:t xml:space="preserve">в обороте. </w:t>
      </w:r>
    </w:p>
    <w:p w:rsidR="005013A5" w:rsidRPr="00E45236" w:rsidRDefault="005013A5" w:rsidP="005013A5">
      <w:pPr>
        <w:tabs>
          <w:tab w:val="left" w:pos="5308"/>
        </w:tabs>
        <w:autoSpaceDE w:val="0"/>
        <w:autoSpaceDN w:val="0"/>
        <w:adjustRightInd w:val="0"/>
        <w:spacing w:line="221" w:lineRule="auto"/>
        <w:ind w:firstLine="709"/>
        <w:jc w:val="both"/>
        <w:rPr>
          <w:szCs w:val="28"/>
        </w:rPr>
      </w:pPr>
      <w:r w:rsidRPr="00E45236">
        <w:rPr>
          <w:szCs w:val="28"/>
        </w:rPr>
        <w:t xml:space="preserve">Содержание ограничений оборота земельных участков </w:t>
      </w:r>
      <w:r w:rsidRPr="00E45236">
        <w:rPr>
          <w:szCs w:val="28"/>
        </w:rPr>
        <w:br/>
        <w:t xml:space="preserve">и правовой режим их использования устанавливается в соответствии </w:t>
      </w:r>
      <w:r w:rsidRPr="00E45236">
        <w:rPr>
          <w:szCs w:val="28"/>
        </w:rPr>
        <w:br/>
        <w:t xml:space="preserve">с действующим законодательством. Земли в границах территорий, </w:t>
      </w:r>
      <w:r w:rsidRPr="00E45236">
        <w:rPr>
          <w:szCs w:val="28"/>
        </w:rPr>
        <w:br/>
        <w:t xml:space="preserve">на которых расположены природные объекты, имеющие особое природоохранное, научное, </w:t>
      </w:r>
      <w:r w:rsidRPr="00E45236">
        <w:rPr>
          <w:szCs w:val="28"/>
        </w:rPr>
        <w:lastRenderedPageBreak/>
        <w:t>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5013A5" w:rsidRPr="00E45236" w:rsidRDefault="005013A5" w:rsidP="005013A5">
      <w:pPr>
        <w:tabs>
          <w:tab w:val="left" w:pos="5308"/>
        </w:tabs>
        <w:autoSpaceDE w:val="0"/>
        <w:autoSpaceDN w:val="0"/>
        <w:adjustRightInd w:val="0"/>
        <w:spacing w:line="221" w:lineRule="auto"/>
        <w:ind w:firstLine="709"/>
        <w:jc w:val="both"/>
        <w:rPr>
          <w:szCs w:val="28"/>
        </w:rPr>
      </w:pPr>
      <w:r w:rsidRPr="00E45236">
        <w:rPr>
          <w:szCs w:val="28"/>
        </w:rPr>
        <w:t>Оборот земельных участков на территории полност</w:t>
      </w:r>
      <w:r>
        <w:rPr>
          <w:szCs w:val="28"/>
        </w:rPr>
        <w:t>ью расположенных в границах национального парка</w:t>
      </w:r>
      <w:r w:rsidRPr="00E45236">
        <w:rPr>
          <w:szCs w:val="28"/>
        </w:rPr>
        <w:t xml:space="preserve"> населенных пунктов, </w:t>
      </w:r>
      <w:proofErr w:type="gramStart"/>
      <w:r w:rsidRPr="00E45236">
        <w:rPr>
          <w:szCs w:val="28"/>
        </w:rPr>
        <w:t>сведения</w:t>
      </w:r>
      <w:proofErr w:type="gramEnd"/>
      <w:r w:rsidRPr="00E45236">
        <w:rPr>
          <w:szCs w:val="28"/>
        </w:rPr>
        <w:t xml:space="preserve"> </w:t>
      </w:r>
      <w:r w:rsidRPr="00E45236">
        <w:rPr>
          <w:szCs w:val="28"/>
        </w:rPr>
        <w:br/>
        <w:t>о границах которых внесены в Единый государственный реестр недвижимости, не ограничивается.</w:t>
      </w:r>
    </w:p>
    <w:p w:rsidR="005013A5" w:rsidRPr="006B55D1" w:rsidRDefault="005013A5" w:rsidP="005013A5">
      <w:pPr>
        <w:pStyle w:val="3f1"/>
        <w:shd w:val="clear" w:color="auto" w:fill="FFFFFF"/>
        <w:ind w:firstLine="709"/>
        <w:jc w:val="both"/>
        <w:rPr>
          <w:sz w:val="32"/>
        </w:rPr>
      </w:pPr>
      <w:r w:rsidRPr="006B55D1">
        <w:rPr>
          <w:sz w:val="24"/>
          <w:szCs w:val="28"/>
        </w:rPr>
        <w:t>Границы и особенности режима особой охраны территории национального парка учитываются при подготовке документов территориального планирования, разработке лесохозяйственных регламентов и проектов освоения лесов, проведении лесоустройства и инвентаризации земель. Сведения о границе заказника внесены в Единый государственный реестр недвижимости.</w:t>
      </w:r>
    </w:p>
    <w:p w:rsidR="002D3D62" w:rsidRPr="001A0F36" w:rsidRDefault="002D3D62" w:rsidP="00362E69">
      <w:pPr>
        <w:pStyle w:val="3"/>
      </w:pPr>
      <w:bookmarkStart w:id="67" w:name="_Toc9845021"/>
      <w:bookmarkStart w:id="68" w:name="_Toc99905801"/>
      <w:r w:rsidRPr="003B151E">
        <w:t>2.4.2 Сведения об</w:t>
      </w:r>
      <w:r w:rsidRPr="001A0F36">
        <w:t xml:space="preserve"> особо охраняемых природных территориях регионального значения</w:t>
      </w:r>
      <w:bookmarkEnd w:id="67"/>
      <w:bookmarkEnd w:id="68"/>
    </w:p>
    <w:p w:rsidR="00B93560" w:rsidRPr="00FD0A24" w:rsidRDefault="00B93560" w:rsidP="00FD0A24">
      <w:pPr>
        <w:pStyle w:val="26"/>
        <w:widowControl w:val="0"/>
        <w:spacing w:after="0" w:line="240" w:lineRule="auto"/>
        <w:ind w:firstLine="709"/>
        <w:jc w:val="both"/>
      </w:pPr>
      <w:bookmarkStart w:id="69" w:name="_Toc9845022"/>
      <w:r w:rsidRPr="00FD0A24">
        <w:t xml:space="preserve">На территории МО СП «Деревня Беляево» расположен памятник природы регионального значения «Верховое болото у д. Беляево» (площадь – не определена, размер охранной зоны – 50 м, правоустанавливающий документ – решение исполнительного комитета Калужского областного Совета народных депутатов от 22.04.1991 № 147 </w:t>
      </w:r>
      <w:proofErr w:type="gramStart"/>
      <w:r w:rsidRPr="00FD0A24">
        <w:t xml:space="preserve">( </w:t>
      </w:r>
      <w:proofErr w:type="gramEnd"/>
      <w:r w:rsidRPr="00FD0A24">
        <w:t>в ред. Постановления Правительства Калужской области от 16.04.2012 №185)).</w:t>
      </w:r>
    </w:p>
    <w:p w:rsidR="00B93560" w:rsidRPr="00FD0A24" w:rsidRDefault="00B93560" w:rsidP="00FD0A24">
      <w:pPr>
        <w:pStyle w:val="26"/>
        <w:widowControl w:val="0"/>
        <w:spacing w:after="0" w:line="240" w:lineRule="auto"/>
        <w:ind w:firstLine="709"/>
        <w:jc w:val="both"/>
      </w:pPr>
      <w:r w:rsidRPr="00FD0A24">
        <w:t>В настоящее время памятник природы регионального значения «Верховое болото у д. Беляево» входит в границы особо охраняемой природной территории федерального значения – ФГБУ « Национальный парк «Угра».</w:t>
      </w:r>
    </w:p>
    <w:p w:rsidR="009868C7" w:rsidRPr="00A65FEC" w:rsidRDefault="009868C7" w:rsidP="009868C7">
      <w:pPr>
        <w:pStyle w:val="26"/>
        <w:widowControl w:val="0"/>
        <w:spacing w:after="0" w:line="240" w:lineRule="auto"/>
        <w:ind w:firstLine="709"/>
        <w:jc w:val="both"/>
      </w:pPr>
    </w:p>
    <w:p w:rsidR="002D3D62" w:rsidRPr="001A0F36" w:rsidRDefault="00D577C6" w:rsidP="00D577C6">
      <w:pPr>
        <w:pStyle w:val="3"/>
      </w:pPr>
      <w:r w:rsidRPr="001A0F36">
        <w:t xml:space="preserve"> </w:t>
      </w:r>
      <w:bookmarkStart w:id="70" w:name="_Toc99905802"/>
      <w:r w:rsidR="002D3D62" w:rsidRPr="001A0F36">
        <w:t>2.4.3 Сведения об особо охраняемых природных территориях местного значения</w:t>
      </w:r>
      <w:bookmarkEnd w:id="69"/>
      <w:bookmarkEnd w:id="70"/>
    </w:p>
    <w:p w:rsidR="008404BE" w:rsidRDefault="00353C24" w:rsidP="008404BE">
      <w:pPr>
        <w:shd w:val="clear" w:color="auto" w:fill="FFFFFF"/>
        <w:autoSpaceDE w:val="0"/>
        <w:autoSpaceDN w:val="0"/>
        <w:adjustRightInd w:val="0"/>
        <w:ind w:firstLine="709"/>
        <w:jc w:val="both"/>
      </w:pPr>
      <w:r w:rsidRPr="00D65371">
        <w:t xml:space="preserve">На территории муниципального образования </w:t>
      </w:r>
      <w:r w:rsidR="00FD0A24" w:rsidRPr="00D65371">
        <w:t xml:space="preserve">сельского поселения </w:t>
      </w:r>
      <w:r w:rsidR="00E17A7D" w:rsidRPr="00D65371">
        <w:t>«Деревня Беляево»</w:t>
      </w:r>
      <w:r w:rsidR="00A71F53" w:rsidRPr="00D65371">
        <w:t xml:space="preserve"> </w:t>
      </w:r>
      <w:r w:rsidR="00E17A7D" w:rsidRPr="00D65371">
        <w:t>Юхновского</w:t>
      </w:r>
      <w:r w:rsidRPr="00D65371">
        <w:t xml:space="preserve"> района</w:t>
      </w:r>
      <w:r w:rsidR="008404BE" w:rsidRPr="00D65371">
        <w:t xml:space="preserve"> отсутствуют особо охраняемые природные территории местного значения.</w:t>
      </w:r>
    </w:p>
    <w:p w:rsidR="00652304" w:rsidRPr="008404BE" w:rsidRDefault="00652304" w:rsidP="008404BE">
      <w:pPr>
        <w:shd w:val="clear" w:color="auto" w:fill="FFFFFF"/>
        <w:autoSpaceDE w:val="0"/>
        <w:autoSpaceDN w:val="0"/>
        <w:adjustRightInd w:val="0"/>
        <w:ind w:firstLine="709"/>
        <w:jc w:val="both"/>
      </w:pPr>
    </w:p>
    <w:p w:rsidR="005F2B35" w:rsidRPr="0074535E" w:rsidRDefault="00A25EB3" w:rsidP="002F46EC">
      <w:pPr>
        <w:pStyle w:val="11"/>
        <w:rPr>
          <w:lang w:val="ru-RU"/>
        </w:rPr>
      </w:pPr>
      <w:bookmarkStart w:id="71" w:name="_Toc9845023"/>
      <w:bookmarkStart w:id="72" w:name="_Toc99905803"/>
      <w:r w:rsidRPr="0074535E">
        <w:rPr>
          <w:lang w:val="ru-RU"/>
        </w:rPr>
        <w:t>3</w:t>
      </w:r>
      <w:r w:rsidR="005F2B35" w:rsidRPr="0074535E">
        <w:rPr>
          <w:lang w:val="ru-RU"/>
        </w:rPr>
        <w:t xml:space="preserve">. </w:t>
      </w:r>
      <w:r w:rsidRPr="00A25EB3">
        <w:t>C</w:t>
      </w:r>
      <w:r w:rsidRPr="0074535E">
        <w:rPr>
          <w:lang w:val="ru-RU"/>
        </w:rPr>
        <w:t>ведения о видах, назначении и наименованиях планируемых для разме</w:t>
      </w:r>
      <w:r w:rsidR="00394193" w:rsidRPr="0074535E">
        <w:rPr>
          <w:lang w:val="ru-RU"/>
        </w:rPr>
        <w:t xml:space="preserve">щения на территориях поселения </w:t>
      </w:r>
      <w:r w:rsidRPr="0074535E">
        <w:rPr>
          <w:lang w:val="ru-RU"/>
        </w:rPr>
        <w:t>объектов федерального значения</w:t>
      </w:r>
      <w:bookmarkEnd w:id="71"/>
      <w:bookmarkEnd w:id="72"/>
    </w:p>
    <w:p w:rsidR="00CF10D2" w:rsidRPr="00CF10D2" w:rsidRDefault="00CF10D2" w:rsidP="0074535E">
      <w:pPr>
        <w:pStyle w:val="26"/>
        <w:widowControl w:val="0"/>
        <w:spacing w:after="0" w:line="240" w:lineRule="auto"/>
        <w:ind w:firstLine="709"/>
        <w:jc w:val="both"/>
      </w:pPr>
      <w:proofErr w:type="gramStart"/>
      <w:r w:rsidRPr="00CF10D2">
        <w:t>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территориях МО объектов федерального значения, а так же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w:t>
      </w:r>
      <w:proofErr w:type="gramEnd"/>
      <w:r w:rsidRPr="00CF10D2">
        <w:t xml:space="preserve"> объектов на основе анализа использования этих территорий, возможных направлений их развития и прогнозируемых ограничений их использования, представлены в </w:t>
      </w:r>
      <w:r w:rsidRPr="00CF10D2">
        <w:rPr>
          <w:bCs/>
        </w:rPr>
        <w:t>Таблице 3.1.</w:t>
      </w:r>
    </w:p>
    <w:p w:rsidR="00A65587" w:rsidRDefault="00CF10D2" w:rsidP="0074535E">
      <w:pPr>
        <w:pStyle w:val="7"/>
      </w:pPr>
      <w:r w:rsidRPr="00CF10D2">
        <w:t xml:space="preserve">Таблица </w:t>
      </w:r>
      <w:r w:rsidR="002144AD">
        <w:t>3</w:t>
      </w:r>
      <w:r w:rsidR="00A65587">
        <w:t>.1.</w:t>
      </w:r>
    </w:p>
    <w:p w:rsidR="00CF10D2" w:rsidRPr="00CF10D2" w:rsidRDefault="00CF10D2" w:rsidP="0074535E">
      <w:pPr>
        <w:pStyle w:val="26"/>
        <w:widowControl w:val="0"/>
        <w:spacing w:after="0" w:line="240" w:lineRule="auto"/>
        <w:ind w:firstLine="567"/>
        <w:jc w:val="center"/>
      </w:pPr>
      <w:r w:rsidRPr="00CF10D2">
        <w:t>Реестр планируемых для размещения объектов федерального значения, в соответствии с документами территориального планирования Российской Федерации, подлежащих учету при подготовке проекта Генерального плана</w:t>
      </w:r>
    </w:p>
    <w:tbl>
      <w:tblPr>
        <w:tblStyle w:val="afb"/>
        <w:tblW w:w="9889" w:type="dxa"/>
        <w:jc w:val="center"/>
        <w:tblLayout w:type="fixed"/>
        <w:tblLook w:val="0000"/>
      </w:tblPr>
      <w:tblGrid>
        <w:gridCol w:w="817"/>
        <w:gridCol w:w="4678"/>
        <w:gridCol w:w="2410"/>
        <w:gridCol w:w="1984"/>
      </w:tblGrid>
      <w:tr w:rsidR="00CF10D2" w:rsidRPr="00CF10D2" w:rsidTr="0074535E">
        <w:trPr>
          <w:trHeight w:val="611"/>
          <w:tblHeader/>
          <w:jc w:val="center"/>
        </w:trPr>
        <w:tc>
          <w:tcPr>
            <w:tcW w:w="817" w:type="dxa"/>
          </w:tcPr>
          <w:p w:rsidR="00CF10D2" w:rsidRPr="0074535E" w:rsidRDefault="00CF10D2" w:rsidP="00CF10D2">
            <w:pPr>
              <w:pStyle w:val="Default"/>
              <w:jc w:val="center"/>
              <w:rPr>
                <w:b/>
                <w:color w:val="auto"/>
              </w:rPr>
            </w:pPr>
            <w:r w:rsidRPr="0074535E">
              <w:rPr>
                <w:b/>
                <w:bCs/>
                <w:color w:val="auto"/>
              </w:rPr>
              <w:lastRenderedPageBreak/>
              <w:t xml:space="preserve">№ </w:t>
            </w:r>
            <w:proofErr w:type="spellStart"/>
            <w:proofErr w:type="gramStart"/>
            <w:r w:rsidRPr="0074535E">
              <w:rPr>
                <w:b/>
                <w:bCs/>
                <w:color w:val="auto"/>
              </w:rPr>
              <w:t>п</w:t>
            </w:r>
            <w:proofErr w:type="spellEnd"/>
            <w:proofErr w:type="gramEnd"/>
            <w:r w:rsidRPr="0074535E">
              <w:rPr>
                <w:b/>
                <w:bCs/>
                <w:color w:val="auto"/>
              </w:rPr>
              <w:t>/</w:t>
            </w:r>
            <w:proofErr w:type="spellStart"/>
            <w:r w:rsidRPr="0074535E">
              <w:rPr>
                <w:b/>
                <w:bCs/>
                <w:color w:val="auto"/>
              </w:rPr>
              <w:t>п</w:t>
            </w:r>
            <w:proofErr w:type="spellEnd"/>
          </w:p>
        </w:tc>
        <w:tc>
          <w:tcPr>
            <w:tcW w:w="4678" w:type="dxa"/>
          </w:tcPr>
          <w:p w:rsidR="00CF10D2" w:rsidRPr="0074535E" w:rsidRDefault="00CF10D2" w:rsidP="00CF10D2">
            <w:pPr>
              <w:pStyle w:val="Default"/>
              <w:jc w:val="center"/>
              <w:rPr>
                <w:b/>
                <w:color w:val="auto"/>
              </w:rPr>
            </w:pPr>
            <w:r w:rsidRPr="0074535E">
              <w:rPr>
                <w:b/>
                <w:bCs/>
                <w:color w:val="auto"/>
              </w:rPr>
              <w:t>Наименование мероприятия, объекта, планируемого для размещения</w:t>
            </w:r>
          </w:p>
        </w:tc>
        <w:tc>
          <w:tcPr>
            <w:tcW w:w="2410" w:type="dxa"/>
          </w:tcPr>
          <w:p w:rsidR="00CF10D2" w:rsidRPr="0074535E" w:rsidRDefault="00CF10D2" w:rsidP="00CF10D2">
            <w:pPr>
              <w:pStyle w:val="Default"/>
              <w:jc w:val="center"/>
              <w:rPr>
                <w:b/>
                <w:bCs/>
                <w:color w:val="auto"/>
              </w:rPr>
            </w:pPr>
            <w:r w:rsidRPr="0074535E">
              <w:rPr>
                <w:b/>
                <w:bCs/>
                <w:color w:val="auto"/>
              </w:rPr>
              <w:t>Планируемое место размещения объекта,</w:t>
            </w:r>
          </w:p>
          <w:p w:rsidR="00CF10D2" w:rsidRPr="0074535E" w:rsidRDefault="00CF10D2" w:rsidP="00CF10D2">
            <w:pPr>
              <w:pStyle w:val="Default"/>
              <w:jc w:val="center"/>
              <w:rPr>
                <w:b/>
                <w:color w:val="auto"/>
              </w:rPr>
            </w:pPr>
            <w:r w:rsidRPr="0074535E">
              <w:rPr>
                <w:b/>
                <w:bCs/>
                <w:color w:val="auto"/>
              </w:rPr>
              <w:t>краткие характеристики</w:t>
            </w:r>
          </w:p>
        </w:tc>
        <w:tc>
          <w:tcPr>
            <w:tcW w:w="1984" w:type="dxa"/>
          </w:tcPr>
          <w:p w:rsidR="00CF10D2" w:rsidRPr="0074535E" w:rsidRDefault="00CF10D2" w:rsidP="00CF10D2">
            <w:pPr>
              <w:pStyle w:val="Default"/>
              <w:jc w:val="center"/>
              <w:rPr>
                <w:b/>
                <w:bCs/>
                <w:color w:val="auto"/>
              </w:rPr>
            </w:pPr>
            <w:r w:rsidRPr="0074535E">
              <w:rPr>
                <w:b/>
                <w:bCs/>
                <w:color w:val="auto"/>
              </w:rPr>
              <w:t>Функциональная зона</w:t>
            </w:r>
          </w:p>
        </w:tc>
      </w:tr>
      <w:tr w:rsidR="00CF10D2" w:rsidRPr="00C06EBD" w:rsidTr="0074535E">
        <w:trPr>
          <w:trHeight w:val="289"/>
          <w:jc w:val="center"/>
        </w:trPr>
        <w:tc>
          <w:tcPr>
            <w:tcW w:w="817" w:type="dxa"/>
            <w:vAlign w:val="center"/>
          </w:tcPr>
          <w:p w:rsidR="00CF10D2" w:rsidRPr="002C533D" w:rsidRDefault="00CF10D2" w:rsidP="00CF10D2">
            <w:pPr>
              <w:pStyle w:val="Default"/>
              <w:rPr>
                <w:b/>
                <w:color w:val="auto"/>
              </w:rPr>
            </w:pPr>
            <w:r w:rsidRPr="002C533D">
              <w:rPr>
                <w:b/>
                <w:bCs/>
                <w:color w:val="auto"/>
              </w:rPr>
              <w:t>1.</w:t>
            </w:r>
          </w:p>
        </w:tc>
        <w:tc>
          <w:tcPr>
            <w:tcW w:w="9072" w:type="dxa"/>
            <w:gridSpan w:val="3"/>
          </w:tcPr>
          <w:p w:rsidR="00CF10D2" w:rsidRPr="002C533D" w:rsidRDefault="00CF10D2" w:rsidP="00CF10D2">
            <w:pPr>
              <w:pStyle w:val="Default"/>
              <w:rPr>
                <w:b/>
                <w:bCs/>
                <w:color w:val="auto"/>
              </w:rPr>
            </w:pPr>
            <w:r w:rsidRPr="002C533D">
              <w:rPr>
                <w:b/>
                <w:bCs/>
                <w:color w:val="auto"/>
              </w:rPr>
              <w:t xml:space="preserve">Схема территориального планирования Российской Федерации в области трубопроводного транспорта </w:t>
            </w:r>
          </w:p>
        </w:tc>
      </w:tr>
      <w:tr w:rsidR="00CF10D2" w:rsidRPr="00C06EBD" w:rsidTr="0074535E">
        <w:trPr>
          <w:trHeight w:val="610"/>
          <w:jc w:val="center"/>
        </w:trPr>
        <w:tc>
          <w:tcPr>
            <w:tcW w:w="817" w:type="dxa"/>
            <w:vAlign w:val="center"/>
          </w:tcPr>
          <w:p w:rsidR="00CF10D2" w:rsidRPr="002C533D" w:rsidRDefault="00CF10D2" w:rsidP="00CF10D2">
            <w:pPr>
              <w:pStyle w:val="Default"/>
              <w:rPr>
                <w:color w:val="auto"/>
              </w:rPr>
            </w:pPr>
            <w:r w:rsidRPr="002C533D">
              <w:rPr>
                <w:color w:val="auto"/>
              </w:rPr>
              <w:t>1.1.</w:t>
            </w:r>
          </w:p>
        </w:tc>
        <w:tc>
          <w:tcPr>
            <w:tcW w:w="4678" w:type="dxa"/>
          </w:tcPr>
          <w:p w:rsidR="00CF10D2" w:rsidRPr="002C533D" w:rsidRDefault="00CF10D2" w:rsidP="00CF10D2">
            <w:pPr>
              <w:pStyle w:val="Default"/>
              <w:rPr>
                <w:color w:val="auto"/>
              </w:rPr>
            </w:pPr>
            <w:r w:rsidRPr="002C533D">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2C533D" w:rsidRDefault="00CF10D2" w:rsidP="00CF10D2">
            <w:pPr>
              <w:pStyle w:val="Default"/>
              <w:rPr>
                <w:color w:val="auto"/>
              </w:rPr>
            </w:pPr>
            <w:r w:rsidRPr="002C533D">
              <w:rPr>
                <w:color w:val="auto"/>
              </w:rPr>
              <w:t>Не устанавливается</w:t>
            </w:r>
          </w:p>
        </w:tc>
        <w:tc>
          <w:tcPr>
            <w:tcW w:w="1984" w:type="dxa"/>
            <w:vAlign w:val="center"/>
          </w:tcPr>
          <w:p w:rsidR="00CF10D2" w:rsidRPr="002144AD" w:rsidRDefault="00CF10D2" w:rsidP="00CF10D2">
            <w:pPr>
              <w:pStyle w:val="Default"/>
              <w:rPr>
                <w:color w:val="auto"/>
                <w:highlight w:val="yellow"/>
              </w:rPr>
            </w:pPr>
          </w:p>
        </w:tc>
      </w:tr>
      <w:tr w:rsidR="00CF10D2" w:rsidRPr="00C06EBD" w:rsidTr="0074535E">
        <w:trPr>
          <w:trHeight w:val="611"/>
          <w:jc w:val="center"/>
        </w:trPr>
        <w:tc>
          <w:tcPr>
            <w:tcW w:w="817" w:type="dxa"/>
            <w:vAlign w:val="center"/>
          </w:tcPr>
          <w:p w:rsidR="00CF10D2" w:rsidRPr="002C533D" w:rsidRDefault="00CF10D2" w:rsidP="00CF10D2">
            <w:pPr>
              <w:pStyle w:val="Default"/>
              <w:rPr>
                <w:b/>
                <w:color w:val="auto"/>
              </w:rPr>
            </w:pPr>
            <w:r w:rsidRPr="002C533D">
              <w:rPr>
                <w:b/>
                <w:bCs/>
                <w:color w:val="auto"/>
              </w:rPr>
              <w:t>2.</w:t>
            </w:r>
          </w:p>
        </w:tc>
        <w:tc>
          <w:tcPr>
            <w:tcW w:w="9072" w:type="dxa"/>
            <w:gridSpan w:val="3"/>
          </w:tcPr>
          <w:p w:rsidR="00CF10D2" w:rsidRPr="002C533D" w:rsidRDefault="00CF10D2" w:rsidP="00CF10D2">
            <w:pPr>
              <w:pStyle w:val="Default"/>
              <w:rPr>
                <w:b/>
                <w:bCs/>
                <w:color w:val="auto"/>
              </w:rPr>
            </w:pPr>
            <w:r w:rsidRPr="002C533D">
              <w:rPr>
                <w:b/>
                <w:bCs/>
                <w:color w:val="auto"/>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w:t>
            </w:r>
          </w:p>
        </w:tc>
      </w:tr>
      <w:tr w:rsidR="00CF10D2" w:rsidRPr="00C06EBD" w:rsidTr="0074535E">
        <w:trPr>
          <w:trHeight w:val="610"/>
          <w:jc w:val="center"/>
        </w:trPr>
        <w:tc>
          <w:tcPr>
            <w:tcW w:w="817" w:type="dxa"/>
            <w:vAlign w:val="center"/>
          </w:tcPr>
          <w:p w:rsidR="00CF10D2" w:rsidRPr="002C533D" w:rsidRDefault="00CF10D2" w:rsidP="00CF10D2">
            <w:pPr>
              <w:pStyle w:val="Default"/>
              <w:rPr>
                <w:color w:val="auto"/>
              </w:rPr>
            </w:pPr>
            <w:r w:rsidRPr="002C533D">
              <w:rPr>
                <w:color w:val="auto"/>
              </w:rPr>
              <w:t>2.1.</w:t>
            </w:r>
          </w:p>
        </w:tc>
        <w:tc>
          <w:tcPr>
            <w:tcW w:w="4678" w:type="dxa"/>
          </w:tcPr>
          <w:p w:rsidR="00CF10D2" w:rsidRPr="002C533D" w:rsidRDefault="00457FA7" w:rsidP="00CF10D2">
            <w:pPr>
              <w:pStyle w:val="Default"/>
              <w:rPr>
                <w:color w:val="auto"/>
              </w:rPr>
            </w:pPr>
            <w:r w:rsidRPr="002C533D">
              <w:rPr>
                <w:color w:val="auto"/>
              </w:rPr>
              <w:t>Размещение объектов, иных территорий и (или) зон федерального значения не предусмотрено</w:t>
            </w:r>
          </w:p>
        </w:tc>
        <w:tc>
          <w:tcPr>
            <w:tcW w:w="2410" w:type="dxa"/>
            <w:vAlign w:val="center"/>
          </w:tcPr>
          <w:p w:rsidR="00CF10D2" w:rsidRPr="002C533D" w:rsidRDefault="00457FA7" w:rsidP="00CF10D2">
            <w:pPr>
              <w:pStyle w:val="Default"/>
              <w:rPr>
                <w:color w:val="auto"/>
              </w:rPr>
            </w:pPr>
            <w:r w:rsidRPr="002C533D">
              <w:rPr>
                <w:color w:val="auto"/>
              </w:rPr>
              <w:t>Не устанавливается</w:t>
            </w:r>
          </w:p>
        </w:tc>
        <w:tc>
          <w:tcPr>
            <w:tcW w:w="1984" w:type="dxa"/>
            <w:vAlign w:val="center"/>
          </w:tcPr>
          <w:p w:rsidR="00CF10D2" w:rsidRPr="002144AD" w:rsidRDefault="00CF10D2" w:rsidP="00CF10D2">
            <w:pPr>
              <w:pStyle w:val="Default"/>
              <w:rPr>
                <w:color w:val="auto"/>
                <w:highlight w:val="yellow"/>
              </w:rPr>
            </w:pPr>
          </w:p>
        </w:tc>
      </w:tr>
      <w:tr w:rsidR="00CF10D2" w:rsidRPr="00C06EBD" w:rsidTr="0074535E">
        <w:trPr>
          <w:trHeight w:val="290"/>
          <w:jc w:val="center"/>
        </w:trPr>
        <w:tc>
          <w:tcPr>
            <w:tcW w:w="817" w:type="dxa"/>
            <w:vAlign w:val="center"/>
          </w:tcPr>
          <w:p w:rsidR="00CF10D2" w:rsidRPr="002C533D" w:rsidRDefault="00CF10D2" w:rsidP="00CF10D2">
            <w:pPr>
              <w:pStyle w:val="Default"/>
              <w:rPr>
                <w:b/>
                <w:color w:val="auto"/>
              </w:rPr>
            </w:pPr>
            <w:r w:rsidRPr="002C533D">
              <w:rPr>
                <w:b/>
                <w:bCs/>
                <w:color w:val="auto"/>
              </w:rPr>
              <w:t>3.</w:t>
            </w:r>
          </w:p>
        </w:tc>
        <w:tc>
          <w:tcPr>
            <w:tcW w:w="9072" w:type="dxa"/>
            <w:gridSpan w:val="3"/>
          </w:tcPr>
          <w:p w:rsidR="00CF10D2" w:rsidRPr="002C533D" w:rsidRDefault="00CF10D2" w:rsidP="00CF10D2">
            <w:pPr>
              <w:pStyle w:val="Default"/>
              <w:rPr>
                <w:b/>
                <w:bCs/>
                <w:color w:val="auto"/>
              </w:rPr>
            </w:pPr>
            <w:r w:rsidRPr="002C533D">
              <w:rPr>
                <w:b/>
                <w:bCs/>
                <w:color w:val="auto"/>
              </w:rPr>
              <w:t xml:space="preserve">Схема территориального планирования Российской Федерации в области здравоохранения </w:t>
            </w:r>
          </w:p>
        </w:tc>
      </w:tr>
      <w:tr w:rsidR="00CF10D2" w:rsidRPr="00C06EBD" w:rsidTr="0074535E">
        <w:trPr>
          <w:trHeight w:val="127"/>
          <w:jc w:val="center"/>
        </w:trPr>
        <w:tc>
          <w:tcPr>
            <w:tcW w:w="817" w:type="dxa"/>
            <w:vAlign w:val="center"/>
          </w:tcPr>
          <w:p w:rsidR="00CF10D2" w:rsidRPr="002C533D" w:rsidRDefault="00CF10D2" w:rsidP="00CF10D2">
            <w:pPr>
              <w:pStyle w:val="Default"/>
              <w:rPr>
                <w:color w:val="auto"/>
              </w:rPr>
            </w:pPr>
            <w:r w:rsidRPr="002C533D">
              <w:rPr>
                <w:color w:val="auto"/>
              </w:rPr>
              <w:t>3.1.</w:t>
            </w:r>
          </w:p>
        </w:tc>
        <w:tc>
          <w:tcPr>
            <w:tcW w:w="4678" w:type="dxa"/>
          </w:tcPr>
          <w:p w:rsidR="00CF10D2" w:rsidRPr="002C533D" w:rsidRDefault="00CF10D2" w:rsidP="00CF10D2">
            <w:pPr>
              <w:pStyle w:val="Default"/>
              <w:rPr>
                <w:color w:val="auto"/>
              </w:rPr>
            </w:pPr>
            <w:r w:rsidRPr="002C533D">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2C533D" w:rsidRDefault="00CF10D2" w:rsidP="00CF10D2">
            <w:pPr>
              <w:pStyle w:val="Default"/>
              <w:rPr>
                <w:color w:val="auto"/>
              </w:rPr>
            </w:pPr>
            <w:r w:rsidRPr="002C533D">
              <w:rPr>
                <w:color w:val="auto"/>
              </w:rPr>
              <w:t>Не устанавливается</w:t>
            </w:r>
          </w:p>
        </w:tc>
        <w:tc>
          <w:tcPr>
            <w:tcW w:w="1984" w:type="dxa"/>
            <w:vAlign w:val="center"/>
          </w:tcPr>
          <w:p w:rsidR="00CF10D2" w:rsidRPr="002144AD" w:rsidRDefault="00CF10D2" w:rsidP="00CF10D2">
            <w:pPr>
              <w:pStyle w:val="Default"/>
              <w:rPr>
                <w:color w:val="auto"/>
                <w:highlight w:val="yellow"/>
              </w:rPr>
            </w:pPr>
          </w:p>
        </w:tc>
      </w:tr>
      <w:tr w:rsidR="00CF10D2" w:rsidRPr="00C06EBD" w:rsidTr="0074535E">
        <w:trPr>
          <w:trHeight w:val="127"/>
          <w:jc w:val="center"/>
        </w:trPr>
        <w:tc>
          <w:tcPr>
            <w:tcW w:w="817" w:type="dxa"/>
            <w:vAlign w:val="center"/>
          </w:tcPr>
          <w:p w:rsidR="00CF10D2" w:rsidRPr="002C533D" w:rsidRDefault="00CF10D2" w:rsidP="00CF10D2">
            <w:pPr>
              <w:pStyle w:val="Default"/>
              <w:rPr>
                <w:b/>
                <w:color w:val="auto"/>
              </w:rPr>
            </w:pPr>
            <w:r w:rsidRPr="002C533D">
              <w:rPr>
                <w:b/>
                <w:bCs/>
                <w:color w:val="auto"/>
              </w:rPr>
              <w:t>4.</w:t>
            </w:r>
          </w:p>
        </w:tc>
        <w:tc>
          <w:tcPr>
            <w:tcW w:w="9072" w:type="dxa"/>
            <w:gridSpan w:val="3"/>
          </w:tcPr>
          <w:p w:rsidR="00CF10D2" w:rsidRPr="002C533D" w:rsidRDefault="00CF10D2" w:rsidP="00CF10D2">
            <w:pPr>
              <w:pStyle w:val="Default"/>
              <w:rPr>
                <w:b/>
                <w:bCs/>
                <w:color w:val="auto"/>
              </w:rPr>
            </w:pPr>
            <w:r w:rsidRPr="002C533D">
              <w:rPr>
                <w:b/>
                <w:bCs/>
                <w:color w:val="auto"/>
              </w:rPr>
              <w:t xml:space="preserve">Схема территориального планирования Российской Федерации в области высшего профессионального образования </w:t>
            </w:r>
          </w:p>
        </w:tc>
      </w:tr>
      <w:tr w:rsidR="00CF10D2" w:rsidRPr="00C06EBD" w:rsidTr="0074535E">
        <w:trPr>
          <w:trHeight w:val="127"/>
          <w:jc w:val="center"/>
        </w:trPr>
        <w:tc>
          <w:tcPr>
            <w:tcW w:w="817" w:type="dxa"/>
            <w:vAlign w:val="center"/>
          </w:tcPr>
          <w:p w:rsidR="00CF10D2" w:rsidRPr="002C533D" w:rsidRDefault="00CF10D2" w:rsidP="00CF10D2">
            <w:pPr>
              <w:pStyle w:val="Default"/>
              <w:rPr>
                <w:color w:val="auto"/>
              </w:rPr>
            </w:pPr>
            <w:r w:rsidRPr="002C533D">
              <w:rPr>
                <w:color w:val="auto"/>
              </w:rPr>
              <w:t>4.1.</w:t>
            </w:r>
          </w:p>
        </w:tc>
        <w:tc>
          <w:tcPr>
            <w:tcW w:w="4678" w:type="dxa"/>
          </w:tcPr>
          <w:p w:rsidR="00CF10D2" w:rsidRPr="002C533D" w:rsidRDefault="00CF10D2" w:rsidP="00CF10D2">
            <w:pPr>
              <w:pStyle w:val="Default"/>
              <w:rPr>
                <w:color w:val="auto"/>
              </w:rPr>
            </w:pPr>
            <w:r w:rsidRPr="002C533D">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2C533D" w:rsidRDefault="00CF10D2" w:rsidP="00CF10D2">
            <w:pPr>
              <w:pStyle w:val="Default"/>
              <w:rPr>
                <w:color w:val="auto"/>
              </w:rPr>
            </w:pPr>
            <w:r w:rsidRPr="002C533D">
              <w:rPr>
                <w:color w:val="auto"/>
              </w:rPr>
              <w:t>Не устанавливается</w:t>
            </w:r>
          </w:p>
        </w:tc>
        <w:tc>
          <w:tcPr>
            <w:tcW w:w="1984" w:type="dxa"/>
            <w:vAlign w:val="center"/>
          </w:tcPr>
          <w:p w:rsidR="00CF10D2" w:rsidRPr="002144AD" w:rsidRDefault="00CF10D2" w:rsidP="00CF10D2">
            <w:pPr>
              <w:pStyle w:val="Default"/>
              <w:rPr>
                <w:color w:val="auto"/>
                <w:highlight w:val="yellow"/>
              </w:rPr>
            </w:pPr>
          </w:p>
        </w:tc>
      </w:tr>
      <w:tr w:rsidR="00CF10D2" w:rsidRPr="00C06EBD" w:rsidTr="0074535E">
        <w:trPr>
          <w:trHeight w:val="127"/>
          <w:jc w:val="center"/>
        </w:trPr>
        <w:tc>
          <w:tcPr>
            <w:tcW w:w="817" w:type="dxa"/>
            <w:vAlign w:val="center"/>
          </w:tcPr>
          <w:p w:rsidR="00CF10D2" w:rsidRPr="002C533D" w:rsidRDefault="00CF10D2" w:rsidP="00CF10D2">
            <w:pPr>
              <w:pStyle w:val="Default"/>
              <w:rPr>
                <w:b/>
                <w:color w:val="auto"/>
              </w:rPr>
            </w:pPr>
            <w:r w:rsidRPr="002C533D">
              <w:rPr>
                <w:b/>
                <w:bCs/>
                <w:color w:val="auto"/>
              </w:rPr>
              <w:t>5.</w:t>
            </w:r>
          </w:p>
        </w:tc>
        <w:tc>
          <w:tcPr>
            <w:tcW w:w="9072" w:type="dxa"/>
            <w:gridSpan w:val="3"/>
          </w:tcPr>
          <w:p w:rsidR="00CF10D2" w:rsidRPr="002C533D" w:rsidRDefault="00CF10D2" w:rsidP="00CF10D2">
            <w:pPr>
              <w:pStyle w:val="Default"/>
              <w:rPr>
                <w:b/>
                <w:bCs/>
                <w:color w:val="auto"/>
              </w:rPr>
            </w:pPr>
            <w:r w:rsidRPr="002C533D">
              <w:rPr>
                <w:b/>
                <w:bCs/>
                <w:color w:val="auto"/>
              </w:rPr>
              <w:t xml:space="preserve">Схема территориального планирования Российской Федерации в энергетики </w:t>
            </w:r>
          </w:p>
        </w:tc>
      </w:tr>
      <w:tr w:rsidR="00CF10D2" w:rsidRPr="00C06EBD" w:rsidTr="0074535E">
        <w:trPr>
          <w:trHeight w:val="127"/>
          <w:jc w:val="center"/>
        </w:trPr>
        <w:tc>
          <w:tcPr>
            <w:tcW w:w="817" w:type="dxa"/>
            <w:vAlign w:val="center"/>
          </w:tcPr>
          <w:p w:rsidR="00CF10D2" w:rsidRPr="002C533D" w:rsidRDefault="00CF10D2" w:rsidP="00CF10D2">
            <w:pPr>
              <w:pStyle w:val="Default"/>
              <w:rPr>
                <w:color w:val="auto"/>
              </w:rPr>
            </w:pPr>
            <w:r w:rsidRPr="002C533D">
              <w:rPr>
                <w:color w:val="auto"/>
              </w:rPr>
              <w:t>5.1.</w:t>
            </w:r>
          </w:p>
        </w:tc>
        <w:tc>
          <w:tcPr>
            <w:tcW w:w="4678" w:type="dxa"/>
          </w:tcPr>
          <w:p w:rsidR="00CF10D2" w:rsidRPr="002C533D" w:rsidRDefault="00CF10D2" w:rsidP="00CF10D2">
            <w:pPr>
              <w:pStyle w:val="Default"/>
              <w:rPr>
                <w:color w:val="auto"/>
              </w:rPr>
            </w:pPr>
            <w:r w:rsidRPr="002C533D">
              <w:rPr>
                <w:color w:val="auto"/>
              </w:rPr>
              <w:t xml:space="preserve">Размещение объектов, иных территорий и (или) зон федерального значения не предусмотрено </w:t>
            </w:r>
          </w:p>
        </w:tc>
        <w:tc>
          <w:tcPr>
            <w:tcW w:w="2410" w:type="dxa"/>
            <w:vAlign w:val="center"/>
          </w:tcPr>
          <w:p w:rsidR="00CF10D2" w:rsidRPr="002C533D" w:rsidRDefault="00CF10D2" w:rsidP="00CF10D2">
            <w:pPr>
              <w:pStyle w:val="Default"/>
              <w:rPr>
                <w:color w:val="auto"/>
              </w:rPr>
            </w:pPr>
            <w:r w:rsidRPr="002C533D">
              <w:rPr>
                <w:color w:val="auto"/>
              </w:rPr>
              <w:t>Не устанавливается</w:t>
            </w:r>
          </w:p>
        </w:tc>
        <w:tc>
          <w:tcPr>
            <w:tcW w:w="1984" w:type="dxa"/>
            <w:vAlign w:val="center"/>
          </w:tcPr>
          <w:p w:rsidR="00CF10D2" w:rsidRPr="002144AD" w:rsidRDefault="00CF10D2" w:rsidP="00CF10D2">
            <w:pPr>
              <w:pStyle w:val="Default"/>
              <w:rPr>
                <w:color w:val="auto"/>
                <w:highlight w:val="yellow"/>
              </w:rPr>
            </w:pPr>
          </w:p>
        </w:tc>
      </w:tr>
    </w:tbl>
    <w:p w:rsidR="00CF10D2" w:rsidRPr="00C06EBD" w:rsidRDefault="00CF10D2" w:rsidP="00CF10D2">
      <w:pPr>
        <w:jc w:val="center"/>
        <w:rPr>
          <w:b/>
          <w:color w:val="00B0F0"/>
          <w:highlight w:val="yellow"/>
        </w:rPr>
      </w:pPr>
    </w:p>
    <w:p w:rsidR="00CF10D2" w:rsidRPr="00CF10D2" w:rsidRDefault="00CF10D2" w:rsidP="00444202">
      <w:pPr>
        <w:pStyle w:val="2"/>
      </w:pPr>
      <w:bookmarkStart w:id="73" w:name="_Toc99905804"/>
      <w:r w:rsidRPr="0074535E">
        <w:t xml:space="preserve">3.1. Определение функциональных зон, в которых планируется размещение объектов федерального значения и местоположения линейных </w:t>
      </w:r>
      <w:r w:rsidR="0074535E" w:rsidRPr="0074535E">
        <w:t>объектов</w:t>
      </w:r>
      <w:r w:rsidR="0074535E">
        <w:t xml:space="preserve"> </w:t>
      </w:r>
      <w:r w:rsidR="0074535E" w:rsidRPr="0074535E">
        <w:t>федерального</w:t>
      </w:r>
      <w:r w:rsidRPr="0074535E">
        <w:t xml:space="preserve"> значения</w:t>
      </w:r>
      <w:bookmarkEnd w:id="73"/>
    </w:p>
    <w:p w:rsidR="00CF10D2" w:rsidRPr="00CF10D2" w:rsidRDefault="00CF10D2" w:rsidP="0074535E">
      <w:pPr>
        <w:pStyle w:val="Default"/>
        <w:ind w:firstLine="567"/>
        <w:jc w:val="both"/>
        <w:rPr>
          <w:color w:val="auto"/>
          <w:sz w:val="23"/>
          <w:szCs w:val="23"/>
        </w:rPr>
      </w:pPr>
      <w:proofErr w:type="gramStart"/>
      <w:r w:rsidRPr="00CF10D2">
        <w:rPr>
          <w:bCs/>
          <w:color w:val="auto"/>
          <w:sz w:val="23"/>
          <w:szCs w:val="23"/>
        </w:rPr>
        <w:t xml:space="preserve">В Генеральном плане, </w:t>
      </w:r>
      <w:r w:rsidRPr="00CF10D2">
        <w:rPr>
          <w:color w:val="auto"/>
          <w:sz w:val="23"/>
          <w:szCs w:val="23"/>
        </w:rPr>
        <w:t xml:space="preserve">с учетом сведений о видах, назначении и </w:t>
      </w:r>
      <w:r w:rsidR="0074535E" w:rsidRPr="00CF10D2">
        <w:rPr>
          <w:color w:val="auto"/>
          <w:sz w:val="23"/>
          <w:szCs w:val="23"/>
        </w:rPr>
        <w:t>наименованиях,</w:t>
      </w:r>
      <w:r w:rsidRPr="00CF10D2">
        <w:rPr>
          <w:color w:val="auto"/>
          <w:sz w:val="23"/>
          <w:szCs w:val="23"/>
        </w:rPr>
        <w:t xml:space="preserve"> планируемых для размещения на территориях МО объектов </w:t>
      </w:r>
      <w:r w:rsidRPr="00CF10D2">
        <w:rPr>
          <w:bCs/>
          <w:color w:val="auto"/>
          <w:sz w:val="23"/>
          <w:szCs w:val="23"/>
        </w:rPr>
        <w:t xml:space="preserve">федерального </w:t>
      </w:r>
      <w:r w:rsidRPr="00CF10D2">
        <w:rPr>
          <w:color w:val="auto"/>
          <w:sz w:val="23"/>
          <w:szCs w:val="23"/>
        </w:rPr>
        <w:t xml:space="preserve">значения и размещение объектов, иных территорий и (или) зон </w:t>
      </w:r>
      <w:r w:rsidRPr="00CF10D2">
        <w:rPr>
          <w:bCs/>
          <w:color w:val="auto"/>
          <w:sz w:val="23"/>
          <w:szCs w:val="23"/>
        </w:rPr>
        <w:t xml:space="preserve">федерального </w:t>
      </w:r>
      <w:r w:rsidRPr="00CF10D2">
        <w:rPr>
          <w:color w:val="auto"/>
          <w:sz w:val="23"/>
          <w:szCs w:val="23"/>
        </w:rPr>
        <w:t xml:space="preserve">значения, отображенных </w:t>
      </w:r>
      <w:r w:rsidRPr="00CF10D2">
        <w:rPr>
          <w:bCs/>
          <w:color w:val="auto"/>
          <w:sz w:val="23"/>
          <w:szCs w:val="23"/>
        </w:rPr>
        <w:t>в Схемах территориального планирования Российской Федерации</w:t>
      </w:r>
      <w:r w:rsidRPr="00CF10D2">
        <w:rPr>
          <w:color w:val="auto"/>
          <w:sz w:val="23"/>
          <w:szCs w:val="23"/>
        </w:rPr>
        <w:t xml:space="preserve">, </w:t>
      </w:r>
      <w:r w:rsidRPr="00CF10D2">
        <w:rPr>
          <w:bCs/>
          <w:color w:val="auto"/>
          <w:sz w:val="23"/>
          <w:szCs w:val="23"/>
        </w:rPr>
        <w:t>установлены, соответствующие функциональные зоны</w:t>
      </w:r>
      <w:r w:rsidRPr="00CF10D2">
        <w:rPr>
          <w:color w:val="auto"/>
          <w:sz w:val="23"/>
          <w:szCs w:val="23"/>
        </w:rPr>
        <w:t xml:space="preserve">, в которых планируется размещение объектов </w:t>
      </w:r>
      <w:r w:rsidRPr="00CF10D2">
        <w:rPr>
          <w:bCs/>
          <w:color w:val="auto"/>
          <w:sz w:val="23"/>
          <w:szCs w:val="23"/>
        </w:rPr>
        <w:t xml:space="preserve">федерального </w:t>
      </w:r>
      <w:r w:rsidRPr="00CF10D2">
        <w:rPr>
          <w:color w:val="auto"/>
          <w:sz w:val="23"/>
          <w:szCs w:val="23"/>
        </w:rPr>
        <w:t xml:space="preserve">значения и местоположения линейных объектов </w:t>
      </w:r>
      <w:r w:rsidRPr="0074535E">
        <w:rPr>
          <w:color w:val="auto"/>
          <w:sz w:val="23"/>
          <w:szCs w:val="23"/>
        </w:rPr>
        <w:t xml:space="preserve">федерального </w:t>
      </w:r>
      <w:r w:rsidRPr="00CF10D2">
        <w:rPr>
          <w:color w:val="auto"/>
          <w:sz w:val="23"/>
          <w:szCs w:val="23"/>
        </w:rPr>
        <w:t xml:space="preserve">значения. </w:t>
      </w:r>
      <w:proofErr w:type="gramEnd"/>
    </w:p>
    <w:p w:rsidR="00CF10D2" w:rsidRPr="0074535E" w:rsidRDefault="00CF10D2" w:rsidP="0074535E">
      <w:pPr>
        <w:pStyle w:val="26"/>
        <w:widowControl w:val="0"/>
        <w:spacing w:after="0" w:line="240" w:lineRule="auto"/>
        <w:ind w:firstLine="567"/>
        <w:jc w:val="both"/>
        <w:rPr>
          <w:rFonts w:cs="Times New Roman"/>
          <w:sz w:val="23"/>
          <w:szCs w:val="23"/>
          <w:lang w:eastAsia="ru-RU"/>
        </w:rPr>
      </w:pPr>
      <w:proofErr w:type="gramStart"/>
      <w:r w:rsidRPr="0074535E">
        <w:rPr>
          <w:rFonts w:cs="Times New Roman"/>
          <w:sz w:val="23"/>
          <w:szCs w:val="23"/>
          <w:lang w:eastAsia="ru-RU"/>
        </w:rPr>
        <w:t xml:space="preserve">Функциональные зоны и их условные обозначения, в том числе коды объектов, установлены в соответствии с пунктом 46 Приложения к приказу Министерства регионального развития Российской Федерации от 30 января 2012 г.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(далее – Приказ </w:t>
      </w:r>
      <w:proofErr w:type="spellStart"/>
      <w:r w:rsidRPr="0074535E">
        <w:rPr>
          <w:rFonts w:cs="Times New Roman"/>
          <w:sz w:val="23"/>
          <w:szCs w:val="23"/>
          <w:lang w:eastAsia="ru-RU"/>
        </w:rPr>
        <w:t>Минрегиона</w:t>
      </w:r>
      <w:proofErr w:type="spellEnd"/>
      <w:r w:rsidRPr="0074535E">
        <w:rPr>
          <w:rFonts w:cs="Times New Roman"/>
          <w:sz w:val="23"/>
          <w:szCs w:val="23"/>
          <w:lang w:eastAsia="ru-RU"/>
        </w:rPr>
        <w:t xml:space="preserve"> от 30 января 2012 г. № 19).</w:t>
      </w:r>
      <w:proofErr w:type="gramEnd"/>
    </w:p>
    <w:p w:rsidR="00CF10D2" w:rsidRPr="00CF10D2" w:rsidRDefault="00CF10D2" w:rsidP="0074535E">
      <w:pPr>
        <w:pStyle w:val="7"/>
      </w:pPr>
      <w:r w:rsidRPr="00CF10D2">
        <w:t xml:space="preserve">Таблица </w:t>
      </w:r>
      <w:r w:rsidR="00A65587">
        <w:t>3.1.1</w:t>
      </w:r>
    </w:p>
    <w:tbl>
      <w:tblPr>
        <w:tblStyle w:val="afb"/>
        <w:tblW w:w="10093" w:type="dxa"/>
        <w:jc w:val="center"/>
        <w:tblLayout w:type="fixed"/>
        <w:tblLook w:val="0000"/>
      </w:tblPr>
      <w:tblGrid>
        <w:gridCol w:w="817"/>
        <w:gridCol w:w="4678"/>
        <w:gridCol w:w="2410"/>
        <w:gridCol w:w="2188"/>
      </w:tblGrid>
      <w:tr w:rsidR="00CF10D2" w:rsidRPr="00C06EBD" w:rsidTr="007E17EB">
        <w:trPr>
          <w:trHeight w:val="611"/>
          <w:tblHeader/>
          <w:jc w:val="center"/>
        </w:trPr>
        <w:tc>
          <w:tcPr>
            <w:tcW w:w="817" w:type="dxa"/>
            <w:vAlign w:val="center"/>
          </w:tcPr>
          <w:p w:rsidR="00CF10D2" w:rsidRPr="00636207" w:rsidRDefault="00CF10D2" w:rsidP="007E17EB">
            <w:pPr>
              <w:pStyle w:val="Default"/>
              <w:jc w:val="center"/>
              <w:rPr>
                <w:b/>
                <w:color w:val="auto"/>
              </w:rPr>
            </w:pPr>
            <w:r w:rsidRPr="00636207">
              <w:rPr>
                <w:b/>
                <w:bCs/>
                <w:color w:val="auto"/>
              </w:rPr>
              <w:t xml:space="preserve">№ </w:t>
            </w:r>
            <w:proofErr w:type="spellStart"/>
            <w:proofErr w:type="gramStart"/>
            <w:r w:rsidRPr="00636207">
              <w:rPr>
                <w:b/>
                <w:bCs/>
                <w:color w:val="auto"/>
              </w:rPr>
              <w:t>п</w:t>
            </w:r>
            <w:proofErr w:type="spellEnd"/>
            <w:proofErr w:type="gramEnd"/>
            <w:r w:rsidRPr="00636207">
              <w:rPr>
                <w:b/>
                <w:bCs/>
                <w:color w:val="auto"/>
              </w:rPr>
              <w:t>/</w:t>
            </w:r>
            <w:proofErr w:type="spellStart"/>
            <w:r w:rsidRPr="00636207">
              <w:rPr>
                <w:b/>
                <w:bCs/>
                <w:color w:val="auto"/>
              </w:rPr>
              <w:t>п</w:t>
            </w:r>
            <w:proofErr w:type="spellEnd"/>
          </w:p>
        </w:tc>
        <w:tc>
          <w:tcPr>
            <w:tcW w:w="4678" w:type="dxa"/>
            <w:vAlign w:val="center"/>
          </w:tcPr>
          <w:p w:rsidR="00CF10D2" w:rsidRPr="00636207" w:rsidRDefault="00CF10D2" w:rsidP="007E17EB">
            <w:pPr>
              <w:pStyle w:val="Default"/>
              <w:jc w:val="center"/>
              <w:rPr>
                <w:b/>
                <w:color w:val="auto"/>
              </w:rPr>
            </w:pPr>
            <w:r w:rsidRPr="00636207">
              <w:rPr>
                <w:b/>
                <w:bCs/>
                <w:color w:val="auto"/>
              </w:rPr>
              <w:t>Наименование объекта</w:t>
            </w:r>
          </w:p>
        </w:tc>
        <w:tc>
          <w:tcPr>
            <w:tcW w:w="2410" w:type="dxa"/>
            <w:vAlign w:val="center"/>
          </w:tcPr>
          <w:p w:rsidR="00CF10D2" w:rsidRPr="00636207" w:rsidRDefault="00CF10D2" w:rsidP="007E17EB">
            <w:pPr>
              <w:pStyle w:val="Default"/>
              <w:jc w:val="center"/>
              <w:rPr>
                <w:b/>
                <w:color w:val="auto"/>
              </w:rPr>
            </w:pPr>
            <w:r w:rsidRPr="00636207">
              <w:rPr>
                <w:b/>
                <w:bCs/>
                <w:color w:val="auto"/>
              </w:rPr>
              <w:t>Наименование установленной функциональной зоны</w:t>
            </w:r>
          </w:p>
        </w:tc>
        <w:tc>
          <w:tcPr>
            <w:tcW w:w="2188" w:type="dxa"/>
            <w:vAlign w:val="center"/>
          </w:tcPr>
          <w:p w:rsidR="00CF10D2" w:rsidRPr="00636207" w:rsidRDefault="00CF10D2" w:rsidP="007E17EB">
            <w:pPr>
              <w:pStyle w:val="Default"/>
              <w:jc w:val="center"/>
              <w:rPr>
                <w:b/>
                <w:bCs/>
                <w:color w:val="auto"/>
              </w:rPr>
            </w:pPr>
            <w:r w:rsidRPr="00636207">
              <w:rPr>
                <w:b/>
                <w:bCs/>
                <w:color w:val="auto"/>
              </w:rPr>
              <w:t>Основные параметры функциональной зоны</w:t>
            </w:r>
          </w:p>
        </w:tc>
      </w:tr>
      <w:tr w:rsidR="00CF10D2" w:rsidRPr="00C06EBD" w:rsidTr="0074535E">
        <w:trPr>
          <w:trHeight w:val="289"/>
          <w:jc w:val="center"/>
        </w:trPr>
        <w:tc>
          <w:tcPr>
            <w:tcW w:w="817" w:type="dxa"/>
            <w:vAlign w:val="center"/>
          </w:tcPr>
          <w:p w:rsidR="00CF10D2" w:rsidRPr="00636207" w:rsidRDefault="00CF10D2" w:rsidP="00CF10D2">
            <w:pPr>
              <w:pStyle w:val="Default"/>
              <w:rPr>
                <w:color w:val="auto"/>
              </w:rPr>
            </w:pPr>
            <w:r w:rsidRPr="00636207">
              <w:rPr>
                <w:bCs/>
                <w:color w:val="auto"/>
              </w:rPr>
              <w:lastRenderedPageBreak/>
              <w:t>1.</w:t>
            </w:r>
          </w:p>
        </w:tc>
        <w:tc>
          <w:tcPr>
            <w:tcW w:w="9276" w:type="dxa"/>
            <w:gridSpan w:val="3"/>
          </w:tcPr>
          <w:p w:rsidR="00CF10D2" w:rsidRPr="00636207" w:rsidRDefault="00CF10D2" w:rsidP="00CF10D2">
            <w:pPr>
              <w:pStyle w:val="Default"/>
              <w:rPr>
                <w:bCs/>
                <w:color w:val="auto"/>
              </w:rPr>
            </w:pPr>
            <w:r w:rsidRPr="00636207">
              <w:rPr>
                <w:bCs/>
                <w:color w:val="auto"/>
              </w:rPr>
              <w:t xml:space="preserve">Схема территориального планирования Российской Федерации в области трубопроводного транспорта </w:t>
            </w:r>
          </w:p>
        </w:tc>
      </w:tr>
      <w:tr w:rsidR="00F26F7E" w:rsidRPr="00C06EBD" w:rsidTr="00664685">
        <w:trPr>
          <w:trHeight w:val="610"/>
          <w:jc w:val="center"/>
        </w:trPr>
        <w:tc>
          <w:tcPr>
            <w:tcW w:w="817" w:type="dxa"/>
            <w:vAlign w:val="center"/>
          </w:tcPr>
          <w:p w:rsidR="00F26F7E" w:rsidRPr="00636207" w:rsidRDefault="00F26F7E" w:rsidP="00CF10D2">
            <w:pPr>
              <w:pStyle w:val="Default"/>
              <w:rPr>
                <w:color w:val="auto"/>
              </w:rPr>
            </w:pPr>
            <w:r w:rsidRPr="00636207">
              <w:rPr>
                <w:color w:val="auto"/>
              </w:rPr>
              <w:t>1.1.</w:t>
            </w:r>
          </w:p>
        </w:tc>
        <w:tc>
          <w:tcPr>
            <w:tcW w:w="4678" w:type="dxa"/>
          </w:tcPr>
          <w:p w:rsidR="00F26F7E" w:rsidRPr="00636207" w:rsidRDefault="00F26F7E" w:rsidP="00664685">
            <w:pPr>
              <w:pStyle w:val="Default"/>
              <w:rPr>
                <w:color w:val="auto"/>
              </w:rPr>
            </w:pPr>
            <w:r w:rsidRPr="00636207">
              <w:rPr>
                <w:color w:val="auto"/>
              </w:rPr>
              <w:t xml:space="preserve">- </w:t>
            </w:r>
          </w:p>
        </w:tc>
        <w:tc>
          <w:tcPr>
            <w:tcW w:w="2410" w:type="dxa"/>
            <w:vAlign w:val="center"/>
          </w:tcPr>
          <w:p w:rsidR="00F26F7E" w:rsidRPr="00636207" w:rsidRDefault="00F26F7E" w:rsidP="00664685">
            <w:pPr>
              <w:pStyle w:val="Default"/>
              <w:rPr>
                <w:color w:val="auto"/>
              </w:rPr>
            </w:pPr>
            <w:r w:rsidRPr="00636207">
              <w:rPr>
                <w:color w:val="auto"/>
              </w:rPr>
              <w:t>-</w:t>
            </w:r>
          </w:p>
          <w:p w:rsidR="00F26F7E" w:rsidRPr="00636207" w:rsidRDefault="00F26F7E" w:rsidP="00664685">
            <w:pPr>
              <w:pStyle w:val="Default"/>
              <w:rPr>
                <w:color w:val="auto"/>
              </w:rPr>
            </w:pPr>
          </w:p>
        </w:tc>
        <w:tc>
          <w:tcPr>
            <w:tcW w:w="2188" w:type="dxa"/>
            <w:vAlign w:val="center"/>
          </w:tcPr>
          <w:p w:rsidR="00F26F7E" w:rsidRPr="00636207" w:rsidRDefault="00F26F7E" w:rsidP="00664685">
            <w:pPr>
              <w:pStyle w:val="Default"/>
              <w:rPr>
                <w:color w:val="auto"/>
              </w:rPr>
            </w:pPr>
            <w:r w:rsidRPr="00636207">
              <w:rPr>
                <w:color w:val="auto"/>
              </w:rPr>
              <w:t>-</w:t>
            </w:r>
          </w:p>
        </w:tc>
      </w:tr>
      <w:tr w:rsidR="00CF10D2" w:rsidRPr="00C06EBD" w:rsidTr="0074535E">
        <w:trPr>
          <w:trHeight w:val="611"/>
          <w:jc w:val="center"/>
        </w:trPr>
        <w:tc>
          <w:tcPr>
            <w:tcW w:w="817" w:type="dxa"/>
            <w:vAlign w:val="center"/>
          </w:tcPr>
          <w:p w:rsidR="00CF10D2" w:rsidRPr="00636207" w:rsidRDefault="00CF10D2" w:rsidP="00CF10D2">
            <w:pPr>
              <w:pStyle w:val="Default"/>
              <w:rPr>
                <w:color w:val="auto"/>
              </w:rPr>
            </w:pPr>
            <w:r w:rsidRPr="00636207">
              <w:rPr>
                <w:bCs/>
                <w:color w:val="auto"/>
              </w:rPr>
              <w:t>2.</w:t>
            </w:r>
          </w:p>
        </w:tc>
        <w:tc>
          <w:tcPr>
            <w:tcW w:w="9276" w:type="dxa"/>
            <w:gridSpan w:val="3"/>
          </w:tcPr>
          <w:p w:rsidR="00CF10D2" w:rsidRPr="00636207" w:rsidRDefault="00CF10D2" w:rsidP="00CF10D2">
            <w:pPr>
              <w:pStyle w:val="Default"/>
              <w:rPr>
                <w:bCs/>
                <w:color w:val="auto"/>
              </w:rPr>
            </w:pPr>
            <w:r w:rsidRPr="00636207">
              <w:rPr>
                <w:bCs/>
                <w:color w:val="auto"/>
              </w:rPr>
              <w:t xml:space="preserve">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w:t>
            </w:r>
          </w:p>
        </w:tc>
      </w:tr>
      <w:tr w:rsidR="00CF10D2" w:rsidRPr="00C06EBD" w:rsidTr="0074535E">
        <w:trPr>
          <w:trHeight w:val="610"/>
          <w:jc w:val="center"/>
        </w:trPr>
        <w:tc>
          <w:tcPr>
            <w:tcW w:w="817" w:type="dxa"/>
            <w:vAlign w:val="center"/>
          </w:tcPr>
          <w:p w:rsidR="00CF10D2" w:rsidRPr="00636207" w:rsidRDefault="00CF10D2" w:rsidP="00CF10D2">
            <w:pPr>
              <w:pStyle w:val="Default"/>
              <w:rPr>
                <w:color w:val="auto"/>
              </w:rPr>
            </w:pPr>
            <w:r w:rsidRPr="00636207">
              <w:rPr>
                <w:color w:val="auto"/>
              </w:rPr>
              <w:t>2.1.</w:t>
            </w:r>
          </w:p>
        </w:tc>
        <w:tc>
          <w:tcPr>
            <w:tcW w:w="4678" w:type="dxa"/>
          </w:tcPr>
          <w:p w:rsidR="00CF10D2" w:rsidRPr="00636207" w:rsidRDefault="00457FA7" w:rsidP="00CF10D2">
            <w:pPr>
              <w:pStyle w:val="Default"/>
              <w:rPr>
                <w:color w:val="auto"/>
              </w:rPr>
            </w:pPr>
            <w:r w:rsidRPr="00636207">
              <w:rPr>
                <w:color w:val="auto"/>
              </w:rPr>
              <w:t>-</w:t>
            </w:r>
            <w:r w:rsidR="00CF10D2" w:rsidRPr="00636207">
              <w:rPr>
                <w:color w:val="auto"/>
              </w:rPr>
              <w:t xml:space="preserve"> </w:t>
            </w:r>
          </w:p>
        </w:tc>
        <w:tc>
          <w:tcPr>
            <w:tcW w:w="2410" w:type="dxa"/>
            <w:vAlign w:val="center"/>
          </w:tcPr>
          <w:p w:rsidR="00CF10D2" w:rsidRPr="00636207" w:rsidRDefault="00457FA7" w:rsidP="00CF10D2">
            <w:pPr>
              <w:pStyle w:val="Default"/>
              <w:rPr>
                <w:color w:val="auto"/>
              </w:rPr>
            </w:pPr>
            <w:r w:rsidRPr="00636207">
              <w:rPr>
                <w:color w:val="auto"/>
              </w:rPr>
              <w:t>-</w:t>
            </w:r>
          </w:p>
          <w:p w:rsidR="00CF10D2" w:rsidRPr="00636207" w:rsidRDefault="00CF10D2" w:rsidP="00CF10D2">
            <w:pPr>
              <w:pStyle w:val="Default"/>
              <w:rPr>
                <w:color w:val="auto"/>
              </w:rPr>
            </w:pPr>
          </w:p>
        </w:tc>
        <w:tc>
          <w:tcPr>
            <w:tcW w:w="2188" w:type="dxa"/>
            <w:vAlign w:val="center"/>
          </w:tcPr>
          <w:p w:rsidR="00CF10D2" w:rsidRPr="00636207" w:rsidRDefault="00457FA7" w:rsidP="00CF10D2">
            <w:pPr>
              <w:pStyle w:val="Default"/>
              <w:rPr>
                <w:color w:val="auto"/>
              </w:rPr>
            </w:pPr>
            <w:r w:rsidRPr="00636207">
              <w:rPr>
                <w:color w:val="auto"/>
              </w:rPr>
              <w:t>-</w:t>
            </w:r>
          </w:p>
        </w:tc>
      </w:tr>
      <w:tr w:rsidR="00CF10D2" w:rsidRPr="00C06EBD" w:rsidTr="0074535E">
        <w:trPr>
          <w:trHeight w:val="290"/>
          <w:jc w:val="center"/>
        </w:trPr>
        <w:tc>
          <w:tcPr>
            <w:tcW w:w="817" w:type="dxa"/>
            <w:vAlign w:val="center"/>
          </w:tcPr>
          <w:p w:rsidR="00CF10D2" w:rsidRPr="00636207" w:rsidRDefault="00CF10D2" w:rsidP="00CF10D2">
            <w:pPr>
              <w:pStyle w:val="Default"/>
              <w:rPr>
                <w:color w:val="auto"/>
              </w:rPr>
            </w:pPr>
            <w:r w:rsidRPr="00636207">
              <w:rPr>
                <w:bCs/>
                <w:color w:val="auto"/>
              </w:rPr>
              <w:t>3.</w:t>
            </w:r>
          </w:p>
        </w:tc>
        <w:tc>
          <w:tcPr>
            <w:tcW w:w="9276" w:type="dxa"/>
            <w:gridSpan w:val="3"/>
          </w:tcPr>
          <w:p w:rsidR="00CF10D2" w:rsidRPr="00636207" w:rsidRDefault="00CF10D2" w:rsidP="00CF10D2">
            <w:pPr>
              <w:pStyle w:val="Default"/>
              <w:rPr>
                <w:bCs/>
                <w:color w:val="auto"/>
              </w:rPr>
            </w:pPr>
            <w:r w:rsidRPr="00636207">
              <w:rPr>
                <w:bCs/>
                <w:color w:val="auto"/>
              </w:rPr>
              <w:t xml:space="preserve">Схема территориального планирования Российской Федерации в области здравоохранения </w:t>
            </w:r>
          </w:p>
        </w:tc>
      </w:tr>
      <w:tr w:rsidR="00CF10D2" w:rsidRPr="00C06EBD" w:rsidTr="0074535E">
        <w:trPr>
          <w:trHeight w:val="127"/>
          <w:jc w:val="center"/>
        </w:trPr>
        <w:tc>
          <w:tcPr>
            <w:tcW w:w="817" w:type="dxa"/>
            <w:vAlign w:val="center"/>
          </w:tcPr>
          <w:p w:rsidR="00CF10D2" w:rsidRPr="00636207" w:rsidRDefault="00CF10D2" w:rsidP="00CF10D2">
            <w:pPr>
              <w:pStyle w:val="Default"/>
              <w:rPr>
                <w:color w:val="auto"/>
              </w:rPr>
            </w:pPr>
            <w:r w:rsidRPr="00636207">
              <w:rPr>
                <w:color w:val="auto"/>
              </w:rPr>
              <w:t>3.1.</w:t>
            </w:r>
          </w:p>
        </w:tc>
        <w:tc>
          <w:tcPr>
            <w:tcW w:w="4678" w:type="dxa"/>
          </w:tcPr>
          <w:p w:rsidR="00CF10D2" w:rsidRPr="00636207" w:rsidRDefault="00CF10D2" w:rsidP="00CF10D2">
            <w:pPr>
              <w:pStyle w:val="Default"/>
              <w:rPr>
                <w:color w:val="auto"/>
              </w:rPr>
            </w:pPr>
            <w:r w:rsidRPr="00636207">
              <w:rPr>
                <w:color w:val="auto"/>
              </w:rPr>
              <w:t xml:space="preserve">- </w:t>
            </w:r>
          </w:p>
        </w:tc>
        <w:tc>
          <w:tcPr>
            <w:tcW w:w="2410" w:type="dxa"/>
            <w:vAlign w:val="center"/>
          </w:tcPr>
          <w:p w:rsidR="00CF10D2" w:rsidRPr="00636207" w:rsidRDefault="00CF10D2" w:rsidP="00CF10D2">
            <w:pPr>
              <w:pStyle w:val="Default"/>
              <w:rPr>
                <w:color w:val="auto"/>
              </w:rPr>
            </w:pPr>
            <w:r w:rsidRPr="00636207">
              <w:rPr>
                <w:color w:val="auto"/>
              </w:rPr>
              <w:t>-</w:t>
            </w:r>
          </w:p>
        </w:tc>
        <w:tc>
          <w:tcPr>
            <w:tcW w:w="2188" w:type="dxa"/>
            <w:vAlign w:val="center"/>
          </w:tcPr>
          <w:p w:rsidR="00CF10D2" w:rsidRPr="00636207" w:rsidRDefault="00CF10D2" w:rsidP="00CF10D2">
            <w:pPr>
              <w:pStyle w:val="Default"/>
              <w:rPr>
                <w:color w:val="auto"/>
              </w:rPr>
            </w:pPr>
            <w:r w:rsidRPr="00636207">
              <w:rPr>
                <w:color w:val="auto"/>
              </w:rPr>
              <w:t>-</w:t>
            </w:r>
          </w:p>
        </w:tc>
      </w:tr>
      <w:tr w:rsidR="00CF10D2" w:rsidRPr="00C06EBD" w:rsidTr="0074535E">
        <w:trPr>
          <w:trHeight w:val="127"/>
          <w:jc w:val="center"/>
        </w:trPr>
        <w:tc>
          <w:tcPr>
            <w:tcW w:w="817" w:type="dxa"/>
            <w:vAlign w:val="center"/>
          </w:tcPr>
          <w:p w:rsidR="00CF10D2" w:rsidRPr="00636207" w:rsidRDefault="00CF10D2" w:rsidP="00CF10D2">
            <w:pPr>
              <w:pStyle w:val="Default"/>
              <w:rPr>
                <w:color w:val="auto"/>
              </w:rPr>
            </w:pPr>
            <w:r w:rsidRPr="00636207">
              <w:rPr>
                <w:bCs/>
                <w:color w:val="auto"/>
              </w:rPr>
              <w:t>4.</w:t>
            </w:r>
          </w:p>
        </w:tc>
        <w:tc>
          <w:tcPr>
            <w:tcW w:w="9276" w:type="dxa"/>
            <w:gridSpan w:val="3"/>
          </w:tcPr>
          <w:p w:rsidR="00CF10D2" w:rsidRPr="00636207" w:rsidRDefault="00CF10D2" w:rsidP="00CF10D2">
            <w:pPr>
              <w:pStyle w:val="Default"/>
              <w:rPr>
                <w:bCs/>
                <w:color w:val="auto"/>
              </w:rPr>
            </w:pPr>
            <w:r w:rsidRPr="00636207">
              <w:rPr>
                <w:bCs/>
                <w:color w:val="auto"/>
              </w:rPr>
              <w:t xml:space="preserve">Схема территориального планирования Российской Федерации в области высшего профессионального образования </w:t>
            </w:r>
          </w:p>
        </w:tc>
      </w:tr>
      <w:tr w:rsidR="00CF10D2" w:rsidRPr="00C06EBD" w:rsidTr="0074535E">
        <w:trPr>
          <w:trHeight w:val="127"/>
          <w:jc w:val="center"/>
        </w:trPr>
        <w:tc>
          <w:tcPr>
            <w:tcW w:w="817" w:type="dxa"/>
            <w:vAlign w:val="center"/>
          </w:tcPr>
          <w:p w:rsidR="00CF10D2" w:rsidRPr="00636207" w:rsidRDefault="00CF10D2" w:rsidP="00CF10D2">
            <w:pPr>
              <w:pStyle w:val="Default"/>
              <w:rPr>
                <w:color w:val="auto"/>
              </w:rPr>
            </w:pPr>
            <w:r w:rsidRPr="00636207">
              <w:rPr>
                <w:color w:val="auto"/>
              </w:rPr>
              <w:t>4.1.</w:t>
            </w:r>
          </w:p>
        </w:tc>
        <w:tc>
          <w:tcPr>
            <w:tcW w:w="4678" w:type="dxa"/>
          </w:tcPr>
          <w:p w:rsidR="00CF10D2" w:rsidRPr="00636207" w:rsidRDefault="00CF10D2" w:rsidP="00CF10D2">
            <w:pPr>
              <w:pStyle w:val="Default"/>
              <w:rPr>
                <w:color w:val="auto"/>
              </w:rPr>
            </w:pPr>
            <w:r w:rsidRPr="00636207">
              <w:rPr>
                <w:color w:val="auto"/>
              </w:rPr>
              <w:t xml:space="preserve">- </w:t>
            </w:r>
          </w:p>
        </w:tc>
        <w:tc>
          <w:tcPr>
            <w:tcW w:w="2410" w:type="dxa"/>
            <w:vAlign w:val="center"/>
          </w:tcPr>
          <w:p w:rsidR="00CF10D2" w:rsidRPr="00636207" w:rsidRDefault="00CF10D2" w:rsidP="00CF10D2">
            <w:pPr>
              <w:pStyle w:val="Default"/>
              <w:rPr>
                <w:color w:val="auto"/>
              </w:rPr>
            </w:pPr>
            <w:r w:rsidRPr="00636207">
              <w:rPr>
                <w:color w:val="auto"/>
              </w:rPr>
              <w:t>-</w:t>
            </w:r>
          </w:p>
        </w:tc>
        <w:tc>
          <w:tcPr>
            <w:tcW w:w="2188" w:type="dxa"/>
            <w:vAlign w:val="center"/>
          </w:tcPr>
          <w:p w:rsidR="00CF10D2" w:rsidRPr="00636207" w:rsidRDefault="00CF10D2" w:rsidP="00CF10D2">
            <w:pPr>
              <w:pStyle w:val="Default"/>
              <w:rPr>
                <w:color w:val="auto"/>
              </w:rPr>
            </w:pPr>
            <w:r w:rsidRPr="00636207">
              <w:rPr>
                <w:color w:val="auto"/>
              </w:rPr>
              <w:t>-</w:t>
            </w:r>
          </w:p>
        </w:tc>
      </w:tr>
      <w:tr w:rsidR="00CF10D2" w:rsidRPr="00C06EBD" w:rsidTr="0074535E">
        <w:trPr>
          <w:trHeight w:val="127"/>
          <w:jc w:val="center"/>
        </w:trPr>
        <w:tc>
          <w:tcPr>
            <w:tcW w:w="817" w:type="dxa"/>
            <w:vAlign w:val="center"/>
          </w:tcPr>
          <w:p w:rsidR="00CF10D2" w:rsidRPr="00636207" w:rsidRDefault="00CF10D2" w:rsidP="00CF10D2">
            <w:pPr>
              <w:pStyle w:val="Default"/>
              <w:rPr>
                <w:color w:val="auto"/>
              </w:rPr>
            </w:pPr>
            <w:r w:rsidRPr="00636207">
              <w:rPr>
                <w:bCs/>
                <w:color w:val="auto"/>
              </w:rPr>
              <w:t>5.</w:t>
            </w:r>
          </w:p>
        </w:tc>
        <w:tc>
          <w:tcPr>
            <w:tcW w:w="9276" w:type="dxa"/>
            <w:gridSpan w:val="3"/>
          </w:tcPr>
          <w:p w:rsidR="00CF10D2" w:rsidRPr="00636207" w:rsidRDefault="00CF10D2" w:rsidP="00CF10D2">
            <w:pPr>
              <w:pStyle w:val="Default"/>
              <w:rPr>
                <w:bCs/>
                <w:color w:val="auto"/>
              </w:rPr>
            </w:pPr>
            <w:r w:rsidRPr="00636207">
              <w:rPr>
                <w:bCs/>
                <w:color w:val="auto"/>
              </w:rPr>
              <w:t xml:space="preserve">Схема территориального планирования Российской Федерации в энергетики </w:t>
            </w:r>
          </w:p>
        </w:tc>
      </w:tr>
      <w:tr w:rsidR="00CF10D2" w:rsidRPr="00C06EBD" w:rsidTr="0074535E">
        <w:trPr>
          <w:trHeight w:val="387"/>
          <w:jc w:val="center"/>
        </w:trPr>
        <w:tc>
          <w:tcPr>
            <w:tcW w:w="817" w:type="dxa"/>
            <w:vAlign w:val="center"/>
          </w:tcPr>
          <w:p w:rsidR="00CF10D2" w:rsidRPr="00636207" w:rsidRDefault="00CF10D2" w:rsidP="00CF10D2">
            <w:pPr>
              <w:pStyle w:val="Default"/>
              <w:rPr>
                <w:color w:val="auto"/>
              </w:rPr>
            </w:pPr>
            <w:r w:rsidRPr="00636207">
              <w:rPr>
                <w:color w:val="auto"/>
              </w:rPr>
              <w:t>5.1.</w:t>
            </w:r>
          </w:p>
        </w:tc>
        <w:tc>
          <w:tcPr>
            <w:tcW w:w="4678" w:type="dxa"/>
          </w:tcPr>
          <w:p w:rsidR="00CF10D2" w:rsidRPr="00636207" w:rsidRDefault="00CF10D2" w:rsidP="00CF10D2">
            <w:pPr>
              <w:pStyle w:val="Default"/>
              <w:rPr>
                <w:color w:val="auto"/>
              </w:rPr>
            </w:pPr>
            <w:r w:rsidRPr="00636207">
              <w:rPr>
                <w:color w:val="auto"/>
              </w:rPr>
              <w:t xml:space="preserve">- </w:t>
            </w:r>
          </w:p>
        </w:tc>
        <w:tc>
          <w:tcPr>
            <w:tcW w:w="2410" w:type="dxa"/>
            <w:vAlign w:val="center"/>
          </w:tcPr>
          <w:p w:rsidR="00CF10D2" w:rsidRPr="00636207" w:rsidRDefault="00CF10D2" w:rsidP="00CF10D2">
            <w:pPr>
              <w:pStyle w:val="Default"/>
              <w:rPr>
                <w:color w:val="auto"/>
              </w:rPr>
            </w:pPr>
            <w:r w:rsidRPr="00636207">
              <w:rPr>
                <w:color w:val="auto"/>
              </w:rPr>
              <w:t>-</w:t>
            </w:r>
          </w:p>
        </w:tc>
        <w:tc>
          <w:tcPr>
            <w:tcW w:w="2188" w:type="dxa"/>
            <w:vAlign w:val="center"/>
          </w:tcPr>
          <w:p w:rsidR="00CF10D2" w:rsidRPr="00636207" w:rsidRDefault="00CF10D2" w:rsidP="00CF10D2">
            <w:pPr>
              <w:pStyle w:val="Default"/>
              <w:rPr>
                <w:color w:val="auto"/>
              </w:rPr>
            </w:pPr>
            <w:r w:rsidRPr="00636207">
              <w:rPr>
                <w:color w:val="auto"/>
              </w:rPr>
              <w:t>-</w:t>
            </w:r>
          </w:p>
        </w:tc>
      </w:tr>
    </w:tbl>
    <w:p w:rsidR="00EC7B42" w:rsidRPr="0074535E" w:rsidRDefault="00A25EB3" w:rsidP="00EC7B42">
      <w:pPr>
        <w:pStyle w:val="11"/>
        <w:rPr>
          <w:lang w:val="ru-RU"/>
        </w:rPr>
      </w:pPr>
      <w:bookmarkStart w:id="74" w:name="_Toc9845024"/>
      <w:bookmarkStart w:id="75" w:name="_Toc99905805"/>
      <w:r w:rsidRPr="0074535E">
        <w:rPr>
          <w:lang w:val="ru-RU"/>
        </w:rPr>
        <w:t>4</w:t>
      </w:r>
      <w:r w:rsidR="002D3D62" w:rsidRPr="0074535E">
        <w:rPr>
          <w:lang w:val="ru-RU"/>
        </w:rPr>
        <w:t xml:space="preserve">. </w:t>
      </w:r>
      <w:r w:rsidRPr="00A25EB3">
        <w:t>C</w:t>
      </w:r>
      <w:r w:rsidRPr="0074535E">
        <w:rPr>
          <w:lang w:val="ru-RU"/>
        </w:rPr>
        <w:t xml:space="preserve">ведения о видах, назначении и </w:t>
      </w:r>
      <w:r w:rsidR="0074535E" w:rsidRPr="0074535E">
        <w:rPr>
          <w:lang w:val="ru-RU"/>
        </w:rPr>
        <w:t>НАИМЕНОВАНИЯХ,</w:t>
      </w:r>
      <w:r w:rsidRPr="0074535E">
        <w:rPr>
          <w:lang w:val="ru-RU"/>
        </w:rPr>
        <w:t xml:space="preserve"> планируемых для размещения на территории поселения, входящего в состав муниципального района, объектов</w:t>
      </w:r>
      <w:bookmarkEnd w:id="74"/>
      <w:r w:rsidR="00EC7B42" w:rsidRPr="0074535E">
        <w:rPr>
          <w:lang w:val="ru-RU"/>
        </w:rPr>
        <w:t xml:space="preserve"> регионального значения</w:t>
      </w:r>
      <w:bookmarkEnd w:id="75"/>
    </w:p>
    <w:p w:rsidR="00FE781C" w:rsidRPr="004F4CD2" w:rsidRDefault="00FE781C" w:rsidP="00FE781C">
      <w:pPr>
        <w:pStyle w:val="Default"/>
        <w:ind w:firstLine="567"/>
        <w:jc w:val="both"/>
        <w:rPr>
          <w:color w:val="auto"/>
        </w:rPr>
      </w:pPr>
      <w:r w:rsidRPr="004F4CD2">
        <w:rPr>
          <w:bCs/>
          <w:color w:val="auto"/>
        </w:rPr>
        <w:t>К объектам капитального строительства регионального значения</w:t>
      </w:r>
      <w:r w:rsidRPr="004F4CD2">
        <w:rPr>
          <w:color w:val="auto"/>
        </w:rPr>
        <w:t xml:space="preserve">, которые согласно части 6 статьи 9 Градостроительного кодекса Российской Федерации, подлежат учету </w:t>
      </w:r>
      <w:r w:rsidRPr="004F4CD2">
        <w:rPr>
          <w:bCs/>
          <w:color w:val="auto"/>
        </w:rPr>
        <w:t xml:space="preserve">в Генеральном плане </w:t>
      </w:r>
      <w:r w:rsidRPr="004F4CD2">
        <w:rPr>
          <w:color w:val="auto"/>
        </w:rPr>
        <w:t xml:space="preserve">и отображенным в Схеме территориального планирования </w:t>
      </w:r>
      <w:r w:rsidR="00E17A7D">
        <w:rPr>
          <w:bCs/>
          <w:color w:val="auto"/>
        </w:rPr>
        <w:t>Калужской</w:t>
      </w:r>
      <w:r w:rsidR="0062390B">
        <w:rPr>
          <w:bCs/>
          <w:color w:val="auto"/>
        </w:rPr>
        <w:t xml:space="preserve"> области</w:t>
      </w:r>
      <w:r w:rsidRPr="004F4CD2">
        <w:rPr>
          <w:color w:val="auto"/>
        </w:rPr>
        <w:t>, относятся:</w:t>
      </w:r>
    </w:p>
    <w:p w:rsidR="00FE781C" w:rsidRPr="004F4CD2" w:rsidRDefault="00FE781C" w:rsidP="00FE781C">
      <w:pPr>
        <w:pStyle w:val="Default"/>
        <w:ind w:firstLine="567"/>
        <w:jc w:val="both"/>
        <w:rPr>
          <w:color w:val="auto"/>
        </w:rPr>
      </w:pPr>
      <w:r w:rsidRPr="004F4CD2">
        <w:rPr>
          <w:color w:val="auto"/>
        </w:rPr>
        <w:t xml:space="preserve">а) объекты транспорта (железнодорожного, водного, воздушного транспорта), автомобильные дороги регионального или межмуниципального значения; </w:t>
      </w:r>
    </w:p>
    <w:p w:rsidR="00FE781C" w:rsidRPr="004F4CD2" w:rsidRDefault="00FE781C" w:rsidP="00FE781C">
      <w:pPr>
        <w:pStyle w:val="Default"/>
        <w:ind w:firstLine="567"/>
        <w:jc w:val="both"/>
        <w:rPr>
          <w:color w:val="auto"/>
        </w:rPr>
      </w:pPr>
      <w:r w:rsidRPr="004F4CD2">
        <w:rPr>
          <w:color w:val="auto"/>
        </w:rPr>
        <w:t xml:space="preserve">б)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 </w:t>
      </w:r>
    </w:p>
    <w:p w:rsidR="00FE781C" w:rsidRPr="004F4CD2" w:rsidRDefault="00FE781C" w:rsidP="00FE781C">
      <w:pPr>
        <w:pStyle w:val="Default"/>
        <w:ind w:firstLine="567"/>
        <w:jc w:val="both"/>
        <w:rPr>
          <w:color w:val="auto"/>
        </w:rPr>
      </w:pPr>
      <w:r w:rsidRPr="004F4CD2">
        <w:rPr>
          <w:color w:val="auto"/>
        </w:rPr>
        <w:t xml:space="preserve">в) объекты образования; </w:t>
      </w:r>
    </w:p>
    <w:p w:rsidR="00FE781C" w:rsidRPr="004F4CD2" w:rsidRDefault="00FE781C" w:rsidP="00FE781C">
      <w:pPr>
        <w:pStyle w:val="Default"/>
        <w:ind w:firstLine="567"/>
        <w:jc w:val="both"/>
        <w:rPr>
          <w:color w:val="auto"/>
        </w:rPr>
      </w:pPr>
      <w:r w:rsidRPr="004F4CD2">
        <w:rPr>
          <w:color w:val="auto"/>
        </w:rPr>
        <w:t>г) объекты здравоохранения;</w:t>
      </w:r>
    </w:p>
    <w:p w:rsidR="00FE781C" w:rsidRPr="004F4CD2" w:rsidRDefault="00FE781C" w:rsidP="00FE781C">
      <w:pPr>
        <w:pStyle w:val="Default"/>
        <w:ind w:firstLine="567"/>
        <w:jc w:val="both"/>
        <w:rPr>
          <w:color w:val="auto"/>
        </w:rPr>
      </w:pPr>
      <w:proofErr w:type="spellStart"/>
      <w:r w:rsidRPr="004F4CD2">
        <w:rPr>
          <w:color w:val="auto"/>
        </w:rPr>
        <w:t>д</w:t>
      </w:r>
      <w:proofErr w:type="spellEnd"/>
      <w:r w:rsidRPr="004F4CD2">
        <w:rPr>
          <w:color w:val="auto"/>
        </w:rPr>
        <w:t>) объекты физической культуры и спорта</w:t>
      </w:r>
    </w:p>
    <w:p w:rsidR="00FE781C" w:rsidRPr="004F4CD2" w:rsidRDefault="00FE781C" w:rsidP="00FE781C">
      <w:pPr>
        <w:pStyle w:val="Default"/>
        <w:ind w:firstLine="567"/>
        <w:jc w:val="both"/>
        <w:rPr>
          <w:color w:val="auto"/>
        </w:rPr>
      </w:pPr>
      <w:r w:rsidRPr="004F4CD2">
        <w:rPr>
          <w:color w:val="auto"/>
        </w:rPr>
        <w:t xml:space="preserve">е) иные объекты, определяемые правительством </w:t>
      </w:r>
      <w:r w:rsidR="00E17A7D">
        <w:rPr>
          <w:color w:val="auto"/>
        </w:rPr>
        <w:t>Калужской</w:t>
      </w:r>
      <w:r w:rsidR="0062390B">
        <w:rPr>
          <w:color w:val="auto"/>
        </w:rPr>
        <w:t xml:space="preserve"> области</w:t>
      </w:r>
      <w:r w:rsidRPr="004F4CD2">
        <w:rPr>
          <w:color w:val="auto"/>
        </w:rPr>
        <w:t>.</w:t>
      </w:r>
    </w:p>
    <w:p w:rsidR="00FE781C" w:rsidRPr="004F4CD2" w:rsidRDefault="00FE781C" w:rsidP="00FE781C">
      <w:pPr>
        <w:pStyle w:val="26"/>
        <w:widowControl w:val="0"/>
        <w:spacing w:line="240" w:lineRule="auto"/>
        <w:ind w:firstLine="567"/>
        <w:rPr>
          <w:rFonts w:cs="Times New Roman"/>
          <w:lang w:eastAsia="ru-RU"/>
        </w:rPr>
      </w:pPr>
      <w:r w:rsidRPr="004F4CD2">
        <w:rPr>
          <w:rFonts w:cs="Times New Roman"/>
          <w:lang w:eastAsia="ru-RU"/>
        </w:rPr>
        <w:t xml:space="preserve">Утвержденные в Схеме территориального планирования </w:t>
      </w:r>
      <w:r w:rsidR="00E17A7D">
        <w:rPr>
          <w:rFonts w:cs="Times New Roman"/>
          <w:lang w:eastAsia="ru-RU"/>
        </w:rPr>
        <w:t>Калужской</w:t>
      </w:r>
      <w:r w:rsidR="0062390B">
        <w:rPr>
          <w:rFonts w:cs="Times New Roman"/>
          <w:lang w:eastAsia="ru-RU"/>
        </w:rPr>
        <w:t xml:space="preserve"> области</w:t>
      </w:r>
      <w:r w:rsidRPr="004F4CD2">
        <w:rPr>
          <w:rFonts w:cs="Times New Roman"/>
          <w:lang w:eastAsia="ru-RU"/>
        </w:rPr>
        <w:t xml:space="preserve"> сведения о видах, назначении и </w:t>
      </w:r>
      <w:proofErr w:type="gramStart"/>
      <w:r w:rsidR="0074535E" w:rsidRPr="004F4CD2">
        <w:rPr>
          <w:rFonts w:cs="Times New Roman"/>
          <w:lang w:eastAsia="ru-RU"/>
        </w:rPr>
        <w:t>наименованиях,</w:t>
      </w:r>
      <w:r w:rsidRPr="004F4CD2">
        <w:rPr>
          <w:rFonts w:cs="Times New Roman"/>
          <w:lang w:eastAsia="ru-RU"/>
        </w:rPr>
        <w:t xml:space="preserve"> планируемых для размещения на территориях МО объектов регионального значения представлены</w:t>
      </w:r>
      <w:proofErr w:type="gramEnd"/>
      <w:r w:rsidRPr="004F4CD2">
        <w:rPr>
          <w:rFonts w:cs="Times New Roman"/>
          <w:lang w:eastAsia="ru-RU"/>
        </w:rPr>
        <w:t xml:space="preserve"> в Таблице 4.1. </w:t>
      </w:r>
    </w:p>
    <w:p w:rsidR="0074535E" w:rsidRDefault="00CF10D2" w:rsidP="0074535E">
      <w:pPr>
        <w:pStyle w:val="7"/>
      </w:pPr>
      <w:r w:rsidRPr="00394193">
        <w:t xml:space="preserve">Таблица </w:t>
      </w:r>
      <w:r w:rsidR="00394193" w:rsidRPr="00394193">
        <w:t>4</w:t>
      </w:r>
      <w:r w:rsidRPr="00394193">
        <w:t xml:space="preserve">.1. </w:t>
      </w:r>
    </w:p>
    <w:p w:rsidR="00CF10D2" w:rsidRPr="00394193" w:rsidRDefault="00CF10D2" w:rsidP="0074535E">
      <w:pPr>
        <w:ind w:firstLine="567"/>
        <w:jc w:val="center"/>
      </w:pPr>
      <w:r w:rsidRPr="00394193">
        <w:t>Реестр планируемых для размещения объектов регионального значения, в соответствии с документами территориального планирования субъекта Российской Федерации, подлежащих учету при подготовке проекта Генерального плана</w:t>
      </w:r>
    </w:p>
    <w:tbl>
      <w:tblPr>
        <w:tblStyle w:val="afb"/>
        <w:tblW w:w="9889" w:type="dxa"/>
        <w:jc w:val="center"/>
        <w:tblLayout w:type="fixed"/>
        <w:tblLook w:val="0000"/>
      </w:tblPr>
      <w:tblGrid>
        <w:gridCol w:w="817"/>
        <w:gridCol w:w="4271"/>
        <w:gridCol w:w="2976"/>
        <w:gridCol w:w="1825"/>
      </w:tblGrid>
      <w:tr w:rsidR="00CF10D2" w:rsidRPr="00394193" w:rsidTr="00720808">
        <w:trPr>
          <w:trHeight w:val="611"/>
          <w:tblHeader/>
          <w:jc w:val="center"/>
        </w:trPr>
        <w:tc>
          <w:tcPr>
            <w:tcW w:w="817" w:type="dxa"/>
          </w:tcPr>
          <w:p w:rsidR="00CF10D2" w:rsidRPr="00720808" w:rsidRDefault="00CF10D2" w:rsidP="00CF10D2">
            <w:pPr>
              <w:pStyle w:val="Default"/>
              <w:jc w:val="center"/>
              <w:rPr>
                <w:b/>
                <w:color w:val="auto"/>
                <w:sz w:val="22"/>
                <w:szCs w:val="22"/>
              </w:rPr>
            </w:pPr>
            <w:r w:rsidRPr="00720808">
              <w:rPr>
                <w:b/>
                <w:bCs/>
                <w:color w:val="auto"/>
                <w:sz w:val="22"/>
                <w:szCs w:val="22"/>
              </w:rPr>
              <w:t xml:space="preserve">№ </w:t>
            </w:r>
            <w:proofErr w:type="spellStart"/>
            <w:proofErr w:type="gramStart"/>
            <w:r w:rsidRPr="00720808">
              <w:rPr>
                <w:b/>
                <w:bCs/>
                <w:color w:val="auto"/>
                <w:sz w:val="22"/>
                <w:szCs w:val="22"/>
              </w:rPr>
              <w:t>п</w:t>
            </w:r>
            <w:proofErr w:type="spellEnd"/>
            <w:proofErr w:type="gramEnd"/>
            <w:r w:rsidRPr="00720808">
              <w:rPr>
                <w:b/>
                <w:bCs/>
                <w:color w:val="auto"/>
                <w:sz w:val="22"/>
                <w:szCs w:val="22"/>
              </w:rPr>
              <w:t>/</w:t>
            </w:r>
            <w:proofErr w:type="spellStart"/>
            <w:r w:rsidRPr="00720808">
              <w:rPr>
                <w:b/>
                <w:bCs/>
                <w:color w:val="auto"/>
                <w:sz w:val="22"/>
                <w:szCs w:val="22"/>
              </w:rPr>
              <w:t>п</w:t>
            </w:r>
            <w:proofErr w:type="spellEnd"/>
          </w:p>
        </w:tc>
        <w:tc>
          <w:tcPr>
            <w:tcW w:w="4271" w:type="dxa"/>
          </w:tcPr>
          <w:p w:rsidR="00CF10D2" w:rsidRPr="00720808" w:rsidRDefault="00CF10D2" w:rsidP="00CF10D2">
            <w:pPr>
              <w:pStyle w:val="Default"/>
              <w:jc w:val="center"/>
              <w:rPr>
                <w:b/>
                <w:color w:val="auto"/>
                <w:sz w:val="22"/>
                <w:szCs w:val="22"/>
              </w:rPr>
            </w:pPr>
            <w:r w:rsidRPr="00720808">
              <w:rPr>
                <w:b/>
                <w:bCs/>
                <w:color w:val="auto"/>
                <w:sz w:val="22"/>
                <w:szCs w:val="22"/>
              </w:rPr>
              <w:t>Наименование мероприятия, объекта, планируемого для размещения</w:t>
            </w:r>
          </w:p>
        </w:tc>
        <w:tc>
          <w:tcPr>
            <w:tcW w:w="2976" w:type="dxa"/>
          </w:tcPr>
          <w:p w:rsidR="00CF10D2" w:rsidRPr="00720808" w:rsidRDefault="00CF10D2" w:rsidP="00CF10D2">
            <w:pPr>
              <w:pStyle w:val="Default"/>
              <w:jc w:val="center"/>
              <w:rPr>
                <w:b/>
                <w:bCs/>
                <w:color w:val="auto"/>
                <w:sz w:val="22"/>
                <w:szCs w:val="22"/>
              </w:rPr>
            </w:pPr>
            <w:r w:rsidRPr="00720808">
              <w:rPr>
                <w:b/>
                <w:bCs/>
                <w:color w:val="auto"/>
                <w:sz w:val="22"/>
                <w:szCs w:val="22"/>
              </w:rPr>
              <w:t>Планируемое место размещения объекта,</w:t>
            </w:r>
          </w:p>
          <w:p w:rsidR="00CF10D2" w:rsidRPr="00720808" w:rsidRDefault="00CF10D2" w:rsidP="00CF10D2">
            <w:pPr>
              <w:pStyle w:val="Default"/>
              <w:jc w:val="center"/>
              <w:rPr>
                <w:b/>
                <w:color w:val="auto"/>
                <w:sz w:val="22"/>
                <w:szCs w:val="22"/>
              </w:rPr>
            </w:pPr>
            <w:r w:rsidRPr="00720808">
              <w:rPr>
                <w:b/>
                <w:bCs/>
                <w:color w:val="auto"/>
                <w:sz w:val="22"/>
                <w:szCs w:val="22"/>
              </w:rPr>
              <w:t>краткие характеристики</w:t>
            </w:r>
          </w:p>
        </w:tc>
        <w:tc>
          <w:tcPr>
            <w:tcW w:w="1825" w:type="dxa"/>
          </w:tcPr>
          <w:p w:rsidR="00CF10D2" w:rsidRPr="0074535E" w:rsidRDefault="00CF10D2" w:rsidP="00CF10D2">
            <w:pPr>
              <w:pStyle w:val="Default"/>
              <w:jc w:val="center"/>
              <w:rPr>
                <w:b/>
                <w:bCs/>
                <w:color w:val="auto"/>
              </w:rPr>
            </w:pPr>
            <w:r w:rsidRPr="0074535E">
              <w:rPr>
                <w:b/>
                <w:bCs/>
                <w:color w:val="auto"/>
              </w:rPr>
              <w:t>Условное обозначение</w:t>
            </w:r>
          </w:p>
        </w:tc>
      </w:tr>
      <w:tr w:rsidR="00CF10D2" w:rsidRPr="00394193" w:rsidTr="0074535E">
        <w:trPr>
          <w:trHeight w:val="409"/>
          <w:jc w:val="center"/>
        </w:trPr>
        <w:tc>
          <w:tcPr>
            <w:tcW w:w="817" w:type="dxa"/>
            <w:vAlign w:val="center"/>
          </w:tcPr>
          <w:p w:rsidR="00CF10D2" w:rsidRPr="00720808" w:rsidRDefault="00CF10D2" w:rsidP="00CF10D2">
            <w:pPr>
              <w:pStyle w:val="Default"/>
              <w:rPr>
                <w:color w:val="auto"/>
                <w:sz w:val="22"/>
                <w:szCs w:val="22"/>
              </w:rPr>
            </w:pPr>
            <w:r w:rsidRPr="00720808">
              <w:rPr>
                <w:color w:val="auto"/>
                <w:sz w:val="22"/>
                <w:szCs w:val="22"/>
              </w:rPr>
              <w:t>1.</w:t>
            </w:r>
          </w:p>
        </w:tc>
        <w:tc>
          <w:tcPr>
            <w:tcW w:w="9072" w:type="dxa"/>
            <w:gridSpan w:val="3"/>
            <w:vAlign w:val="center"/>
          </w:tcPr>
          <w:p w:rsidR="00CF10D2" w:rsidRPr="00720808" w:rsidRDefault="00CF10D2" w:rsidP="00CF10D2">
            <w:pPr>
              <w:pStyle w:val="Default"/>
              <w:rPr>
                <w:color w:val="auto"/>
                <w:sz w:val="22"/>
                <w:szCs w:val="22"/>
              </w:rPr>
            </w:pPr>
            <w:r w:rsidRPr="00720808">
              <w:rPr>
                <w:color w:val="auto"/>
                <w:sz w:val="22"/>
                <w:szCs w:val="22"/>
              </w:rPr>
              <w:t>Особо охраняемые природные территории</w:t>
            </w:r>
          </w:p>
        </w:tc>
      </w:tr>
      <w:tr w:rsidR="00457FA7" w:rsidRPr="00C06EBD" w:rsidTr="00720808">
        <w:trPr>
          <w:trHeight w:val="610"/>
          <w:jc w:val="center"/>
        </w:trPr>
        <w:tc>
          <w:tcPr>
            <w:tcW w:w="817" w:type="dxa"/>
            <w:vAlign w:val="center"/>
          </w:tcPr>
          <w:p w:rsidR="00457FA7" w:rsidRPr="00720808" w:rsidRDefault="00457FA7" w:rsidP="00CF10D2">
            <w:pPr>
              <w:pStyle w:val="Default"/>
              <w:rPr>
                <w:color w:val="auto"/>
                <w:sz w:val="22"/>
                <w:szCs w:val="22"/>
              </w:rPr>
            </w:pPr>
            <w:r w:rsidRPr="00720808">
              <w:rPr>
                <w:color w:val="auto"/>
                <w:sz w:val="22"/>
                <w:szCs w:val="22"/>
              </w:rPr>
              <w:lastRenderedPageBreak/>
              <w:t>1.1.</w:t>
            </w:r>
          </w:p>
        </w:tc>
        <w:tc>
          <w:tcPr>
            <w:tcW w:w="4271" w:type="dxa"/>
          </w:tcPr>
          <w:p w:rsidR="00457FA7" w:rsidRPr="00720808" w:rsidRDefault="00457FA7" w:rsidP="000E6D8D">
            <w:pPr>
              <w:pStyle w:val="Default"/>
              <w:rPr>
                <w:color w:val="auto"/>
                <w:sz w:val="22"/>
                <w:szCs w:val="22"/>
              </w:rPr>
            </w:pPr>
            <w:r w:rsidRPr="00720808">
              <w:rPr>
                <w:color w:val="auto"/>
                <w:sz w:val="22"/>
                <w:szCs w:val="22"/>
              </w:rPr>
              <w:t>Размещение объектов, иных территорий и (или) зон регионального значения не предусмотрено</w:t>
            </w:r>
          </w:p>
        </w:tc>
        <w:tc>
          <w:tcPr>
            <w:tcW w:w="2976" w:type="dxa"/>
            <w:vAlign w:val="center"/>
          </w:tcPr>
          <w:p w:rsidR="00457FA7" w:rsidRPr="00720808" w:rsidRDefault="00457FA7" w:rsidP="000E6D8D">
            <w:pPr>
              <w:pStyle w:val="Default"/>
              <w:rPr>
                <w:color w:val="auto"/>
                <w:sz w:val="22"/>
                <w:szCs w:val="22"/>
              </w:rPr>
            </w:pPr>
            <w:r w:rsidRPr="00720808">
              <w:rPr>
                <w:color w:val="auto"/>
                <w:sz w:val="22"/>
                <w:szCs w:val="22"/>
              </w:rPr>
              <w:t>Не устанавливается</w:t>
            </w:r>
          </w:p>
        </w:tc>
        <w:tc>
          <w:tcPr>
            <w:tcW w:w="1825" w:type="dxa"/>
            <w:vAlign w:val="center"/>
          </w:tcPr>
          <w:p w:rsidR="00457FA7" w:rsidRPr="00CF7FB2" w:rsidRDefault="00457FA7" w:rsidP="00CF10D2">
            <w:pPr>
              <w:pStyle w:val="Default"/>
              <w:rPr>
                <w:color w:val="auto"/>
              </w:rPr>
            </w:pPr>
          </w:p>
        </w:tc>
      </w:tr>
      <w:tr w:rsidR="00457FA7" w:rsidRPr="00C06EBD" w:rsidTr="00720808">
        <w:trPr>
          <w:trHeight w:val="610"/>
          <w:jc w:val="center"/>
        </w:trPr>
        <w:tc>
          <w:tcPr>
            <w:tcW w:w="817" w:type="dxa"/>
            <w:vAlign w:val="center"/>
          </w:tcPr>
          <w:p w:rsidR="00457FA7" w:rsidRPr="00720808" w:rsidRDefault="00457FA7" w:rsidP="00CF10D2">
            <w:pPr>
              <w:pStyle w:val="Default"/>
              <w:rPr>
                <w:color w:val="auto"/>
                <w:sz w:val="22"/>
                <w:szCs w:val="22"/>
              </w:rPr>
            </w:pPr>
            <w:r w:rsidRPr="00720808">
              <w:rPr>
                <w:color w:val="auto"/>
                <w:sz w:val="22"/>
                <w:szCs w:val="22"/>
              </w:rPr>
              <w:t>2.</w:t>
            </w:r>
          </w:p>
        </w:tc>
        <w:tc>
          <w:tcPr>
            <w:tcW w:w="4271" w:type="dxa"/>
            <w:vAlign w:val="center"/>
          </w:tcPr>
          <w:p w:rsidR="00457FA7" w:rsidRPr="00720808" w:rsidRDefault="00457FA7" w:rsidP="00CF10D2">
            <w:pPr>
              <w:pStyle w:val="Default"/>
              <w:rPr>
                <w:color w:val="auto"/>
                <w:sz w:val="22"/>
                <w:szCs w:val="22"/>
              </w:rPr>
            </w:pPr>
            <w:r w:rsidRPr="00720808">
              <w:rPr>
                <w:color w:val="auto"/>
                <w:sz w:val="22"/>
                <w:szCs w:val="22"/>
              </w:rPr>
              <w:t>Объекты культурного наследия</w:t>
            </w:r>
          </w:p>
        </w:tc>
        <w:tc>
          <w:tcPr>
            <w:tcW w:w="2976" w:type="dxa"/>
          </w:tcPr>
          <w:p w:rsidR="00457FA7" w:rsidRPr="00720808" w:rsidRDefault="00457FA7" w:rsidP="00CF10D2">
            <w:pPr>
              <w:pStyle w:val="Default"/>
              <w:jc w:val="center"/>
              <w:rPr>
                <w:color w:val="auto"/>
                <w:sz w:val="22"/>
                <w:szCs w:val="22"/>
              </w:rPr>
            </w:pPr>
          </w:p>
        </w:tc>
        <w:tc>
          <w:tcPr>
            <w:tcW w:w="1825" w:type="dxa"/>
            <w:vAlign w:val="center"/>
          </w:tcPr>
          <w:p w:rsidR="00457FA7" w:rsidRPr="00CF7FB2" w:rsidRDefault="00457FA7" w:rsidP="00CF10D2">
            <w:pPr>
              <w:pStyle w:val="Default"/>
              <w:rPr>
                <w:color w:val="auto"/>
              </w:rPr>
            </w:pPr>
          </w:p>
        </w:tc>
      </w:tr>
      <w:tr w:rsidR="00457FA7" w:rsidRPr="00C06EBD" w:rsidTr="00720808">
        <w:trPr>
          <w:trHeight w:val="610"/>
          <w:jc w:val="center"/>
        </w:trPr>
        <w:tc>
          <w:tcPr>
            <w:tcW w:w="817" w:type="dxa"/>
            <w:vAlign w:val="center"/>
          </w:tcPr>
          <w:p w:rsidR="00457FA7" w:rsidRPr="00720808" w:rsidRDefault="00457FA7" w:rsidP="00CF10D2">
            <w:pPr>
              <w:pStyle w:val="Default"/>
              <w:rPr>
                <w:color w:val="auto"/>
                <w:sz w:val="22"/>
                <w:szCs w:val="22"/>
              </w:rPr>
            </w:pPr>
            <w:r w:rsidRPr="00720808">
              <w:rPr>
                <w:color w:val="auto"/>
                <w:sz w:val="22"/>
                <w:szCs w:val="22"/>
              </w:rPr>
              <w:t>2.1.</w:t>
            </w:r>
          </w:p>
        </w:tc>
        <w:tc>
          <w:tcPr>
            <w:tcW w:w="4271" w:type="dxa"/>
          </w:tcPr>
          <w:p w:rsidR="00457FA7" w:rsidRPr="00720808" w:rsidRDefault="00457FA7" w:rsidP="00CF10D2">
            <w:pPr>
              <w:pStyle w:val="Default"/>
              <w:rPr>
                <w:color w:val="auto"/>
                <w:sz w:val="22"/>
                <w:szCs w:val="22"/>
              </w:rPr>
            </w:pPr>
            <w:r w:rsidRPr="00720808">
              <w:rPr>
                <w:color w:val="auto"/>
                <w:sz w:val="22"/>
                <w:szCs w:val="22"/>
              </w:rPr>
              <w:t>Размещение объектов, иных территорий и (или) зон регионального значения не предусмотрено</w:t>
            </w:r>
          </w:p>
        </w:tc>
        <w:tc>
          <w:tcPr>
            <w:tcW w:w="2976" w:type="dxa"/>
            <w:vAlign w:val="center"/>
          </w:tcPr>
          <w:p w:rsidR="00457FA7" w:rsidRPr="00720808" w:rsidRDefault="00457FA7" w:rsidP="00CF10D2">
            <w:pPr>
              <w:pStyle w:val="Default"/>
              <w:rPr>
                <w:color w:val="auto"/>
                <w:sz w:val="22"/>
                <w:szCs w:val="22"/>
              </w:rPr>
            </w:pPr>
            <w:r w:rsidRPr="00720808">
              <w:rPr>
                <w:color w:val="auto"/>
                <w:sz w:val="22"/>
                <w:szCs w:val="22"/>
              </w:rPr>
              <w:t>Не устанавливается</w:t>
            </w:r>
          </w:p>
        </w:tc>
        <w:tc>
          <w:tcPr>
            <w:tcW w:w="1825" w:type="dxa"/>
            <w:vAlign w:val="center"/>
          </w:tcPr>
          <w:p w:rsidR="00457FA7" w:rsidRPr="00CF7FB2" w:rsidRDefault="00457FA7" w:rsidP="00CF10D2">
            <w:pPr>
              <w:pStyle w:val="Default"/>
              <w:rPr>
                <w:color w:val="auto"/>
              </w:rPr>
            </w:pPr>
          </w:p>
        </w:tc>
      </w:tr>
      <w:tr w:rsidR="00457FA7" w:rsidRPr="00C06EBD" w:rsidTr="0074535E">
        <w:trPr>
          <w:trHeight w:val="610"/>
          <w:jc w:val="center"/>
        </w:trPr>
        <w:tc>
          <w:tcPr>
            <w:tcW w:w="817" w:type="dxa"/>
            <w:vAlign w:val="center"/>
          </w:tcPr>
          <w:p w:rsidR="00457FA7" w:rsidRPr="00720808" w:rsidRDefault="00457FA7" w:rsidP="00CF10D2">
            <w:pPr>
              <w:pStyle w:val="Default"/>
              <w:rPr>
                <w:color w:val="auto"/>
                <w:sz w:val="22"/>
                <w:szCs w:val="22"/>
              </w:rPr>
            </w:pPr>
            <w:r w:rsidRPr="00720808">
              <w:rPr>
                <w:color w:val="auto"/>
                <w:sz w:val="22"/>
                <w:szCs w:val="22"/>
              </w:rPr>
              <w:t>3.</w:t>
            </w:r>
          </w:p>
        </w:tc>
        <w:tc>
          <w:tcPr>
            <w:tcW w:w="9072" w:type="dxa"/>
            <w:gridSpan w:val="3"/>
            <w:vAlign w:val="center"/>
          </w:tcPr>
          <w:p w:rsidR="00457FA7" w:rsidRPr="00720808" w:rsidRDefault="00457FA7" w:rsidP="00CF10D2">
            <w:pPr>
              <w:pStyle w:val="Default"/>
              <w:rPr>
                <w:color w:val="auto"/>
                <w:sz w:val="22"/>
                <w:szCs w:val="22"/>
              </w:rPr>
            </w:pPr>
            <w:r w:rsidRPr="00720808">
              <w:rPr>
                <w:color w:val="auto"/>
                <w:sz w:val="22"/>
                <w:szCs w:val="22"/>
              </w:rPr>
              <w:t>Объекты капитального строительства</w:t>
            </w:r>
          </w:p>
        </w:tc>
      </w:tr>
      <w:tr w:rsidR="00CF7FB2" w:rsidRPr="00C06EBD" w:rsidTr="004E17C3">
        <w:trPr>
          <w:trHeight w:val="610"/>
          <w:jc w:val="center"/>
        </w:trPr>
        <w:tc>
          <w:tcPr>
            <w:tcW w:w="817" w:type="dxa"/>
            <w:vAlign w:val="center"/>
          </w:tcPr>
          <w:p w:rsidR="00CF7FB2" w:rsidRPr="00720808" w:rsidRDefault="00CF7FB2" w:rsidP="00CF10D2">
            <w:pPr>
              <w:pStyle w:val="Default"/>
              <w:rPr>
                <w:color w:val="auto"/>
                <w:sz w:val="22"/>
                <w:szCs w:val="22"/>
              </w:rPr>
            </w:pPr>
            <w:r w:rsidRPr="00720808">
              <w:rPr>
                <w:color w:val="auto"/>
                <w:sz w:val="22"/>
                <w:szCs w:val="22"/>
              </w:rPr>
              <w:t>3.1.</w:t>
            </w:r>
          </w:p>
        </w:tc>
        <w:tc>
          <w:tcPr>
            <w:tcW w:w="4271" w:type="dxa"/>
            <w:vAlign w:val="center"/>
          </w:tcPr>
          <w:p w:rsidR="00CF7FB2" w:rsidRPr="00720808" w:rsidRDefault="0094563B" w:rsidP="004E17C3">
            <w:pPr>
              <w:pStyle w:val="Default"/>
              <w:jc w:val="center"/>
              <w:rPr>
                <w:color w:val="auto"/>
                <w:sz w:val="22"/>
                <w:szCs w:val="22"/>
              </w:rPr>
            </w:pPr>
            <w:r w:rsidRPr="00720808">
              <w:rPr>
                <w:color w:val="auto"/>
                <w:sz w:val="22"/>
                <w:szCs w:val="22"/>
              </w:rPr>
              <w:t>Строительство газопровода межпоселкового дер. Беляево - с. Климов Завод Юхновского района</w:t>
            </w:r>
          </w:p>
        </w:tc>
        <w:tc>
          <w:tcPr>
            <w:tcW w:w="2976" w:type="dxa"/>
            <w:vAlign w:val="center"/>
          </w:tcPr>
          <w:p w:rsidR="00720808" w:rsidRPr="00720808" w:rsidRDefault="00720808" w:rsidP="00720808">
            <w:pPr>
              <w:pStyle w:val="Default"/>
              <w:rPr>
                <w:color w:val="auto"/>
                <w:sz w:val="22"/>
                <w:szCs w:val="22"/>
              </w:rPr>
            </w:pPr>
            <w:r w:rsidRPr="00720808">
              <w:rPr>
                <w:color w:val="auto"/>
                <w:sz w:val="22"/>
                <w:szCs w:val="22"/>
              </w:rPr>
              <w:t>Юхновский район, МО СП «Деревня Беляево», дер. Беляево</w:t>
            </w:r>
          </w:p>
          <w:p w:rsidR="00CF7FB2" w:rsidRPr="00720808" w:rsidRDefault="00720808" w:rsidP="00720808">
            <w:pPr>
              <w:pStyle w:val="Default"/>
              <w:rPr>
                <w:color w:val="auto"/>
                <w:sz w:val="22"/>
                <w:szCs w:val="22"/>
              </w:rPr>
            </w:pPr>
            <w:proofErr w:type="gramStart"/>
            <w:r w:rsidRPr="00720808">
              <w:rPr>
                <w:color w:val="auto"/>
                <w:sz w:val="22"/>
                <w:szCs w:val="22"/>
              </w:rPr>
              <w:t>МО СП «Село Климов Завод», с. Климов Завод, характеристики определяются проектом, размеры охранных зон и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РФ от 20 ноября 2000 г. №878 «Об утверждении Правил охраны газораспределительных сетей» (в ред. Постановлений Правительства РФ от 22.12.2011 №1101, от 17.05.2016 №444)</w:t>
            </w:r>
            <w:proofErr w:type="gramEnd"/>
          </w:p>
        </w:tc>
        <w:tc>
          <w:tcPr>
            <w:tcW w:w="1825" w:type="dxa"/>
            <w:vAlign w:val="center"/>
          </w:tcPr>
          <w:p w:rsidR="00CF7FB2" w:rsidRPr="00CF7FB2" w:rsidRDefault="00CC6D52" w:rsidP="00720808">
            <w:pPr>
              <w:snapToGrid w:val="0"/>
              <w:jc w:val="center"/>
            </w:pPr>
            <w:r>
              <w:pict>
                <v:shape id="_x0000_i1025" type="#_x0000_t75" style="width:88.5pt;height:35.25pt">
                  <v:imagedata r:id="rId27" o:title="Снимок"/>
                </v:shape>
              </w:pict>
            </w:r>
          </w:p>
        </w:tc>
      </w:tr>
      <w:tr w:rsidR="009F1941" w:rsidRPr="00C06EBD" w:rsidTr="004E17C3">
        <w:trPr>
          <w:trHeight w:val="610"/>
          <w:jc w:val="center"/>
        </w:trPr>
        <w:tc>
          <w:tcPr>
            <w:tcW w:w="817" w:type="dxa"/>
            <w:vAlign w:val="center"/>
          </w:tcPr>
          <w:p w:rsidR="009F1941" w:rsidRPr="00720808" w:rsidRDefault="00BE4A44" w:rsidP="00CF10D2">
            <w:pPr>
              <w:pStyle w:val="Default"/>
              <w:rPr>
                <w:color w:val="auto"/>
                <w:sz w:val="22"/>
                <w:szCs w:val="22"/>
              </w:rPr>
            </w:pPr>
            <w:r>
              <w:rPr>
                <w:color w:val="auto"/>
                <w:sz w:val="22"/>
                <w:szCs w:val="22"/>
              </w:rPr>
              <w:t>3.2</w:t>
            </w:r>
          </w:p>
        </w:tc>
        <w:tc>
          <w:tcPr>
            <w:tcW w:w="4271" w:type="dxa"/>
            <w:vAlign w:val="center"/>
          </w:tcPr>
          <w:p w:rsidR="009F1941" w:rsidRPr="00786D93" w:rsidRDefault="009F1941" w:rsidP="004E17C3">
            <w:pPr>
              <w:pStyle w:val="Default"/>
              <w:jc w:val="center"/>
              <w:rPr>
                <w:color w:val="auto"/>
                <w:sz w:val="22"/>
                <w:szCs w:val="22"/>
              </w:rPr>
            </w:pPr>
            <w:r w:rsidRPr="00786D93">
              <w:rPr>
                <w:bCs/>
                <w:sz w:val="22"/>
                <w:szCs w:val="22"/>
              </w:rPr>
              <w:t>Газопровод межпоселковый к дер. Александровка Юхновского района Калужской области</w:t>
            </w:r>
          </w:p>
        </w:tc>
        <w:tc>
          <w:tcPr>
            <w:tcW w:w="2976" w:type="dxa"/>
            <w:vAlign w:val="center"/>
          </w:tcPr>
          <w:p w:rsidR="009F1941" w:rsidRPr="00786D93" w:rsidRDefault="009F1941" w:rsidP="00720808">
            <w:pPr>
              <w:pStyle w:val="Default"/>
              <w:rPr>
                <w:color w:val="auto"/>
                <w:sz w:val="22"/>
                <w:szCs w:val="22"/>
              </w:rPr>
            </w:pPr>
            <w:proofErr w:type="gramStart"/>
            <w:r w:rsidRPr="00786D93">
              <w:rPr>
                <w:bCs/>
                <w:sz w:val="22"/>
                <w:szCs w:val="22"/>
              </w:rPr>
              <w:t xml:space="preserve">Юхновский район, МО СП «Деревня Беляево», дер. Александровка </w:t>
            </w:r>
            <w:r w:rsidRPr="00786D93">
              <w:rPr>
                <w:color w:val="auto"/>
                <w:sz w:val="22"/>
                <w:szCs w:val="22"/>
              </w:rPr>
              <w:t xml:space="preserve">характеристики определяются проектом, размеры охранных зон и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РФ от 20 ноября 2000 г. №878 «Об утверждении Правил охраны газораспределительных сетей» (в ред. Постановлений Правительства РФ от </w:t>
            </w:r>
            <w:r w:rsidRPr="00786D93">
              <w:rPr>
                <w:color w:val="auto"/>
                <w:sz w:val="22"/>
                <w:szCs w:val="22"/>
              </w:rPr>
              <w:lastRenderedPageBreak/>
              <w:t>22.12.2011 №1101, от 17.05.2016 №444)</w:t>
            </w:r>
            <w:proofErr w:type="gramEnd"/>
          </w:p>
        </w:tc>
        <w:tc>
          <w:tcPr>
            <w:tcW w:w="1825" w:type="dxa"/>
            <w:vAlign w:val="center"/>
          </w:tcPr>
          <w:p w:rsidR="009F1941" w:rsidRDefault="004E17C3" w:rsidP="00720808">
            <w:pPr>
              <w:snapToGrid w:val="0"/>
              <w:jc w:val="center"/>
            </w:pPr>
            <w:r>
              <w:rPr>
                <w:noProof/>
                <w:lang w:eastAsia="ru-RU"/>
              </w:rPr>
              <w:lastRenderedPageBreak/>
              <w:drawing>
                <wp:inline distT="0" distB="0" distL="0" distR="0">
                  <wp:extent cx="1123950" cy="447675"/>
                  <wp:effectExtent l="19050" t="0" r="0" b="0"/>
                  <wp:docPr id="10" name="Рисунок 10" descr="C:\Users\user\AppData\Local\Microsoft\Windows\INetCache\Content.Word\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Снимок.jpg"/>
                          <pic:cNvPicPr>
                            <a:picLocks noChangeAspect="1" noChangeArrowheads="1"/>
                          </pic:cNvPicPr>
                        </pic:nvPicPr>
                        <pic:blipFill>
                          <a:blip r:embed="rId28" cstate="print"/>
                          <a:srcRect/>
                          <a:stretch>
                            <a:fillRect/>
                          </a:stretch>
                        </pic:blipFill>
                        <pic:spPr bwMode="auto">
                          <a:xfrm>
                            <a:off x="0" y="0"/>
                            <a:ext cx="1123950" cy="447675"/>
                          </a:xfrm>
                          <a:prstGeom prst="rect">
                            <a:avLst/>
                          </a:prstGeom>
                          <a:noFill/>
                          <a:ln w="9525">
                            <a:noFill/>
                            <a:miter lim="800000"/>
                            <a:headEnd/>
                            <a:tailEnd/>
                          </a:ln>
                        </pic:spPr>
                      </pic:pic>
                    </a:graphicData>
                  </a:graphic>
                </wp:inline>
              </w:drawing>
            </w:r>
          </w:p>
        </w:tc>
      </w:tr>
    </w:tbl>
    <w:p w:rsidR="00CF10D2" w:rsidRPr="00C06EBD" w:rsidRDefault="00CF10D2" w:rsidP="00CF10D2">
      <w:pPr>
        <w:rPr>
          <w:b/>
          <w:color w:val="00B0F0"/>
        </w:rPr>
      </w:pPr>
    </w:p>
    <w:p w:rsidR="00CF10D2" w:rsidRPr="0074535E" w:rsidRDefault="00394193" w:rsidP="00444202">
      <w:pPr>
        <w:pStyle w:val="2"/>
      </w:pPr>
      <w:bookmarkStart w:id="76" w:name="_Toc99905806"/>
      <w:r w:rsidRPr="0074535E">
        <w:t>4</w:t>
      </w:r>
      <w:r w:rsidR="00CF10D2" w:rsidRPr="0074535E">
        <w:t>.</w:t>
      </w:r>
      <w:r w:rsidRPr="0074535E">
        <w:t>1</w:t>
      </w:r>
      <w:r w:rsidR="00CF10D2" w:rsidRPr="0074535E">
        <w:t xml:space="preserve"> Определение функциональных зон, в которых планируется размещение объектов регионального значения</w:t>
      </w:r>
      <w:r w:rsidR="0074535E" w:rsidRPr="0074535E">
        <w:t xml:space="preserve"> </w:t>
      </w:r>
      <w:r w:rsidR="00CF10D2" w:rsidRPr="0074535E">
        <w:t>и местоположения линейных объектов регионального значения</w:t>
      </w:r>
      <w:bookmarkEnd w:id="76"/>
    </w:p>
    <w:p w:rsidR="00CF10D2" w:rsidRPr="00394193" w:rsidRDefault="00CF10D2" w:rsidP="00CF10D2">
      <w:pPr>
        <w:pStyle w:val="Default"/>
        <w:ind w:firstLine="567"/>
        <w:jc w:val="both"/>
        <w:rPr>
          <w:color w:val="auto"/>
        </w:rPr>
      </w:pPr>
      <w:proofErr w:type="gramStart"/>
      <w:r w:rsidRPr="00394193">
        <w:rPr>
          <w:bCs/>
          <w:color w:val="auto"/>
        </w:rPr>
        <w:t xml:space="preserve">В Генеральном плане </w:t>
      </w:r>
      <w:r w:rsidRPr="00394193">
        <w:rPr>
          <w:color w:val="auto"/>
        </w:rPr>
        <w:t xml:space="preserve">с учетом сведений о видах, назначении и наименованиях планируемых для размещения на территориях МО объектов </w:t>
      </w:r>
      <w:r w:rsidRPr="00394193">
        <w:rPr>
          <w:bCs/>
          <w:color w:val="auto"/>
        </w:rPr>
        <w:t xml:space="preserve">регионального </w:t>
      </w:r>
      <w:r w:rsidRPr="00394193">
        <w:rPr>
          <w:color w:val="auto"/>
        </w:rPr>
        <w:t xml:space="preserve">значения и размещение объектов, иных территорий и (или) зон </w:t>
      </w:r>
      <w:r w:rsidRPr="00394193">
        <w:rPr>
          <w:bCs/>
          <w:color w:val="auto"/>
        </w:rPr>
        <w:t xml:space="preserve">регионального </w:t>
      </w:r>
      <w:r w:rsidRPr="00394193">
        <w:rPr>
          <w:color w:val="auto"/>
        </w:rPr>
        <w:t xml:space="preserve">значения, отображенных </w:t>
      </w:r>
      <w:r w:rsidRPr="00394193">
        <w:rPr>
          <w:bCs/>
          <w:color w:val="auto"/>
        </w:rPr>
        <w:t xml:space="preserve">в схеме территориального планирования </w:t>
      </w:r>
      <w:r w:rsidR="00E17A7D">
        <w:rPr>
          <w:bCs/>
          <w:color w:val="auto"/>
        </w:rPr>
        <w:t>Калужской</w:t>
      </w:r>
      <w:r w:rsidR="0062390B">
        <w:rPr>
          <w:bCs/>
          <w:color w:val="auto"/>
        </w:rPr>
        <w:t xml:space="preserve"> области</w:t>
      </w:r>
      <w:r w:rsidRPr="00394193">
        <w:rPr>
          <w:bCs/>
          <w:color w:val="auto"/>
        </w:rPr>
        <w:t>, установлены, соответствующие функциональные зоны</w:t>
      </w:r>
      <w:r w:rsidRPr="00394193">
        <w:rPr>
          <w:color w:val="auto"/>
        </w:rPr>
        <w:t xml:space="preserve">, в которых планируется размещение объектов </w:t>
      </w:r>
      <w:r w:rsidRPr="00394193">
        <w:rPr>
          <w:bCs/>
          <w:color w:val="auto"/>
        </w:rPr>
        <w:t xml:space="preserve">регионального </w:t>
      </w:r>
      <w:r w:rsidRPr="00394193">
        <w:rPr>
          <w:color w:val="auto"/>
        </w:rPr>
        <w:t xml:space="preserve">значения, и (или) местоположения линейных объектов </w:t>
      </w:r>
      <w:r w:rsidRPr="00394193">
        <w:rPr>
          <w:bCs/>
          <w:color w:val="auto"/>
        </w:rPr>
        <w:t xml:space="preserve">регионального </w:t>
      </w:r>
      <w:r w:rsidRPr="00394193">
        <w:rPr>
          <w:color w:val="auto"/>
        </w:rPr>
        <w:t>значения, которые, в соответствии с Федеральным</w:t>
      </w:r>
      <w:proofErr w:type="gramEnd"/>
      <w:r w:rsidRPr="00394193">
        <w:rPr>
          <w:color w:val="auto"/>
        </w:rPr>
        <w:t xml:space="preserve">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относятся к объектам, которые могут находиться в собственности </w:t>
      </w:r>
      <w:r w:rsidR="00E17A7D">
        <w:rPr>
          <w:color w:val="auto"/>
        </w:rPr>
        <w:t>Калужской</w:t>
      </w:r>
      <w:r w:rsidR="0062390B">
        <w:rPr>
          <w:color w:val="auto"/>
        </w:rPr>
        <w:t xml:space="preserve"> области</w:t>
      </w:r>
      <w:r w:rsidRPr="00394193">
        <w:rPr>
          <w:color w:val="auto"/>
        </w:rPr>
        <w:t xml:space="preserve">. </w:t>
      </w:r>
    </w:p>
    <w:p w:rsidR="00CF10D2" w:rsidRPr="00C06EBD" w:rsidRDefault="00CF10D2" w:rsidP="00CF10D2">
      <w:pPr>
        <w:ind w:firstLine="567"/>
        <w:jc w:val="both"/>
        <w:rPr>
          <w:color w:val="00B0F0"/>
        </w:rPr>
      </w:pPr>
      <w:proofErr w:type="gramStart"/>
      <w:r w:rsidRPr="00394193">
        <w:t xml:space="preserve">Функциональные зоны и их условные обозначения, в том числе коды объектов, установлены в соответствии с пунктом 46 Приложения к приказу Министерства регионального развития Российской Федерации от 30 января 2012 г.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(далее – Приказ </w:t>
      </w:r>
      <w:proofErr w:type="spellStart"/>
      <w:r w:rsidRPr="00394193">
        <w:t>Минрегиона</w:t>
      </w:r>
      <w:proofErr w:type="spellEnd"/>
      <w:r w:rsidRPr="00394193">
        <w:t xml:space="preserve"> от 30 января 2012 г. № 19</w:t>
      </w:r>
      <w:r w:rsidRPr="00A65587">
        <w:t>).</w:t>
      </w:r>
      <w:proofErr w:type="gramEnd"/>
    </w:p>
    <w:p w:rsidR="00CF10D2" w:rsidRPr="00394193" w:rsidRDefault="00CF10D2" w:rsidP="0074535E">
      <w:pPr>
        <w:pStyle w:val="7"/>
      </w:pPr>
      <w:r w:rsidRPr="00394193">
        <w:t>Таблица 4.1</w:t>
      </w:r>
      <w:r w:rsidR="00394193" w:rsidRPr="00394193">
        <w:t>.1</w:t>
      </w:r>
    </w:p>
    <w:tbl>
      <w:tblPr>
        <w:tblStyle w:val="afb"/>
        <w:tblW w:w="10049" w:type="dxa"/>
        <w:jc w:val="center"/>
        <w:tblLayout w:type="fixed"/>
        <w:tblLook w:val="0000"/>
      </w:tblPr>
      <w:tblGrid>
        <w:gridCol w:w="817"/>
        <w:gridCol w:w="4394"/>
        <w:gridCol w:w="2854"/>
        <w:gridCol w:w="1984"/>
      </w:tblGrid>
      <w:tr w:rsidR="00CF10D2" w:rsidRPr="00C06EBD" w:rsidTr="007E17EB">
        <w:trPr>
          <w:trHeight w:val="611"/>
          <w:tblHeader/>
          <w:jc w:val="center"/>
        </w:trPr>
        <w:tc>
          <w:tcPr>
            <w:tcW w:w="817" w:type="dxa"/>
            <w:vAlign w:val="center"/>
          </w:tcPr>
          <w:p w:rsidR="00CF10D2" w:rsidRPr="0074535E" w:rsidRDefault="00CF10D2" w:rsidP="0074535E">
            <w:pPr>
              <w:pStyle w:val="Default"/>
              <w:jc w:val="center"/>
              <w:rPr>
                <w:b/>
                <w:color w:val="auto"/>
              </w:rPr>
            </w:pPr>
            <w:r w:rsidRPr="0074535E">
              <w:rPr>
                <w:b/>
                <w:bCs/>
                <w:color w:val="auto"/>
              </w:rPr>
              <w:t xml:space="preserve">№ </w:t>
            </w:r>
            <w:proofErr w:type="spellStart"/>
            <w:proofErr w:type="gramStart"/>
            <w:r w:rsidRPr="0074535E">
              <w:rPr>
                <w:b/>
                <w:bCs/>
                <w:color w:val="auto"/>
              </w:rPr>
              <w:t>п</w:t>
            </w:r>
            <w:proofErr w:type="spellEnd"/>
            <w:proofErr w:type="gramEnd"/>
            <w:r w:rsidRPr="0074535E">
              <w:rPr>
                <w:b/>
                <w:bCs/>
                <w:color w:val="auto"/>
              </w:rPr>
              <w:t>/</w:t>
            </w:r>
            <w:proofErr w:type="spellStart"/>
            <w:r w:rsidRPr="0074535E">
              <w:rPr>
                <w:b/>
                <w:bCs/>
                <w:color w:val="auto"/>
              </w:rPr>
              <w:t>п</w:t>
            </w:r>
            <w:proofErr w:type="spellEnd"/>
          </w:p>
        </w:tc>
        <w:tc>
          <w:tcPr>
            <w:tcW w:w="4394" w:type="dxa"/>
            <w:vAlign w:val="center"/>
          </w:tcPr>
          <w:p w:rsidR="00CF10D2" w:rsidRPr="0074535E" w:rsidRDefault="00CF10D2" w:rsidP="0074535E">
            <w:pPr>
              <w:pStyle w:val="Default"/>
              <w:jc w:val="center"/>
              <w:rPr>
                <w:b/>
                <w:color w:val="auto"/>
              </w:rPr>
            </w:pPr>
            <w:r w:rsidRPr="0074535E">
              <w:rPr>
                <w:b/>
                <w:bCs/>
                <w:color w:val="auto"/>
              </w:rPr>
              <w:t>Наименование объекта</w:t>
            </w:r>
          </w:p>
        </w:tc>
        <w:tc>
          <w:tcPr>
            <w:tcW w:w="2854" w:type="dxa"/>
            <w:vAlign w:val="center"/>
          </w:tcPr>
          <w:p w:rsidR="00CF10D2" w:rsidRPr="0074535E" w:rsidRDefault="00CF10D2" w:rsidP="0074535E">
            <w:pPr>
              <w:pStyle w:val="Default"/>
              <w:jc w:val="center"/>
              <w:rPr>
                <w:b/>
                <w:color w:val="auto"/>
              </w:rPr>
            </w:pPr>
            <w:r w:rsidRPr="0074535E">
              <w:rPr>
                <w:b/>
                <w:bCs/>
                <w:color w:val="auto"/>
              </w:rPr>
              <w:t>Наименование установленной функциональной зоны/категория земель</w:t>
            </w:r>
          </w:p>
        </w:tc>
        <w:tc>
          <w:tcPr>
            <w:tcW w:w="1984" w:type="dxa"/>
            <w:vAlign w:val="center"/>
          </w:tcPr>
          <w:p w:rsidR="00CF10D2" w:rsidRPr="0074535E" w:rsidRDefault="00CF10D2" w:rsidP="0074535E">
            <w:pPr>
              <w:pStyle w:val="Default"/>
              <w:jc w:val="center"/>
              <w:rPr>
                <w:b/>
                <w:bCs/>
                <w:color w:val="auto"/>
              </w:rPr>
            </w:pPr>
            <w:r w:rsidRPr="0074535E">
              <w:rPr>
                <w:b/>
                <w:bCs/>
                <w:color w:val="auto"/>
              </w:rPr>
              <w:t>Основные параметры функциональной зоны</w:t>
            </w:r>
          </w:p>
        </w:tc>
      </w:tr>
      <w:tr w:rsidR="00CF10D2" w:rsidRPr="00C06EBD" w:rsidTr="0074535E">
        <w:trPr>
          <w:trHeight w:val="409"/>
          <w:jc w:val="center"/>
        </w:trPr>
        <w:tc>
          <w:tcPr>
            <w:tcW w:w="817" w:type="dxa"/>
            <w:vAlign w:val="center"/>
          </w:tcPr>
          <w:p w:rsidR="00CF10D2" w:rsidRPr="00197D34" w:rsidRDefault="00CF10D2" w:rsidP="00CF10D2">
            <w:pPr>
              <w:pStyle w:val="Default"/>
              <w:rPr>
                <w:color w:val="auto"/>
              </w:rPr>
            </w:pPr>
            <w:r w:rsidRPr="00197D34">
              <w:rPr>
                <w:color w:val="auto"/>
              </w:rPr>
              <w:t>1.</w:t>
            </w:r>
          </w:p>
        </w:tc>
        <w:tc>
          <w:tcPr>
            <w:tcW w:w="9232" w:type="dxa"/>
            <w:gridSpan w:val="3"/>
            <w:vAlign w:val="center"/>
          </w:tcPr>
          <w:p w:rsidR="00CF10D2" w:rsidRPr="00197D34" w:rsidRDefault="00CF10D2" w:rsidP="00CF10D2">
            <w:pPr>
              <w:pStyle w:val="Default"/>
              <w:rPr>
                <w:color w:val="auto"/>
              </w:rPr>
            </w:pPr>
            <w:r w:rsidRPr="00197D34">
              <w:rPr>
                <w:color w:val="auto"/>
              </w:rPr>
              <w:t>Особо охраняемые природные территории</w:t>
            </w:r>
          </w:p>
        </w:tc>
      </w:tr>
      <w:tr w:rsidR="00457FA7" w:rsidRPr="00C06EBD" w:rsidTr="0074535E">
        <w:trPr>
          <w:trHeight w:val="1741"/>
          <w:jc w:val="center"/>
        </w:trPr>
        <w:tc>
          <w:tcPr>
            <w:tcW w:w="817" w:type="dxa"/>
            <w:vAlign w:val="center"/>
          </w:tcPr>
          <w:p w:rsidR="00457FA7" w:rsidRPr="00197D34" w:rsidRDefault="00A842EB" w:rsidP="00CF10D2">
            <w:pPr>
              <w:pStyle w:val="Default"/>
              <w:rPr>
                <w:color w:val="auto"/>
              </w:rPr>
            </w:pPr>
            <w:r>
              <w:rPr>
                <w:color w:val="auto"/>
              </w:rPr>
              <w:t>1.1</w:t>
            </w:r>
          </w:p>
        </w:tc>
        <w:tc>
          <w:tcPr>
            <w:tcW w:w="4394" w:type="dxa"/>
          </w:tcPr>
          <w:p w:rsidR="00457FA7" w:rsidRPr="00197D34" w:rsidRDefault="00457FA7" w:rsidP="00CF10D2">
            <w:pPr>
              <w:pStyle w:val="Default"/>
              <w:rPr>
                <w:color w:val="auto"/>
              </w:rPr>
            </w:pPr>
            <w:r w:rsidRPr="00197D34">
              <w:rPr>
                <w:color w:val="auto"/>
              </w:rPr>
              <w:t>Размещение объектов, иных территорий и (или) зон регионального значения не предусмотрено</w:t>
            </w:r>
          </w:p>
          <w:p w:rsidR="00457FA7" w:rsidRPr="00197D34" w:rsidRDefault="00457FA7" w:rsidP="00CF10D2">
            <w:pPr>
              <w:pStyle w:val="Default"/>
              <w:rPr>
                <w:color w:val="auto"/>
              </w:rPr>
            </w:pPr>
          </w:p>
          <w:p w:rsidR="00457FA7" w:rsidRPr="00197D34" w:rsidRDefault="00457FA7" w:rsidP="00CF10D2">
            <w:pPr>
              <w:pStyle w:val="Default"/>
              <w:rPr>
                <w:color w:val="auto"/>
              </w:rPr>
            </w:pPr>
          </w:p>
        </w:tc>
        <w:tc>
          <w:tcPr>
            <w:tcW w:w="2854" w:type="dxa"/>
            <w:vAlign w:val="center"/>
          </w:tcPr>
          <w:p w:rsidR="00457FA7" w:rsidRPr="00197D34" w:rsidRDefault="00457FA7" w:rsidP="00457FA7">
            <w:pPr>
              <w:pStyle w:val="Default"/>
              <w:rPr>
                <w:color w:val="auto"/>
              </w:rPr>
            </w:pPr>
            <w:r w:rsidRPr="00197D34">
              <w:rPr>
                <w:color w:val="auto"/>
              </w:rPr>
              <w:t>Не устанавливается</w:t>
            </w:r>
          </w:p>
          <w:p w:rsidR="00457FA7" w:rsidRPr="00197D34" w:rsidRDefault="00457FA7" w:rsidP="00CF10D2">
            <w:pPr>
              <w:pStyle w:val="Default"/>
              <w:rPr>
                <w:color w:val="auto"/>
              </w:rPr>
            </w:pPr>
          </w:p>
        </w:tc>
        <w:tc>
          <w:tcPr>
            <w:tcW w:w="1984" w:type="dxa"/>
            <w:vAlign w:val="center"/>
          </w:tcPr>
          <w:p w:rsidR="00457FA7" w:rsidRPr="00197D34" w:rsidRDefault="00457FA7" w:rsidP="00CF10D2">
            <w:pPr>
              <w:pStyle w:val="Default"/>
              <w:rPr>
                <w:color w:val="auto"/>
              </w:rPr>
            </w:pPr>
            <w:r w:rsidRPr="00197D34">
              <w:rPr>
                <w:color w:val="auto"/>
              </w:rPr>
              <w:t>-</w:t>
            </w:r>
          </w:p>
        </w:tc>
      </w:tr>
      <w:tr w:rsidR="00CF10D2" w:rsidRPr="00C06EBD" w:rsidTr="0074535E">
        <w:trPr>
          <w:trHeight w:val="610"/>
          <w:jc w:val="center"/>
        </w:trPr>
        <w:tc>
          <w:tcPr>
            <w:tcW w:w="817" w:type="dxa"/>
            <w:vAlign w:val="center"/>
          </w:tcPr>
          <w:p w:rsidR="00CF10D2" w:rsidRPr="00197D34" w:rsidRDefault="00CF10D2" w:rsidP="00CF10D2">
            <w:pPr>
              <w:pStyle w:val="Default"/>
              <w:rPr>
                <w:color w:val="auto"/>
              </w:rPr>
            </w:pPr>
            <w:r w:rsidRPr="00197D34">
              <w:rPr>
                <w:color w:val="auto"/>
              </w:rPr>
              <w:t>2.</w:t>
            </w:r>
          </w:p>
        </w:tc>
        <w:tc>
          <w:tcPr>
            <w:tcW w:w="9232" w:type="dxa"/>
            <w:gridSpan w:val="3"/>
            <w:vAlign w:val="center"/>
          </w:tcPr>
          <w:p w:rsidR="00CF10D2" w:rsidRPr="00197D34" w:rsidRDefault="00CF10D2" w:rsidP="00CF10D2">
            <w:pPr>
              <w:pStyle w:val="Default"/>
              <w:rPr>
                <w:color w:val="auto"/>
              </w:rPr>
            </w:pPr>
            <w:r w:rsidRPr="00197D34">
              <w:rPr>
                <w:color w:val="auto"/>
              </w:rPr>
              <w:t>Объекты культурного наследия</w:t>
            </w:r>
          </w:p>
        </w:tc>
      </w:tr>
      <w:tr w:rsidR="00CF10D2" w:rsidRPr="00C06EBD" w:rsidTr="0074535E">
        <w:trPr>
          <w:trHeight w:val="610"/>
          <w:jc w:val="center"/>
        </w:trPr>
        <w:tc>
          <w:tcPr>
            <w:tcW w:w="817" w:type="dxa"/>
            <w:vAlign w:val="center"/>
          </w:tcPr>
          <w:p w:rsidR="00CF10D2" w:rsidRPr="00197D34" w:rsidRDefault="00CF10D2" w:rsidP="00CF10D2">
            <w:pPr>
              <w:pStyle w:val="Default"/>
              <w:rPr>
                <w:color w:val="auto"/>
              </w:rPr>
            </w:pPr>
            <w:r w:rsidRPr="00197D34">
              <w:rPr>
                <w:color w:val="auto"/>
              </w:rPr>
              <w:t>2.1.</w:t>
            </w:r>
          </w:p>
        </w:tc>
        <w:tc>
          <w:tcPr>
            <w:tcW w:w="4394" w:type="dxa"/>
          </w:tcPr>
          <w:p w:rsidR="00457FA7" w:rsidRPr="00197D34" w:rsidRDefault="00457FA7" w:rsidP="00457FA7">
            <w:pPr>
              <w:pStyle w:val="Default"/>
              <w:rPr>
                <w:color w:val="auto"/>
              </w:rPr>
            </w:pPr>
            <w:r w:rsidRPr="00197D34">
              <w:rPr>
                <w:color w:val="auto"/>
              </w:rPr>
              <w:t>Размещение объектов, иных территорий и (или) зон регионального значения не предусмотрено</w:t>
            </w:r>
          </w:p>
          <w:p w:rsidR="00CF10D2" w:rsidRPr="00197D34" w:rsidRDefault="00CF10D2" w:rsidP="00CF10D2">
            <w:pPr>
              <w:pStyle w:val="Default"/>
              <w:rPr>
                <w:color w:val="auto"/>
              </w:rPr>
            </w:pPr>
          </w:p>
        </w:tc>
        <w:tc>
          <w:tcPr>
            <w:tcW w:w="2854" w:type="dxa"/>
            <w:vAlign w:val="center"/>
          </w:tcPr>
          <w:p w:rsidR="00CF10D2" w:rsidRPr="00197D34" w:rsidRDefault="00CF10D2" w:rsidP="00CF10D2">
            <w:pPr>
              <w:pStyle w:val="Default"/>
              <w:rPr>
                <w:color w:val="auto"/>
              </w:rPr>
            </w:pPr>
            <w:r w:rsidRPr="00197D34">
              <w:rPr>
                <w:color w:val="auto"/>
              </w:rPr>
              <w:t>Не устанавливается</w:t>
            </w:r>
          </w:p>
        </w:tc>
        <w:tc>
          <w:tcPr>
            <w:tcW w:w="1984" w:type="dxa"/>
            <w:vAlign w:val="center"/>
          </w:tcPr>
          <w:p w:rsidR="00CF10D2" w:rsidRPr="00197D34" w:rsidRDefault="00457FA7" w:rsidP="00CF10D2">
            <w:pPr>
              <w:pStyle w:val="Default"/>
              <w:rPr>
                <w:color w:val="auto"/>
              </w:rPr>
            </w:pPr>
            <w:r w:rsidRPr="00197D34">
              <w:rPr>
                <w:color w:val="auto"/>
              </w:rPr>
              <w:t>-</w:t>
            </w:r>
          </w:p>
        </w:tc>
      </w:tr>
      <w:tr w:rsidR="00CF10D2" w:rsidRPr="00C06EBD" w:rsidTr="0074535E">
        <w:trPr>
          <w:trHeight w:val="610"/>
          <w:jc w:val="center"/>
        </w:trPr>
        <w:tc>
          <w:tcPr>
            <w:tcW w:w="817" w:type="dxa"/>
            <w:vAlign w:val="center"/>
          </w:tcPr>
          <w:p w:rsidR="00CF10D2" w:rsidRPr="00197D34" w:rsidRDefault="00CF10D2" w:rsidP="00CF10D2">
            <w:pPr>
              <w:pStyle w:val="Default"/>
              <w:rPr>
                <w:color w:val="auto"/>
              </w:rPr>
            </w:pPr>
            <w:r w:rsidRPr="00197D34">
              <w:rPr>
                <w:color w:val="auto"/>
              </w:rPr>
              <w:t>3.</w:t>
            </w:r>
          </w:p>
        </w:tc>
        <w:tc>
          <w:tcPr>
            <w:tcW w:w="9232" w:type="dxa"/>
            <w:gridSpan w:val="3"/>
            <w:vAlign w:val="center"/>
          </w:tcPr>
          <w:p w:rsidR="00CF10D2" w:rsidRPr="00197D34" w:rsidRDefault="00CF10D2" w:rsidP="00CF10D2">
            <w:pPr>
              <w:pStyle w:val="Default"/>
              <w:rPr>
                <w:color w:val="auto"/>
              </w:rPr>
            </w:pPr>
            <w:r w:rsidRPr="00197D34">
              <w:rPr>
                <w:color w:val="auto"/>
              </w:rPr>
              <w:t>Объекты капитального строительства</w:t>
            </w:r>
          </w:p>
        </w:tc>
      </w:tr>
      <w:tr w:rsidR="00CF10D2" w:rsidRPr="00C06EBD" w:rsidTr="0074535E">
        <w:trPr>
          <w:trHeight w:val="610"/>
          <w:jc w:val="center"/>
        </w:trPr>
        <w:tc>
          <w:tcPr>
            <w:tcW w:w="817" w:type="dxa"/>
            <w:vAlign w:val="center"/>
          </w:tcPr>
          <w:p w:rsidR="00CF10D2" w:rsidRPr="00197D34" w:rsidRDefault="00CF10D2" w:rsidP="00CF10D2">
            <w:pPr>
              <w:pStyle w:val="Default"/>
              <w:rPr>
                <w:color w:val="auto"/>
              </w:rPr>
            </w:pPr>
            <w:r w:rsidRPr="00197D34">
              <w:rPr>
                <w:color w:val="auto"/>
              </w:rPr>
              <w:t>3.1.</w:t>
            </w:r>
          </w:p>
        </w:tc>
        <w:tc>
          <w:tcPr>
            <w:tcW w:w="4394" w:type="dxa"/>
          </w:tcPr>
          <w:p w:rsidR="00CF10D2" w:rsidRPr="00197D34" w:rsidRDefault="00CC6D52" w:rsidP="00CF10D2">
            <w:pPr>
              <w:pStyle w:val="Default"/>
              <w:rPr>
                <w:color w:val="auto"/>
              </w:rPr>
            </w:pPr>
            <w:r w:rsidRPr="00720808">
              <w:rPr>
                <w:color w:val="auto"/>
                <w:sz w:val="22"/>
                <w:szCs w:val="22"/>
              </w:rPr>
              <w:t>Строительство газопровода межпоселкового дер. Беляево - с. Климов Завод Юхновского района</w:t>
            </w:r>
            <w:r w:rsidRPr="00197D34">
              <w:rPr>
                <w:color w:val="auto"/>
              </w:rPr>
              <w:t xml:space="preserve"> </w:t>
            </w:r>
          </w:p>
        </w:tc>
        <w:tc>
          <w:tcPr>
            <w:tcW w:w="2854" w:type="dxa"/>
            <w:vAlign w:val="center"/>
          </w:tcPr>
          <w:p w:rsidR="00CF10D2" w:rsidRPr="00197D34" w:rsidRDefault="00CC6D52" w:rsidP="00CF10D2">
            <w:pPr>
              <w:pStyle w:val="Default"/>
              <w:rPr>
                <w:color w:val="auto"/>
              </w:rPr>
            </w:pPr>
            <w:r>
              <w:rPr>
                <w:color w:val="auto"/>
              </w:rPr>
              <w:t>Линейный объект</w:t>
            </w:r>
          </w:p>
        </w:tc>
        <w:tc>
          <w:tcPr>
            <w:tcW w:w="1984" w:type="dxa"/>
            <w:vAlign w:val="center"/>
          </w:tcPr>
          <w:p w:rsidR="00CF10D2" w:rsidRPr="00197D34" w:rsidRDefault="008C16C1" w:rsidP="00CF10D2">
            <w:pPr>
              <w:pStyle w:val="Default"/>
              <w:rPr>
                <w:color w:val="auto"/>
              </w:rPr>
            </w:pPr>
            <w:r>
              <w:rPr>
                <w:color w:val="auto"/>
              </w:rPr>
              <w:t>-</w:t>
            </w:r>
          </w:p>
        </w:tc>
      </w:tr>
      <w:tr w:rsidR="00CC6D52" w:rsidRPr="00C06EBD" w:rsidTr="0074535E">
        <w:trPr>
          <w:trHeight w:val="610"/>
          <w:jc w:val="center"/>
        </w:trPr>
        <w:tc>
          <w:tcPr>
            <w:tcW w:w="817" w:type="dxa"/>
            <w:vAlign w:val="center"/>
          </w:tcPr>
          <w:p w:rsidR="00CC6D52" w:rsidRPr="00197D34" w:rsidRDefault="00CC6D52" w:rsidP="00CF10D2">
            <w:pPr>
              <w:pStyle w:val="Default"/>
              <w:rPr>
                <w:color w:val="auto"/>
              </w:rPr>
            </w:pPr>
          </w:p>
        </w:tc>
        <w:tc>
          <w:tcPr>
            <w:tcW w:w="4394" w:type="dxa"/>
          </w:tcPr>
          <w:p w:rsidR="00CC6D52" w:rsidRPr="00720808" w:rsidRDefault="00CC6D52" w:rsidP="00CF10D2">
            <w:pPr>
              <w:pStyle w:val="Default"/>
              <w:rPr>
                <w:color w:val="auto"/>
                <w:sz w:val="22"/>
                <w:szCs w:val="22"/>
              </w:rPr>
            </w:pPr>
            <w:r w:rsidRPr="00786D93">
              <w:rPr>
                <w:bCs/>
                <w:sz w:val="22"/>
                <w:szCs w:val="22"/>
              </w:rPr>
              <w:t>Газопровод межпоселковый к дер. Александровка Юхновского района Калужской области</w:t>
            </w:r>
          </w:p>
        </w:tc>
        <w:tc>
          <w:tcPr>
            <w:tcW w:w="2854" w:type="dxa"/>
            <w:vAlign w:val="center"/>
          </w:tcPr>
          <w:p w:rsidR="00CC6D52" w:rsidRPr="00197D34" w:rsidRDefault="00CC6D52" w:rsidP="00CF10D2">
            <w:pPr>
              <w:pStyle w:val="Default"/>
              <w:rPr>
                <w:color w:val="auto"/>
              </w:rPr>
            </w:pPr>
            <w:r>
              <w:rPr>
                <w:color w:val="auto"/>
              </w:rPr>
              <w:t>Линейный объект</w:t>
            </w:r>
          </w:p>
        </w:tc>
        <w:tc>
          <w:tcPr>
            <w:tcW w:w="1984" w:type="dxa"/>
            <w:vAlign w:val="center"/>
          </w:tcPr>
          <w:p w:rsidR="00CC6D52" w:rsidRDefault="00CC6D52" w:rsidP="00CF10D2">
            <w:pPr>
              <w:pStyle w:val="Default"/>
              <w:rPr>
                <w:color w:val="auto"/>
              </w:rPr>
            </w:pPr>
            <w:r>
              <w:rPr>
                <w:color w:val="auto"/>
              </w:rPr>
              <w:t>-</w:t>
            </w:r>
          </w:p>
        </w:tc>
      </w:tr>
    </w:tbl>
    <w:p w:rsidR="002D3D62" w:rsidRPr="0074535E" w:rsidRDefault="00A25EB3" w:rsidP="002F46EC">
      <w:pPr>
        <w:pStyle w:val="11"/>
        <w:rPr>
          <w:lang w:val="ru-RU"/>
        </w:rPr>
      </w:pPr>
      <w:bookmarkStart w:id="77" w:name="_Toc9845025"/>
      <w:bookmarkStart w:id="78" w:name="_Toc99905807"/>
      <w:r w:rsidRPr="0074535E">
        <w:rPr>
          <w:lang w:val="ru-RU"/>
        </w:rPr>
        <w:t>5</w:t>
      </w:r>
      <w:r w:rsidR="002D3D62" w:rsidRPr="0074535E">
        <w:rPr>
          <w:lang w:val="ru-RU"/>
        </w:rPr>
        <w:t xml:space="preserve">. </w:t>
      </w:r>
      <w:r w:rsidRPr="0074535E">
        <w:rPr>
          <w:lang w:val="ru-RU"/>
        </w:rPr>
        <w:t>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77"/>
      <w:bookmarkEnd w:id="78"/>
    </w:p>
    <w:p w:rsidR="00AB4F20" w:rsidRPr="00AB4F20" w:rsidRDefault="00AB4F20" w:rsidP="0074535E">
      <w:pPr>
        <w:pStyle w:val="Default"/>
        <w:ind w:firstLine="567"/>
        <w:jc w:val="both"/>
        <w:rPr>
          <w:color w:val="auto"/>
        </w:rPr>
      </w:pPr>
      <w:r w:rsidRPr="00AB4F20">
        <w:rPr>
          <w:color w:val="auto"/>
        </w:rPr>
        <w:t xml:space="preserve">Наличие планируемых к размещению объектов местного значения МО в принятых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МО, требует: </w:t>
      </w:r>
    </w:p>
    <w:p w:rsidR="00AB4F20" w:rsidRPr="00AB4F20" w:rsidRDefault="00AB4F20" w:rsidP="0074535E">
      <w:pPr>
        <w:pStyle w:val="Default"/>
        <w:ind w:firstLine="567"/>
        <w:jc w:val="both"/>
        <w:rPr>
          <w:color w:val="auto"/>
        </w:rPr>
      </w:pPr>
      <w:r w:rsidRPr="00AB4F20">
        <w:rPr>
          <w:color w:val="auto"/>
        </w:rPr>
        <w:t xml:space="preserve">1) обоснование выбранного варианта размещения на основе анализа использования территорий МО, возможных направлений развития этих территорий и прогнозируемых ограничений их использования; </w:t>
      </w:r>
    </w:p>
    <w:p w:rsidR="00AB4F20" w:rsidRPr="00AB4F20" w:rsidRDefault="00AB4F20" w:rsidP="0074535E">
      <w:pPr>
        <w:pStyle w:val="Default"/>
        <w:ind w:firstLine="567"/>
        <w:jc w:val="both"/>
        <w:rPr>
          <w:color w:val="auto"/>
        </w:rPr>
      </w:pPr>
      <w:r w:rsidRPr="00AB4F20">
        <w:rPr>
          <w:color w:val="auto"/>
        </w:rPr>
        <w:t xml:space="preserve">2) оценку возможного влияния планируемых для размещения объектов местного значения МО на комплексное развитие этих территорий. </w:t>
      </w:r>
    </w:p>
    <w:p w:rsidR="00AB4F20" w:rsidRPr="00AB4F20" w:rsidRDefault="00AB4F20" w:rsidP="0074535E">
      <w:pPr>
        <w:pStyle w:val="26"/>
        <w:widowControl w:val="0"/>
        <w:spacing w:after="0" w:line="240" w:lineRule="auto"/>
        <w:ind w:firstLine="567"/>
        <w:jc w:val="both"/>
        <w:rPr>
          <w:rFonts w:cs="Times New Roman"/>
        </w:rPr>
      </w:pPr>
      <w:r w:rsidRPr="00AB4F20">
        <w:rPr>
          <w:rFonts w:cs="Times New Roman"/>
        </w:rPr>
        <w:t>В общем подходе, в каждом муниципальном образовании могут разрабатываться и утверждаться следующие документы стратегического планирования, подлежащих учету в Генеральном плане:</w:t>
      </w:r>
    </w:p>
    <w:p w:rsidR="00AB4F20" w:rsidRPr="00AB4F20" w:rsidRDefault="00AB4F20" w:rsidP="0074535E">
      <w:pPr>
        <w:pStyle w:val="Default"/>
        <w:ind w:firstLine="567"/>
        <w:jc w:val="both"/>
        <w:rPr>
          <w:color w:val="auto"/>
        </w:rPr>
      </w:pPr>
      <w:r w:rsidRPr="00AB4F20">
        <w:rPr>
          <w:color w:val="auto"/>
        </w:rPr>
        <w:t xml:space="preserve">1) программа социально-экономического развития на среднесрочную перспективу; </w:t>
      </w:r>
    </w:p>
    <w:p w:rsidR="00AB4F20" w:rsidRPr="00AB4F20" w:rsidRDefault="00AB4F20" w:rsidP="0074535E">
      <w:pPr>
        <w:pStyle w:val="Default"/>
        <w:ind w:firstLine="567"/>
        <w:jc w:val="both"/>
        <w:rPr>
          <w:color w:val="auto"/>
        </w:rPr>
      </w:pPr>
      <w:r w:rsidRPr="00AB4F20">
        <w:rPr>
          <w:color w:val="auto"/>
        </w:rPr>
        <w:t xml:space="preserve">2) муниципальные целевые программы на среднесрочную перспективу (по каждой сфере деятельности); </w:t>
      </w:r>
    </w:p>
    <w:p w:rsidR="00AB4F20" w:rsidRPr="00AB4F20" w:rsidRDefault="00AB4F20" w:rsidP="0074535E">
      <w:pPr>
        <w:pStyle w:val="Default"/>
        <w:ind w:firstLine="567"/>
        <w:jc w:val="both"/>
        <w:rPr>
          <w:color w:val="auto"/>
        </w:rPr>
      </w:pPr>
      <w:r w:rsidRPr="00AB4F20">
        <w:rPr>
          <w:color w:val="auto"/>
        </w:rPr>
        <w:t xml:space="preserve">3) схемы развития и размещения отдельных видов деятельности; </w:t>
      </w:r>
    </w:p>
    <w:p w:rsidR="00AB4F20" w:rsidRPr="00AB4F20" w:rsidRDefault="00AB4F20" w:rsidP="0074535E">
      <w:pPr>
        <w:pStyle w:val="Default"/>
        <w:ind w:firstLine="567"/>
        <w:jc w:val="both"/>
        <w:rPr>
          <w:color w:val="auto"/>
        </w:rPr>
      </w:pPr>
      <w:r w:rsidRPr="00AB4F20">
        <w:rPr>
          <w:color w:val="auto"/>
        </w:rPr>
        <w:t xml:space="preserve">4) программы комплексного развития систем коммунальной инфраструктуры; </w:t>
      </w:r>
    </w:p>
    <w:p w:rsidR="00AB4F20" w:rsidRPr="00AB4F20" w:rsidRDefault="00AB4F20" w:rsidP="0074535E">
      <w:pPr>
        <w:pStyle w:val="Default"/>
        <w:ind w:firstLine="567"/>
        <w:jc w:val="both"/>
        <w:rPr>
          <w:color w:val="auto"/>
        </w:rPr>
      </w:pPr>
      <w:r w:rsidRPr="00AB4F20">
        <w:rPr>
          <w:color w:val="auto"/>
        </w:rPr>
        <w:t xml:space="preserve">5) инвестиционные программы организации коммунального комплекса; </w:t>
      </w:r>
    </w:p>
    <w:p w:rsidR="00AB4F20" w:rsidRPr="00AB4F20" w:rsidRDefault="00AB4F20" w:rsidP="0074535E">
      <w:pPr>
        <w:pStyle w:val="Default"/>
        <w:ind w:firstLine="567"/>
        <w:jc w:val="both"/>
        <w:rPr>
          <w:color w:val="auto"/>
        </w:rPr>
      </w:pPr>
      <w:r w:rsidRPr="00AB4F20">
        <w:rPr>
          <w:color w:val="auto"/>
        </w:rPr>
        <w:t xml:space="preserve">6) межмуниципальные программы развития социальной и инженерной инфраструктуры. </w:t>
      </w:r>
    </w:p>
    <w:p w:rsidR="00AB4F20" w:rsidRPr="00AB4F20" w:rsidRDefault="00AB4F20" w:rsidP="0074535E">
      <w:pPr>
        <w:pStyle w:val="26"/>
        <w:widowControl w:val="0"/>
        <w:spacing w:after="0" w:line="240" w:lineRule="auto"/>
        <w:ind w:firstLine="567"/>
        <w:jc w:val="both"/>
        <w:rPr>
          <w:rFonts w:cs="Times New Roman"/>
          <w:bCs/>
        </w:rPr>
      </w:pPr>
      <w:r w:rsidRPr="00AB4F20">
        <w:rPr>
          <w:rFonts w:cs="Times New Roman"/>
        </w:rPr>
        <w:t xml:space="preserve">Перечень планов и программ комплексного социально-экономического развития муниципального образования для </w:t>
      </w:r>
      <w:proofErr w:type="gramStart"/>
      <w:r w:rsidRPr="00AB4F20">
        <w:rPr>
          <w:rFonts w:cs="Times New Roman"/>
        </w:rPr>
        <w:t>реализации</w:t>
      </w:r>
      <w:proofErr w:type="gramEnd"/>
      <w:r w:rsidRPr="00AB4F20">
        <w:rPr>
          <w:rFonts w:cs="Times New Roman"/>
        </w:rPr>
        <w:t xml:space="preserve"> которых осуществляется создание объектов местного значения МО, представлен </w:t>
      </w:r>
      <w:r>
        <w:rPr>
          <w:rFonts w:cs="Times New Roman"/>
          <w:bCs/>
        </w:rPr>
        <w:t>в таблице</w:t>
      </w:r>
      <w:r w:rsidRPr="00AB4F20">
        <w:rPr>
          <w:rFonts w:cs="Times New Roman"/>
          <w:bCs/>
        </w:rPr>
        <w:t>.</w:t>
      </w:r>
    </w:p>
    <w:p w:rsidR="00AB4F20" w:rsidRDefault="00AB4F20" w:rsidP="0074535E">
      <w:pPr>
        <w:pStyle w:val="7"/>
      </w:pPr>
      <w:r w:rsidRPr="00AB4F20">
        <w:t xml:space="preserve">Таблица </w:t>
      </w:r>
      <w:r>
        <w:t>5.1.</w:t>
      </w:r>
    </w:p>
    <w:p w:rsidR="00AB4F20" w:rsidRDefault="00AB4F20" w:rsidP="0074535E">
      <w:pPr>
        <w:pStyle w:val="26"/>
        <w:widowControl w:val="0"/>
        <w:spacing w:after="0" w:line="240" w:lineRule="auto"/>
        <w:ind w:firstLine="567"/>
        <w:jc w:val="center"/>
        <w:rPr>
          <w:rFonts w:cs="Times New Roman"/>
          <w:bCs/>
        </w:rPr>
      </w:pPr>
      <w:r w:rsidRPr="00AB4F20">
        <w:rPr>
          <w:rFonts w:cs="Times New Roman"/>
          <w:bCs/>
        </w:rPr>
        <w:t>Перечень планов и программ комплексного</w:t>
      </w:r>
      <w:r w:rsidR="000E6D8D">
        <w:rPr>
          <w:rFonts w:cs="Times New Roman"/>
          <w:bCs/>
        </w:rPr>
        <w:t xml:space="preserve"> </w:t>
      </w:r>
      <w:r w:rsidRPr="00AB4F20">
        <w:rPr>
          <w:rFonts w:cs="Times New Roman"/>
          <w:bCs/>
        </w:rPr>
        <w:t>социа</w:t>
      </w:r>
      <w:r>
        <w:rPr>
          <w:rFonts w:cs="Times New Roman"/>
          <w:bCs/>
        </w:rPr>
        <w:t>льно-экономического развития МО</w:t>
      </w:r>
    </w:p>
    <w:p w:rsidR="00AB4F20" w:rsidRPr="00AB4F20" w:rsidRDefault="00AB4F20" w:rsidP="00AB4F20">
      <w:pPr>
        <w:pStyle w:val="26"/>
        <w:widowControl w:val="0"/>
        <w:spacing w:after="0" w:line="240" w:lineRule="auto"/>
        <w:ind w:firstLine="567"/>
        <w:jc w:val="right"/>
        <w:rPr>
          <w:rFonts w:cs="Times New Roman"/>
          <w:bCs/>
        </w:rPr>
      </w:pPr>
    </w:p>
    <w:tbl>
      <w:tblPr>
        <w:tblStyle w:val="afb"/>
        <w:tblW w:w="0" w:type="auto"/>
        <w:tblLook w:val="04A0"/>
      </w:tblPr>
      <w:tblGrid>
        <w:gridCol w:w="869"/>
        <w:gridCol w:w="2704"/>
        <w:gridCol w:w="3564"/>
        <w:gridCol w:w="2716"/>
      </w:tblGrid>
      <w:tr w:rsidR="00F26F7E" w:rsidRPr="00251652" w:rsidTr="009D7F18">
        <w:trPr>
          <w:tblHeader/>
        </w:trPr>
        <w:tc>
          <w:tcPr>
            <w:tcW w:w="869" w:type="dxa"/>
            <w:vAlign w:val="center"/>
          </w:tcPr>
          <w:p w:rsidR="00F26F7E" w:rsidRPr="00251652" w:rsidRDefault="00F26F7E" w:rsidP="00251652">
            <w:pPr>
              <w:pStyle w:val="26"/>
              <w:widowControl w:val="0"/>
              <w:spacing w:after="0" w:line="240" w:lineRule="auto"/>
              <w:jc w:val="center"/>
              <w:rPr>
                <w:rFonts w:cs="Times New Roman"/>
                <w:b/>
              </w:rPr>
            </w:pPr>
            <w:r w:rsidRPr="00251652">
              <w:rPr>
                <w:rFonts w:cs="Times New Roman"/>
                <w:b/>
              </w:rPr>
              <w:t xml:space="preserve">№ </w:t>
            </w:r>
            <w:proofErr w:type="spellStart"/>
            <w:proofErr w:type="gramStart"/>
            <w:r w:rsidRPr="00251652">
              <w:rPr>
                <w:rFonts w:cs="Times New Roman"/>
                <w:b/>
              </w:rPr>
              <w:t>п</w:t>
            </w:r>
            <w:proofErr w:type="spellEnd"/>
            <w:proofErr w:type="gramEnd"/>
            <w:r w:rsidRPr="00251652">
              <w:rPr>
                <w:rFonts w:cs="Times New Roman"/>
                <w:b/>
              </w:rPr>
              <w:t>/</w:t>
            </w:r>
            <w:proofErr w:type="spellStart"/>
            <w:r w:rsidRPr="00251652">
              <w:rPr>
                <w:rFonts w:cs="Times New Roman"/>
                <w:b/>
              </w:rPr>
              <w:t>п</w:t>
            </w:r>
            <w:proofErr w:type="spellEnd"/>
          </w:p>
        </w:tc>
        <w:tc>
          <w:tcPr>
            <w:tcW w:w="2704" w:type="dxa"/>
            <w:vAlign w:val="center"/>
          </w:tcPr>
          <w:p w:rsidR="00F26F7E" w:rsidRPr="00251652" w:rsidRDefault="00F26F7E" w:rsidP="00251652">
            <w:pPr>
              <w:pStyle w:val="26"/>
              <w:widowControl w:val="0"/>
              <w:spacing w:after="0" w:line="240" w:lineRule="auto"/>
              <w:jc w:val="center"/>
              <w:rPr>
                <w:rFonts w:cs="Times New Roman"/>
                <w:b/>
              </w:rPr>
            </w:pPr>
            <w:r w:rsidRPr="00251652">
              <w:rPr>
                <w:rFonts w:cs="Times New Roman"/>
                <w:b/>
              </w:rPr>
              <w:t>Наименование планов, программ, решений и реквизиты их утверждения</w:t>
            </w:r>
          </w:p>
        </w:tc>
        <w:tc>
          <w:tcPr>
            <w:tcW w:w="3564" w:type="dxa"/>
            <w:vAlign w:val="center"/>
          </w:tcPr>
          <w:p w:rsidR="00F26F7E" w:rsidRPr="00251652" w:rsidRDefault="00F26F7E" w:rsidP="00251652">
            <w:pPr>
              <w:pStyle w:val="26"/>
              <w:widowControl w:val="0"/>
              <w:spacing w:after="0" w:line="240" w:lineRule="auto"/>
              <w:jc w:val="center"/>
              <w:rPr>
                <w:rFonts w:cs="Times New Roman"/>
                <w:b/>
              </w:rPr>
            </w:pPr>
            <w:r w:rsidRPr="00251652">
              <w:rPr>
                <w:rFonts w:cs="Times New Roman"/>
                <w:b/>
              </w:rPr>
              <w:t>Цели и задачи программы</w:t>
            </w:r>
          </w:p>
        </w:tc>
        <w:tc>
          <w:tcPr>
            <w:tcW w:w="2716" w:type="dxa"/>
            <w:vAlign w:val="center"/>
          </w:tcPr>
          <w:p w:rsidR="00F26F7E" w:rsidRPr="00251652" w:rsidRDefault="00F26F7E" w:rsidP="00251652">
            <w:pPr>
              <w:pStyle w:val="26"/>
              <w:widowControl w:val="0"/>
              <w:spacing w:after="0" w:line="240" w:lineRule="auto"/>
              <w:jc w:val="center"/>
              <w:rPr>
                <w:rFonts w:cs="Times New Roman"/>
                <w:b/>
              </w:rPr>
            </w:pPr>
            <w:r w:rsidRPr="00251652">
              <w:rPr>
                <w:rFonts w:cs="Times New Roman"/>
                <w:b/>
              </w:rPr>
              <w:t>Ожидаемые результаты программы</w:t>
            </w:r>
          </w:p>
        </w:tc>
      </w:tr>
      <w:tr w:rsidR="00F26F7E" w:rsidRPr="00251652" w:rsidTr="009D7F18">
        <w:tc>
          <w:tcPr>
            <w:tcW w:w="869" w:type="dxa"/>
          </w:tcPr>
          <w:p w:rsidR="00F26F7E" w:rsidRPr="00251652" w:rsidRDefault="00F26F7E" w:rsidP="00251652">
            <w:pPr>
              <w:pStyle w:val="Default"/>
              <w:jc w:val="both"/>
              <w:rPr>
                <w:color w:val="auto"/>
              </w:rPr>
            </w:pPr>
            <w:r w:rsidRPr="00251652">
              <w:rPr>
                <w:color w:val="auto"/>
              </w:rPr>
              <w:t>1</w:t>
            </w:r>
          </w:p>
        </w:tc>
        <w:tc>
          <w:tcPr>
            <w:tcW w:w="2704" w:type="dxa"/>
          </w:tcPr>
          <w:p w:rsidR="00F26F7E" w:rsidRPr="00251652" w:rsidRDefault="00902ADE" w:rsidP="00251652">
            <w:pPr>
              <w:pStyle w:val="Default"/>
            </w:pPr>
            <w:r w:rsidRPr="00251652">
              <w:t>Прогр</w:t>
            </w:r>
            <w:r w:rsidRPr="00251652">
              <w:rPr>
                <w:spacing w:val="-2"/>
              </w:rPr>
              <w:t>а</w:t>
            </w:r>
            <w:r w:rsidRPr="00251652">
              <w:rPr>
                <w:spacing w:val="-1"/>
              </w:rPr>
              <w:t>м</w:t>
            </w:r>
            <w:r w:rsidRPr="00251652">
              <w:rPr>
                <w:spacing w:val="1"/>
              </w:rPr>
              <w:t>м</w:t>
            </w:r>
            <w:r w:rsidRPr="00251652">
              <w:t>а</w:t>
            </w:r>
            <w:r w:rsidR="00251652" w:rsidRPr="00251652">
              <w:t xml:space="preserve"> </w:t>
            </w:r>
            <w:r w:rsidRPr="00251652">
              <w:rPr>
                <w:spacing w:val="-8"/>
              </w:rPr>
              <w:t>«</w:t>
            </w:r>
            <w:r w:rsidRPr="00251652">
              <w:t>К</w:t>
            </w:r>
            <w:r w:rsidRPr="00251652">
              <w:rPr>
                <w:spacing w:val="2"/>
              </w:rPr>
              <w:t>о</w:t>
            </w:r>
            <w:r w:rsidRPr="00251652">
              <w:rPr>
                <w:spacing w:val="-1"/>
              </w:rPr>
              <w:t>м</w:t>
            </w:r>
            <w:r w:rsidRPr="00251652">
              <w:t>пл</w:t>
            </w:r>
            <w:r w:rsidRPr="00251652">
              <w:rPr>
                <w:spacing w:val="-1"/>
              </w:rPr>
              <w:t>е</w:t>
            </w:r>
            <w:r w:rsidRPr="00251652">
              <w:t>к</w:t>
            </w:r>
            <w:r w:rsidRPr="00251652">
              <w:rPr>
                <w:spacing w:val="-1"/>
              </w:rPr>
              <w:t>с</w:t>
            </w:r>
            <w:r w:rsidRPr="00251652">
              <w:t>ного р</w:t>
            </w:r>
            <w:r w:rsidRPr="00251652">
              <w:rPr>
                <w:spacing w:val="-1"/>
              </w:rPr>
              <w:t>а</w:t>
            </w:r>
            <w:r w:rsidRPr="00251652">
              <w:t>звития</w:t>
            </w:r>
            <w:r w:rsidR="00251652" w:rsidRPr="00251652">
              <w:t xml:space="preserve"> </w:t>
            </w:r>
            <w:r w:rsidRPr="00251652">
              <w:rPr>
                <w:spacing w:val="-1"/>
              </w:rPr>
              <w:t>с</w:t>
            </w:r>
            <w:r w:rsidRPr="00251652">
              <w:t>о</w:t>
            </w:r>
            <w:r w:rsidRPr="00251652">
              <w:rPr>
                <w:spacing w:val="-2"/>
              </w:rPr>
              <w:t>ц</w:t>
            </w:r>
            <w:r w:rsidRPr="00251652">
              <w:t>и</w:t>
            </w:r>
            <w:r w:rsidRPr="00251652">
              <w:rPr>
                <w:spacing w:val="-1"/>
              </w:rPr>
              <w:t>а</w:t>
            </w:r>
            <w:r w:rsidRPr="00251652">
              <w:t>льной</w:t>
            </w:r>
            <w:r w:rsidRPr="00251652">
              <w:rPr>
                <w:spacing w:val="58"/>
              </w:rPr>
              <w:t xml:space="preserve"> </w:t>
            </w:r>
            <w:r w:rsidRPr="00251652">
              <w:t>и</w:t>
            </w:r>
            <w:r w:rsidRPr="00251652">
              <w:rPr>
                <w:spacing w:val="-2"/>
              </w:rPr>
              <w:t>н</w:t>
            </w:r>
            <w:r w:rsidRPr="00251652">
              <w:t>фра</w:t>
            </w:r>
            <w:r w:rsidRPr="00251652">
              <w:rPr>
                <w:spacing w:val="-2"/>
              </w:rPr>
              <w:t>с</w:t>
            </w:r>
            <w:r w:rsidRPr="00251652">
              <w:t>т</w:t>
            </w:r>
            <w:r w:rsidRPr="00251652">
              <w:rPr>
                <w:spacing w:val="2"/>
              </w:rPr>
              <w:t>р</w:t>
            </w:r>
            <w:r w:rsidRPr="00251652">
              <w:rPr>
                <w:spacing w:val="-5"/>
              </w:rPr>
              <w:t>у</w:t>
            </w:r>
            <w:r w:rsidRPr="00251652">
              <w:t>к</w:t>
            </w:r>
            <w:r w:rsidRPr="00251652">
              <w:rPr>
                <w:spacing w:val="2"/>
              </w:rPr>
              <w:t>т</w:t>
            </w:r>
            <w:r w:rsidRPr="00251652">
              <w:rPr>
                <w:spacing w:val="-5"/>
              </w:rPr>
              <w:t>у</w:t>
            </w:r>
            <w:r w:rsidRPr="00251652">
              <w:t>ры СП</w:t>
            </w:r>
            <w:r w:rsidRPr="00251652">
              <w:rPr>
                <w:spacing w:val="4"/>
              </w:rPr>
              <w:t xml:space="preserve"> </w:t>
            </w:r>
            <w:r w:rsidRPr="00251652">
              <w:rPr>
                <w:spacing w:val="-8"/>
              </w:rPr>
              <w:t>«</w:t>
            </w:r>
            <w:r w:rsidRPr="00251652">
              <w:rPr>
                <w:spacing w:val="1"/>
              </w:rPr>
              <w:t>Д</w:t>
            </w:r>
            <w:r w:rsidRPr="00251652">
              <w:rPr>
                <w:spacing w:val="-1"/>
              </w:rPr>
              <w:t>е</w:t>
            </w:r>
            <w:r w:rsidRPr="00251652">
              <w:t>р</w:t>
            </w:r>
            <w:r w:rsidRPr="00251652">
              <w:rPr>
                <w:spacing w:val="-1"/>
              </w:rPr>
              <w:t>е</w:t>
            </w:r>
            <w:r w:rsidRPr="00251652">
              <w:t xml:space="preserve">вня </w:t>
            </w:r>
            <w:r w:rsidRPr="00251652">
              <w:rPr>
                <w:spacing w:val="-1"/>
              </w:rPr>
              <w:t>Бе</w:t>
            </w:r>
            <w:r w:rsidRPr="00251652">
              <w:t>л</w:t>
            </w:r>
            <w:r w:rsidRPr="00251652">
              <w:rPr>
                <w:spacing w:val="2"/>
              </w:rPr>
              <w:t>я</w:t>
            </w:r>
            <w:r w:rsidRPr="00251652">
              <w:rPr>
                <w:spacing w:val="-1"/>
              </w:rPr>
              <w:t>е</w:t>
            </w:r>
            <w:r w:rsidRPr="00251652">
              <w:t>в</w:t>
            </w:r>
            <w:r w:rsidRPr="00251652">
              <w:rPr>
                <w:spacing w:val="4"/>
              </w:rPr>
              <w:t>о</w:t>
            </w:r>
            <w:r w:rsidRPr="00251652">
              <w:t>» 201</w:t>
            </w:r>
            <w:r w:rsidRPr="00251652">
              <w:rPr>
                <w:spacing w:val="2"/>
              </w:rPr>
              <w:t>7</w:t>
            </w:r>
            <w:r w:rsidRPr="00251652">
              <w:rPr>
                <w:spacing w:val="-1"/>
              </w:rPr>
              <w:t>-</w:t>
            </w:r>
            <w:r w:rsidRPr="00251652">
              <w:t>2027 год</w:t>
            </w:r>
            <w:r w:rsidRPr="00251652">
              <w:rPr>
                <w:spacing w:val="4"/>
              </w:rPr>
              <w:t>ы</w:t>
            </w:r>
            <w:r w:rsidRPr="00251652">
              <w:t>»</w:t>
            </w:r>
          </w:p>
        </w:tc>
        <w:tc>
          <w:tcPr>
            <w:tcW w:w="3564" w:type="dxa"/>
          </w:tcPr>
          <w:p w:rsidR="00902ADE" w:rsidRPr="00251652" w:rsidRDefault="00902ADE" w:rsidP="00251652">
            <w:pPr>
              <w:pStyle w:val="Default"/>
              <w:rPr>
                <w:i/>
              </w:rPr>
            </w:pPr>
            <w:r w:rsidRPr="00251652">
              <w:rPr>
                <w:i/>
              </w:rPr>
              <w:t xml:space="preserve">Цель программы: </w:t>
            </w:r>
          </w:p>
          <w:p w:rsidR="00902ADE" w:rsidRPr="00251652" w:rsidRDefault="00902ADE" w:rsidP="00251652">
            <w:pPr>
              <w:pStyle w:val="TableParagraph"/>
              <w:rPr>
                <w:rFonts w:ascii="Times New Roman" w:eastAsia="Times New Roman" w:hAnsi="Times New Roman" w:cs="Times New Roman"/>
                <w:sz w:val="24"/>
                <w:szCs w:val="24"/>
                <w:lang w:val="ru-RU"/>
              </w:rPr>
            </w:pPr>
            <w:r w:rsidRPr="00251652">
              <w:rPr>
                <w:rFonts w:ascii="Times New Roman" w:eastAsia="Times New Roman" w:hAnsi="Times New Roman" w:cs="Times New Roman"/>
                <w:sz w:val="24"/>
                <w:szCs w:val="24"/>
                <w:lang w:val="ru-RU"/>
              </w:rPr>
              <w:t>По</w:t>
            </w:r>
            <w:r w:rsidRPr="00251652">
              <w:rPr>
                <w:rFonts w:ascii="Times New Roman" w:eastAsia="Times New Roman" w:hAnsi="Times New Roman" w:cs="Times New Roman"/>
                <w:spacing w:val="-1"/>
                <w:sz w:val="24"/>
                <w:szCs w:val="24"/>
                <w:lang w:val="ru-RU"/>
              </w:rPr>
              <w:t>в</w:t>
            </w:r>
            <w:r w:rsidRPr="00251652">
              <w:rPr>
                <w:rFonts w:ascii="Times New Roman" w:eastAsia="Times New Roman" w:hAnsi="Times New Roman" w:cs="Times New Roman"/>
                <w:sz w:val="24"/>
                <w:szCs w:val="24"/>
                <w:lang w:val="ru-RU"/>
              </w:rPr>
              <w:t>ыш</w:t>
            </w:r>
            <w:r w:rsidRPr="00251652">
              <w:rPr>
                <w:rFonts w:ascii="Times New Roman" w:eastAsia="Times New Roman" w:hAnsi="Times New Roman" w:cs="Times New Roman"/>
                <w:spacing w:val="-2"/>
                <w:sz w:val="24"/>
                <w:szCs w:val="24"/>
                <w:lang w:val="ru-RU"/>
              </w:rPr>
              <w:t>е</w:t>
            </w:r>
            <w:r w:rsidRPr="00251652">
              <w:rPr>
                <w:rFonts w:ascii="Times New Roman" w:eastAsia="Times New Roman" w:hAnsi="Times New Roman" w:cs="Times New Roman"/>
                <w:sz w:val="24"/>
                <w:szCs w:val="24"/>
                <w:lang w:val="ru-RU"/>
              </w:rPr>
              <w:t>ние</w:t>
            </w:r>
            <w:r w:rsidRPr="00251652">
              <w:rPr>
                <w:rFonts w:ascii="Times New Roman" w:eastAsia="Times New Roman" w:hAnsi="Times New Roman" w:cs="Times New Roman"/>
                <w:spacing w:val="-1"/>
                <w:sz w:val="24"/>
                <w:szCs w:val="24"/>
                <w:lang w:val="ru-RU"/>
              </w:rPr>
              <w:t xml:space="preserve"> </w:t>
            </w:r>
            <w:r w:rsidRPr="00251652">
              <w:rPr>
                <w:rFonts w:ascii="Times New Roman" w:eastAsia="Times New Roman" w:hAnsi="Times New Roman" w:cs="Times New Roman"/>
                <w:sz w:val="24"/>
                <w:szCs w:val="24"/>
                <w:lang w:val="ru-RU"/>
              </w:rPr>
              <w:t>к</w:t>
            </w:r>
            <w:r w:rsidRPr="00251652">
              <w:rPr>
                <w:rFonts w:ascii="Times New Roman" w:eastAsia="Times New Roman" w:hAnsi="Times New Roman" w:cs="Times New Roman"/>
                <w:spacing w:val="-1"/>
                <w:sz w:val="24"/>
                <w:szCs w:val="24"/>
                <w:lang w:val="ru-RU"/>
              </w:rPr>
              <w:t>ач</w:t>
            </w:r>
            <w:r w:rsidRPr="00251652">
              <w:rPr>
                <w:rFonts w:ascii="Times New Roman" w:eastAsia="Times New Roman" w:hAnsi="Times New Roman" w:cs="Times New Roman"/>
                <w:spacing w:val="1"/>
                <w:sz w:val="24"/>
                <w:szCs w:val="24"/>
                <w:lang w:val="ru-RU"/>
              </w:rPr>
              <w:t>е</w:t>
            </w:r>
            <w:r w:rsidRPr="00251652">
              <w:rPr>
                <w:rFonts w:ascii="Times New Roman" w:eastAsia="Times New Roman" w:hAnsi="Times New Roman" w:cs="Times New Roman"/>
                <w:spacing w:val="-1"/>
                <w:sz w:val="24"/>
                <w:szCs w:val="24"/>
                <w:lang w:val="ru-RU"/>
              </w:rPr>
              <w:t>с</w:t>
            </w:r>
            <w:r w:rsidRPr="00251652">
              <w:rPr>
                <w:rFonts w:ascii="Times New Roman" w:eastAsia="Times New Roman" w:hAnsi="Times New Roman" w:cs="Times New Roman"/>
                <w:sz w:val="24"/>
                <w:szCs w:val="24"/>
                <w:lang w:val="ru-RU"/>
              </w:rPr>
              <w:t>тва</w:t>
            </w:r>
            <w:r w:rsidRPr="00251652">
              <w:rPr>
                <w:rFonts w:ascii="Times New Roman" w:eastAsia="Times New Roman" w:hAnsi="Times New Roman" w:cs="Times New Roman"/>
                <w:spacing w:val="-2"/>
                <w:sz w:val="24"/>
                <w:szCs w:val="24"/>
                <w:lang w:val="ru-RU"/>
              </w:rPr>
              <w:t xml:space="preserve"> </w:t>
            </w:r>
            <w:r w:rsidRPr="00251652">
              <w:rPr>
                <w:rFonts w:ascii="Times New Roman" w:eastAsia="Times New Roman" w:hAnsi="Times New Roman" w:cs="Times New Roman"/>
                <w:spacing w:val="1"/>
                <w:sz w:val="24"/>
                <w:szCs w:val="24"/>
                <w:lang w:val="ru-RU"/>
              </w:rPr>
              <w:t>ж</w:t>
            </w:r>
            <w:r w:rsidRPr="00251652">
              <w:rPr>
                <w:rFonts w:ascii="Times New Roman" w:eastAsia="Times New Roman" w:hAnsi="Times New Roman" w:cs="Times New Roman"/>
                <w:sz w:val="24"/>
                <w:szCs w:val="24"/>
                <w:lang w:val="ru-RU"/>
              </w:rPr>
              <w:t>из</w:t>
            </w:r>
            <w:r w:rsidRPr="00251652">
              <w:rPr>
                <w:rFonts w:ascii="Times New Roman" w:eastAsia="Times New Roman" w:hAnsi="Times New Roman" w:cs="Times New Roman"/>
                <w:spacing w:val="-2"/>
                <w:sz w:val="24"/>
                <w:szCs w:val="24"/>
                <w:lang w:val="ru-RU"/>
              </w:rPr>
              <w:t>н</w:t>
            </w:r>
            <w:r w:rsidRPr="00251652">
              <w:rPr>
                <w:rFonts w:ascii="Times New Roman" w:eastAsia="Times New Roman" w:hAnsi="Times New Roman" w:cs="Times New Roman"/>
                <w:sz w:val="24"/>
                <w:szCs w:val="24"/>
                <w:lang w:val="ru-RU"/>
              </w:rPr>
              <w:t>и н</w:t>
            </w:r>
            <w:r w:rsidRPr="00251652">
              <w:rPr>
                <w:rFonts w:ascii="Times New Roman" w:eastAsia="Times New Roman" w:hAnsi="Times New Roman" w:cs="Times New Roman"/>
                <w:spacing w:val="-1"/>
                <w:sz w:val="24"/>
                <w:szCs w:val="24"/>
                <w:lang w:val="ru-RU"/>
              </w:rPr>
              <w:t>асе</w:t>
            </w:r>
            <w:r w:rsidRPr="00251652">
              <w:rPr>
                <w:rFonts w:ascii="Times New Roman" w:eastAsia="Times New Roman" w:hAnsi="Times New Roman" w:cs="Times New Roman"/>
                <w:sz w:val="24"/>
                <w:szCs w:val="24"/>
                <w:lang w:val="ru-RU"/>
              </w:rPr>
              <w:t>л</w:t>
            </w:r>
            <w:r w:rsidRPr="00251652">
              <w:rPr>
                <w:rFonts w:ascii="Times New Roman" w:eastAsia="Times New Roman" w:hAnsi="Times New Roman" w:cs="Times New Roman"/>
                <w:spacing w:val="-1"/>
                <w:sz w:val="24"/>
                <w:szCs w:val="24"/>
                <w:lang w:val="ru-RU"/>
              </w:rPr>
              <w:t>е</w:t>
            </w:r>
            <w:r w:rsidRPr="00251652">
              <w:rPr>
                <w:rFonts w:ascii="Times New Roman" w:eastAsia="Times New Roman" w:hAnsi="Times New Roman" w:cs="Times New Roman"/>
                <w:sz w:val="24"/>
                <w:szCs w:val="24"/>
                <w:lang w:val="ru-RU"/>
              </w:rPr>
              <w:t xml:space="preserve">ния, </w:t>
            </w:r>
            <w:r w:rsidRPr="00251652">
              <w:rPr>
                <w:rFonts w:ascii="Times New Roman" w:eastAsia="Times New Roman" w:hAnsi="Times New Roman" w:cs="Times New Roman"/>
                <w:spacing w:val="-1"/>
                <w:sz w:val="24"/>
                <w:szCs w:val="24"/>
                <w:lang w:val="ru-RU"/>
              </w:rPr>
              <w:t>е</w:t>
            </w:r>
            <w:r w:rsidRPr="00251652">
              <w:rPr>
                <w:rFonts w:ascii="Times New Roman" w:eastAsia="Times New Roman" w:hAnsi="Times New Roman" w:cs="Times New Roman"/>
                <w:sz w:val="24"/>
                <w:szCs w:val="24"/>
                <w:lang w:val="ru-RU"/>
              </w:rPr>
              <w:t>го з</w:t>
            </w:r>
            <w:r w:rsidRPr="00251652">
              <w:rPr>
                <w:rFonts w:ascii="Times New Roman" w:eastAsia="Times New Roman" w:hAnsi="Times New Roman" w:cs="Times New Roman"/>
                <w:spacing w:val="-1"/>
                <w:sz w:val="24"/>
                <w:szCs w:val="24"/>
                <w:lang w:val="ru-RU"/>
              </w:rPr>
              <w:t>а</w:t>
            </w:r>
            <w:r w:rsidRPr="00251652">
              <w:rPr>
                <w:rFonts w:ascii="Times New Roman" w:eastAsia="Times New Roman" w:hAnsi="Times New Roman" w:cs="Times New Roman"/>
                <w:spacing w:val="-2"/>
                <w:sz w:val="24"/>
                <w:szCs w:val="24"/>
                <w:lang w:val="ru-RU"/>
              </w:rPr>
              <w:t>н</w:t>
            </w:r>
            <w:r w:rsidRPr="00251652">
              <w:rPr>
                <w:rFonts w:ascii="Times New Roman" w:eastAsia="Times New Roman" w:hAnsi="Times New Roman" w:cs="Times New Roman"/>
                <w:sz w:val="24"/>
                <w:szCs w:val="24"/>
                <w:lang w:val="ru-RU"/>
              </w:rPr>
              <w:t>ято</w:t>
            </w:r>
            <w:r w:rsidRPr="00251652">
              <w:rPr>
                <w:rFonts w:ascii="Times New Roman" w:eastAsia="Times New Roman" w:hAnsi="Times New Roman" w:cs="Times New Roman"/>
                <w:spacing w:val="-1"/>
                <w:sz w:val="24"/>
                <w:szCs w:val="24"/>
                <w:lang w:val="ru-RU"/>
              </w:rPr>
              <w:t>с</w:t>
            </w:r>
            <w:r w:rsidRPr="00251652">
              <w:rPr>
                <w:rFonts w:ascii="Times New Roman" w:eastAsia="Times New Roman" w:hAnsi="Times New Roman" w:cs="Times New Roman"/>
                <w:sz w:val="24"/>
                <w:szCs w:val="24"/>
                <w:lang w:val="ru-RU"/>
              </w:rPr>
              <w:t>ти и</w:t>
            </w:r>
          </w:p>
          <w:p w:rsidR="00F26F7E" w:rsidRPr="00251652" w:rsidRDefault="00902ADE" w:rsidP="00251652">
            <w:pPr>
              <w:pStyle w:val="26"/>
              <w:widowControl w:val="0"/>
              <w:spacing w:after="0" w:line="240" w:lineRule="auto"/>
              <w:rPr>
                <w:rFonts w:cs="Times New Roman"/>
                <w:i/>
                <w:color w:val="000000"/>
                <w:lang w:eastAsia="ru-RU"/>
              </w:rPr>
            </w:pPr>
            <w:proofErr w:type="spellStart"/>
            <w:r w:rsidRPr="00251652">
              <w:rPr>
                <w:rFonts w:cs="Times New Roman"/>
                <w:spacing w:val="-1"/>
              </w:rPr>
              <w:t>сам</w:t>
            </w:r>
            <w:r w:rsidRPr="00251652">
              <w:rPr>
                <w:rFonts w:cs="Times New Roman"/>
              </w:rPr>
              <w:t>оз</w:t>
            </w:r>
            <w:r w:rsidRPr="00251652">
              <w:rPr>
                <w:rFonts w:cs="Times New Roman"/>
                <w:spacing w:val="-1"/>
              </w:rPr>
              <w:t>а</w:t>
            </w:r>
            <w:r w:rsidRPr="00251652">
              <w:rPr>
                <w:rFonts w:cs="Times New Roman"/>
              </w:rPr>
              <w:t>нято</w:t>
            </w:r>
            <w:r w:rsidRPr="00251652">
              <w:rPr>
                <w:rFonts w:cs="Times New Roman"/>
                <w:spacing w:val="-1"/>
              </w:rPr>
              <w:t>с</w:t>
            </w:r>
            <w:r w:rsidRPr="00251652">
              <w:rPr>
                <w:rFonts w:cs="Times New Roman"/>
              </w:rPr>
              <w:t>т</w:t>
            </w:r>
            <w:r w:rsidRPr="00251652">
              <w:rPr>
                <w:rFonts w:cs="Times New Roman"/>
                <w:spacing w:val="2"/>
              </w:rPr>
              <w:t>и</w:t>
            </w:r>
            <w:proofErr w:type="spellEnd"/>
            <w:r w:rsidRPr="00251652">
              <w:rPr>
                <w:rFonts w:cs="Times New Roman"/>
              </w:rPr>
              <w:t>, эконо</w:t>
            </w:r>
            <w:r w:rsidRPr="00251652">
              <w:rPr>
                <w:rFonts w:cs="Times New Roman"/>
                <w:spacing w:val="-4"/>
              </w:rPr>
              <w:t>м</w:t>
            </w:r>
            <w:r w:rsidRPr="00251652">
              <w:rPr>
                <w:rFonts w:cs="Times New Roman"/>
              </w:rPr>
              <w:t>и</w:t>
            </w:r>
            <w:r w:rsidRPr="00251652">
              <w:rPr>
                <w:rFonts w:cs="Times New Roman"/>
                <w:spacing w:val="-1"/>
              </w:rPr>
              <w:t>чес</w:t>
            </w:r>
            <w:r w:rsidRPr="00251652">
              <w:rPr>
                <w:rFonts w:cs="Times New Roman"/>
              </w:rPr>
              <w:t>ки</w:t>
            </w:r>
            <w:r w:rsidRPr="00251652">
              <w:rPr>
                <w:rFonts w:cs="Times New Roman"/>
                <w:spacing w:val="2"/>
              </w:rPr>
              <w:t>х</w:t>
            </w:r>
            <w:r w:rsidRPr="00251652">
              <w:rPr>
                <w:rFonts w:cs="Times New Roman"/>
              </w:rPr>
              <w:t xml:space="preserve">, </w:t>
            </w:r>
            <w:r w:rsidRPr="00251652">
              <w:rPr>
                <w:rFonts w:cs="Times New Roman"/>
                <w:spacing w:val="-1"/>
              </w:rPr>
              <w:t>с</w:t>
            </w:r>
            <w:r w:rsidRPr="00251652">
              <w:rPr>
                <w:rFonts w:cs="Times New Roman"/>
              </w:rPr>
              <w:t>о</w:t>
            </w:r>
            <w:r w:rsidRPr="00251652">
              <w:rPr>
                <w:rFonts w:cs="Times New Roman"/>
                <w:spacing w:val="-2"/>
              </w:rPr>
              <w:t>ц</w:t>
            </w:r>
            <w:r w:rsidRPr="00251652">
              <w:rPr>
                <w:rFonts w:cs="Times New Roman"/>
              </w:rPr>
              <w:t>и</w:t>
            </w:r>
            <w:r w:rsidRPr="00251652">
              <w:rPr>
                <w:rFonts w:cs="Times New Roman"/>
                <w:spacing w:val="-1"/>
              </w:rPr>
              <w:t>а</w:t>
            </w:r>
            <w:r w:rsidRPr="00251652">
              <w:rPr>
                <w:rFonts w:cs="Times New Roman"/>
              </w:rPr>
              <w:t>льн</w:t>
            </w:r>
            <w:r w:rsidRPr="00251652">
              <w:rPr>
                <w:rFonts w:cs="Times New Roman"/>
                <w:spacing w:val="-3"/>
              </w:rPr>
              <w:t>ы</w:t>
            </w:r>
            <w:r w:rsidRPr="00251652">
              <w:rPr>
                <w:rFonts w:cs="Times New Roman"/>
              </w:rPr>
              <w:t>х</w:t>
            </w:r>
            <w:r w:rsidRPr="00251652">
              <w:rPr>
                <w:rFonts w:cs="Times New Roman"/>
                <w:spacing w:val="-1"/>
              </w:rPr>
              <w:t xml:space="preserve"> </w:t>
            </w:r>
            <w:r w:rsidRPr="00251652">
              <w:rPr>
                <w:rFonts w:cs="Times New Roman"/>
              </w:rPr>
              <w:t>и</w:t>
            </w:r>
            <w:r w:rsidRPr="00251652">
              <w:rPr>
                <w:rFonts w:cs="Times New Roman"/>
                <w:spacing w:val="-2"/>
              </w:rPr>
              <w:t xml:space="preserve"> </w:t>
            </w:r>
            <w:r w:rsidRPr="00251652">
              <w:rPr>
                <w:rFonts w:cs="Times New Roman"/>
                <w:spacing w:val="3"/>
              </w:rPr>
              <w:t>к</w:t>
            </w:r>
            <w:r w:rsidRPr="00251652">
              <w:rPr>
                <w:rFonts w:cs="Times New Roman"/>
                <w:spacing w:val="-8"/>
              </w:rPr>
              <w:t>у</w:t>
            </w:r>
            <w:r w:rsidRPr="00251652">
              <w:rPr>
                <w:rFonts w:cs="Times New Roman"/>
              </w:rPr>
              <w:t>ль</w:t>
            </w:r>
            <w:r w:rsidRPr="00251652">
              <w:rPr>
                <w:rFonts w:cs="Times New Roman"/>
                <w:spacing w:val="5"/>
              </w:rPr>
              <w:t>т</w:t>
            </w:r>
            <w:r w:rsidRPr="00251652">
              <w:rPr>
                <w:rFonts w:cs="Times New Roman"/>
                <w:spacing w:val="-5"/>
              </w:rPr>
              <w:t>у</w:t>
            </w:r>
            <w:r w:rsidRPr="00251652">
              <w:rPr>
                <w:rFonts w:cs="Times New Roman"/>
              </w:rPr>
              <w:t>рных воз</w:t>
            </w:r>
            <w:r w:rsidRPr="00251652">
              <w:rPr>
                <w:rFonts w:cs="Times New Roman"/>
                <w:spacing w:val="-1"/>
              </w:rPr>
              <w:t>м</w:t>
            </w:r>
            <w:r w:rsidRPr="00251652">
              <w:rPr>
                <w:rFonts w:cs="Times New Roman"/>
              </w:rPr>
              <w:t>ожно</w:t>
            </w:r>
            <w:r w:rsidRPr="00251652">
              <w:rPr>
                <w:rFonts w:cs="Times New Roman"/>
                <w:spacing w:val="-1"/>
              </w:rPr>
              <w:t>с</w:t>
            </w:r>
            <w:r w:rsidRPr="00251652">
              <w:rPr>
                <w:rFonts w:cs="Times New Roman"/>
              </w:rPr>
              <w:t>т</w:t>
            </w:r>
            <w:r w:rsidRPr="00251652">
              <w:rPr>
                <w:rFonts w:cs="Times New Roman"/>
                <w:spacing w:val="-1"/>
              </w:rPr>
              <w:t>е</w:t>
            </w:r>
            <w:r w:rsidRPr="00251652">
              <w:rPr>
                <w:rFonts w:cs="Times New Roman"/>
              </w:rPr>
              <w:t>й на</w:t>
            </w:r>
            <w:r w:rsidRPr="00251652">
              <w:rPr>
                <w:rFonts w:cs="Times New Roman"/>
                <w:spacing w:val="-1"/>
              </w:rPr>
              <w:t xml:space="preserve"> </w:t>
            </w:r>
            <w:r w:rsidRPr="00251652">
              <w:rPr>
                <w:rFonts w:cs="Times New Roman"/>
              </w:rPr>
              <w:t>о</w:t>
            </w:r>
            <w:r w:rsidRPr="00251652">
              <w:rPr>
                <w:rFonts w:cs="Times New Roman"/>
                <w:spacing w:val="-1"/>
              </w:rPr>
              <w:t>с</w:t>
            </w:r>
            <w:r w:rsidRPr="00251652">
              <w:rPr>
                <w:rFonts w:cs="Times New Roman"/>
              </w:rPr>
              <w:t>нове</w:t>
            </w:r>
            <w:r w:rsidRPr="00251652">
              <w:rPr>
                <w:rFonts w:cs="Times New Roman"/>
                <w:spacing w:val="-2"/>
              </w:rPr>
              <w:t xml:space="preserve"> </w:t>
            </w:r>
            <w:r w:rsidRPr="00251652">
              <w:rPr>
                <w:rFonts w:cs="Times New Roman"/>
              </w:rPr>
              <w:t>р</w:t>
            </w:r>
            <w:r w:rsidRPr="00251652">
              <w:rPr>
                <w:rFonts w:cs="Times New Roman"/>
                <w:spacing w:val="-1"/>
              </w:rPr>
              <w:t>а</w:t>
            </w:r>
            <w:r w:rsidRPr="00251652">
              <w:rPr>
                <w:rFonts w:cs="Times New Roman"/>
              </w:rPr>
              <w:t xml:space="preserve">звития </w:t>
            </w:r>
            <w:r w:rsidRPr="00251652">
              <w:rPr>
                <w:rFonts w:cs="Times New Roman"/>
                <w:spacing w:val="-1"/>
              </w:rPr>
              <w:t>се</w:t>
            </w:r>
            <w:r w:rsidRPr="00251652">
              <w:rPr>
                <w:rFonts w:cs="Times New Roman"/>
              </w:rPr>
              <w:t>ль</w:t>
            </w:r>
            <w:r w:rsidRPr="00251652">
              <w:rPr>
                <w:rFonts w:cs="Times New Roman"/>
                <w:spacing w:val="2"/>
              </w:rPr>
              <w:t>х</w:t>
            </w:r>
            <w:r w:rsidRPr="00251652">
              <w:rPr>
                <w:rFonts w:cs="Times New Roman"/>
                <w:spacing w:val="-3"/>
              </w:rPr>
              <w:t>о</w:t>
            </w:r>
            <w:r w:rsidRPr="00251652">
              <w:rPr>
                <w:rFonts w:cs="Times New Roman"/>
              </w:rPr>
              <w:t>зпр</w:t>
            </w:r>
            <w:r w:rsidRPr="00251652">
              <w:rPr>
                <w:rFonts w:cs="Times New Roman"/>
                <w:spacing w:val="-3"/>
              </w:rPr>
              <w:t>о</w:t>
            </w:r>
            <w:r w:rsidRPr="00251652">
              <w:rPr>
                <w:rFonts w:cs="Times New Roman"/>
                <w:spacing w:val="-2"/>
              </w:rPr>
              <w:t>и</w:t>
            </w:r>
            <w:r w:rsidRPr="00251652">
              <w:rPr>
                <w:rFonts w:cs="Times New Roman"/>
              </w:rPr>
              <w:t>звод</w:t>
            </w:r>
            <w:r w:rsidRPr="00251652">
              <w:rPr>
                <w:rFonts w:cs="Times New Roman"/>
                <w:spacing w:val="-2"/>
              </w:rPr>
              <w:t>с</w:t>
            </w:r>
            <w:r w:rsidRPr="00251652">
              <w:rPr>
                <w:rFonts w:cs="Times New Roman"/>
              </w:rPr>
              <w:t>тв</w:t>
            </w:r>
            <w:r w:rsidRPr="00251652">
              <w:rPr>
                <w:rFonts w:cs="Times New Roman"/>
                <w:spacing w:val="-2"/>
              </w:rPr>
              <w:t>а</w:t>
            </w:r>
            <w:r w:rsidRPr="00251652">
              <w:rPr>
                <w:rFonts w:cs="Times New Roman"/>
              </w:rPr>
              <w:t>, пр</w:t>
            </w:r>
            <w:r w:rsidRPr="00251652">
              <w:rPr>
                <w:rFonts w:cs="Times New Roman"/>
                <w:spacing w:val="-1"/>
              </w:rPr>
              <w:t>е</w:t>
            </w:r>
            <w:r w:rsidRPr="00251652">
              <w:rPr>
                <w:rFonts w:cs="Times New Roman"/>
              </w:rPr>
              <w:t>д</w:t>
            </w:r>
            <w:r w:rsidRPr="00251652">
              <w:rPr>
                <w:rFonts w:cs="Times New Roman"/>
                <w:spacing w:val="1"/>
              </w:rPr>
              <w:t>п</w:t>
            </w:r>
            <w:r w:rsidRPr="00251652">
              <w:rPr>
                <w:rFonts w:cs="Times New Roman"/>
              </w:rPr>
              <w:t>р</w:t>
            </w:r>
            <w:r w:rsidRPr="00251652">
              <w:rPr>
                <w:rFonts w:cs="Times New Roman"/>
                <w:spacing w:val="-2"/>
              </w:rPr>
              <w:t>и</w:t>
            </w:r>
            <w:r w:rsidRPr="00251652">
              <w:rPr>
                <w:rFonts w:cs="Times New Roman"/>
              </w:rPr>
              <w:t>ни</w:t>
            </w:r>
            <w:r w:rsidRPr="00251652">
              <w:rPr>
                <w:rFonts w:cs="Times New Roman"/>
                <w:spacing w:val="-1"/>
              </w:rPr>
              <w:t>ма</w:t>
            </w:r>
            <w:r w:rsidRPr="00251652">
              <w:rPr>
                <w:rFonts w:cs="Times New Roman"/>
              </w:rPr>
              <w:t>т</w:t>
            </w:r>
            <w:r w:rsidRPr="00251652">
              <w:rPr>
                <w:rFonts w:cs="Times New Roman"/>
                <w:spacing w:val="-1"/>
              </w:rPr>
              <w:t>е</w:t>
            </w:r>
            <w:r w:rsidRPr="00251652">
              <w:rPr>
                <w:rFonts w:cs="Times New Roman"/>
              </w:rPr>
              <w:t>ль</w:t>
            </w:r>
            <w:r w:rsidRPr="00251652">
              <w:rPr>
                <w:rFonts w:cs="Times New Roman"/>
                <w:spacing w:val="-1"/>
              </w:rPr>
              <w:t>с</w:t>
            </w:r>
            <w:r w:rsidRPr="00251652">
              <w:rPr>
                <w:rFonts w:cs="Times New Roman"/>
              </w:rPr>
              <w:t>тв</w:t>
            </w:r>
            <w:r w:rsidRPr="00251652">
              <w:rPr>
                <w:rFonts w:cs="Times New Roman"/>
                <w:spacing w:val="-2"/>
              </w:rPr>
              <w:t>а</w:t>
            </w:r>
            <w:r w:rsidRPr="00251652">
              <w:rPr>
                <w:rFonts w:cs="Times New Roman"/>
              </w:rPr>
              <w:t>,</w:t>
            </w:r>
            <w:r w:rsidRPr="00251652">
              <w:rPr>
                <w:rFonts w:cs="Times New Roman"/>
                <w:spacing w:val="60"/>
              </w:rPr>
              <w:t xml:space="preserve"> </w:t>
            </w:r>
            <w:r w:rsidRPr="00251652">
              <w:rPr>
                <w:rFonts w:cs="Times New Roman"/>
              </w:rPr>
              <w:t>л</w:t>
            </w:r>
            <w:r w:rsidRPr="00251652">
              <w:rPr>
                <w:rFonts w:cs="Times New Roman"/>
                <w:spacing w:val="1"/>
              </w:rPr>
              <w:t>и</w:t>
            </w:r>
            <w:r w:rsidRPr="00251652">
              <w:rPr>
                <w:rFonts w:cs="Times New Roman"/>
                <w:spacing w:val="-1"/>
              </w:rPr>
              <w:t>ч</w:t>
            </w:r>
            <w:r w:rsidRPr="00251652">
              <w:rPr>
                <w:rFonts w:cs="Times New Roman"/>
              </w:rPr>
              <w:t>н</w:t>
            </w:r>
            <w:r w:rsidRPr="00251652">
              <w:rPr>
                <w:rFonts w:cs="Times New Roman"/>
                <w:spacing w:val="-3"/>
              </w:rPr>
              <w:t>ы</w:t>
            </w:r>
            <w:r w:rsidRPr="00251652">
              <w:rPr>
                <w:rFonts w:cs="Times New Roman"/>
              </w:rPr>
              <w:t>х</w:t>
            </w:r>
            <w:r w:rsidRPr="00251652">
              <w:rPr>
                <w:rFonts w:cs="Times New Roman"/>
                <w:spacing w:val="2"/>
              </w:rPr>
              <w:t xml:space="preserve"> </w:t>
            </w:r>
            <w:r w:rsidRPr="00251652">
              <w:rPr>
                <w:rFonts w:cs="Times New Roman"/>
              </w:rPr>
              <w:t>под</w:t>
            </w:r>
            <w:r w:rsidRPr="00251652">
              <w:rPr>
                <w:rFonts w:cs="Times New Roman"/>
                <w:spacing w:val="-1"/>
              </w:rPr>
              <w:t>с</w:t>
            </w:r>
            <w:r w:rsidRPr="00251652">
              <w:rPr>
                <w:rFonts w:cs="Times New Roman"/>
              </w:rPr>
              <w:t>об</w:t>
            </w:r>
            <w:r w:rsidRPr="00251652">
              <w:rPr>
                <w:rFonts w:cs="Times New Roman"/>
                <w:spacing w:val="1"/>
              </w:rPr>
              <w:t>н</w:t>
            </w:r>
            <w:r w:rsidRPr="00251652">
              <w:rPr>
                <w:rFonts w:cs="Times New Roman"/>
                <w:spacing w:val="-3"/>
              </w:rPr>
              <w:t>ы</w:t>
            </w:r>
            <w:r w:rsidRPr="00251652">
              <w:rPr>
                <w:rFonts w:cs="Times New Roman"/>
              </w:rPr>
              <w:t>х</w:t>
            </w:r>
            <w:r w:rsidRPr="00251652">
              <w:rPr>
                <w:rFonts w:cs="Times New Roman"/>
                <w:spacing w:val="-1"/>
              </w:rPr>
              <w:t xml:space="preserve"> </w:t>
            </w:r>
            <w:r w:rsidRPr="00251652">
              <w:rPr>
                <w:rFonts w:cs="Times New Roman"/>
                <w:spacing w:val="2"/>
              </w:rPr>
              <w:t>х</w:t>
            </w:r>
            <w:r w:rsidRPr="00251652">
              <w:rPr>
                <w:rFonts w:cs="Times New Roman"/>
                <w:spacing w:val="-3"/>
              </w:rPr>
              <w:t>о</w:t>
            </w:r>
            <w:r w:rsidRPr="00251652">
              <w:rPr>
                <w:rFonts w:cs="Times New Roman"/>
                <w:spacing w:val="-2"/>
              </w:rPr>
              <w:t>з</w:t>
            </w:r>
            <w:r w:rsidRPr="00251652">
              <w:rPr>
                <w:rFonts w:cs="Times New Roman"/>
              </w:rPr>
              <w:t>яй</w:t>
            </w:r>
            <w:r w:rsidRPr="00251652">
              <w:rPr>
                <w:rFonts w:cs="Times New Roman"/>
                <w:spacing w:val="-1"/>
              </w:rPr>
              <w:t>с</w:t>
            </w:r>
            <w:r w:rsidRPr="00251652">
              <w:rPr>
                <w:rFonts w:cs="Times New Roman"/>
              </w:rPr>
              <w:t xml:space="preserve">тв торговой </w:t>
            </w:r>
            <w:r w:rsidRPr="00251652">
              <w:rPr>
                <w:rFonts w:cs="Times New Roman"/>
              </w:rPr>
              <w:lastRenderedPageBreak/>
              <w:t>инфра</w:t>
            </w:r>
            <w:r w:rsidRPr="00251652">
              <w:rPr>
                <w:rFonts w:cs="Times New Roman"/>
                <w:spacing w:val="-2"/>
              </w:rPr>
              <w:t>с</w:t>
            </w:r>
            <w:r w:rsidRPr="00251652">
              <w:rPr>
                <w:rFonts w:cs="Times New Roman"/>
              </w:rPr>
              <w:t>т</w:t>
            </w:r>
            <w:r w:rsidRPr="00251652">
              <w:rPr>
                <w:rFonts w:cs="Times New Roman"/>
                <w:spacing w:val="2"/>
              </w:rPr>
              <w:t>р</w:t>
            </w:r>
            <w:r w:rsidRPr="00251652">
              <w:rPr>
                <w:rFonts w:cs="Times New Roman"/>
                <w:spacing w:val="-8"/>
              </w:rPr>
              <w:t>у</w:t>
            </w:r>
            <w:r w:rsidRPr="00251652">
              <w:rPr>
                <w:rFonts w:cs="Times New Roman"/>
              </w:rPr>
              <w:t>к</w:t>
            </w:r>
            <w:r w:rsidRPr="00251652">
              <w:rPr>
                <w:rFonts w:cs="Times New Roman"/>
                <w:spacing w:val="5"/>
              </w:rPr>
              <w:t>т</w:t>
            </w:r>
            <w:r w:rsidRPr="00251652">
              <w:rPr>
                <w:rFonts w:cs="Times New Roman"/>
                <w:spacing w:val="-5"/>
              </w:rPr>
              <w:t>у</w:t>
            </w:r>
            <w:r w:rsidRPr="00251652">
              <w:rPr>
                <w:rFonts w:cs="Times New Roman"/>
              </w:rPr>
              <w:t xml:space="preserve">ры и </w:t>
            </w:r>
            <w:r w:rsidRPr="00251652">
              <w:rPr>
                <w:rFonts w:cs="Times New Roman"/>
                <w:spacing w:val="-1"/>
              </w:rPr>
              <w:t>с</w:t>
            </w:r>
            <w:r w:rsidRPr="00251652">
              <w:rPr>
                <w:rFonts w:cs="Times New Roman"/>
              </w:rPr>
              <w:t>ф</w:t>
            </w:r>
            <w:r w:rsidRPr="00251652">
              <w:rPr>
                <w:rFonts w:cs="Times New Roman"/>
                <w:spacing w:val="1"/>
              </w:rPr>
              <w:t>е</w:t>
            </w:r>
            <w:r w:rsidRPr="00251652">
              <w:rPr>
                <w:rFonts w:cs="Times New Roman"/>
              </w:rPr>
              <w:t xml:space="preserve">ры </w:t>
            </w:r>
            <w:r w:rsidRPr="00251652">
              <w:rPr>
                <w:rFonts w:cs="Times New Roman"/>
                <w:spacing w:val="-5"/>
              </w:rPr>
              <w:t>у</w:t>
            </w:r>
            <w:r w:rsidRPr="00251652">
              <w:rPr>
                <w:rFonts w:cs="Times New Roman"/>
                <w:spacing w:val="-1"/>
              </w:rPr>
              <w:t>с</w:t>
            </w:r>
            <w:r w:rsidRPr="00251652">
              <w:rPr>
                <w:rFonts w:cs="Times New Roman"/>
                <w:spacing w:val="4"/>
              </w:rPr>
              <w:t>л</w:t>
            </w:r>
            <w:r w:rsidRPr="00251652">
              <w:rPr>
                <w:rFonts w:cs="Times New Roman"/>
                <w:spacing w:val="-5"/>
              </w:rPr>
              <w:t>у</w:t>
            </w:r>
            <w:r w:rsidRPr="00251652">
              <w:rPr>
                <w:rFonts w:cs="Times New Roman"/>
                <w:spacing w:val="2"/>
              </w:rPr>
              <w:t>г</w:t>
            </w:r>
            <w:r w:rsidRPr="00251652">
              <w:rPr>
                <w:rFonts w:cs="Times New Roman"/>
              </w:rPr>
              <w:t>.</w:t>
            </w:r>
          </w:p>
          <w:p w:rsidR="00902ADE" w:rsidRPr="00251652" w:rsidRDefault="00902ADE" w:rsidP="00251652">
            <w:pPr>
              <w:pStyle w:val="26"/>
              <w:widowControl w:val="0"/>
              <w:spacing w:after="0" w:line="240" w:lineRule="auto"/>
              <w:rPr>
                <w:rFonts w:cs="Times New Roman"/>
                <w:i/>
                <w:color w:val="000000"/>
                <w:lang w:eastAsia="ru-RU"/>
              </w:rPr>
            </w:pPr>
          </w:p>
          <w:p w:rsidR="00902ADE" w:rsidRPr="00251652" w:rsidRDefault="00902ADE" w:rsidP="00251652">
            <w:pPr>
              <w:pStyle w:val="Default"/>
              <w:rPr>
                <w:i/>
              </w:rPr>
            </w:pPr>
            <w:r w:rsidRPr="00251652">
              <w:rPr>
                <w:i/>
              </w:rPr>
              <w:t>Задачи программы:</w:t>
            </w:r>
          </w:p>
          <w:p w:rsidR="00902ADE" w:rsidRPr="00251652" w:rsidRDefault="00902ADE" w:rsidP="00251652">
            <w:pPr>
              <w:pStyle w:val="af1"/>
              <w:widowControl w:val="0"/>
              <w:numPr>
                <w:ilvl w:val="0"/>
                <w:numId w:val="42"/>
              </w:numPr>
              <w:tabs>
                <w:tab w:val="left" w:pos="243"/>
              </w:tabs>
              <w:suppressAutoHyphens w:val="0"/>
              <w:ind w:left="0" w:firstLine="0"/>
              <w:rPr>
                <w:rFonts w:cs="Times New Roman"/>
              </w:rPr>
            </w:pPr>
            <w:r w:rsidRPr="00251652">
              <w:rPr>
                <w:rFonts w:cs="Times New Roman"/>
              </w:rPr>
              <w:t>Созд</w:t>
            </w:r>
            <w:r w:rsidRPr="00251652">
              <w:rPr>
                <w:rFonts w:cs="Times New Roman"/>
                <w:spacing w:val="-1"/>
              </w:rPr>
              <w:t>а</w:t>
            </w:r>
            <w:r w:rsidRPr="00251652">
              <w:rPr>
                <w:rFonts w:cs="Times New Roman"/>
              </w:rPr>
              <w:t>ние</w:t>
            </w:r>
            <w:r w:rsidRPr="00251652">
              <w:rPr>
                <w:rFonts w:cs="Times New Roman"/>
                <w:spacing w:val="-4"/>
              </w:rPr>
              <w:t xml:space="preserve"> </w:t>
            </w:r>
            <w:proofErr w:type="gramStart"/>
            <w:r w:rsidRPr="00251652">
              <w:rPr>
                <w:rFonts w:cs="Times New Roman"/>
              </w:rPr>
              <w:t>пр</w:t>
            </w:r>
            <w:r w:rsidRPr="00251652">
              <w:rPr>
                <w:rFonts w:cs="Times New Roman"/>
                <w:spacing w:val="-1"/>
              </w:rPr>
              <w:t>а</w:t>
            </w:r>
            <w:r w:rsidRPr="00251652">
              <w:rPr>
                <w:rFonts w:cs="Times New Roman"/>
              </w:rPr>
              <w:t>во</w:t>
            </w:r>
            <w:r w:rsidRPr="00251652">
              <w:rPr>
                <w:rFonts w:cs="Times New Roman"/>
                <w:spacing w:val="-1"/>
              </w:rPr>
              <w:t>в</w:t>
            </w:r>
            <w:r w:rsidRPr="00251652">
              <w:rPr>
                <w:rFonts w:cs="Times New Roman"/>
              </w:rPr>
              <w:t>ы</w:t>
            </w:r>
            <w:r w:rsidRPr="00251652">
              <w:rPr>
                <w:rFonts w:cs="Times New Roman"/>
                <w:spacing w:val="1"/>
              </w:rPr>
              <w:t>х</w:t>
            </w:r>
            <w:proofErr w:type="gramEnd"/>
            <w:r w:rsidRPr="00251652">
              <w:rPr>
                <w:rFonts w:cs="Times New Roman"/>
              </w:rPr>
              <w:t>,</w:t>
            </w:r>
            <w:r w:rsidRPr="00251652">
              <w:rPr>
                <w:rFonts w:cs="Times New Roman"/>
                <w:spacing w:val="-3"/>
              </w:rPr>
              <w:t xml:space="preserve"> </w:t>
            </w:r>
            <w:r w:rsidRPr="00251652">
              <w:rPr>
                <w:rFonts w:cs="Times New Roman"/>
              </w:rPr>
              <w:t>орг</w:t>
            </w:r>
            <w:r w:rsidRPr="00251652">
              <w:rPr>
                <w:rFonts w:cs="Times New Roman"/>
                <w:spacing w:val="-1"/>
              </w:rPr>
              <w:t>а</w:t>
            </w:r>
            <w:r w:rsidRPr="00251652">
              <w:rPr>
                <w:rFonts w:cs="Times New Roman"/>
              </w:rPr>
              <w:t>низ</w:t>
            </w:r>
            <w:r w:rsidRPr="00251652">
              <w:rPr>
                <w:rFonts w:cs="Times New Roman"/>
                <w:spacing w:val="-1"/>
              </w:rPr>
              <w:t>а</w:t>
            </w:r>
            <w:r w:rsidRPr="00251652">
              <w:rPr>
                <w:rFonts w:cs="Times New Roman"/>
                <w:spacing w:val="-2"/>
              </w:rPr>
              <w:t>ц</w:t>
            </w:r>
            <w:r w:rsidRPr="00251652">
              <w:rPr>
                <w:rFonts w:cs="Times New Roman"/>
              </w:rPr>
              <w:t>ио</w:t>
            </w:r>
            <w:r w:rsidRPr="00251652">
              <w:rPr>
                <w:rFonts w:cs="Times New Roman"/>
                <w:spacing w:val="-2"/>
              </w:rPr>
              <w:t>н</w:t>
            </w:r>
            <w:r w:rsidRPr="00251652">
              <w:rPr>
                <w:rFonts w:cs="Times New Roman"/>
              </w:rPr>
              <w:t>ны</w:t>
            </w:r>
            <w:r w:rsidRPr="00251652">
              <w:rPr>
                <w:rFonts w:cs="Times New Roman"/>
                <w:spacing w:val="1"/>
              </w:rPr>
              <w:t>х</w:t>
            </w:r>
            <w:r w:rsidRPr="00251652">
              <w:rPr>
                <w:rFonts w:cs="Times New Roman"/>
              </w:rPr>
              <w:t>,</w:t>
            </w:r>
            <w:r w:rsidRPr="00251652">
              <w:rPr>
                <w:rFonts w:cs="Times New Roman"/>
                <w:spacing w:val="-3"/>
              </w:rPr>
              <w:t xml:space="preserve"> </w:t>
            </w:r>
            <w:r w:rsidRPr="00251652">
              <w:rPr>
                <w:rFonts w:cs="Times New Roman"/>
              </w:rPr>
              <w:t>ин</w:t>
            </w:r>
            <w:r w:rsidRPr="00251652">
              <w:rPr>
                <w:rFonts w:cs="Times New Roman"/>
                <w:spacing w:val="-1"/>
              </w:rPr>
              <w:t>с</w:t>
            </w:r>
            <w:r w:rsidRPr="00251652">
              <w:rPr>
                <w:rFonts w:cs="Times New Roman"/>
                <w:spacing w:val="-2"/>
              </w:rPr>
              <w:t>т</w:t>
            </w:r>
            <w:r w:rsidRPr="00251652">
              <w:rPr>
                <w:rFonts w:cs="Times New Roman"/>
              </w:rPr>
              <w:t>и</w:t>
            </w:r>
            <w:r w:rsidRPr="00251652">
              <w:rPr>
                <w:rFonts w:cs="Times New Roman"/>
                <w:spacing w:val="2"/>
              </w:rPr>
              <w:t>т</w:t>
            </w:r>
            <w:r w:rsidRPr="00251652">
              <w:rPr>
                <w:rFonts w:cs="Times New Roman"/>
                <w:spacing w:val="-8"/>
              </w:rPr>
              <w:t>у</w:t>
            </w:r>
            <w:r w:rsidRPr="00251652">
              <w:rPr>
                <w:rFonts w:cs="Times New Roman"/>
              </w:rPr>
              <w:t>цио</w:t>
            </w:r>
            <w:r w:rsidRPr="00251652">
              <w:rPr>
                <w:rFonts w:cs="Times New Roman"/>
                <w:spacing w:val="6"/>
              </w:rPr>
              <w:t>н</w:t>
            </w:r>
            <w:r w:rsidRPr="00251652">
              <w:rPr>
                <w:rFonts w:cs="Times New Roman"/>
                <w:spacing w:val="-1"/>
              </w:rPr>
              <w:t>а</w:t>
            </w:r>
            <w:r w:rsidRPr="00251652">
              <w:rPr>
                <w:rFonts w:cs="Times New Roman"/>
              </w:rPr>
              <w:t>льн</w:t>
            </w:r>
            <w:r w:rsidRPr="00251652">
              <w:rPr>
                <w:rFonts w:cs="Times New Roman"/>
                <w:spacing w:val="-3"/>
              </w:rPr>
              <w:t>ы</w:t>
            </w:r>
            <w:r w:rsidRPr="00251652">
              <w:rPr>
                <w:rFonts w:cs="Times New Roman"/>
              </w:rPr>
              <w:t>х</w:t>
            </w:r>
            <w:r w:rsidRPr="00251652">
              <w:rPr>
                <w:rFonts w:cs="Times New Roman"/>
                <w:spacing w:val="2"/>
              </w:rPr>
              <w:t xml:space="preserve"> </w:t>
            </w:r>
            <w:r w:rsidRPr="00251652">
              <w:rPr>
                <w:rFonts w:cs="Times New Roman"/>
              </w:rPr>
              <w:t>и</w:t>
            </w:r>
          </w:p>
          <w:p w:rsidR="00902ADE" w:rsidRPr="00251652" w:rsidRDefault="00902ADE" w:rsidP="00251652">
            <w:pPr>
              <w:pStyle w:val="TableParagraph"/>
              <w:rPr>
                <w:rFonts w:ascii="Times New Roman" w:eastAsia="Times New Roman" w:hAnsi="Times New Roman" w:cs="Times New Roman"/>
                <w:sz w:val="24"/>
                <w:szCs w:val="24"/>
                <w:lang w:val="ru-RU"/>
              </w:rPr>
            </w:pPr>
            <w:r w:rsidRPr="00251652">
              <w:rPr>
                <w:rFonts w:ascii="Times New Roman" w:eastAsia="Times New Roman" w:hAnsi="Times New Roman" w:cs="Times New Roman"/>
                <w:sz w:val="24"/>
                <w:szCs w:val="24"/>
                <w:lang w:val="ru-RU"/>
              </w:rPr>
              <w:t>эконо</w:t>
            </w:r>
            <w:r w:rsidRPr="00251652">
              <w:rPr>
                <w:rFonts w:ascii="Times New Roman" w:eastAsia="Times New Roman" w:hAnsi="Times New Roman" w:cs="Times New Roman"/>
                <w:spacing w:val="-1"/>
                <w:sz w:val="24"/>
                <w:szCs w:val="24"/>
                <w:lang w:val="ru-RU"/>
              </w:rPr>
              <w:t>м</w:t>
            </w:r>
            <w:r w:rsidRPr="00251652">
              <w:rPr>
                <w:rFonts w:ascii="Times New Roman" w:eastAsia="Times New Roman" w:hAnsi="Times New Roman" w:cs="Times New Roman"/>
                <w:sz w:val="24"/>
                <w:szCs w:val="24"/>
                <w:lang w:val="ru-RU"/>
              </w:rPr>
              <w:t>и</w:t>
            </w:r>
            <w:r w:rsidRPr="00251652">
              <w:rPr>
                <w:rFonts w:ascii="Times New Roman" w:eastAsia="Times New Roman" w:hAnsi="Times New Roman" w:cs="Times New Roman"/>
                <w:spacing w:val="-1"/>
                <w:sz w:val="24"/>
                <w:szCs w:val="24"/>
                <w:lang w:val="ru-RU"/>
              </w:rPr>
              <w:t>чес</w:t>
            </w:r>
            <w:r w:rsidRPr="00251652">
              <w:rPr>
                <w:rFonts w:ascii="Times New Roman" w:eastAsia="Times New Roman" w:hAnsi="Times New Roman" w:cs="Times New Roman"/>
                <w:sz w:val="24"/>
                <w:szCs w:val="24"/>
                <w:lang w:val="ru-RU"/>
              </w:rPr>
              <w:t>к</w:t>
            </w:r>
            <w:r w:rsidRPr="00251652">
              <w:rPr>
                <w:rFonts w:ascii="Times New Roman" w:eastAsia="Times New Roman" w:hAnsi="Times New Roman" w:cs="Times New Roman"/>
                <w:spacing w:val="-2"/>
                <w:sz w:val="24"/>
                <w:szCs w:val="24"/>
                <w:lang w:val="ru-RU"/>
              </w:rPr>
              <w:t>и</w:t>
            </w:r>
            <w:r w:rsidRPr="00251652">
              <w:rPr>
                <w:rFonts w:ascii="Times New Roman" w:eastAsia="Times New Roman" w:hAnsi="Times New Roman" w:cs="Times New Roman"/>
                <w:sz w:val="24"/>
                <w:szCs w:val="24"/>
                <w:lang w:val="ru-RU"/>
              </w:rPr>
              <w:t>х</w:t>
            </w:r>
            <w:r w:rsidRPr="00251652">
              <w:rPr>
                <w:rFonts w:ascii="Times New Roman" w:eastAsia="Times New Roman" w:hAnsi="Times New Roman" w:cs="Times New Roman"/>
                <w:spacing w:val="4"/>
                <w:sz w:val="24"/>
                <w:szCs w:val="24"/>
                <w:lang w:val="ru-RU"/>
              </w:rPr>
              <w:t xml:space="preserve"> </w:t>
            </w:r>
            <w:r w:rsidRPr="00251652">
              <w:rPr>
                <w:rFonts w:ascii="Times New Roman" w:eastAsia="Times New Roman" w:hAnsi="Times New Roman" w:cs="Times New Roman"/>
                <w:spacing w:val="-8"/>
                <w:sz w:val="24"/>
                <w:szCs w:val="24"/>
                <w:lang w:val="ru-RU"/>
              </w:rPr>
              <w:t>у</w:t>
            </w:r>
            <w:r w:rsidRPr="00251652">
              <w:rPr>
                <w:rFonts w:ascii="Times New Roman" w:eastAsia="Times New Roman" w:hAnsi="Times New Roman" w:cs="Times New Roman"/>
                <w:spacing w:val="-1"/>
                <w:sz w:val="24"/>
                <w:szCs w:val="24"/>
                <w:lang w:val="ru-RU"/>
              </w:rPr>
              <w:t>с</w:t>
            </w:r>
            <w:r w:rsidRPr="00251652">
              <w:rPr>
                <w:rFonts w:ascii="Times New Roman" w:eastAsia="Times New Roman" w:hAnsi="Times New Roman" w:cs="Times New Roman"/>
                <w:sz w:val="24"/>
                <w:szCs w:val="24"/>
                <w:lang w:val="ru-RU"/>
              </w:rPr>
              <w:t>л</w:t>
            </w:r>
            <w:r w:rsidRPr="00251652">
              <w:rPr>
                <w:rFonts w:ascii="Times New Roman" w:eastAsia="Times New Roman" w:hAnsi="Times New Roman" w:cs="Times New Roman"/>
                <w:spacing w:val="2"/>
                <w:sz w:val="24"/>
                <w:szCs w:val="24"/>
                <w:lang w:val="ru-RU"/>
              </w:rPr>
              <w:t>о</w:t>
            </w:r>
            <w:r w:rsidRPr="00251652">
              <w:rPr>
                <w:rFonts w:ascii="Times New Roman" w:eastAsia="Times New Roman" w:hAnsi="Times New Roman" w:cs="Times New Roman"/>
                <w:sz w:val="24"/>
                <w:szCs w:val="24"/>
                <w:lang w:val="ru-RU"/>
              </w:rPr>
              <w:t xml:space="preserve">вий для </w:t>
            </w:r>
            <w:r w:rsidRPr="00251652">
              <w:rPr>
                <w:rFonts w:ascii="Times New Roman" w:eastAsia="Times New Roman" w:hAnsi="Times New Roman" w:cs="Times New Roman"/>
                <w:spacing w:val="1"/>
                <w:sz w:val="24"/>
                <w:szCs w:val="24"/>
                <w:lang w:val="ru-RU"/>
              </w:rPr>
              <w:t>п</w:t>
            </w:r>
            <w:r w:rsidRPr="00251652">
              <w:rPr>
                <w:rFonts w:ascii="Times New Roman" w:eastAsia="Times New Roman" w:hAnsi="Times New Roman" w:cs="Times New Roman"/>
                <w:spacing w:val="-1"/>
                <w:sz w:val="24"/>
                <w:szCs w:val="24"/>
                <w:lang w:val="ru-RU"/>
              </w:rPr>
              <w:t>е</w:t>
            </w:r>
            <w:r w:rsidRPr="00251652">
              <w:rPr>
                <w:rFonts w:ascii="Times New Roman" w:eastAsia="Times New Roman" w:hAnsi="Times New Roman" w:cs="Times New Roman"/>
                <w:sz w:val="24"/>
                <w:szCs w:val="24"/>
                <w:lang w:val="ru-RU"/>
              </w:rPr>
              <w:t>р</w:t>
            </w:r>
            <w:r w:rsidRPr="00251652">
              <w:rPr>
                <w:rFonts w:ascii="Times New Roman" w:eastAsia="Times New Roman" w:hAnsi="Times New Roman" w:cs="Times New Roman"/>
                <w:spacing w:val="-1"/>
                <w:sz w:val="24"/>
                <w:szCs w:val="24"/>
                <w:lang w:val="ru-RU"/>
              </w:rPr>
              <w:t>е</w:t>
            </w:r>
            <w:r w:rsidRPr="00251652">
              <w:rPr>
                <w:rFonts w:ascii="Times New Roman" w:eastAsia="Times New Roman" w:hAnsi="Times New Roman" w:cs="Times New Roman"/>
                <w:spacing w:val="2"/>
                <w:sz w:val="24"/>
                <w:szCs w:val="24"/>
                <w:lang w:val="ru-RU"/>
              </w:rPr>
              <w:t>х</w:t>
            </w:r>
            <w:r w:rsidRPr="00251652">
              <w:rPr>
                <w:rFonts w:ascii="Times New Roman" w:eastAsia="Times New Roman" w:hAnsi="Times New Roman" w:cs="Times New Roman"/>
                <w:sz w:val="24"/>
                <w:szCs w:val="24"/>
                <w:lang w:val="ru-RU"/>
              </w:rPr>
              <w:t>ода</w:t>
            </w:r>
            <w:r w:rsidRPr="00251652">
              <w:rPr>
                <w:rFonts w:ascii="Times New Roman" w:eastAsia="Times New Roman" w:hAnsi="Times New Roman" w:cs="Times New Roman"/>
                <w:spacing w:val="-4"/>
                <w:sz w:val="24"/>
                <w:szCs w:val="24"/>
                <w:lang w:val="ru-RU"/>
              </w:rPr>
              <w:t xml:space="preserve"> </w:t>
            </w:r>
            <w:r w:rsidRPr="00251652">
              <w:rPr>
                <w:rFonts w:ascii="Times New Roman" w:eastAsia="Times New Roman" w:hAnsi="Times New Roman" w:cs="Times New Roman"/>
                <w:sz w:val="24"/>
                <w:szCs w:val="24"/>
                <w:lang w:val="ru-RU"/>
              </w:rPr>
              <w:t>к</w:t>
            </w:r>
            <w:r w:rsidRPr="00251652">
              <w:rPr>
                <w:rFonts w:ascii="Times New Roman" w:eastAsia="Times New Roman" w:hAnsi="Times New Roman" w:cs="Times New Roman"/>
                <w:spacing w:val="2"/>
                <w:sz w:val="24"/>
                <w:szCs w:val="24"/>
                <w:lang w:val="ru-RU"/>
              </w:rPr>
              <w:t xml:space="preserve"> </w:t>
            </w:r>
            <w:proofErr w:type="gramStart"/>
            <w:r w:rsidRPr="00251652">
              <w:rPr>
                <w:rFonts w:ascii="Times New Roman" w:eastAsia="Times New Roman" w:hAnsi="Times New Roman" w:cs="Times New Roman"/>
                <w:spacing w:val="-5"/>
                <w:sz w:val="24"/>
                <w:szCs w:val="24"/>
                <w:lang w:val="ru-RU"/>
              </w:rPr>
              <w:t>у</w:t>
            </w:r>
            <w:r w:rsidRPr="00251652">
              <w:rPr>
                <w:rFonts w:ascii="Times New Roman" w:eastAsia="Times New Roman" w:hAnsi="Times New Roman" w:cs="Times New Roman"/>
                <w:spacing w:val="-1"/>
                <w:sz w:val="24"/>
                <w:szCs w:val="24"/>
                <w:lang w:val="ru-RU"/>
              </w:rPr>
              <w:t>с</w:t>
            </w:r>
            <w:r w:rsidRPr="00251652">
              <w:rPr>
                <w:rFonts w:ascii="Times New Roman" w:eastAsia="Times New Roman" w:hAnsi="Times New Roman" w:cs="Times New Roman"/>
                <w:sz w:val="24"/>
                <w:szCs w:val="24"/>
                <w:lang w:val="ru-RU"/>
              </w:rPr>
              <w:t>той</w:t>
            </w:r>
            <w:r w:rsidRPr="00251652">
              <w:rPr>
                <w:rFonts w:ascii="Times New Roman" w:eastAsia="Times New Roman" w:hAnsi="Times New Roman" w:cs="Times New Roman"/>
                <w:spacing w:val="-1"/>
                <w:sz w:val="24"/>
                <w:szCs w:val="24"/>
                <w:lang w:val="ru-RU"/>
              </w:rPr>
              <w:t>ч</w:t>
            </w:r>
            <w:r w:rsidRPr="00251652">
              <w:rPr>
                <w:rFonts w:ascii="Times New Roman" w:eastAsia="Times New Roman" w:hAnsi="Times New Roman" w:cs="Times New Roman"/>
                <w:sz w:val="24"/>
                <w:szCs w:val="24"/>
                <w:lang w:val="ru-RU"/>
              </w:rPr>
              <w:t>ивому</w:t>
            </w:r>
            <w:proofErr w:type="gramEnd"/>
            <w:r w:rsidRPr="00251652">
              <w:rPr>
                <w:rFonts w:ascii="Times New Roman" w:eastAsia="Times New Roman" w:hAnsi="Times New Roman" w:cs="Times New Roman"/>
                <w:spacing w:val="-3"/>
                <w:sz w:val="24"/>
                <w:szCs w:val="24"/>
                <w:lang w:val="ru-RU"/>
              </w:rPr>
              <w:t xml:space="preserve"> </w:t>
            </w:r>
            <w:r w:rsidRPr="00251652">
              <w:rPr>
                <w:rFonts w:ascii="Times New Roman" w:eastAsia="Times New Roman" w:hAnsi="Times New Roman" w:cs="Times New Roman"/>
                <w:spacing w:val="-1"/>
                <w:sz w:val="24"/>
                <w:szCs w:val="24"/>
                <w:lang w:val="ru-RU"/>
              </w:rPr>
              <w:t>с</w:t>
            </w:r>
            <w:r w:rsidRPr="00251652">
              <w:rPr>
                <w:rFonts w:ascii="Times New Roman" w:eastAsia="Times New Roman" w:hAnsi="Times New Roman" w:cs="Times New Roman"/>
                <w:sz w:val="24"/>
                <w:szCs w:val="24"/>
                <w:lang w:val="ru-RU"/>
              </w:rPr>
              <w:t>оци</w:t>
            </w:r>
            <w:r w:rsidRPr="00251652">
              <w:rPr>
                <w:rFonts w:ascii="Times New Roman" w:eastAsia="Times New Roman" w:hAnsi="Times New Roman" w:cs="Times New Roman"/>
                <w:spacing w:val="-1"/>
                <w:sz w:val="24"/>
                <w:szCs w:val="24"/>
                <w:lang w:val="ru-RU"/>
              </w:rPr>
              <w:t>а</w:t>
            </w:r>
            <w:r w:rsidRPr="00251652">
              <w:rPr>
                <w:rFonts w:ascii="Times New Roman" w:eastAsia="Times New Roman" w:hAnsi="Times New Roman" w:cs="Times New Roman"/>
                <w:sz w:val="24"/>
                <w:szCs w:val="24"/>
                <w:lang w:val="ru-RU"/>
              </w:rPr>
              <w:t>льной инфра</w:t>
            </w:r>
            <w:r w:rsidRPr="00251652">
              <w:rPr>
                <w:rFonts w:ascii="Times New Roman" w:eastAsia="Times New Roman" w:hAnsi="Times New Roman" w:cs="Times New Roman"/>
                <w:spacing w:val="-2"/>
                <w:sz w:val="24"/>
                <w:szCs w:val="24"/>
                <w:lang w:val="ru-RU"/>
              </w:rPr>
              <w:t>с</w:t>
            </w:r>
            <w:r w:rsidRPr="00251652">
              <w:rPr>
                <w:rFonts w:ascii="Times New Roman" w:eastAsia="Times New Roman" w:hAnsi="Times New Roman" w:cs="Times New Roman"/>
                <w:sz w:val="24"/>
                <w:szCs w:val="24"/>
                <w:lang w:val="ru-RU"/>
              </w:rPr>
              <w:t>т</w:t>
            </w:r>
            <w:r w:rsidRPr="00251652">
              <w:rPr>
                <w:rFonts w:ascii="Times New Roman" w:eastAsia="Times New Roman" w:hAnsi="Times New Roman" w:cs="Times New Roman"/>
                <w:spacing w:val="2"/>
                <w:sz w:val="24"/>
                <w:szCs w:val="24"/>
                <w:lang w:val="ru-RU"/>
              </w:rPr>
              <w:t>р</w:t>
            </w:r>
            <w:r w:rsidRPr="00251652">
              <w:rPr>
                <w:rFonts w:ascii="Times New Roman" w:eastAsia="Times New Roman" w:hAnsi="Times New Roman" w:cs="Times New Roman"/>
                <w:spacing w:val="-8"/>
                <w:sz w:val="24"/>
                <w:szCs w:val="24"/>
                <w:lang w:val="ru-RU"/>
              </w:rPr>
              <w:t>у</w:t>
            </w:r>
            <w:r w:rsidRPr="00251652">
              <w:rPr>
                <w:rFonts w:ascii="Times New Roman" w:eastAsia="Times New Roman" w:hAnsi="Times New Roman" w:cs="Times New Roman"/>
                <w:sz w:val="24"/>
                <w:szCs w:val="24"/>
                <w:lang w:val="ru-RU"/>
              </w:rPr>
              <w:t>к</w:t>
            </w:r>
            <w:r w:rsidRPr="00251652">
              <w:rPr>
                <w:rFonts w:ascii="Times New Roman" w:eastAsia="Times New Roman" w:hAnsi="Times New Roman" w:cs="Times New Roman"/>
                <w:spacing w:val="5"/>
                <w:sz w:val="24"/>
                <w:szCs w:val="24"/>
                <w:lang w:val="ru-RU"/>
              </w:rPr>
              <w:t>т</w:t>
            </w:r>
            <w:r w:rsidRPr="00251652">
              <w:rPr>
                <w:rFonts w:ascii="Times New Roman" w:eastAsia="Times New Roman" w:hAnsi="Times New Roman" w:cs="Times New Roman"/>
                <w:spacing w:val="-5"/>
                <w:sz w:val="24"/>
                <w:szCs w:val="24"/>
                <w:lang w:val="ru-RU"/>
              </w:rPr>
              <w:t>у</w:t>
            </w:r>
            <w:r w:rsidRPr="00251652">
              <w:rPr>
                <w:rFonts w:ascii="Times New Roman" w:eastAsia="Times New Roman" w:hAnsi="Times New Roman" w:cs="Times New Roman"/>
                <w:sz w:val="24"/>
                <w:szCs w:val="24"/>
                <w:lang w:val="ru-RU"/>
              </w:rPr>
              <w:t>ры по</w:t>
            </w:r>
            <w:r w:rsidRPr="00251652">
              <w:rPr>
                <w:rFonts w:ascii="Times New Roman" w:eastAsia="Times New Roman" w:hAnsi="Times New Roman" w:cs="Times New Roman"/>
                <w:spacing w:val="-1"/>
                <w:sz w:val="24"/>
                <w:szCs w:val="24"/>
                <w:lang w:val="ru-RU"/>
              </w:rPr>
              <w:t>се</w:t>
            </w:r>
            <w:r w:rsidRPr="00251652">
              <w:rPr>
                <w:rFonts w:ascii="Times New Roman" w:eastAsia="Times New Roman" w:hAnsi="Times New Roman" w:cs="Times New Roman"/>
                <w:spacing w:val="2"/>
                <w:sz w:val="24"/>
                <w:szCs w:val="24"/>
                <w:lang w:val="ru-RU"/>
              </w:rPr>
              <w:t>л</w:t>
            </w:r>
            <w:r w:rsidRPr="00251652">
              <w:rPr>
                <w:rFonts w:ascii="Times New Roman" w:eastAsia="Times New Roman" w:hAnsi="Times New Roman" w:cs="Times New Roman"/>
                <w:spacing w:val="-1"/>
                <w:sz w:val="24"/>
                <w:szCs w:val="24"/>
                <w:lang w:val="ru-RU"/>
              </w:rPr>
              <w:t>е</w:t>
            </w:r>
            <w:r w:rsidRPr="00251652">
              <w:rPr>
                <w:rFonts w:ascii="Times New Roman" w:eastAsia="Times New Roman" w:hAnsi="Times New Roman" w:cs="Times New Roman"/>
                <w:sz w:val="24"/>
                <w:szCs w:val="24"/>
                <w:lang w:val="ru-RU"/>
              </w:rPr>
              <w:t>ния, эфф</w:t>
            </w:r>
            <w:r w:rsidRPr="00251652">
              <w:rPr>
                <w:rFonts w:ascii="Times New Roman" w:eastAsia="Times New Roman" w:hAnsi="Times New Roman" w:cs="Times New Roman"/>
                <w:spacing w:val="-1"/>
                <w:sz w:val="24"/>
                <w:szCs w:val="24"/>
                <w:lang w:val="ru-RU"/>
              </w:rPr>
              <w:t>е</w:t>
            </w:r>
            <w:r w:rsidRPr="00251652">
              <w:rPr>
                <w:rFonts w:ascii="Times New Roman" w:eastAsia="Times New Roman" w:hAnsi="Times New Roman" w:cs="Times New Roman"/>
                <w:sz w:val="24"/>
                <w:szCs w:val="24"/>
                <w:lang w:val="ru-RU"/>
              </w:rPr>
              <w:t>к</w:t>
            </w:r>
            <w:r w:rsidRPr="00251652">
              <w:rPr>
                <w:rFonts w:ascii="Times New Roman" w:eastAsia="Times New Roman" w:hAnsi="Times New Roman" w:cs="Times New Roman"/>
                <w:spacing w:val="-2"/>
                <w:sz w:val="24"/>
                <w:szCs w:val="24"/>
                <w:lang w:val="ru-RU"/>
              </w:rPr>
              <w:t>т</w:t>
            </w:r>
            <w:r w:rsidRPr="00251652">
              <w:rPr>
                <w:rFonts w:ascii="Times New Roman" w:eastAsia="Times New Roman" w:hAnsi="Times New Roman" w:cs="Times New Roman"/>
                <w:sz w:val="24"/>
                <w:szCs w:val="24"/>
                <w:lang w:val="ru-RU"/>
              </w:rPr>
              <w:t>ивн</w:t>
            </w:r>
            <w:r w:rsidRPr="00251652">
              <w:rPr>
                <w:rFonts w:ascii="Times New Roman" w:eastAsia="Times New Roman" w:hAnsi="Times New Roman" w:cs="Times New Roman"/>
                <w:spacing w:val="-3"/>
                <w:sz w:val="24"/>
                <w:szCs w:val="24"/>
                <w:lang w:val="ru-RU"/>
              </w:rPr>
              <w:t>о</w:t>
            </w:r>
            <w:r w:rsidRPr="00251652">
              <w:rPr>
                <w:rFonts w:ascii="Times New Roman" w:eastAsia="Times New Roman" w:hAnsi="Times New Roman" w:cs="Times New Roman"/>
                <w:sz w:val="24"/>
                <w:szCs w:val="24"/>
                <w:lang w:val="ru-RU"/>
              </w:rPr>
              <w:t>й р</w:t>
            </w:r>
            <w:r w:rsidRPr="00251652">
              <w:rPr>
                <w:rFonts w:ascii="Times New Roman" w:eastAsia="Times New Roman" w:hAnsi="Times New Roman" w:cs="Times New Roman"/>
                <w:spacing w:val="-1"/>
                <w:sz w:val="24"/>
                <w:szCs w:val="24"/>
                <w:lang w:val="ru-RU"/>
              </w:rPr>
              <w:t>еа</w:t>
            </w:r>
            <w:r w:rsidRPr="00251652">
              <w:rPr>
                <w:rFonts w:ascii="Times New Roman" w:eastAsia="Times New Roman" w:hAnsi="Times New Roman" w:cs="Times New Roman"/>
                <w:sz w:val="24"/>
                <w:szCs w:val="24"/>
                <w:lang w:val="ru-RU"/>
              </w:rPr>
              <w:t>л</w:t>
            </w:r>
            <w:r w:rsidRPr="00251652">
              <w:rPr>
                <w:rFonts w:ascii="Times New Roman" w:eastAsia="Times New Roman" w:hAnsi="Times New Roman" w:cs="Times New Roman"/>
                <w:spacing w:val="1"/>
                <w:sz w:val="24"/>
                <w:szCs w:val="24"/>
                <w:lang w:val="ru-RU"/>
              </w:rPr>
              <w:t>и</w:t>
            </w:r>
            <w:r w:rsidRPr="00251652">
              <w:rPr>
                <w:rFonts w:ascii="Times New Roman" w:eastAsia="Times New Roman" w:hAnsi="Times New Roman" w:cs="Times New Roman"/>
                <w:sz w:val="24"/>
                <w:szCs w:val="24"/>
                <w:lang w:val="ru-RU"/>
              </w:rPr>
              <w:t>з</w:t>
            </w:r>
            <w:r w:rsidRPr="00251652">
              <w:rPr>
                <w:rFonts w:ascii="Times New Roman" w:eastAsia="Times New Roman" w:hAnsi="Times New Roman" w:cs="Times New Roman"/>
                <w:spacing w:val="-1"/>
                <w:sz w:val="24"/>
                <w:szCs w:val="24"/>
                <w:lang w:val="ru-RU"/>
              </w:rPr>
              <w:t>а</w:t>
            </w:r>
            <w:r w:rsidRPr="00251652">
              <w:rPr>
                <w:rFonts w:ascii="Times New Roman" w:eastAsia="Times New Roman" w:hAnsi="Times New Roman" w:cs="Times New Roman"/>
                <w:spacing w:val="-2"/>
                <w:sz w:val="24"/>
                <w:szCs w:val="24"/>
                <w:lang w:val="ru-RU"/>
              </w:rPr>
              <w:t>ц</w:t>
            </w:r>
            <w:r w:rsidRPr="00251652">
              <w:rPr>
                <w:rFonts w:ascii="Times New Roman" w:eastAsia="Times New Roman" w:hAnsi="Times New Roman" w:cs="Times New Roman"/>
                <w:sz w:val="24"/>
                <w:szCs w:val="24"/>
                <w:lang w:val="ru-RU"/>
              </w:rPr>
              <w:t>ии</w:t>
            </w:r>
            <w:r w:rsidRPr="00251652">
              <w:rPr>
                <w:rFonts w:ascii="Times New Roman" w:eastAsia="Times New Roman" w:hAnsi="Times New Roman" w:cs="Times New Roman"/>
                <w:spacing w:val="-2"/>
                <w:sz w:val="24"/>
                <w:szCs w:val="24"/>
                <w:lang w:val="ru-RU"/>
              </w:rPr>
              <w:t xml:space="preserve"> </w:t>
            </w:r>
            <w:r w:rsidRPr="00251652">
              <w:rPr>
                <w:rFonts w:ascii="Times New Roman" w:eastAsia="Times New Roman" w:hAnsi="Times New Roman" w:cs="Times New Roman"/>
                <w:sz w:val="24"/>
                <w:szCs w:val="24"/>
                <w:lang w:val="ru-RU"/>
              </w:rPr>
              <w:t>пол</w:t>
            </w:r>
            <w:r w:rsidRPr="00251652">
              <w:rPr>
                <w:rFonts w:ascii="Times New Roman" w:eastAsia="Times New Roman" w:hAnsi="Times New Roman" w:cs="Times New Roman"/>
                <w:spacing w:val="1"/>
                <w:sz w:val="24"/>
                <w:szCs w:val="24"/>
                <w:lang w:val="ru-RU"/>
              </w:rPr>
              <w:t>н</w:t>
            </w:r>
            <w:r w:rsidRPr="00251652">
              <w:rPr>
                <w:rFonts w:ascii="Times New Roman" w:eastAsia="Times New Roman" w:hAnsi="Times New Roman" w:cs="Times New Roman"/>
                <w:sz w:val="24"/>
                <w:szCs w:val="24"/>
                <w:lang w:val="ru-RU"/>
              </w:rPr>
              <w:t>о</w:t>
            </w:r>
            <w:r w:rsidRPr="00251652">
              <w:rPr>
                <w:rFonts w:ascii="Times New Roman" w:eastAsia="Times New Roman" w:hAnsi="Times New Roman" w:cs="Times New Roman"/>
                <w:spacing w:val="-1"/>
                <w:sz w:val="24"/>
                <w:szCs w:val="24"/>
                <w:lang w:val="ru-RU"/>
              </w:rPr>
              <w:t>м</w:t>
            </w:r>
            <w:r w:rsidRPr="00251652">
              <w:rPr>
                <w:rFonts w:ascii="Times New Roman" w:eastAsia="Times New Roman" w:hAnsi="Times New Roman" w:cs="Times New Roman"/>
                <w:sz w:val="24"/>
                <w:szCs w:val="24"/>
                <w:lang w:val="ru-RU"/>
              </w:rPr>
              <w:t>о</w:t>
            </w:r>
            <w:r w:rsidRPr="00251652">
              <w:rPr>
                <w:rFonts w:ascii="Times New Roman" w:eastAsia="Times New Roman" w:hAnsi="Times New Roman" w:cs="Times New Roman"/>
                <w:spacing w:val="-1"/>
                <w:sz w:val="24"/>
                <w:szCs w:val="24"/>
                <w:lang w:val="ru-RU"/>
              </w:rPr>
              <w:t>ч</w:t>
            </w:r>
            <w:r w:rsidRPr="00251652">
              <w:rPr>
                <w:rFonts w:ascii="Times New Roman" w:eastAsia="Times New Roman" w:hAnsi="Times New Roman" w:cs="Times New Roman"/>
                <w:spacing w:val="-2"/>
                <w:sz w:val="24"/>
                <w:szCs w:val="24"/>
                <w:lang w:val="ru-RU"/>
              </w:rPr>
              <w:t>и</w:t>
            </w:r>
            <w:r w:rsidRPr="00251652">
              <w:rPr>
                <w:rFonts w:ascii="Times New Roman" w:eastAsia="Times New Roman" w:hAnsi="Times New Roman" w:cs="Times New Roman"/>
                <w:sz w:val="24"/>
                <w:szCs w:val="24"/>
                <w:lang w:val="ru-RU"/>
              </w:rPr>
              <w:t>й орг</w:t>
            </w:r>
            <w:r w:rsidRPr="00251652">
              <w:rPr>
                <w:rFonts w:ascii="Times New Roman" w:eastAsia="Times New Roman" w:hAnsi="Times New Roman" w:cs="Times New Roman"/>
                <w:spacing w:val="-1"/>
                <w:sz w:val="24"/>
                <w:szCs w:val="24"/>
                <w:lang w:val="ru-RU"/>
              </w:rPr>
              <w:t>а</w:t>
            </w:r>
            <w:r w:rsidRPr="00251652">
              <w:rPr>
                <w:rFonts w:ascii="Times New Roman" w:eastAsia="Times New Roman" w:hAnsi="Times New Roman" w:cs="Times New Roman"/>
                <w:sz w:val="24"/>
                <w:szCs w:val="24"/>
                <w:lang w:val="ru-RU"/>
              </w:rPr>
              <w:t xml:space="preserve">нов </w:t>
            </w:r>
            <w:r w:rsidRPr="00251652">
              <w:rPr>
                <w:rFonts w:ascii="Times New Roman" w:eastAsia="Times New Roman" w:hAnsi="Times New Roman" w:cs="Times New Roman"/>
                <w:spacing w:val="-2"/>
                <w:sz w:val="24"/>
                <w:szCs w:val="24"/>
                <w:lang w:val="ru-RU"/>
              </w:rPr>
              <w:t>м</w:t>
            </w:r>
            <w:r w:rsidRPr="00251652">
              <w:rPr>
                <w:rFonts w:ascii="Times New Roman" w:eastAsia="Times New Roman" w:hAnsi="Times New Roman" w:cs="Times New Roman"/>
                <w:spacing w:val="-1"/>
                <w:sz w:val="24"/>
                <w:szCs w:val="24"/>
                <w:lang w:val="ru-RU"/>
              </w:rPr>
              <w:t>ес</w:t>
            </w:r>
            <w:r w:rsidRPr="00251652">
              <w:rPr>
                <w:rFonts w:ascii="Times New Roman" w:eastAsia="Times New Roman" w:hAnsi="Times New Roman" w:cs="Times New Roman"/>
                <w:sz w:val="24"/>
                <w:szCs w:val="24"/>
                <w:lang w:val="ru-RU"/>
              </w:rPr>
              <w:t xml:space="preserve">тного </w:t>
            </w:r>
            <w:r w:rsidRPr="00251652">
              <w:rPr>
                <w:rFonts w:ascii="Times New Roman" w:eastAsia="Times New Roman" w:hAnsi="Times New Roman" w:cs="Times New Roman"/>
                <w:spacing w:val="-1"/>
                <w:sz w:val="24"/>
                <w:szCs w:val="24"/>
                <w:lang w:val="ru-RU"/>
              </w:rPr>
              <w:t>с</w:t>
            </w:r>
            <w:r w:rsidRPr="00251652">
              <w:rPr>
                <w:rFonts w:ascii="Times New Roman" w:eastAsia="Times New Roman" w:hAnsi="Times New Roman" w:cs="Times New Roman"/>
                <w:spacing w:val="1"/>
                <w:sz w:val="24"/>
                <w:szCs w:val="24"/>
                <w:lang w:val="ru-RU"/>
              </w:rPr>
              <w:t>а</w:t>
            </w:r>
            <w:r w:rsidRPr="00251652">
              <w:rPr>
                <w:rFonts w:ascii="Times New Roman" w:eastAsia="Times New Roman" w:hAnsi="Times New Roman" w:cs="Times New Roman"/>
                <w:spacing w:val="-1"/>
                <w:sz w:val="24"/>
                <w:szCs w:val="24"/>
                <w:lang w:val="ru-RU"/>
              </w:rPr>
              <w:t>м</w:t>
            </w:r>
            <w:r w:rsidRPr="00251652">
              <w:rPr>
                <w:rFonts w:ascii="Times New Roman" w:eastAsia="Times New Roman" w:hAnsi="Times New Roman" w:cs="Times New Roman"/>
                <w:spacing w:val="2"/>
                <w:sz w:val="24"/>
                <w:szCs w:val="24"/>
                <w:lang w:val="ru-RU"/>
              </w:rPr>
              <w:t>о</w:t>
            </w:r>
            <w:r w:rsidRPr="00251652">
              <w:rPr>
                <w:rFonts w:ascii="Times New Roman" w:eastAsia="Times New Roman" w:hAnsi="Times New Roman" w:cs="Times New Roman"/>
                <w:spacing w:val="-5"/>
                <w:sz w:val="24"/>
                <w:szCs w:val="24"/>
                <w:lang w:val="ru-RU"/>
              </w:rPr>
              <w:t>у</w:t>
            </w:r>
            <w:r w:rsidRPr="00251652">
              <w:rPr>
                <w:rFonts w:ascii="Times New Roman" w:eastAsia="Times New Roman" w:hAnsi="Times New Roman" w:cs="Times New Roman"/>
                <w:spacing w:val="3"/>
                <w:sz w:val="24"/>
                <w:szCs w:val="24"/>
                <w:lang w:val="ru-RU"/>
              </w:rPr>
              <w:t>п</w:t>
            </w:r>
            <w:r w:rsidRPr="00251652">
              <w:rPr>
                <w:rFonts w:ascii="Times New Roman" w:eastAsia="Times New Roman" w:hAnsi="Times New Roman" w:cs="Times New Roman"/>
                <w:sz w:val="24"/>
                <w:szCs w:val="24"/>
                <w:lang w:val="ru-RU"/>
              </w:rPr>
              <w:t>р</w:t>
            </w:r>
            <w:r w:rsidRPr="00251652">
              <w:rPr>
                <w:rFonts w:ascii="Times New Roman" w:eastAsia="Times New Roman" w:hAnsi="Times New Roman" w:cs="Times New Roman"/>
                <w:spacing w:val="-1"/>
                <w:sz w:val="24"/>
                <w:szCs w:val="24"/>
                <w:lang w:val="ru-RU"/>
              </w:rPr>
              <w:t>а</w:t>
            </w:r>
            <w:r w:rsidRPr="00251652">
              <w:rPr>
                <w:rFonts w:ascii="Times New Roman" w:eastAsia="Times New Roman" w:hAnsi="Times New Roman" w:cs="Times New Roman"/>
                <w:sz w:val="24"/>
                <w:szCs w:val="24"/>
                <w:lang w:val="ru-RU"/>
              </w:rPr>
              <w:t>вл</w:t>
            </w:r>
            <w:r w:rsidRPr="00251652">
              <w:rPr>
                <w:rFonts w:ascii="Times New Roman" w:eastAsia="Times New Roman" w:hAnsi="Times New Roman" w:cs="Times New Roman"/>
                <w:spacing w:val="-2"/>
                <w:sz w:val="24"/>
                <w:szCs w:val="24"/>
                <w:lang w:val="ru-RU"/>
              </w:rPr>
              <w:t>е</w:t>
            </w:r>
            <w:r w:rsidRPr="00251652">
              <w:rPr>
                <w:rFonts w:ascii="Times New Roman" w:eastAsia="Times New Roman" w:hAnsi="Times New Roman" w:cs="Times New Roman"/>
                <w:sz w:val="24"/>
                <w:szCs w:val="24"/>
                <w:lang w:val="ru-RU"/>
              </w:rPr>
              <w:t>ния;</w:t>
            </w:r>
          </w:p>
          <w:p w:rsidR="00902ADE" w:rsidRPr="00251652" w:rsidRDefault="00902ADE" w:rsidP="00251652">
            <w:pPr>
              <w:pStyle w:val="af1"/>
              <w:widowControl w:val="0"/>
              <w:numPr>
                <w:ilvl w:val="0"/>
                <w:numId w:val="42"/>
              </w:numPr>
              <w:tabs>
                <w:tab w:val="left" w:pos="243"/>
              </w:tabs>
              <w:suppressAutoHyphens w:val="0"/>
              <w:ind w:left="0" w:firstLine="0"/>
              <w:rPr>
                <w:rFonts w:cs="Times New Roman"/>
              </w:rPr>
            </w:pPr>
            <w:r w:rsidRPr="00251652">
              <w:rPr>
                <w:rFonts w:cs="Times New Roman"/>
              </w:rPr>
              <w:t>Р</w:t>
            </w:r>
            <w:r w:rsidRPr="00251652">
              <w:rPr>
                <w:rFonts w:cs="Times New Roman"/>
                <w:spacing w:val="-1"/>
              </w:rPr>
              <w:t>а</w:t>
            </w:r>
            <w:r w:rsidRPr="00251652">
              <w:rPr>
                <w:rFonts w:cs="Times New Roman"/>
              </w:rPr>
              <w:t>зви</w:t>
            </w:r>
            <w:r w:rsidRPr="00251652">
              <w:rPr>
                <w:rFonts w:cs="Times New Roman"/>
                <w:spacing w:val="-2"/>
              </w:rPr>
              <w:t>т</w:t>
            </w:r>
            <w:r w:rsidRPr="00251652">
              <w:rPr>
                <w:rFonts w:cs="Times New Roman"/>
              </w:rPr>
              <w:t>ие</w:t>
            </w:r>
            <w:r w:rsidRPr="00251652">
              <w:rPr>
                <w:rFonts w:cs="Times New Roman"/>
                <w:spacing w:val="-1"/>
              </w:rPr>
              <w:t xml:space="preserve"> </w:t>
            </w:r>
            <w:r w:rsidRPr="00251652">
              <w:rPr>
                <w:rFonts w:cs="Times New Roman"/>
              </w:rPr>
              <w:t>и р</w:t>
            </w:r>
            <w:r w:rsidRPr="00251652">
              <w:rPr>
                <w:rFonts w:cs="Times New Roman"/>
                <w:spacing w:val="-1"/>
              </w:rPr>
              <w:t>ас</w:t>
            </w:r>
            <w:r w:rsidRPr="00251652">
              <w:rPr>
                <w:rFonts w:cs="Times New Roman"/>
              </w:rPr>
              <w:t>шир</w:t>
            </w:r>
            <w:r w:rsidRPr="00251652">
              <w:rPr>
                <w:rFonts w:cs="Times New Roman"/>
                <w:spacing w:val="-1"/>
              </w:rPr>
              <w:t>е</w:t>
            </w:r>
            <w:r w:rsidRPr="00251652">
              <w:rPr>
                <w:rFonts w:cs="Times New Roman"/>
              </w:rPr>
              <w:t>ние</w:t>
            </w:r>
            <w:r w:rsidRPr="00251652">
              <w:rPr>
                <w:rFonts w:cs="Times New Roman"/>
                <w:spacing w:val="-1"/>
              </w:rPr>
              <w:t xml:space="preserve"> </w:t>
            </w:r>
            <w:r w:rsidRPr="00251652">
              <w:rPr>
                <w:rFonts w:cs="Times New Roman"/>
              </w:rPr>
              <w:t>информ</w:t>
            </w:r>
            <w:r w:rsidRPr="00251652">
              <w:rPr>
                <w:rFonts w:cs="Times New Roman"/>
                <w:spacing w:val="-2"/>
              </w:rPr>
              <w:t>ац</w:t>
            </w:r>
            <w:r w:rsidRPr="00251652">
              <w:rPr>
                <w:rFonts w:cs="Times New Roman"/>
              </w:rPr>
              <w:t>ионн</w:t>
            </w:r>
            <w:r w:rsidRPr="00251652">
              <w:rPr>
                <w:rFonts w:cs="Times New Roman"/>
                <w:spacing w:val="3"/>
              </w:rPr>
              <w:t>о</w:t>
            </w:r>
            <w:r w:rsidRPr="00251652">
              <w:rPr>
                <w:rFonts w:cs="Times New Roman"/>
                <w:spacing w:val="-4"/>
              </w:rPr>
              <w:t>-</w:t>
            </w:r>
            <w:r w:rsidRPr="00251652">
              <w:rPr>
                <w:rFonts w:cs="Times New Roman"/>
              </w:rPr>
              <w:t>ко</w:t>
            </w:r>
            <w:r w:rsidRPr="00251652">
              <w:rPr>
                <w:rFonts w:cs="Times New Roman"/>
                <w:spacing w:val="-2"/>
              </w:rPr>
              <w:t>н</w:t>
            </w:r>
            <w:r w:rsidRPr="00251652">
              <w:rPr>
                <w:rFonts w:cs="Times New Roman"/>
                <w:spacing w:val="1"/>
              </w:rPr>
              <w:t>с</w:t>
            </w:r>
            <w:r w:rsidRPr="00251652">
              <w:rPr>
                <w:rFonts w:cs="Times New Roman"/>
                <w:spacing w:val="-5"/>
              </w:rPr>
              <w:t>у</w:t>
            </w:r>
            <w:r w:rsidRPr="00251652">
              <w:rPr>
                <w:rFonts w:cs="Times New Roman"/>
              </w:rPr>
              <w:t>льт</w:t>
            </w:r>
            <w:r w:rsidRPr="00251652">
              <w:rPr>
                <w:rFonts w:cs="Times New Roman"/>
                <w:spacing w:val="-1"/>
              </w:rPr>
              <w:t>а</w:t>
            </w:r>
            <w:r w:rsidRPr="00251652">
              <w:rPr>
                <w:rFonts w:cs="Times New Roman"/>
              </w:rPr>
              <w:t>ционного и пр</w:t>
            </w:r>
            <w:r w:rsidRPr="00251652">
              <w:rPr>
                <w:rFonts w:cs="Times New Roman"/>
                <w:spacing w:val="-1"/>
              </w:rPr>
              <w:t>а</w:t>
            </w:r>
            <w:r w:rsidRPr="00251652">
              <w:rPr>
                <w:rFonts w:cs="Times New Roman"/>
              </w:rPr>
              <w:t>во</w:t>
            </w:r>
            <w:r w:rsidRPr="00251652">
              <w:rPr>
                <w:rFonts w:cs="Times New Roman"/>
                <w:spacing w:val="-1"/>
              </w:rPr>
              <w:t>в</w:t>
            </w:r>
            <w:r w:rsidRPr="00251652">
              <w:rPr>
                <w:rFonts w:cs="Times New Roman"/>
              </w:rPr>
              <w:t>ого обс</w:t>
            </w:r>
            <w:r w:rsidRPr="00251652">
              <w:rPr>
                <w:rFonts w:cs="Times New Roman"/>
                <w:spacing w:val="4"/>
              </w:rPr>
              <w:t>л</w:t>
            </w:r>
            <w:r w:rsidRPr="00251652">
              <w:rPr>
                <w:rFonts w:cs="Times New Roman"/>
                <w:spacing w:val="-5"/>
              </w:rPr>
              <w:t>у</w:t>
            </w:r>
            <w:r w:rsidRPr="00251652">
              <w:rPr>
                <w:rFonts w:cs="Times New Roman"/>
              </w:rPr>
              <w:t>жив</w:t>
            </w:r>
            <w:r w:rsidRPr="00251652">
              <w:rPr>
                <w:rFonts w:cs="Times New Roman"/>
                <w:spacing w:val="-2"/>
              </w:rPr>
              <w:t>а</w:t>
            </w:r>
            <w:r w:rsidRPr="00251652">
              <w:rPr>
                <w:rFonts w:cs="Times New Roman"/>
              </w:rPr>
              <w:t>ния н</w:t>
            </w:r>
            <w:r w:rsidRPr="00251652">
              <w:rPr>
                <w:rFonts w:cs="Times New Roman"/>
                <w:spacing w:val="-1"/>
              </w:rPr>
              <w:t>асе</w:t>
            </w:r>
            <w:r w:rsidRPr="00251652">
              <w:rPr>
                <w:rFonts w:cs="Times New Roman"/>
              </w:rPr>
              <w:t>л</w:t>
            </w:r>
            <w:r w:rsidRPr="00251652">
              <w:rPr>
                <w:rFonts w:cs="Times New Roman"/>
                <w:spacing w:val="-1"/>
              </w:rPr>
              <w:t>е</w:t>
            </w:r>
            <w:r w:rsidRPr="00251652">
              <w:rPr>
                <w:rFonts w:cs="Times New Roman"/>
              </w:rPr>
              <w:t>ния;</w:t>
            </w:r>
          </w:p>
          <w:p w:rsidR="00902ADE" w:rsidRPr="00251652" w:rsidRDefault="00902ADE" w:rsidP="00251652">
            <w:pPr>
              <w:pStyle w:val="af1"/>
              <w:widowControl w:val="0"/>
              <w:numPr>
                <w:ilvl w:val="0"/>
                <w:numId w:val="42"/>
              </w:numPr>
              <w:tabs>
                <w:tab w:val="left" w:pos="243"/>
              </w:tabs>
              <w:suppressAutoHyphens w:val="0"/>
              <w:ind w:left="0" w:firstLine="0"/>
              <w:rPr>
                <w:rFonts w:cs="Times New Roman"/>
              </w:rPr>
            </w:pPr>
            <w:r w:rsidRPr="00251652">
              <w:rPr>
                <w:rFonts w:cs="Times New Roman"/>
                <w:spacing w:val="-1"/>
              </w:rPr>
              <w:t>Б</w:t>
            </w:r>
            <w:r w:rsidRPr="00251652">
              <w:rPr>
                <w:rFonts w:cs="Times New Roman"/>
              </w:rPr>
              <w:t>л</w:t>
            </w:r>
            <w:r w:rsidRPr="00251652">
              <w:rPr>
                <w:rFonts w:cs="Times New Roman"/>
                <w:spacing w:val="-1"/>
              </w:rPr>
              <w:t>а</w:t>
            </w:r>
            <w:r w:rsidRPr="00251652">
              <w:rPr>
                <w:rFonts w:cs="Times New Roman"/>
              </w:rPr>
              <w:t>г</w:t>
            </w:r>
            <w:r w:rsidRPr="00251652">
              <w:rPr>
                <w:rFonts w:cs="Times New Roman"/>
                <w:spacing w:val="4"/>
              </w:rPr>
              <w:t>о</w:t>
            </w:r>
            <w:r w:rsidRPr="00251652">
              <w:rPr>
                <w:rFonts w:cs="Times New Roman"/>
                <w:spacing w:val="-5"/>
              </w:rPr>
              <w:t>у</w:t>
            </w:r>
            <w:r w:rsidRPr="00251652">
              <w:rPr>
                <w:rFonts w:cs="Times New Roman"/>
                <w:spacing w:val="-1"/>
              </w:rPr>
              <w:t>с</w:t>
            </w:r>
            <w:r w:rsidRPr="00251652">
              <w:rPr>
                <w:rFonts w:cs="Times New Roman"/>
              </w:rPr>
              <w:t>трой</w:t>
            </w:r>
            <w:r w:rsidRPr="00251652">
              <w:rPr>
                <w:rFonts w:cs="Times New Roman"/>
                <w:spacing w:val="-1"/>
              </w:rPr>
              <w:t>с</w:t>
            </w:r>
            <w:r w:rsidRPr="00251652">
              <w:rPr>
                <w:rFonts w:cs="Times New Roman"/>
              </w:rPr>
              <w:t>тво по</w:t>
            </w:r>
            <w:r w:rsidRPr="00251652">
              <w:rPr>
                <w:rFonts w:cs="Times New Roman"/>
                <w:spacing w:val="1"/>
              </w:rPr>
              <w:t>с</w:t>
            </w:r>
            <w:r w:rsidRPr="00251652">
              <w:rPr>
                <w:rFonts w:cs="Times New Roman"/>
                <w:spacing w:val="-1"/>
              </w:rPr>
              <w:t>е</w:t>
            </w:r>
            <w:r w:rsidRPr="00251652">
              <w:rPr>
                <w:rFonts w:cs="Times New Roman"/>
              </w:rPr>
              <w:t>л</w:t>
            </w:r>
            <w:r w:rsidRPr="00251652">
              <w:rPr>
                <w:rFonts w:cs="Times New Roman"/>
                <w:spacing w:val="-1"/>
              </w:rPr>
              <w:t>е</w:t>
            </w:r>
            <w:r w:rsidRPr="00251652">
              <w:rPr>
                <w:rFonts w:cs="Times New Roman"/>
              </w:rPr>
              <w:t>ния;</w:t>
            </w:r>
          </w:p>
          <w:p w:rsidR="00902ADE" w:rsidRPr="00251652" w:rsidRDefault="00902ADE" w:rsidP="00251652">
            <w:pPr>
              <w:pStyle w:val="af1"/>
              <w:widowControl w:val="0"/>
              <w:numPr>
                <w:ilvl w:val="0"/>
                <w:numId w:val="41"/>
              </w:numPr>
              <w:tabs>
                <w:tab w:val="left" w:pos="243"/>
              </w:tabs>
              <w:suppressAutoHyphens w:val="0"/>
              <w:ind w:left="0" w:firstLine="0"/>
              <w:rPr>
                <w:rFonts w:cs="Times New Roman"/>
              </w:rPr>
            </w:pPr>
            <w:r w:rsidRPr="00251652">
              <w:rPr>
                <w:rFonts w:cs="Times New Roman"/>
              </w:rPr>
              <w:t>Р</w:t>
            </w:r>
            <w:r w:rsidRPr="00251652">
              <w:rPr>
                <w:rFonts w:cs="Times New Roman"/>
                <w:spacing w:val="-1"/>
              </w:rPr>
              <w:t>а</w:t>
            </w:r>
            <w:r w:rsidRPr="00251652">
              <w:rPr>
                <w:rFonts w:cs="Times New Roman"/>
              </w:rPr>
              <w:t>зви</w:t>
            </w:r>
            <w:r w:rsidRPr="00251652">
              <w:rPr>
                <w:rFonts w:cs="Times New Roman"/>
                <w:spacing w:val="-2"/>
              </w:rPr>
              <w:t>т</w:t>
            </w:r>
            <w:r w:rsidRPr="00251652">
              <w:rPr>
                <w:rFonts w:cs="Times New Roman"/>
              </w:rPr>
              <w:t>ие</w:t>
            </w:r>
            <w:r w:rsidRPr="00251652">
              <w:rPr>
                <w:rFonts w:cs="Times New Roman"/>
                <w:spacing w:val="-1"/>
              </w:rPr>
              <w:t xml:space="preserve"> с</w:t>
            </w:r>
            <w:r w:rsidRPr="00251652">
              <w:rPr>
                <w:rFonts w:cs="Times New Roman"/>
              </w:rPr>
              <w:t>оци</w:t>
            </w:r>
            <w:r w:rsidRPr="00251652">
              <w:rPr>
                <w:rFonts w:cs="Times New Roman"/>
                <w:spacing w:val="-1"/>
              </w:rPr>
              <w:t>а</w:t>
            </w:r>
            <w:r w:rsidRPr="00251652">
              <w:rPr>
                <w:rFonts w:cs="Times New Roman"/>
              </w:rPr>
              <w:t>льн</w:t>
            </w:r>
            <w:r w:rsidRPr="00251652">
              <w:rPr>
                <w:rFonts w:cs="Times New Roman"/>
                <w:spacing w:val="-3"/>
              </w:rPr>
              <w:t>о</w:t>
            </w:r>
            <w:r w:rsidRPr="00251652">
              <w:rPr>
                <w:rFonts w:cs="Times New Roman"/>
              </w:rPr>
              <w:t>й</w:t>
            </w:r>
            <w:r w:rsidRPr="00251652">
              <w:rPr>
                <w:rFonts w:cs="Times New Roman"/>
                <w:spacing w:val="-2"/>
              </w:rPr>
              <w:t xml:space="preserve"> </w:t>
            </w:r>
            <w:r w:rsidRPr="00251652">
              <w:rPr>
                <w:rFonts w:cs="Times New Roman"/>
              </w:rPr>
              <w:t>инфра</w:t>
            </w:r>
            <w:r w:rsidRPr="00251652">
              <w:rPr>
                <w:rFonts w:cs="Times New Roman"/>
                <w:spacing w:val="-2"/>
              </w:rPr>
              <w:t>с</w:t>
            </w:r>
            <w:r w:rsidRPr="00251652">
              <w:rPr>
                <w:rFonts w:cs="Times New Roman"/>
              </w:rPr>
              <w:t>т</w:t>
            </w:r>
            <w:r w:rsidRPr="00251652">
              <w:rPr>
                <w:rFonts w:cs="Times New Roman"/>
                <w:spacing w:val="2"/>
              </w:rPr>
              <w:t>р</w:t>
            </w:r>
            <w:r w:rsidRPr="00251652">
              <w:rPr>
                <w:rFonts w:cs="Times New Roman"/>
                <w:spacing w:val="-8"/>
              </w:rPr>
              <w:t>у</w:t>
            </w:r>
            <w:r w:rsidRPr="00251652">
              <w:rPr>
                <w:rFonts w:cs="Times New Roman"/>
              </w:rPr>
              <w:t>к</w:t>
            </w:r>
            <w:r w:rsidRPr="00251652">
              <w:rPr>
                <w:rFonts w:cs="Times New Roman"/>
                <w:spacing w:val="5"/>
              </w:rPr>
              <w:t>т</w:t>
            </w:r>
            <w:r w:rsidRPr="00251652">
              <w:rPr>
                <w:rFonts w:cs="Times New Roman"/>
                <w:spacing w:val="-5"/>
              </w:rPr>
              <w:t>у</w:t>
            </w:r>
            <w:r w:rsidRPr="00251652">
              <w:rPr>
                <w:rFonts w:cs="Times New Roman"/>
              </w:rPr>
              <w:t xml:space="preserve">ры, </w:t>
            </w:r>
            <w:r w:rsidRPr="00251652">
              <w:rPr>
                <w:rFonts w:cs="Times New Roman"/>
                <w:spacing w:val="2"/>
              </w:rPr>
              <w:t>к</w:t>
            </w:r>
            <w:r w:rsidRPr="00251652">
              <w:rPr>
                <w:rFonts w:cs="Times New Roman"/>
                <w:spacing w:val="-5"/>
              </w:rPr>
              <w:t>у</w:t>
            </w:r>
            <w:r w:rsidRPr="00251652">
              <w:rPr>
                <w:rFonts w:cs="Times New Roman"/>
              </w:rPr>
              <w:t>л</w:t>
            </w:r>
            <w:r w:rsidRPr="00251652">
              <w:rPr>
                <w:rFonts w:cs="Times New Roman"/>
                <w:spacing w:val="3"/>
              </w:rPr>
              <w:t>ь</w:t>
            </w:r>
            <w:r w:rsidRPr="00251652">
              <w:rPr>
                <w:rFonts w:cs="Times New Roman"/>
                <w:spacing w:val="2"/>
              </w:rPr>
              <w:t>т</w:t>
            </w:r>
            <w:r w:rsidRPr="00251652">
              <w:rPr>
                <w:rFonts w:cs="Times New Roman"/>
                <w:spacing w:val="-5"/>
              </w:rPr>
              <w:t>у</w:t>
            </w:r>
            <w:r w:rsidRPr="00251652">
              <w:rPr>
                <w:rFonts w:cs="Times New Roman"/>
              </w:rPr>
              <w:t>ры, физ</w:t>
            </w:r>
            <w:r w:rsidRPr="00251652">
              <w:rPr>
                <w:rFonts w:cs="Times New Roman"/>
                <w:spacing w:val="3"/>
              </w:rPr>
              <w:t>к</w:t>
            </w:r>
            <w:r w:rsidRPr="00251652">
              <w:rPr>
                <w:rFonts w:cs="Times New Roman"/>
                <w:spacing w:val="-8"/>
              </w:rPr>
              <w:t>у</w:t>
            </w:r>
            <w:r w:rsidRPr="00251652">
              <w:rPr>
                <w:rFonts w:cs="Times New Roman"/>
              </w:rPr>
              <w:t>ль</w:t>
            </w:r>
            <w:r w:rsidRPr="00251652">
              <w:rPr>
                <w:rFonts w:cs="Times New Roman"/>
                <w:spacing w:val="5"/>
              </w:rPr>
              <w:t>т</w:t>
            </w:r>
            <w:r w:rsidRPr="00251652">
              <w:rPr>
                <w:rFonts w:cs="Times New Roman"/>
                <w:spacing w:val="-5"/>
              </w:rPr>
              <w:t>у</w:t>
            </w:r>
            <w:r w:rsidRPr="00251652">
              <w:rPr>
                <w:rFonts w:cs="Times New Roman"/>
              </w:rPr>
              <w:t xml:space="preserve">ры и </w:t>
            </w:r>
            <w:r w:rsidRPr="00251652">
              <w:rPr>
                <w:rFonts w:cs="Times New Roman"/>
                <w:spacing w:val="-1"/>
              </w:rPr>
              <w:t>с</w:t>
            </w:r>
            <w:r w:rsidRPr="00251652">
              <w:rPr>
                <w:rFonts w:cs="Times New Roman"/>
              </w:rPr>
              <w:t>порт</w:t>
            </w:r>
            <w:r w:rsidRPr="00251652">
              <w:rPr>
                <w:rFonts w:cs="Times New Roman"/>
                <w:spacing w:val="-1"/>
              </w:rPr>
              <w:t>а</w:t>
            </w:r>
            <w:r w:rsidRPr="00251652">
              <w:rPr>
                <w:rFonts w:cs="Times New Roman"/>
              </w:rPr>
              <w:t xml:space="preserve">: </w:t>
            </w:r>
            <w:r w:rsidRPr="00251652">
              <w:rPr>
                <w:rFonts w:cs="Times New Roman"/>
                <w:spacing w:val="1"/>
              </w:rPr>
              <w:t>п</w:t>
            </w:r>
            <w:r w:rsidRPr="00251652">
              <w:rPr>
                <w:rFonts w:cs="Times New Roman"/>
              </w:rPr>
              <w:t>ов</w:t>
            </w:r>
            <w:r w:rsidRPr="00251652">
              <w:rPr>
                <w:rFonts w:cs="Times New Roman"/>
                <w:spacing w:val="-1"/>
              </w:rPr>
              <w:t>ы</w:t>
            </w:r>
            <w:r w:rsidRPr="00251652">
              <w:rPr>
                <w:rFonts w:cs="Times New Roman"/>
              </w:rPr>
              <w:t>ш</w:t>
            </w:r>
            <w:r w:rsidRPr="00251652">
              <w:rPr>
                <w:rFonts w:cs="Times New Roman"/>
                <w:spacing w:val="-1"/>
              </w:rPr>
              <w:t>е</w:t>
            </w:r>
            <w:r w:rsidRPr="00251652">
              <w:rPr>
                <w:rFonts w:cs="Times New Roman"/>
              </w:rPr>
              <w:t>ние</w:t>
            </w:r>
            <w:r w:rsidRPr="00251652">
              <w:rPr>
                <w:rFonts w:cs="Times New Roman"/>
                <w:spacing w:val="-1"/>
              </w:rPr>
              <w:t xml:space="preserve"> </w:t>
            </w:r>
            <w:r w:rsidRPr="00251652">
              <w:rPr>
                <w:rFonts w:cs="Times New Roman"/>
              </w:rPr>
              <w:t>ро</w:t>
            </w:r>
            <w:r w:rsidRPr="00251652">
              <w:rPr>
                <w:rFonts w:cs="Times New Roman"/>
                <w:spacing w:val="-3"/>
              </w:rPr>
              <w:t>л</w:t>
            </w:r>
            <w:r w:rsidRPr="00251652">
              <w:rPr>
                <w:rFonts w:cs="Times New Roman"/>
              </w:rPr>
              <w:t>и ф</w:t>
            </w:r>
            <w:r w:rsidRPr="00251652">
              <w:rPr>
                <w:rFonts w:cs="Times New Roman"/>
                <w:spacing w:val="-1"/>
              </w:rPr>
              <w:t>и</w:t>
            </w:r>
            <w:r w:rsidRPr="00251652">
              <w:rPr>
                <w:rFonts w:cs="Times New Roman"/>
              </w:rPr>
              <w:t>з</w:t>
            </w:r>
            <w:r w:rsidRPr="00251652">
              <w:rPr>
                <w:rFonts w:cs="Times New Roman"/>
                <w:spacing w:val="3"/>
              </w:rPr>
              <w:t>к</w:t>
            </w:r>
            <w:r w:rsidRPr="00251652">
              <w:rPr>
                <w:rFonts w:cs="Times New Roman"/>
                <w:spacing w:val="-8"/>
              </w:rPr>
              <w:t>у</w:t>
            </w:r>
            <w:r w:rsidRPr="00251652">
              <w:rPr>
                <w:rFonts w:cs="Times New Roman"/>
              </w:rPr>
              <w:t>ль</w:t>
            </w:r>
            <w:r w:rsidRPr="00251652">
              <w:rPr>
                <w:rFonts w:cs="Times New Roman"/>
                <w:spacing w:val="2"/>
              </w:rPr>
              <w:t>т</w:t>
            </w:r>
            <w:r w:rsidRPr="00251652">
              <w:rPr>
                <w:rFonts w:cs="Times New Roman"/>
                <w:spacing w:val="-5"/>
              </w:rPr>
              <w:t>у</w:t>
            </w:r>
            <w:r w:rsidRPr="00251652">
              <w:rPr>
                <w:rFonts w:cs="Times New Roman"/>
              </w:rPr>
              <w:t xml:space="preserve">ры и </w:t>
            </w:r>
            <w:r w:rsidRPr="00251652">
              <w:rPr>
                <w:rFonts w:cs="Times New Roman"/>
                <w:spacing w:val="-1"/>
              </w:rPr>
              <w:t>с</w:t>
            </w:r>
            <w:r w:rsidRPr="00251652">
              <w:rPr>
                <w:rFonts w:cs="Times New Roman"/>
              </w:rPr>
              <w:t>пор</w:t>
            </w:r>
            <w:r w:rsidRPr="00251652">
              <w:rPr>
                <w:rFonts w:cs="Times New Roman"/>
                <w:spacing w:val="2"/>
              </w:rPr>
              <w:t>т</w:t>
            </w:r>
            <w:r w:rsidRPr="00251652">
              <w:rPr>
                <w:rFonts w:cs="Times New Roman"/>
              </w:rPr>
              <w:t>а</w:t>
            </w:r>
            <w:r w:rsidRPr="00251652">
              <w:rPr>
                <w:rFonts w:cs="Times New Roman"/>
                <w:spacing w:val="-1"/>
              </w:rPr>
              <w:t xml:space="preserve"> </w:t>
            </w:r>
            <w:r w:rsidRPr="00251652">
              <w:rPr>
                <w:rFonts w:cs="Times New Roman"/>
              </w:rPr>
              <w:t>в д</w:t>
            </w:r>
            <w:r w:rsidRPr="00251652">
              <w:rPr>
                <w:rFonts w:cs="Times New Roman"/>
                <w:spacing w:val="-2"/>
              </w:rPr>
              <w:t>е</w:t>
            </w:r>
            <w:r w:rsidRPr="00251652">
              <w:rPr>
                <w:rFonts w:cs="Times New Roman"/>
              </w:rPr>
              <w:t>ле</w:t>
            </w:r>
            <w:r w:rsidRPr="00251652">
              <w:rPr>
                <w:rFonts w:cs="Times New Roman"/>
                <w:spacing w:val="-1"/>
              </w:rPr>
              <w:t xml:space="preserve"> </w:t>
            </w:r>
            <w:r w:rsidRPr="00251652">
              <w:rPr>
                <w:rFonts w:cs="Times New Roman"/>
              </w:rPr>
              <w:t>проф</w:t>
            </w:r>
            <w:r w:rsidRPr="00251652">
              <w:rPr>
                <w:rFonts w:cs="Times New Roman"/>
                <w:spacing w:val="1"/>
              </w:rPr>
              <w:t>и</w:t>
            </w:r>
            <w:r w:rsidRPr="00251652">
              <w:rPr>
                <w:rFonts w:cs="Times New Roman"/>
              </w:rPr>
              <w:t>л</w:t>
            </w:r>
            <w:r w:rsidRPr="00251652">
              <w:rPr>
                <w:rFonts w:cs="Times New Roman"/>
                <w:spacing w:val="-1"/>
              </w:rPr>
              <w:t>а</w:t>
            </w:r>
            <w:r w:rsidRPr="00251652">
              <w:rPr>
                <w:rFonts w:cs="Times New Roman"/>
              </w:rPr>
              <w:t>кти</w:t>
            </w:r>
            <w:r w:rsidRPr="00251652">
              <w:rPr>
                <w:rFonts w:cs="Times New Roman"/>
                <w:spacing w:val="-2"/>
              </w:rPr>
              <w:t>к</w:t>
            </w:r>
            <w:r w:rsidRPr="00251652">
              <w:rPr>
                <w:rFonts w:cs="Times New Roman"/>
              </w:rPr>
              <w:t>и пр</w:t>
            </w:r>
            <w:r w:rsidRPr="00251652">
              <w:rPr>
                <w:rFonts w:cs="Times New Roman"/>
                <w:spacing w:val="-1"/>
              </w:rPr>
              <w:t>а</w:t>
            </w:r>
            <w:r w:rsidRPr="00251652">
              <w:rPr>
                <w:rFonts w:cs="Times New Roman"/>
              </w:rPr>
              <w:t>вон</w:t>
            </w:r>
            <w:r w:rsidRPr="00251652">
              <w:rPr>
                <w:rFonts w:cs="Times New Roman"/>
                <w:spacing w:val="-1"/>
              </w:rPr>
              <w:t>а</w:t>
            </w:r>
            <w:r w:rsidRPr="00251652">
              <w:rPr>
                <w:rFonts w:cs="Times New Roman"/>
                <w:spacing w:val="2"/>
              </w:rPr>
              <w:t>р</w:t>
            </w:r>
            <w:r w:rsidRPr="00251652">
              <w:rPr>
                <w:rFonts w:cs="Times New Roman"/>
                <w:spacing w:val="-5"/>
              </w:rPr>
              <w:t>у</w:t>
            </w:r>
            <w:r w:rsidRPr="00251652">
              <w:rPr>
                <w:rFonts w:cs="Times New Roman"/>
              </w:rPr>
              <w:t>ш</w:t>
            </w:r>
            <w:r w:rsidRPr="00251652">
              <w:rPr>
                <w:rFonts w:cs="Times New Roman"/>
                <w:spacing w:val="-1"/>
              </w:rPr>
              <w:t>е</w:t>
            </w:r>
            <w:r w:rsidRPr="00251652">
              <w:rPr>
                <w:rFonts w:cs="Times New Roman"/>
              </w:rPr>
              <w:t>ний, пр</w:t>
            </w:r>
            <w:r w:rsidRPr="00251652">
              <w:rPr>
                <w:rFonts w:cs="Times New Roman"/>
                <w:spacing w:val="-1"/>
              </w:rPr>
              <w:t>е</w:t>
            </w:r>
            <w:r w:rsidRPr="00251652">
              <w:rPr>
                <w:rFonts w:cs="Times New Roman"/>
              </w:rPr>
              <w:t>одолен</w:t>
            </w:r>
            <w:r w:rsidRPr="00251652">
              <w:rPr>
                <w:rFonts w:cs="Times New Roman"/>
                <w:spacing w:val="1"/>
              </w:rPr>
              <w:t>и</w:t>
            </w:r>
            <w:r w:rsidRPr="00251652">
              <w:rPr>
                <w:rFonts w:cs="Times New Roman"/>
              </w:rPr>
              <w:t>я р</w:t>
            </w:r>
            <w:r w:rsidRPr="00251652">
              <w:rPr>
                <w:rFonts w:cs="Times New Roman"/>
                <w:spacing w:val="-1"/>
              </w:rPr>
              <w:t>ас</w:t>
            </w:r>
            <w:r w:rsidRPr="00251652">
              <w:rPr>
                <w:rFonts w:cs="Times New Roman"/>
              </w:rPr>
              <w:t>про</w:t>
            </w:r>
            <w:r w:rsidRPr="00251652">
              <w:rPr>
                <w:rFonts w:cs="Times New Roman"/>
                <w:spacing w:val="-1"/>
              </w:rPr>
              <w:t>с</w:t>
            </w:r>
            <w:r w:rsidRPr="00251652">
              <w:rPr>
                <w:rFonts w:cs="Times New Roman"/>
              </w:rPr>
              <w:t>тр</w:t>
            </w:r>
            <w:r w:rsidRPr="00251652">
              <w:rPr>
                <w:rFonts w:cs="Times New Roman"/>
                <w:spacing w:val="-1"/>
              </w:rPr>
              <w:t>а</w:t>
            </w:r>
            <w:r w:rsidRPr="00251652">
              <w:rPr>
                <w:rFonts w:cs="Times New Roman"/>
              </w:rPr>
              <w:t>н</w:t>
            </w:r>
            <w:r w:rsidRPr="00251652">
              <w:rPr>
                <w:rFonts w:cs="Times New Roman"/>
                <w:spacing w:val="-1"/>
              </w:rPr>
              <w:t>е</w:t>
            </w:r>
            <w:r w:rsidRPr="00251652">
              <w:rPr>
                <w:rFonts w:cs="Times New Roman"/>
                <w:spacing w:val="-2"/>
              </w:rPr>
              <w:t>н</w:t>
            </w:r>
            <w:r w:rsidRPr="00251652">
              <w:rPr>
                <w:rFonts w:cs="Times New Roman"/>
              </w:rPr>
              <w:t>ия н</w:t>
            </w:r>
            <w:r w:rsidRPr="00251652">
              <w:rPr>
                <w:rFonts w:cs="Times New Roman"/>
                <w:spacing w:val="-1"/>
              </w:rPr>
              <w:t>а</w:t>
            </w:r>
            <w:r w:rsidRPr="00251652">
              <w:rPr>
                <w:rFonts w:cs="Times New Roman"/>
              </w:rPr>
              <w:t>рко</w:t>
            </w:r>
            <w:r w:rsidRPr="00251652">
              <w:rPr>
                <w:rFonts w:cs="Times New Roman"/>
                <w:spacing w:val="-1"/>
              </w:rPr>
              <w:t>ма</w:t>
            </w:r>
            <w:r w:rsidRPr="00251652">
              <w:rPr>
                <w:rFonts w:cs="Times New Roman"/>
              </w:rPr>
              <w:t>н</w:t>
            </w:r>
            <w:r w:rsidRPr="00251652">
              <w:rPr>
                <w:rFonts w:cs="Times New Roman"/>
                <w:spacing w:val="-2"/>
              </w:rPr>
              <w:t>и</w:t>
            </w:r>
            <w:r w:rsidRPr="00251652">
              <w:rPr>
                <w:rFonts w:cs="Times New Roman"/>
              </w:rPr>
              <w:t xml:space="preserve">и и </w:t>
            </w:r>
            <w:r w:rsidRPr="00251652">
              <w:rPr>
                <w:rFonts w:cs="Times New Roman"/>
                <w:spacing w:val="-1"/>
              </w:rPr>
              <w:t>а</w:t>
            </w:r>
            <w:r w:rsidRPr="00251652">
              <w:rPr>
                <w:rFonts w:cs="Times New Roman"/>
              </w:rPr>
              <w:t>лкогол</w:t>
            </w:r>
            <w:r w:rsidRPr="00251652">
              <w:rPr>
                <w:rFonts w:cs="Times New Roman"/>
                <w:spacing w:val="1"/>
              </w:rPr>
              <w:t>и</w:t>
            </w:r>
            <w:r w:rsidRPr="00251652">
              <w:rPr>
                <w:rFonts w:cs="Times New Roman"/>
              </w:rPr>
              <w:t>з</w:t>
            </w:r>
            <w:r w:rsidRPr="00251652">
              <w:rPr>
                <w:rFonts w:cs="Times New Roman"/>
                <w:spacing w:val="-1"/>
              </w:rPr>
              <w:t>ма</w:t>
            </w:r>
            <w:r w:rsidRPr="00251652">
              <w:rPr>
                <w:rFonts w:cs="Times New Roman"/>
              </w:rPr>
              <w:t>;</w:t>
            </w:r>
          </w:p>
          <w:p w:rsidR="00902ADE" w:rsidRPr="00251652" w:rsidRDefault="00902ADE" w:rsidP="00251652">
            <w:pPr>
              <w:pStyle w:val="af1"/>
              <w:widowControl w:val="0"/>
              <w:numPr>
                <w:ilvl w:val="0"/>
                <w:numId w:val="41"/>
              </w:numPr>
              <w:tabs>
                <w:tab w:val="left" w:pos="243"/>
              </w:tabs>
              <w:suppressAutoHyphens w:val="0"/>
              <w:ind w:left="0" w:firstLine="0"/>
              <w:rPr>
                <w:rFonts w:cs="Times New Roman"/>
              </w:rPr>
            </w:pPr>
            <w:r w:rsidRPr="00251652">
              <w:rPr>
                <w:rFonts w:cs="Times New Roman"/>
              </w:rPr>
              <w:t>Р</w:t>
            </w:r>
            <w:r w:rsidRPr="00251652">
              <w:rPr>
                <w:rFonts w:cs="Times New Roman"/>
                <w:spacing w:val="-1"/>
              </w:rPr>
              <w:t>ем</w:t>
            </w:r>
            <w:r w:rsidRPr="00251652">
              <w:rPr>
                <w:rFonts w:cs="Times New Roman"/>
              </w:rPr>
              <w:t>онт объ</w:t>
            </w:r>
            <w:r w:rsidRPr="00251652">
              <w:rPr>
                <w:rFonts w:cs="Times New Roman"/>
                <w:spacing w:val="-1"/>
              </w:rPr>
              <w:t>е</w:t>
            </w:r>
            <w:r w:rsidRPr="00251652">
              <w:rPr>
                <w:rFonts w:cs="Times New Roman"/>
              </w:rPr>
              <w:t xml:space="preserve">ктов </w:t>
            </w:r>
            <w:r w:rsidRPr="00251652">
              <w:rPr>
                <w:rFonts w:cs="Times New Roman"/>
                <w:spacing w:val="2"/>
              </w:rPr>
              <w:t>к</w:t>
            </w:r>
            <w:r w:rsidRPr="00251652">
              <w:rPr>
                <w:rFonts w:cs="Times New Roman"/>
                <w:spacing w:val="-8"/>
              </w:rPr>
              <w:t>у</w:t>
            </w:r>
            <w:r w:rsidRPr="00251652">
              <w:rPr>
                <w:rFonts w:cs="Times New Roman"/>
                <w:spacing w:val="2"/>
              </w:rPr>
              <w:t>л</w:t>
            </w:r>
            <w:r w:rsidRPr="00251652">
              <w:rPr>
                <w:rFonts w:cs="Times New Roman"/>
                <w:spacing w:val="3"/>
              </w:rPr>
              <w:t>ь</w:t>
            </w:r>
            <w:r w:rsidRPr="00251652">
              <w:rPr>
                <w:rFonts w:cs="Times New Roman"/>
                <w:spacing w:val="2"/>
              </w:rPr>
              <w:t>т</w:t>
            </w:r>
            <w:r w:rsidRPr="00251652">
              <w:rPr>
                <w:rFonts w:cs="Times New Roman"/>
                <w:spacing w:val="-8"/>
              </w:rPr>
              <w:t>у</w:t>
            </w:r>
            <w:r w:rsidRPr="00251652">
              <w:rPr>
                <w:rFonts w:cs="Times New Roman"/>
                <w:spacing w:val="2"/>
              </w:rPr>
              <w:t>р</w:t>
            </w:r>
            <w:r w:rsidRPr="00251652">
              <w:rPr>
                <w:rFonts w:cs="Times New Roman"/>
              </w:rPr>
              <w:t xml:space="preserve">ы и </w:t>
            </w:r>
            <w:r w:rsidRPr="00251652">
              <w:rPr>
                <w:rFonts w:cs="Times New Roman"/>
                <w:spacing w:val="-1"/>
              </w:rPr>
              <w:t>а</w:t>
            </w:r>
            <w:r w:rsidRPr="00251652">
              <w:rPr>
                <w:rFonts w:cs="Times New Roman"/>
              </w:rPr>
              <w:t>ктив</w:t>
            </w:r>
            <w:r w:rsidRPr="00251652">
              <w:rPr>
                <w:rFonts w:cs="Times New Roman"/>
                <w:spacing w:val="-2"/>
              </w:rPr>
              <w:t>и</w:t>
            </w:r>
            <w:r w:rsidRPr="00251652">
              <w:rPr>
                <w:rFonts w:cs="Times New Roman"/>
              </w:rPr>
              <w:t>з</w:t>
            </w:r>
            <w:r w:rsidRPr="00251652">
              <w:rPr>
                <w:rFonts w:cs="Times New Roman"/>
                <w:spacing w:val="-1"/>
              </w:rPr>
              <w:t>а</w:t>
            </w:r>
            <w:r w:rsidRPr="00251652">
              <w:rPr>
                <w:rFonts w:cs="Times New Roman"/>
              </w:rPr>
              <w:t xml:space="preserve">ция </w:t>
            </w:r>
            <w:r w:rsidRPr="00251652">
              <w:rPr>
                <w:rFonts w:cs="Times New Roman"/>
                <w:spacing w:val="3"/>
              </w:rPr>
              <w:t>к</w:t>
            </w:r>
            <w:r w:rsidRPr="00251652">
              <w:rPr>
                <w:rFonts w:cs="Times New Roman"/>
                <w:spacing w:val="-5"/>
              </w:rPr>
              <w:t>у</w:t>
            </w:r>
            <w:r w:rsidRPr="00251652">
              <w:rPr>
                <w:rFonts w:cs="Times New Roman"/>
              </w:rPr>
              <w:t>ль</w:t>
            </w:r>
            <w:r w:rsidRPr="00251652">
              <w:rPr>
                <w:rFonts w:cs="Times New Roman"/>
                <w:spacing w:val="2"/>
              </w:rPr>
              <w:t>т</w:t>
            </w:r>
            <w:r w:rsidRPr="00251652">
              <w:rPr>
                <w:rFonts w:cs="Times New Roman"/>
                <w:spacing w:val="-8"/>
              </w:rPr>
              <w:t>у</w:t>
            </w:r>
            <w:r w:rsidRPr="00251652">
              <w:rPr>
                <w:rFonts w:cs="Times New Roman"/>
              </w:rPr>
              <w:t>рной д</w:t>
            </w:r>
            <w:r w:rsidRPr="00251652">
              <w:rPr>
                <w:rFonts w:cs="Times New Roman"/>
                <w:spacing w:val="-1"/>
              </w:rPr>
              <w:t>е</w:t>
            </w:r>
            <w:r w:rsidRPr="00251652">
              <w:rPr>
                <w:rFonts w:cs="Times New Roman"/>
              </w:rPr>
              <w:t>ят</w:t>
            </w:r>
            <w:r w:rsidRPr="00251652">
              <w:rPr>
                <w:rFonts w:cs="Times New Roman"/>
                <w:spacing w:val="-1"/>
              </w:rPr>
              <w:t>е</w:t>
            </w:r>
            <w:r w:rsidRPr="00251652">
              <w:rPr>
                <w:rFonts w:cs="Times New Roman"/>
              </w:rPr>
              <w:t>льно</w:t>
            </w:r>
            <w:r w:rsidRPr="00251652">
              <w:rPr>
                <w:rFonts w:cs="Times New Roman"/>
                <w:spacing w:val="-1"/>
              </w:rPr>
              <w:t>с</w:t>
            </w:r>
            <w:r w:rsidRPr="00251652">
              <w:rPr>
                <w:rFonts w:cs="Times New Roman"/>
              </w:rPr>
              <w:t>ти;</w:t>
            </w:r>
          </w:p>
          <w:p w:rsidR="00902ADE" w:rsidRPr="00251652" w:rsidRDefault="00902ADE" w:rsidP="00251652">
            <w:pPr>
              <w:pStyle w:val="af1"/>
              <w:widowControl w:val="0"/>
              <w:numPr>
                <w:ilvl w:val="0"/>
                <w:numId w:val="41"/>
              </w:numPr>
              <w:tabs>
                <w:tab w:val="left" w:pos="243"/>
              </w:tabs>
              <w:suppressAutoHyphens w:val="0"/>
              <w:ind w:left="0" w:firstLine="0"/>
              <w:rPr>
                <w:rFonts w:cs="Times New Roman"/>
              </w:rPr>
            </w:pPr>
            <w:r w:rsidRPr="00251652">
              <w:rPr>
                <w:rFonts w:cs="Times New Roman"/>
              </w:rPr>
              <w:t>Р</w:t>
            </w:r>
            <w:r w:rsidRPr="00251652">
              <w:rPr>
                <w:rFonts w:cs="Times New Roman"/>
                <w:spacing w:val="-1"/>
              </w:rPr>
              <w:t>а</w:t>
            </w:r>
            <w:r w:rsidRPr="00251652">
              <w:rPr>
                <w:rFonts w:cs="Times New Roman"/>
              </w:rPr>
              <w:t>зви</w:t>
            </w:r>
            <w:r w:rsidRPr="00251652">
              <w:rPr>
                <w:rFonts w:cs="Times New Roman"/>
                <w:spacing w:val="-2"/>
              </w:rPr>
              <w:t>т</w:t>
            </w:r>
            <w:r w:rsidRPr="00251652">
              <w:rPr>
                <w:rFonts w:cs="Times New Roman"/>
              </w:rPr>
              <w:t>ие л</w:t>
            </w:r>
            <w:r w:rsidRPr="00251652">
              <w:rPr>
                <w:rFonts w:cs="Times New Roman"/>
                <w:spacing w:val="1"/>
              </w:rPr>
              <w:t>и</w:t>
            </w:r>
            <w:r w:rsidRPr="00251652">
              <w:rPr>
                <w:rFonts w:cs="Times New Roman"/>
                <w:spacing w:val="-1"/>
              </w:rPr>
              <w:t>ч</w:t>
            </w:r>
            <w:r w:rsidRPr="00251652">
              <w:rPr>
                <w:rFonts w:cs="Times New Roman"/>
              </w:rPr>
              <w:t>н</w:t>
            </w:r>
            <w:r w:rsidRPr="00251652">
              <w:rPr>
                <w:rFonts w:cs="Times New Roman"/>
                <w:spacing w:val="-3"/>
              </w:rPr>
              <w:t>ы</w:t>
            </w:r>
            <w:r w:rsidRPr="00251652">
              <w:rPr>
                <w:rFonts w:cs="Times New Roman"/>
              </w:rPr>
              <w:t xml:space="preserve">х </w:t>
            </w:r>
            <w:r w:rsidRPr="00251652">
              <w:rPr>
                <w:rFonts w:cs="Times New Roman"/>
                <w:spacing w:val="-2"/>
              </w:rPr>
              <w:t>п</w:t>
            </w:r>
            <w:r w:rsidRPr="00251652">
              <w:rPr>
                <w:rFonts w:cs="Times New Roman"/>
              </w:rPr>
              <w:t>од</w:t>
            </w:r>
            <w:r w:rsidRPr="00251652">
              <w:rPr>
                <w:rFonts w:cs="Times New Roman"/>
                <w:spacing w:val="-1"/>
              </w:rPr>
              <w:t>с</w:t>
            </w:r>
            <w:r w:rsidRPr="00251652">
              <w:rPr>
                <w:rFonts w:cs="Times New Roman"/>
              </w:rPr>
              <w:t>об</w:t>
            </w:r>
            <w:r w:rsidRPr="00251652">
              <w:rPr>
                <w:rFonts w:cs="Times New Roman"/>
                <w:spacing w:val="1"/>
              </w:rPr>
              <w:t>н</w:t>
            </w:r>
            <w:r w:rsidRPr="00251652">
              <w:rPr>
                <w:rFonts w:cs="Times New Roman"/>
              </w:rPr>
              <w:t xml:space="preserve">ых </w:t>
            </w:r>
            <w:r w:rsidRPr="00251652">
              <w:rPr>
                <w:rFonts w:cs="Times New Roman"/>
                <w:spacing w:val="2"/>
              </w:rPr>
              <w:t>х</w:t>
            </w:r>
            <w:r w:rsidRPr="00251652">
              <w:rPr>
                <w:rFonts w:cs="Times New Roman"/>
                <w:spacing w:val="-3"/>
              </w:rPr>
              <w:t>о</w:t>
            </w:r>
            <w:r w:rsidRPr="00251652">
              <w:rPr>
                <w:rFonts w:cs="Times New Roman"/>
              </w:rPr>
              <w:t>зяй</w:t>
            </w:r>
            <w:r w:rsidRPr="00251652">
              <w:rPr>
                <w:rFonts w:cs="Times New Roman"/>
                <w:spacing w:val="-1"/>
              </w:rPr>
              <w:t>с</w:t>
            </w:r>
            <w:r w:rsidRPr="00251652">
              <w:rPr>
                <w:rFonts w:cs="Times New Roman"/>
              </w:rPr>
              <w:t>тв;</w:t>
            </w:r>
          </w:p>
          <w:p w:rsidR="00902ADE" w:rsidRPr="00251652" w:rsidRDefault="00902ADE" w:rsidP="00251652">
            <w:pPr>
              <w:pStyle w:val="af1"/>
              <w:widowControl w:val="0"/>
              <w:numPr>
                <w:ilvl w:val="0"/>
                <w:numId w:val="41"/>
              </w:numPr>
              <w:tabs>
                <w:tab w:val="left" w:pos="243"/>
              </w:tabs>
              <w:suppressAutoHyphens w:val="0"/>
              <w:ind w:left="0" w:firstLine="0"/>
              <w:rPr>
                <w:rFonts w:cs="Times New Roman"/>
              </w:rPr>
            </w:pPr>
            <w:r w:rsidRPr="00251652">
              <w:rPr>
                <w:rFonts w:cs="Times New Roman"/>
              </w:rPr>
              <w:t>Созд</w:t>
            </w:r>
            <w:r w:rsidRPr="00251652">
              <w:rPr>
                <w:rFonts w:cs="Times New Roman"/>
                <w:spacing w:val="-1"/>
              </w:rPr>
              <w:t>а</w:t>
            </w:r>
            <w:r w:rsidRPr="00251652">
              <w:rPr>
                <w:rFonts w:cs="Times New Roman"/>
              </w:rPr>
              <w:t xml:space="preserve">ние </w:t>
            </w:r>
            <w:r w:rsidRPr="00251652">
              <w:rPr>
                <w:rFonts w:cs="Times New Roman"/>
                <w:spacing w:val="-8"/>
              </w:rPr>
              <w:t>у</w:t>
            </w:r>
            <w:r w:rsidRPr="00251652">
              <w:rPr>
                <w:rFonts w:cs="Times New Roman"/>
                <w:spacing w:val="-1"/>
              </w:rPr>
              <w:t>с</w:t>
            </w:r>
            <w:r w:rsidRPr="00251652">
              <w:rPr>
                <w:rFonts w:cs="Times New Roman"/>
              </w:rPr>
              <w:t>ловий</w:t>
            </w:r>
            <w:r w:rsidRPr="00251652">
              <w:rPr>
                <w:rFonts w:cs="Times New Roman"/>
                <w:spacing w:val="60"/>
              </w:rPr>
              <w:t xml:space="preserve"> </w:t>
            </w:r>
            <w:r w:rsidRPr="00251652">
              <w:rPr>
                <w:rFonts w:cs="Times New Roman"/>
              </w:rPr>
              <w:t>для безоп</w:t>
            </w:r>
            <w:r w:rsidRPr="00251652">
              <w:rPr>
                <w:rFonts w:cs="Times New Roman"/>
                <w:spacing w:val="-1"/>
              </w:rPr>
              <w:t>ас</w:t>
            </w:r>
            <w:r w:rsidRPr="00251652">
              <w:rPr>
                <w:rFonts w:cs="Times New Roman"/>
              </w:rPr>
              <w:t>ного прож</w:t>
            </w:r>
            <w:r w:rsidRPr="00251652">
              <w:rPr>
                <w:rFonts w:cs="Times New Roman"/>
                <w:spacing w:val="-2"/>
              </w:rPr>
              <w:t>и</w:t>
            </w:r>
            <w:r w:rsidRPr="00251652">
              <w:rPr>
                <w:rFonts w:cs="Times New Roman"/>
              </w:rPr>
              <w:t>в</w:t>
            </w:r>
            <w:r w:rsidRPr="00251652">
              <w:rPr>
                <w:rFonts w:cs="Times New Roman"/>
                <w:spacing w:val="-2"/>
              </w:rPr>
              <w:t>а</w:t>
            </w:r>
            <w:r w:rsidRPr="00251652">
              <w:rPr>
                <w:rFonts w:cs="Times New Roman"/>
              </w:rPr>
              <w:t>ния н</w:t>
            </w:r>
            <w:r w:rsidRPr="00251652">
              <w:rPr>
                <w:rFonts w:cs="Times New Roman"/>
                <w:spacing w:val="-1"/>
              </w:rPr>
              <w:t>асе</w:t>
            </w:r>
            <w:r w:rsidRPr="00251652">
              <w:rPr>
                <w:rFonts w:cs="Times New Roman"/>
              </w:rPr>
              <w:t>л</w:t>
            </w:r>
            <w:r w:rsidRPr="00251652">
              <w:rPr>
                <w:rFonts w:cs="Times New Roman"/>
                <w:spacing w:val="-1"/>
              </w:rPr>
              <w:t>е</w:t>
            </w:r>
            <w:r w:rsidRPr="00251652">
              <w:rPr>
                <w:rFonts w:cs="Times New Roman"/>
              </w:rPr>
              <w:t>ния на т</w:t>
            </w:r>
            <w:r w:rsidRPr="00251652">
              <w:rPr>
                <w:rFonts w:cs="Times New Roman"/>
                <w:spacing w:val="-1"/>
              </w:rPr>
              <w:t>е</w:t>
            </w:r>
            <w:r w:rsidRPr="00251652">
              <w:rPr>
                <w:rFonts w:cs="Times New Roman"/>
              </w:rPr>
              <w:t>рритор</w:t>
            </w:r>
            <w:r w:rsidRPr="00251652">
              <w:rPr>
                <w:rFonts w:cs="Times New Roman"/>
                <w:spacing w:val="-2"/>
              </w:rPr>
              <w:t>и</w:t>
            </w:r>
            <w:r w:rsidRPr="00251652">
              <w:rPr>
                <w:rFonts w:cs="Times New Roman"/>
              </w:rPr>
              <w:t>и по</w:t>
            </w:r>
            <w:r w:rsidRPr="00251652">
              <w:rPr>
                <w:rFonts w:cs="Times New Roman"/>
                <w:spacing w:val="-1"/>
              </w:rPr>
              <w:t>се</w:t>
            </w:r>
            <w:r w:rsidRPr="00251652">
              <w:rPr>
                <w:rFonts w:cs="Times New Roman"/>
              </w:rPr>
              <w:t>л</w:t>
            </w:r>
            <w:r w:rsidRPr="00251652">
              <w:rPr>
                <w:rFonts w:cs="Times New Roman"/>
                <w:spacing w:val="-1"/>
              </w:rPr>
              <w:t>е</w:t>
            </w:r>
            <w:r w:rsidRPr="00251652">
              <w:rPr>
                <w:rFonts w:cs="Times New Roman"/>
              </w:rPr>
              <w:t>ния.</w:t>
            </w:r>
          </w:p>
          <w:p w:rsidR="00902ADE" w:rsidRPr="00251652" w:rsidRDefault="00902ADE" w:rsidP="00251652">
            <w:pPr>
              <w:pStyle w:val="af1"/>
              <w:widowControl w:val="0"/>
              <w:numPr>
                <w:ilvl w:val="0"/>
                <w:numId w:val="41"/>
              </w:numPr>
              <w:tabs>
                <w:tab w:val="left" w:pos="243"/>
              </w:tabs>
              <w:suppressAutoHyphens w:val="0"/>
              <w:ind w:left="0" w:firstLine="0"/>
              <w:rPr>
                <w:rFonts w:cs="Times New Roman"/>
              </w:rPr>
            </w:pPr>
            <w:r w:rsidRPr="00251652">
              <w:rPr>
                <w:rFonts w:cs="Times New Roman"/>
              </w:rPr>
              <w:t>Сод</w:t>
            </w:r>
            <w:r w:rsidRPr="00251652">
              <w:rPr>
                <w:rFonts w:cs="Times New Roman"/>
                <w:spacing w:val="-1"/>
              </w:rPr>
              <w:t>е</w:t>
            </w:r>
            <w:r w:rsidRPr="00251652">
              <w:rPr>
                <w:rFonts w:cs="Times New Roman"/>
              </w:rPr>
              <w:t>й</w:t>
            </w:r>
            <w:r w:rsidRPr="00251652">
              <w:rPr>
                <w:rFonts w:cs="Times New Roman"/>
                <w:spacing w:val="-1"/>
              </w:rPr>
              <w:t>с</w:t>
            </w:r>
            <w:r w:rsidRPr="00251652">
              <w:rPr>
                <w:rFonts w:cs="Times New Roman"/>
              </w:rPr>
              <w:t>твие</w:t>
            </w:r>
            <w:r w:rsidRPr="00251652">
              <w:rPr>
                <w:rFonts w:cs="Times New Roman"/>
                <w:spacing w:val="-1"/>
              </w:rPr>
              <w:t xml:space="preserve"> </w:t>
            </w:r>
            <w:r w:rsidRPr="00251652">
              <w:rPr>
                <w:rFonts w:cs="Times New Roman"/>
              </w:rPr>
              <w:t>р</w:t>
            </w:r>
            <w:r w:rsidRPr="00251652">
              <w:rPr>
                <w:rFonts w:cs="Times New Roman"/>
                <w:spacing w:val="-1"/>
              </w:rPr>
              <w:t>а</w:t>
            </w:r>
            <w:r w:rsidRPr="00251652">
              <w:rPr>
                <w:rFonts w:cs="Times New Roman"/>
              </w:rPr>
              <w:t>звит</w:t>
            </w:r>
            <w:r w:rsidRPr="00251652">
              <w:rPr>
                <w:rFonts w:cs="Times New Roman"/>
                <w:spacing w:val="-2"/>
              </w:rPr>
              <w:t>и</w:t>
            </w:r>
            <w:r w:rsidRPr="00251652">
              <w:rPr>
                <w:rFonts w:cs="Times New Roman"/>
              </w:rPr>
              <w:t xml:space="preserve">ю </w:t>
            </w:r>
            <w:r w:rsidRPr="00251652">
              <w:rPr>
                <w:rFonts w:cs="Times New Roman"/>
                <w:spacing w:val="-1"/>
              </w:rPr>
              <w:t>ма</w:t>
            </w:r>
            <w:r w:rsidRPr="00251652">
              <w:rPr>
                <w:rFonts w:cs="Times New Roman"/>
              </w:rPr>
              <w:t xml:space="preserve">лого </w:t>
            </w:r>
            <w:r w:rsidRPr="00251652">
              <w:rPr>
                <w:rFonts w:cs="Times New Roman"/>
                <w:spacing w:val="1"/>
              </w:rPr>
              <w:t>п</w:t>
            </w:r>
            <w:r w:rsidRPr="00251652">
              <w:rPr>
                <w:rFonts w:cs="Times New Roman"/>
              </w:rPr>
              <w:t>р</w:t>
            </w:r>
            <w:r w:rsidRPr="00251652">
              <w:rPr>
                <w:rFonts w:cs="Times New Roman"/>
                <w:spacing w:val="-1"/>
              </w:rPr>
              <w:t>е</w:t>
            </w:r>
            <w:r w:rsidRPr="00251652">
              <w:rPr>
                <w:rFonts w:cs="Times New Roman"/>
              </w:rPr>
              <w:t>д</w:t>
            </w:r>
            <w:r w:rsidRPr="00251652">
              <w:rPr>
                <w:rFonts w:cs="Times New Roman"/>
                <w:spacing w:val="1"/>
              </w:rPr>
              <w:t>п</w:t>
            </w:r>
            <w:r w:rsidRPr="00251652">
              <w:rPr>
                <w:rFonts w:cs="Times New Roman"/>
              </w:rPr>
              <w:t>ри</w:t>
            </w:r>
            <w:r w:rsidRPr="00251652">
              <w:rPr>
                <w:rFonts w:cs="Times New Roman"/>
                <w:spacing w:val="-2"/>
              </w:rPr>
              <w:t>н</w:t>
            </w:r>
            <w:r w:rsidRPr="00251652">
              <w:rPr>
                <w:rFonts w:cs="Times New Roman"/>
              </w:rPr>
              <w:t>и</w:t>
            </w:r>
            <w:r w:rsidRPr="00251652">
              <w:rPr>
                <w:rFonts w:cs="Times New Roman"/>
                <w:spacing w:val="-4"/>
              </w:rPr>
              <w:t>м</w:t>
            </w:r>
            <w:r w:rsidRPr="00251652">
              <w:rPr>
                <w:rFonts w:cs="Times New Roman"/>
                <w:spacing w:val="-1"/>
              </w:rPr>
              <w:t>а</w:t>
            </w:r>
            <w:r w:rsidRPr="00251652">
              <w:rPr>
                <w:rFonts w:cs="Times New Roman"/>
              </w:rPr>
              <w:t>т</w:t>
            </w:r>
            <w:r w:rsidRPr="00251652">
              <w:rPr>
                <w:rFonts w:cs="Times New Roman"/>
                <w:spacing w:val="-1"/>
              </w:rPr>
              <w:t>е</w:t>
            </w:r>
            <w:r w:rsidRPr="00251652">
              <w:rPr>
                <w:rFonts w:cs="Times New Roman"/>
              </w:rPr>
              <w:t>ль</w:t>
            </w:r>
            <w:r w:rsidRPr="00251652">
              <w:rPr>
                <w:rFonts w:cs="Times New Roman"/>
                <w:spacing w:val="-1"/>
              </w:rPr>
              <w:t>с</w:t>
            </w:r>
            <w:r w:rsidRPr="00251652">
              <w:rPr>
                <w:rFonts w:cs="Times New Roman"/>
              </w:rPr>
              <w:t>тв</w:t>
            </w:r>
            <w:r w:rsidRPr="00251652">
              <w:rPr>
                <w:rFonts w:cs="Times New Roman"/>
                <w:spacing w:val="-2"/>
              </w:rPr>
              <w:t>а</w:t>
            </w:r>
            <w:r w:rsidRPr="00251652">
              <w:rPr>
                <w:rFonts w:cs="Times New Roman"/>
              </w:rPr>
              <w:t>, орг</w:t>
            </w:r>
            <w:r w:rsidRPr="00251652">
              <w:rPr>
                <w:rFonts w:cs="Times New Roman"/>
                <w:spacing w:val="-1"/>
              </w:rPr>
              <w:t>а</w:t>
            </w:r>
            <w:r w:rsidRPr="00251652">
              <w:rPr>
                <w:rFonts w:cs="Times New Roman"/>
              </w:rPr>
              <w:t>низ</w:t>
            </w:r>
            <w:r w:rsidRPr="00251652">
              <w:rPr>
                <w:rFonts w:cs="Times New Roman"/>
                <w:spacing w:val="-1"/>
              </w:rPr>
              <w:t>а</w:t>
            </w:r>
            <w:r w:rsidRPr="00251652">
              <w:rPr>
                <w:rFonts w:cs="Times New Roman"/>
                <w:spacing w:val="-2"/>
              </w:rPr>
              <w:t>ц</w:t>
            </w:r>
            <w:r w:rsidRPr="00251652">
              <w:rPr>
                <w:rFonts w:cs="Times New Roman"/>
              </w:rPr>
              <w:t>ии</w:t>
            </w:r>
            <w:r w:rsidRPr="00251652">
              <w:rPr>
                <w:rFonts w:cs="Times New Roman"/>
                <w:spacing w:val="58"/>
              </w:rPr>
              <w:t xml:space="preserve"> </w:t>
            </w:r>
            <w:r w:rsidRPr="00251652">
              <w:rPr>
                <w:rFonts w:cs="Times New Roman"/>
              </w:rPr>
              <w:t>нов</w:t>
            </w:r>
            <w:r w:rsidRPr="00251652">
              <w:rPr>
                <w:rFonts w:cs="Times New Roman"/>
                <w:spacing w:val="-1"/>
              </w:rPr>
              <w:t>ы</w:t>
            </w:r>
            <w:r w:rsidRPr="00251652">
              <w:rPr>
                <w:rFonts w:cs="Times New Roman"/>
              </w:rPr>
              <w:t>х р</w:t>
            </w:r>
            <w:r w:rsidRPr="00251652">
              <w:rPr>
                <w:rFonts w:cs="Times New Roman"/>
                <w:spacing w:val="-2"/>
              </w:rPr>
              <w:t>а</w:t>
            </w:r>
            <w:r w:rsidRPr="00251652">
              <w:rPr>
                <w:rFonts w:cs="Times New Roman"/>
              </w:rPr>
              <w:t xml:space="preserve">бочих </w:t>
            </w:r>
            <w:r w:rsidRPr="00251652">
              <w:rPr>
                <w:rFonts w:cs="Times New Roman"/>
                <w:spacing w:val="-1"/>
              </w:rPr>
              <w:t>мес</w:t>
            </w:r>
            <w:r w:rsidRPr="00251652">
              <w:rPr>
                <w:rFonts w:cs="Times New Roman"/>
              </w:rPr>
              <w:t>т:</w:t>
            </w:r>
          </w:p>
          <w:p w:rsidR="00902ADE" w:rsidRPr="00251652" w:rsidRDefault="00902ADE" w:rsidP="00251652">
            <w:pPr>
              <w:pStyle w:val="af1"/>
              <w:widowControl w:val="0"/>
              <w:numPr>
                <w:ilvl w:val="0"/>
                <w:numId w:val="41"/>
              </w:numPr>
              <w:tabs>
                <w:tab w:val="left" w:pos="363"/>
              </w:tabs>
              <w:suppressAutoHyphens w:val="0"/>
              <w:ind w:left="0" w:firstLine="0"/>
              <w:rPr>
                <w:rFonts w:cs="Times New Roman"/>
              </w:rPr>
            </w:pPr>
            <w:r w:rsidRPr="00251652">
              <w:rPr>
                <w:rFonts w:cs="Times New Roman"/>
              </w:rPr>
              <w:t>Сод</w:t>
            </w:r>
            <w:r w:rsidRPr="00251652">
              <w:rPr>
                <w:rFonts w:cs="Times New Roman"/>
                <w:spacing w:val="-1"/>
              </w:rPr>
              <w:t>е</w:t>
            </w:r>
            <w:r w:rsidRPr="00251652">
              <w:rPr>
                <w:rFonts w:cs="Times New Roman"/>
              </w:rPr>
              <w:t>й</w:t>
            </w:r>
            <w:r w:rsidRPr="00251652">
              <w:rPr>
                <w:rFonts w:cs="Times New Roman"/>
                <w:spacing w:val="-1"/>
              </w:rPr>
              <w:t>с</w:t>
            </w:r>
            <w:r w:rsidRPr="00251652">
              <w:rPr>
                <w:rFonts w:cs="Times New Roman"/>
              </w:rPr>
              <w:t>твие</w:t>
            </w:r>
            <w:r w:rsidRPr="00251652">
              <w:rPr>
                <w:rFonts w:cs="Times New Roman"/>
                <w:spacing w:val="-1"/>
              </w:rPr>
              <w:t xml:space="preserve"> </w:t>
            </w:r>
            <w:r w:rsidRPr="00251652">
              <w:rPr>
                <w:rFonts w:cs="Times New Roman"/>
              </w:rPr>
              <w:t>в прив</w:t>
            </w:r>
            <w:r w:rsidRPr="00251652">
              <w:rPr>
                <w:rFonts w:cs="Times New Roman"/>
                <w:spacing w:val="-3"/>
              </w:rPr>
              <w:t>л</w:t>
            </w:r>
            <w:r w:rsidRPr="00251652">
              <w:rPr>
                <w:rFonts w:cs="Times New Roman"/>
                <w:spacing w:val="-1"/>
              </w:rPr>
              <w:t>ече</w:t>
            </w:r>
            <w:r w:rsidRPr="00251652">
              <w:rPr>
                <w:rFonts w:cs="Times New Roman"/>
              </w:rPr>
              <w:t xml:space="preserve">нии </w:t>
            </w:r>
            <w:r w:rsidRPr="00251652">
              <w:rPr>
                <w:rFonts w:cs="Times New Roman"/>
                <w:spacing w:val="-1"/>
              </w:rPr>
              <w:t>м</w:t>
            </w:r>
            <w:r w:rsidRPr="00251652">
              <w:rPr>
                <w:rFonts w:cs="Times New Roman"/>
              </w:rPr>
              <w:t>олодых</w:t>
            </w:r>
            <w:r w:rsidRPr="00251652">
              <w:rPr>
                <w:rFonts w:cs="Times New Roman"/>
                <w:spacing w:val="2"/>
              </w:rPr>
              <w:t xml:space="preserve"> </w:t>
            </w:r>
            <w:r w:rsidRPr="00251652">
              <w:rPr>
                <w:rFonts w:cs="Times New Roman"/>
                <w:spacing w:val="-1"/>
              </w:rPr>
              <w:t>с</w:t>
            </w:r>
            <w:r w:rsidRPr="00251652">
              <w:rPr>
                <w:rFonts w:cs="Times New Roman"/>
              </w:rPr>
              <w:t>п</w:t>
            </w:r>
            <w:r w:rsidRPr="00251652">
              <w:rPr>
                <w:rFonts w:cs="Times New Roman"/>
                <w:spacing w:val="-1"/>
              </w:rPr>
              <w:t>е</w:t>
            </w:r>
            <w:r w:rsidRPr="00251652">
              <w:rPr>
                <w:rFonts w:cs="Times New Roman"/>
                <w:spacing w:val="-2"/>
              </w:rPr>
              <w:t>ци</w:t>
            </w:r>
            <w:r w:rsidRPr="00251652">
              <w:rPr>
                <w:rFonts w:cs="Times New Roman"/>
                <w:spacing w:val="-1"/>
              </w:rPr>
              <w:t>а</w:t>
            </w:r>
            <w:r w:rsidRPr="00251652">
              <w:rPr>
                <w:rFonts w:cs="Times New Roman"/>
              </w:rPr>
              <w:t>л</w:t>
            </w:r>
            <w:r w:rsidRPr="00251652">
              <w:rPr>
                <w:rFonts w:cs="Times New Roman"/>
                <w:spacing w:val="1"/>
              </w:rPr>
              <w:t>и</w:t>
            </w:r>
            <w:r w:rsidRPr="00251652">
              <w:rPr>
                <w:rFonts w:cs="Times New Roman"/>
                <w:spacing w:val="-1"/>
              </w:rPr>
              <w:t>с</w:t>
            </w:r>
            <w:r w:rsidRPr="00251652">
              <w:rPr>
                <w:rFonts w:cs="Times New Roman"/>
              </w:rPr>
              <w:t>тов в</w:t>
            </w:r>
            <w:r w:rsidRPr="00251652">
              <w:rPr>
                <w:rFonts w:cs="Times New Roman"/>
                <w:spacing w:val="-1"/>
              </w:rPr>
              <w:t xml:space="preserve"> </w:t>
            </w:r>
            <w:r w:rsidRPr="00251652">
              <w:rPr>
                <w:rFonts w:cs="Times New Roman"/>
              </w:rPr>
              <w:t>по</w:t>
            </w:r>
            <w:r w:rsidRPr="00251652">
              <w:rPr>
                <w:rFonts w:cs="Times New Roman"/>
                <w:spacing w:val="-1"/>
              </w:rPr>
              <w:t>се</w:t>
            </w:r>
            <w:r w:rsidRPr="00251652">
              <w:rPr>
                <w:rFonts w:cs="Times New Roman"/>
              </w:rPr>
              <w:t>л</w:t>
            </w:r>
            <w:r w:rsidRPr="00251652">
              <w:rPr>
                <w:rFonts w:cs="Times New Roman"/>
                <w:spacing w:val="-1"/>
              </w:rPr>
              <w:t>е</w:t>
            </w:r>
            <w:r w:rsidRPr="00251652">
              <w:rPr>
                <w:rFonts w:cs="Times New Roman"/>
              </w:rPr>
              <w:t>ние (</w:t>
            </w:r>
            <w:r w:rsidRPr="00251652">
              <w:rPr>
                <w:rFonts w:cs="Times New Roman"/>
                <w:spacing w:val="-2"/>
              </w:rPr>
              <w:t>в</w:t>
            </w:r>
            <w:r w:rsidRPr="00251652">
              <w:rPr>
                <w:rFonts w:cs="Times New Roman"/>
              </w:rPr>
              <w:t>р</w:t>
            </w:r>
            <w:r w:rsidRPr="00251652">
              <w:rPr>
                <w:rFonts w:cs="Times New Roman"/>
                <w:spacing w:val="-1"/>
              </w:rPr>
              <w:t>а</w:t>
            </w:r>
            <w:r w:rsidRPr="00251652">
              <w:rPr>
                <w:rFonts w:cs="Times New Roman"/>
                <w:spacing w:val="1"/>
              </w:rPr>
              <w:t>ч</w:t>
            </w:r>
            <w:r w:rsidRPr="00251652">
              <w:rPr>
                <w:rFonts w:cs="Times New Roman"/>
                <w:spacing w:val="-1"/>
              </w:rPr>
              <w:t>е</w:t>
            </w:r>
            <w:r w:rsidRPr="00251652">
              <w:rPr>
                <w:rFonts w:cs="Times New Roman"/>
              </w:rPr>
              <w:t>й,</w:t>
            </w:r>
            <w:r w:rsidRPr="00251652">
              <w:rPr>
                <w:rFonts w:cs="Times New Roman"/>
                <w:spacing w:val="2"/>
              </w:rPr>
              <w:t xml:space="preserve"> </w:t>
            </w:r>
            <w:r w:rsidRPr="00251652">
              <w:rPr>
                <w:rFonts w:cs="Times New Roman"/>
                <w:spacing w:val="-5"/>
              </w:rPr>
              <w:t>у</w:t>
            </w:r>
            <w:r w:rsidRPr="00251652">
              <w:rPr>
                <w:rFonts w:cs="Times New Roman"/>
                <w:spacing w:val="-1"/>
              </w:rPr>
              <w:t>ч</w:t>
            </w:r>
            <w:r w:rsidRPr="00251652">
              <w:rPr>
                <w:rFonts w:cs="Times New Roman"/>
              </w:rPr>
              <w:t>ит</w:t>
            </w:r>
            <w:r w:rsidRPr="00251652">
              <w:rPr>
                <w:rFonts w:cs="Times New Roman"/>
                <w:spacing w:val="-1"/>
              </w:rPr>
              <w:t>е</w:t>
            </w:r>
            <w:r w:rsidRPr="00251652">
              <w:rPr>
                <w:rFonts w:cs="Times New Roman"/>
              </w:rPr>
              <w:t>л</w:t>
            </w:r>
            <w:r w:rsidRPr="00251652">
              <w:rPr>
                <w:rFonts w:cs="Times New Roman"/>
                <w:spacing w:val="-1"/>
              </w:rPr>
              <w:t>е</w:t>
            </w:r>
            <w:r w:rsidRPr="00251652">
              <w:rPr>
                <w:rFonts w:cs="Times New Roman"/>
              </w:rPr>
              <w:t>й, р</w:t>
            </w:r>
            <w:r w:rsidRPr="00251652">
              <w:rPr>
                <w:rFonts w:cs="Times New Roman"/>
                <w:spacing w:val="-1"/>
              </w:rPr>
              <w:t>а</w:t>
            </w:r>
            <w:r w:rsidRPr="00251652">
              <w:rPr>
                <w:rFonts w:cs="Times New Roman"/>
              </w:rPr>
              <w:t>б</w:t>
            </w:r>
            <w:r w:rsidRPr="00251652">
              <w:rPr>
                <w:rFonts w:cs="Times New Roman"/>
                <w:spacing w:val="2"/>
              </w:rPr>
              <w:t>о</w:t>
            </w:r>
            <w:r w:rsidRPr="00251652">
              <w:rPr>
                <w:rFonts w:cs="Times New Roman"/>
              </w:rPr>
              <w:t>тн</w:t>
            </w:r>
            <w:r w:rsidRPr="00251652">
              <w:rPr>
                <w:rFonts w:cs="Times New Roman"/>
                <w:spacing w:val="-2"/>
              </w:rPr>
              <w:t>и</w:t>
            </w:r>
            <w:r w:rsidRPr="00251652">
              <w:rPr>
                <w:rFonts w:cs="Times New Roman"/>
              </w:rPr>
              <w:t xml:space="preserve">ков </w:t>
            </w:r>
            <w:r w:rsidRPr="00251652">
              <w:rPr>
                <w:rFonts w:cs="Times New Roman"/>
                <w:spacing w:val="2"/>
              </w:rPr>
              <w:t>к</w:t>
            </w:r>
            <w:r w:rsidRPr="00251652">
              <w:rPr>
                <w:rFonts w:cs="Times New Roman"/>
                <w:spacing w:val="-8"/>
              </w:rPr>
              <w:t>у</w:t>
            </w:r>
            <w:r w:rsidRPr="00251652">
              <w:rPr>
                <w:rFonts w:cs="Times New Roman"/>
              </w:rPr>
              <w:t>ль</w:t>
            </w:r>
            <w:r w:rsidRPr="00251652">
              <w:rPr>
                <w:rFonts w:cs="Times New Roman"/>
                <w:spacing w:val="2"/>
              </w:rPr>
              <w:t>т</w:t>
            </w:r>
            <w:r w:rsidRPr="00251652">
              <w:rPr>
                <w:rFonts w:cs="Times New Roman"/>
                <w:spacing w:val="-5"/>
              </w:rPr>
              <w:t>у</w:t>
            </w:r>
            <w:r w:rsidRPr="00251652">
              <w:rPr>
                <w:rFonts w:cs="Times New Roman"/>
                <w:spacing w:val="2"/>
              </w:rPr>
              <w:t>р</w:t>
            </w:r>
            <w:r w:rsidRPr="00251652">
              <w:rPr>
                <w:rFonts w:cs="Times New Roman"/>
              </w:rPr>
              <w:t xml:space="preserve">ы, </w:t>
            </w:r>
            <w:r w:rsidRPr="00251652">
              <w:rPr>
                <w:rFonts w:cs="Times New Roman"/>
                <w:spacing w:val="3"/>
              </w:rPr>
              <w:t>м</w:t>
            </w:r>
            <w:r w:rsidRPr="00251652">
              <w:rPr>
                <w:rFonts w:cs="Times New Roman"/>
                <w:spacing w:val="-8"/>
              </w:rPr>
              <w:t>у</w:t>
            </w:r>
            <w:r w:rsidRPr="00251652">
              <w:rPr>
                <w:rFonts w:cs="Times New Roman"/>
              </w:rPr>
              <w:t>н</w:t>
            </w:r>
            <w:r w:rsidRPr="00251652">
              <w:rPr>
                <w:rFonts w:cs="Times New Roman"/>
                <w:spacing w:val="3"/>
              </w:rPr>
              <w:t>и</w:t>
            </w:r>
            <w:r w:rsidRPr="00251652">
              <w:rPr>
                <w:rFonts w:cs="Times New Roman"/>
              </w:rPr>
              <w:t>цип</w:t>
            </w:r>
            <w:r w:rsidRPr="00251652">
              <w:rPr>
                <w:rFonts w:cs="Times New Roman"/>
                <w:spacing w:val="-1"/>
              </w:rPr>
              <w:t>а</w:t>
            </w:r>
            <w:r w:rsidRPr="00251652">
              <w:rPr>
                <w:rFonts w:cs="Times New Roman"/>
                <w:spacing w:val="-3"/>
              </w:rPr>
              <w:t>л</w:t>
            </w:r>
            <w:r w:rsidRPr="00251652">
              <w:rPr>
                <w:rFonts w:cs="Times New Roman"/>
              </w:rPr>
              <w:t>ьн</w:t>
            </w:r>
            <w:r w:rsidRPr="00251652">
              <w:rPr>
                <w:rFonts w:cs="Times New Roman"/>
                <w:spacing w:val="-3"/>
              </w:rPr>
              <w:t>ы</w:t>
            </w:r>
            <w:r w:rsidRPr="00251652">
              <w:rPr>
                <w:rFonts w:cs="Times New Roman"/>
              </w:rPr>
              <w:t xml:space="preserve">х </w:t>
            </w:r>
            <w:r w:rsidRPr="00251652">
              <w:rPr>
                <w:rFonts w:cs="Times New Roman"/>
                <w:spacing w:val="-1"/>
              </w:rPr>
              <w:t>с</w:t>
            </w:r>
            <w:r w:rsidRPr="00251652">
              <w:rPr>
                <w:rFonts w:cs="Times New Roman"/>
                <w:spacing w:val="2"/>
              </w:rPr>
              <w:t>л</w:t>
            </w:r>
            <w:r w:rsidRPr="00251652">
              <w:rPr>
                <w:rFonts w:cs="Times New Roman"/>
                <w:spacing w:val="-5"/>
              </w:rPr>
              <w:t>у</w:t>
            </w:r>
            <w:r w:rsidRPr="00251652">
              <w:rPr>
                <w:rFonts w:cs="Times New Roman"/>
                <w:spacing w:val="1"/>
              </w:rPr>
              <w:t>ж</w:t>
            </w:r>
            <w:r w:rsidRPr="00251652">
              <w:rPr>
                <w:rFonts w:cs="Times New Roman"/>
                <w:spacing w:val="-1"/>
              </w:rPr>
              <w:t>а</w:t>
            </w:r>
            <w:r w:rsidRPr="00251652">
              <w:rPr>
                <w:rFonts w:cs="Times New Roman"/>
              </w:rPr>
              <w:t>щи</w:t>
            </w:r>
            <w:r w:rsidRPr="00251652">
              <w:rPr>
                <w:rFonts w:cs="Times New Roman"/>
                <w:spacing w:val="2"/>
              </w:rPr>
              <w:t>х</w:t>
            </w:r>
            <w:r w:rsidRPr="00251652">
              <w:rPr>
                <w:rFonts w:cs="Times New Roman"/>
              </w:rPr>
              <w:t>);</w:t>
            </w:r>
          </w:p>
          <w:p w:rsidR="00902ADE" w:rsidRPr="00251652" w:rsidRDefault="00902ADE" w:rsidP="00251652">
            <w:pPr>
              <w:pStyle w:val="af1"/>
              <w:widowControl w:val="0"/>
              <w:numPr>
                <w:ilvl w:val="0"/>
                <w:numId w:val="41"/>
              </w:numPr>
              <w:tabs>
                <w:tab w:val="left" w:pos="363"/>
              </w:tabs>
              <w:suppressAutoHyphens w:val="0"/>
              <w:ind w:left="0" w:firstLine="0"/>
              <w:rPr>
                <w:rFonts w:cs="Times New Roman"/>
              </w:rPr>
            </w:pPr>
            <w:r w:rsidRPr="00251652">
              <w:rPr>
                <w:rFonts w:cs="Times New Roman"/>
              </w:rPr>
              <w:t>Сод</w:t>
            </w:r>
            <w:r w:rsidRPr="00251652">
              <w:rPr>
                <w:rFonts w:cs="Times New Roman"/>
                <w:spacing w:val="-1"/>
              </w:rPr>
              <w:t>е</w:t>
            </w:r>
            <w:r w:rsidRPr="00251652">
              <w:rPr>
                <w:rFonts w:cs="Times New Roman"/>
              </w:rPr>
              <w:t>й</w:t>
            </w:r>
            <w:r w:rsidRPr="00251652">
              <w:rPr>
                <w:rFonts w:cs="Times New Roman"/>
                <w:spacing w:val="-1"/>
              </w:rPr>
              <w:t>с</w:t>
            </w:r>
            <w:r w:rsidRPr="00251652">
              <w:rPr>
                <w:rFonts w:cs="Times New Roman"/>
              </w:rPr>
              <w:t>твие</w:t>
            </w:r>
            <w:r w:rsidRPr="00251652">
              <w:rPr>
                <w:rFonts w:cs="Times New Roman"/>
                <w:spacing w:val="-1"/>
              </w:rPr>
              <w:t xml:space="preserve"> </w:t>
            </w:r>
            <w:r w:rsidRPr="00251652">
              <w:rPr>
                <w:rFonts w:cs="Times New Roman"/>
              </w:rPr>
              <w:t>в об</w:t>
            </w:r>
            <w:r w:rsidRPr="00251652">
              <w:rPr>
                <w:rFonts w:cs="Times New Roman"/>
                <w:spacing w:val="-2"/>
              </w:rPr>
              <w:t>е</w:t>
            </w:r>
            <w:r w:rsidRPr="00251652">
              <w:rPr>
                <w:rFonts w:cs="Times New Roman"/>
                <w:spacing w:val="-1"/>
              </w:rPr>
              <w:t>с</w:t>
            </w:r>
            <w:r w:rsidRPr="00251652">
              <w:rPr>
                <w:rFonts w:cs="Times New Roman"/>
              </w:rPr>
              <w:t>п</w:t>
            </w:r>
            <w:r w:rsidRPr="00251652">
              <w:rPr>
                <w:rFonts w:cs="Times New Roman"/>
                <w:spacing w:val="-1"/>
              </w:rPr>
              <w:t>ече</w:t>
            </w:r>
            <w:r w:rsidRPr="00251652">
              <w:rPr>
                <w:rFonts w:cs="Times New Roman"/>
              </w:rPr>
              <w:t xml:space="preserve">нии </w:t>
            </w:r>
            <w:r w:rsidRPr="00251652">
              <w:rPr>
                <w:rFonts w:cs="Times New Roman"/>
                <w:spacing w:val="-1"/>
              </w:rPr>
              <w:t>с</w:t>
            </w:r>
            <w:r w:rsidRPr="00251652">
              <w:rPr>
                <w:rFonts w:cs="Times New Roman"/>
              </w:rPr>
              <w:t>оци</w:t>
            </w:r>
            <w:r w:rsidRPr="00251652">
              <w:rPr>
                <w:rFonts w:cs="Times New Roman"/>
                <w:spacing w:val="-1"/>
              </w:rPr>
              <w:t>а</w:t>
            </w:r>
            <w:r w:rsidRPr="00251652">
              <w:rPr>
                <w:rFonts w:cs="Times New Roman"/>
              </w:rPr>
              <w:t>л</w:t>
            </w:r>
            <w:r w:rsidRPr="00251652">
              <w:rPr>
                <w:rFonts w:cs="Times New Roman"/>
                <w:spacing w:val="-2"/>
              </w:rPr>
              <w:t>ь</w:t>
            </w:r>
            <w:r w:rsidRPr="00251652">
              <w:rPr>
                <w:rFonts w:cs="Times New Roman"/>
              </w:rPr>
              <w:t>ной п</w:t>
            </w:r>
            <w:r w:rsidRPr="00251652">
              <w:rPr>
                <w:rFonts w:cs="Times New Roman"/>
                <w:spacing w:val="-3"/>
              </w:rPr>
              <w:t>од</w:t>
            </w:r>
            <w:r w:rsidRPr="00251652">
              <w:rPr>
                <w:rFonts w:cs="Times New Roman"/>
              </w:rPr>
              <w:t>д</w:t>
            </w:r>
            <w:r w:rsidRPr="00251652">
              <w:rPr>
                <w:rFonts w:cs="Times New Roman"/>
                <w:spacing w:val="-1"/>
              </w:rPr>
              <w:t>е</w:t>
            </w:r>
            <w:r w:rsidRPr="00251652">
              <w:rPr>
                <w:rFonts w:cs="Times New Roman"/>
              </w:rPr>
              <w:t xml:space="preserve">ржки </w:t>
            </w:r>
            <w:r w:rsidRPr="00251652">
              <w:rPr>
                <w:rFonts w:cs="Times New Roman"/>
                <w:spacing w:val="-1"/>
              </w:rPr>
              <w:t>с</w:t>
            </w:r>
            <w:r w:rsidRPr="00251652">
              <w:rPr>
                <w:rFonts w:cs="Times New Roman"/>
              </w:rPr>
              <w:t>л</w:t>
            </w:r>
            <w:r w:rsidRPr="00251652">
              <w:rPr>
                <w:rFonts w:cs="Times New Roman"/>
                <w:spacing w:val="-1"/>
              </w:rPr>
              <w:t>а</w:t>
            </w:r>
            <w:r w:rsidRPr="00251652">
              <w:rPr>
                <w:rFonts w:cs="Times New Roman"/>
              </w:rPr>
              <w:t>бо</w:t>
            </w:r>
            <w:r w:rsidRPr="00251652">
              <w:rPr>
                <w:rFonts w:cs="Times New Roman"/>
                <w:spacing w:val="1"/>
              </w:rPr>
              <w:t>з</w:t>
            </w:r>
            <w:r w:rsidRPr="00251652">
              <w:rPr>
                <w:rFonts w:cs="Times New Roman"/>
                <w:spacing w:val="-1"/>
              </w:rPr>
              <w:t>а</w:t>
            </w:r>
            <w:r w:rsidRPr="00251652">
              <w:rPr>
                <w:rFonts w:cs="Times New Roman"/>
              </w:rPr>
              <w:t>щищ</w:t>
            </w:r>
            <w:r w:rsidRPr="00251652">
              <w:rPr>
                <w:rFonts w:cs="Times New Roman"/>
                <w:spacing w:val="-1"/>
              </w:rPr>
              <w:t>ѐ</w:t>
            </w:r>
            <w:r w:rsidRPr="00251652">
              <w:rPr>
                <w:rFonts w:cs="Times New Roman"/>
              </w:rPr>
              <w:t xml:space="preserve">нным </w:t>
            </w:r>
            <w:r w:rsidRPr="00251652">
              <w:rPr>
                <w:rFonts w:cs="Times New Roman"/>
                <w:spacing w:val="-1"/>
              </w:rPr>
              <w:t>с</w:t>
            </w:r>
            <w:r w:rsidRPr="00251652">
              <w:rPr>
                <w:rFonts w:cs="Times New Roman"/>
              </w:rPr>
              <w:t>лоям н</w:t>
            </w:r>
            <w:r w:rsidRPr="00251652">
              <w:rPr>
                <w:rFonts w:cs="Times New Roman"/>
                <w:spacing w:val="-1"/>
              </w:rPr>
              <w:t>асе</w:t>
            </w:r>
            <w:r w:rsidRPr="00251652">
              <w:rPr>
                <w:rFonts w:cs="Times New Roman"/>
              </w:rPr>
              <w:t>л</w:t>
            </w:r>
            <w:r w:rsidRPr="00251652">
              <w:rPr>
                <w:rFonts w:cs="Times New Roman"/>
                <w:spacing w:val="-1"/>
              </w:rPr>
              <w:t>е</w:t>
            </w:r>
            <w:r w:rsidRPr="00251652">
              <w:rPr>
                <w:rFonts w:cs="Times New Roman"/>
              </w:rPr>
              <w:t>ния:</w:t>
            </w:r>
          </w:p>
          <w:p w:rsidR="00902ADE" w:rsidRPr="00251652" w:rsidRDefault="00902ADE" w:rsidP="00251652">
            <w:pPr>
              <w:pStyle w:val="26"/>
              <w:widowControl w:val="0"/>
              <w:spacing w:after="0" w:line="240" w:lineRule="auto"/>
              <w:rPr>
                <w:rFonts w:cs="Times New Roman"/>
                <w:i/>
                <w:color w:val="000000"/>
                <w:lang w:eastAsia="ru-RU"/>
              </w:rPr>
            </w:pPr>
            <w:r w:rsidRPr="00251652">
              <w:rPr>
                <w:rFonts w:cs="Times New Roman"/>
              </w:rPr>
              <w:t>Привле</w:t>
            </w:r>
            <w:r w:rsidRPr="00251652">
              <w:rPr>
                <w:rFonts w:cs="Times New Roman"/>
                <w:spacing w:val="-2"/>
              </w:rPr>
              <w:t>ч</w:t>
            </w:r>
            <w:r w:rsidRPr="00251652">
              <w:rPr>
                <w:rFonts w:cs="Times New Roman"/>
                <w:spacing w:val="-1"/>
              </w:rPr>
              <w:t>е</w:t>
            </w:r>
            <w:r w:rsidRPr="00251652">
              <w:rPr>
                <w:rFonts w:cs="Times New Roman"/>
              </w:rPr>
              <w:t>ние</w:t>
            </w:r>
            <w:r w:rsidRPr="00251652">
              <w:rPr>
                <w:rFonts w:cs="Times New Roman"/>
                <w:spacing w:val="-1"/>
              </w:rPr>
              <w:t xml:space="preserve"> с</w:t>
            </w:r>
            <w:r w:rsidRPr="00251652">
              <w:rPr>
                <w:rFonts w:cs="Times New Roman"/>
              </w:rPr>
              <w:t>р</w:t>
            </w:r>
            <w:r w:rsidRPr="00251652">
              <w:rPr>
                <w:rFonts w:cs="Times New Roman"/>
                <w:spacing w:val="-1"/>
              </w:rPr>
              <w:t>е</w:t>
            </w:r>
            <w:r w:rsidRPr="00251652">
              <w:rPr>
                <w:rFonts w:cs="Times New Roman"/>
              </w:rPr>
              <w:t>д</w:t>
            </w:r>
            <w:r w:rsidRPr="00251652">
              <w:rPr>
                <w:rFonts w:cs="Times New Roman"/>
                <w:spacing w:val="-1"/>
              </w:rPr>
              <w:t>с</w:t>
            </w:r>
            <w:r w:rsidRPr="00251652">
              <w:rPr>
                <w:rFonts w:cs="Times New Roman"/>
                <w:spacing w:val="2"/>
              </w:rPr>
              <w:t>т</w:t>
            </w:r>
            <w:r w:rsidRPr="00251652">
              <w:rPr>
                <w:rFonts w:cs="Times New Roman"/>
              </w:rPr>
              <w:t xml:space="preserve">в из </w:t>
            </w:r>
            <w:r w:rsidRPr="00251652">
              <w:rPr>
                <w:rFonts w:cs="Times New Roman"/>
              </w:rPr>
              <w:lastRenderedPageBreak/>
              <w:t>б</w:t>
            </w:r>
            <w:r w:rsidRPr="00251652">
              <w:rPr>
                <w:rFonts w:cs="Times New Roman"/>
                <w:spacing w:val="2"/>
              </w:rPr>
              <w:t>ю</w:t>
            </w:r>
            <w:r w:rsidRPr="00251652">
              <w:rPr>
                <w:rFonts w:cs="Times New Roman"/>
              </w:rPr>
              <w:t>дж</w:t>
            </w:r>
            <w:r w:rsidRPr="00251652">
              <w:rPr>
                <w:rFonts w:cs="Times New Roman"/>
                <w:spacing w:val="-1"/>
              </w:rPr>
              <w:t>е</w:t>
            </w:r>
            <w:r w:rsidRPr="00251652">
              <w:rPr>
                <w:rFonts w:cs="Times New Roman"/>
              </w:rPr>
              <w:t>тов р</w:t>
            </w:r>
            <w:r w:rsidRPr="00251652">
              <w:rPr>
                <w:rFonts w:cs="Times New Roman"/>
                <w:spacing w:val="-2"/>
              </w:rPr>
              <w:t>а</w:t>
            </w:r>
            <w:r w:rsidRPr="00251652">
              <w:rPr>
                <w:rFonts w:cs="Times New Roman"/>
              </w:rPr>
              <w:t>з</w:t>
            </w:r>
            <w:r w:rsidRPr="00251652">
              <w:rPr>
                <w:rFonts w:cs="Times New Roman"/>
                <w:spacing w:val="-3"/>
              </w:rPr>
              <w:t>л</w:t>
            </w:r>
            <w:r w:rsidRPr="00251652">
              <w:rPr>
                <w:rFonts w:cs="Times New Roman"/>
              </w:rPr>
              <w:t>и</w:t>
            </w:r>
            <w:r w:rsidRPr="00251652">
              <w:rPr>
                <w:rFonts w:cs="Times New Roman"/>
                <w:spacing w:val="-1"/>
              </w:rPr>
              <w:t>ч</w:t>
            </w:r>
            <w:r w:rsidRPr="00251652">
              <w:rPr>
                <w:rFonts w:cs="Times New Roman"/>
                <w:spacing w:val="-2"/>
              </w:rPr>
              <w:t>н</w:t>
            </w:r>
            <w:r w:rsidRPr="00251652">
              <w:rPr>
                <w:rFonts w:cs="Times New Roman"/>
              </w:rPr>
              <w:t>ых</w:t>
            </w:r>
            <w:r w:rsidRPr="00251652">
              <w:rPr>
                <w:rFonts w:cs="Times New Roman"/>
                <w:spacing w:val="3"/>
              </w:rPr>
              <w:t xml:space="preserve"> </w:t>
            </w:r>
            <w:r w:rsidRPr="00251652">
              <w:rPr>
                <w:rFonts w:cs="Times New Roman"/>
                <w:spacing w:val="-8"/>
              </w:rPr>
              <w:t>у</w:t>
            </w:r>
            <w:r w:rsidRPr="00251652">
              <w:rPr>
                <w:rFonts w:cs="Times New Roman"/>
              </w:rPr>
              <w:t>ровн</w:t>
            </w:r>
            <w:r w:rsidRPr="00251652">
              <w:rPr>
                <w:rFonts w:cs="Times New Roman"/>
                <w:spacing w:val="-1"/>
              </w:rPr>
              <w:t>е</w:t>
            </w:r>
            <w:r w:rsidRPr="00251652">
              <w:rPr>
                <w:rFonts w:cs="Times New Roman"/>
              </w:rPr>
              <w:t xml:space="preserve">й на </w:t>
            </w:r>
            <w:r w:rsidRPr="00251652">
              <w:rPr>
                <w:rFonts w:cs="Times New Roman"/>
                <w:spacing w:val="-5"/>
              </w:rPr>
              <w:t>у</w:t>
            </w:r>
            <w:r w:rsidRPr="00251652">
              <w:rPr>
                <w:rFonts w:cs="Times New Roman"/>
                <w:spacing w:val="3"/>
              </w:rPr>
              <w:t>к</w:t>
            </w:r>
            <w:r w:rsidRPr="00251652">
              <w:rPr>
                <w:rFonts w:cs="Times New Roman"/>
              </w:rPr>
              <w:t>р</w:t>
            </w:r>
            <w:r w:rsidRPr="00251652">
              <w:rPr>
                <w:rFonts w:cs="Times New Roman"/>
                <w:spacing w:val="-1"/>
              </w:rPr>
              <w:t>е</w:t>
            </w:r>
            <w:r w:rsidRPr="00251652">
              <w:rPr>
                <w:rFonts w:cs="Times New Roman"/>
              </w:rPr>
              <w:t>пл</w:t>
            </w:r>
            <w:r w:rsidRPr="00251652">
              <w:rPr>
                <w:rFonts w:cs="Times New Roman"/>
                <w:spacing w:val="-1"/>
              </w:rPr>
              <w:t>е</w:t>
            </w:r>
            <w:r w:rsidRPr="00251652">
              <w:rPr>
                <w:rFonts w:cs="Times New Roman"/>
              </w:rPr>
              <w:t>ние</w:t>
            </w:r>
            <w:r w:rsidRPr="00251652">
              <w:rPr>
                <w:rFonts w:cs="Times New Roman"/>
                <w:spacing w:val="-1"/>
              </w:rPr>
              <w:t xml:space="preserve"> </w:t>
            </w:r>
            <w:r w:rsidRPr="00251652">
              <w:rPr>
                <w:rFonts w:cs="Times New Roman"/>
              </w:rPr>
              <w:t>жил</w:t>
            </w:r>
            <w:r w:rsidRPr="00251652">
              <w:rPr>
                <w:rFonts w:cs="Times New Roman"/>
                <w:spacing w:val="1"/>
              </w:rPr>
              <w:t>и</w:t>
            </w:r>
            <w:r w:rsidRPr="00251652">
              <w:rPr>
                <w:rFonts w:cs="Times New Roman"/>
              </w:rPr>
              <w:t>щн</w:t>
            </w:r>
            <w:r w:rsidRPr="00251652">
              <w:rPr>
                <w:rFonts w:cs="Times New Roman"/>
                <w:spacing w:val="2"/>
              </w:rPr>
              <w:t>о</w:t>
            </w:r>
            <w:r w:rsidRPr="00251652">
              <w:rPr>
                <w:rFonts w:cs="Times New Roman"/>
                <w:spacing w:val="-1"/>
              </w:rPr>
              <w:t>-</w:t>
            </w:r>
            <w:r w:rsidRPr="00251652">
              <w:rPr>
                <w:rFonts w:cs="Times New Roman"/>
                <w:spacing w:val="-2"/>
              </w:rPr>
              <w:t>к</w:t>
            </w:r>
            <w:r w:rsidRPr="00251652">
              <w:rPr>
                <w:rFonts w:cs="Times New Roman"/>
              </w:rPr>
              <w:t>о</w:t>
            </w:r>
            <w:r w:rsidRPr="00251652">
              <w:rPr>
                <w:rFonts w:cs="Times New Roman"/>
                <w:spacing w:val="-1"/>
              </w:rPr>
              <w:t>м</w:t>
            </w:r>
            <w:r w:rsidRPr="00251652">
              <w:rPr>
                <w:rFonts w:cs="Times New Roman"/>
                <w:spacing w:val="3"/>
              </w:rPr>
              <w:t>м</w:t>
            </w:r>
            <w:r w:rsidRPr="00251652">
              <w:rPr>
                <w:rFonts w:cs="Times New Roman"/>
                <w:spacing w:val="-8"/>
              </w:rPr>
              <w:t>у</w:t>
            </w:r>
            <w:r w:rsidRPr="00251652">
              <w:rPr>
                <w:rFonts w:cs="Times New Roman"/>
              </w:rPr>
              <w:t>н</w:t>
            </w:r>
            <w:r w:rsidRPr="00251652">
              <w:rPr>
                <w:rFonts w:cs="Times New Roman"/>
                <w:spacing w:val="-1"/>
              </w:rPr>
              <w:t>а</w:t>
            </w:r>
            <w:r w:rsidRPr="00251652">
              <w:rPr>
                <w:rFonts w:cs="Times New Roman"/>
              </w:rPr>
              <w:t xml:space="preserve">льной </w:t>
            </w:r>
            <w:r w:rsidRPr="00251652">
              <w:rPr>
                <w:rFonts w:cs="Times New Roman"/>
                <w:spacing w:val="-1"/>
              </w:rPr>
              <w:t>с</w:t>
            </w:r>
            <w:r w:rsidRPr="00251652">
              <w:rPr>
                <w:rFonts w:cs="Times New Roman"/>
              </w:rPr>
              <w:t>фер</w:t>
            </w:r>
            <w:r w:rsidRPr="00251652">
              <w:rPr>
                <w:rFonts w:cs="Times New Roman"/>
                <w:spacing w:val="-1"/>
              </w:rPr>
              <w:t>ы</w:t>
            </w:r>
            <w:r w:rsidRPr="00251652">
              <w:rPr>
                <w:rFonts w:cs="Times New Roman"/>
              </w:rPr>
              <w:t>, на</w:t>
            </w:r>
            <w:r w:rsidRPr="00251652">
              <w:rPr>
                <w:rFonts w:cs="Times New Roman"/>
                <w:spacing w:val="1"/>
              </w:rPr>
              <w:t xml:space="preserve"> </w:t>
            </w:r>
            <w:r w:rsidRPr="00251652">
              <w:rPr>
                <w:rFonts w:cs="Times New Roman"/>
                <w:spacing w:val="-1"/>
              </w:rPr>
              <w:t>с</w:t>
            </w:r>
            <w:r w:rsidRPr="00251652">
              <w:rPr>
                <w:rFonts w:cs="Times New Roman"/>
              </w:rPr>
              <w:t>троит</w:t>
            </w:r>
            <w:r w:rsidRPr="00251652">
              <w:rPr>
                <w:rFonts w:cs="Times New Roman"/>
                <w:spacing w:val="-1"/>
              </w:rPr>
              <w:t>е</w:t>
            </w:r>
            <w:r w:rsidRPr="00251652">
              <w:rPr>
                <w:rFonts w:cs="Times New Roman"/>
              </w:rPr>
              <w:t>ль</w:t>
            </w:r>
            <w:r w:rsidRPr="00251652">
              <w:rPr>
                <w:rFonts w:cs="Times New Roman"/>
                <w:spacing w:val="-1"/>
              </w:rPr>
              <w:t>с</w:t>
            </w:r>
            <w:r w:rsidRPr="00251652">
              <w:rPr>
                <w:rFonts w:cs="Times New Roman"/>
              </w:rPr>
              <w:t>тво и р</w:t>
            </w:r>
            <w:r w:rsidRPr="00251652">
              <w:rPr>
                <w:rFonts w:cs="Times New Roman"/>
                <w:spacing w:val="-1"/>
              </w:rPr>
              <w:t>ем</w:t>
            </w:r>
            <w:r w:rsidRPr="00251652">
              <w:rPr>
                <w:rFonts w:cs="Times New Roman"/>
              </w:rPr>
              <w:t>онт в</w:t>
            </w:r>
            <w:r w:rsidRPr="00251652">
              <w:rPr>
                <w:rFonts w:cs="Times New Roman"/>
                <w:spacing w:val="2"/>
              </w:rPr>
              <w:t>н</w:t>
            </w:r>
            <w:r w:rsidRPr="00251652">
              <w:rPr>
                <w:rFonts w:cs="Times New Roman"/>
                <w:spacing w:val="-8"/>
              </w:rPr>
              <w:t>у</w:t>
            </w:r>
            <w:r w:rsidRPr="00251652">
              <w:rPr>
                <w:rFonts w:cs="Times New Roman"/>
              </w:rPr>
              <w:t>тр</w:t>
            </w:r>
            <w:proofErr w:type="gramStart"/>
            <w:r w:rsidRPr="00251652">
              <w:rPr>
                <w:rFonts w:cs="Times New Roman"/>
                <w:spacing w:val="2"/>
              </w:rPr>
              <w:t>и</w:t>
            </w:r>
            <w:r w:rsidRPr="00251652">
              <w:rPr>
                <w:rFonts w:cs="Times New Roman"/>
              </w:rPr>
              <w:t>-</w:t>
            </w:r>
            <w:proofErr w:type="gramEnd"/>
            <w:r w:rsidRPr="00251652">
              <w:rPr>
                <w:rFonts w:cs="Times New Roman"/>
                <w:spacing w:val="-1"/>
              </w:rPr>
              <w:t xml:space="preserve"> </w:t>
            </w:r>
            <w:r w:rsidRPr="00251652">
              <w:rPr>
                <w:rFonts w:cs="Times New Roman"/>
              </w:rPr>
              <w:t>по</w:t>
            </w:r>
            <w:r w:rsidRPr="00251652">
              <w:rPr>
                <w:rFonts w:cs="Times New Roman"/>
                <w:spacing w:val="-1"/>
              </w:rPr>
              <w:t>се</w:t>
            </w:r>
            <w:r w:rsidRPr="00251652">
              <w:rPr>
                <w:rFonts w:cs="Times New Roman"/>
              </w:rPr>
              <w:t>л</w:t>
            </w:r>
            <w:r w:rsidRPr="00251652">
              <w:rPr>
                <w:rFonts w:cs="Times New Roman"/>
                <w:spacing w:val="3"/>
              </w:rPr>
              <w:t>к</w:t>
            </w:r>
            <w:r w:rsidRPr="00251652">
              <w:rPr>
                <w:rFonts w:cs="Times New Roman"/>
              </w:rPr>
              <w:t>ов</w:t>
            </w:r>
            <w:r w:rsidRPr="00251652">
              <w:rPr>
                <w:rFonts w:cs="Times New Roman"/>
                <w:spacing w:val="-1"/>
              </w:rPr>
              <w:t>ы</w:t>
            </w:r>
            <w:r w:rsidRPr="00251652">
              <w:rPr>
                <w:rFonts w:cs="Times New Roman"/>
              </w:rPr>
              <w:t>х</w:t>
            </w:r>
            <w:r w:rsidRPr="00251652">
              <w:rPr>
                <w:rFonts w:cs="Times New Roman"/>
                <w:spacing w:val="2"/>
              </w:rPr>
              <w:t xml:space="preserve"> </w:t>
            </w:r>
            <w:r w:rsidRPr="00251652">
              <w:rPr>
                <w:rFonts w:cs="Times New Roman"/>
              </w:rPr>
              <w:t>дорог, бл</w:t>
            </w:r>
            <w:r w:rsidRPr="00251652">
              <w:rPr>
                <w:rFonts w:cs="Times New Roman"/>
                <w:spacing w:val="-1"/>
              </w:rPr>
              <w:t>а</w:t>
            </w:r>
            <w:r w:rsidRPr="00251652">
              <w:rPr>
                <w:rFonts w:cs="Times New Roman"/>
              </w:rPr>
              <w:t>г</w:t>
            </w:r>
            <w:r w:rsidRPr="00251652">
              <w:rPr>
                <w:rFonts w:cs="Times New Roman"/>
                <w:spacing w:val="2"/>
              </w:rPr>
              <w:t>о</w:t>
            </w:r>
            <w:r w:rsidRPr="00251652">
              <w:rPr>
                <w:rFonts w:cs="Times New Roman"/>
                <w:spacing w:val="-5"/>
              </w:rPr>
              <w:t>у</w:t>
            </w:r>
            <w:r w:rsidRPr="00251652">
              <w:rPr>
                <w:rFonts w:cs="Times New Roman"/>
                <w:spacing w:val="-1"/>
              </w:rPr>
              <w:t>с</w:t>
            </w:r>
            <w:r w:rsidRPr="00251652">
              <w:rPr>
                <w:rFonts w:cs="Times New Roman"/>
              </w:rPr>
              <w:t>тр</w:t>
            </w:r>
            <w:r w:rsidRPr="00251652">
              <w:rPr>
                <w:rFonts w:cs="Times New Roman"/>
                <w:spacing w:val="2"/>
              </w:rPr>
              <w:t>о</w:t>
            </w:r>
            <w:r w:rsidRPr="00251652">
              <w:rPr>
                <w:rFonts w:cs="Times New Roman"/>
              </w:rPr>
              <w:t>й</w:t>
            </w:r>
            <w:r w:rsidRPr="00251652">
              <w:rPr>
                <w:rFonts w:cs="Times New Roman"/>
                <w:spacing w:val="-1"/>
              </w:rPr>
              <w:t>с</w:t>
            </w:r>
            <w:r w:rsidRPr="00251652">
              <w:rPr>
                <w:rFonts w:cs="Times New Roman"/>
              </w:rPr>
              <w:t>тво по</w:t>
            </w:r>
            <w:r w:rsidRPr="00251652">
              <w:rPr>
                <w:rFonts w:cs="Times New Roman"/>
                <w:spacing w:val="-1"/>
              </w:rPr>
              <w:t>се</w:t>
            </w:r>
            <w:r w:rsidRPr="00251652">
              <w:rPr>
                <w:rFonts w:cs="Times New Roman"/>
              </w:rPr>
              <w:t>л</w:t>
            </w:r>
            <w:r w:rsidRPr="00251652">
              <w:rPr>
                <w:rFonts w:cs="Times New Roman"/>
                <w:spacing w:val="-1"/>
              </w:rPr>
              <w:t>е</w:t>
            </w:r>
            <w:r w:rsidRPr="00251652">
              <w:rPr>
                <w:rFonts w:cs="Times New Roman"/>
              </w:rPr>
              <w:t>ния, р</w:t>
            </w:r>
            <w:r w:rsidRPr="00251652">
              <w:rPr>
                <w:rFonts w:cs="Times New Roman"/>
                <w:spacing w:val="-1"/>
              </w:rPr>
              <w:t>а</w:t>
            </w:r>
            <w:r w:rsidRPr="00251652">
              <w:rPr>
                <w:rFonts w:cs="Times New Roman"/>
              </w:rPr>
              <w:t>звитие</w:t>
            </w:r>
            <w:r w:rsidRPr="00251652">
              <w:rPr>
                <w:rFonts w:cs="Times New Roman"/>
                <w:spacing w:val="59"/>
              </w:rPr>
              <w:t xml:space="preserve"> </w:t>
            </w:r>
            <w:r w:rsidRPr="00251652">
              <w:rPr>
                <w:rFonts w:cs="Times New Roman"/>
              </w:rPr>
              <w:t>ф</w:t>
            </w:r>
            <w:r w:rsidRPr="00251652">
              <w:rPr>
                <w:rFonts w:cs="Times New Roman"/>
                <w:spacing w:val="-1"/>
              </w:rPr>
              <w:t>и</w:t>
            </w:r>
            <w:r w:rsidRPr="00251652">
              <w:rPr>
                <w:rFonts w:cs="Times New Roman"/>
              </w:rPr>
              <w:t>з</w:t>
            </w:r>
            <w:r w:rsidRPr="00251652">
              <w:rPr>
                <w:rFonts w:cs="Times New Roman"/>
                <w:spacing w:val="3"/>
              </w:rPr>
              <w:t>к</w:t>
            </w:r>
            <w:r w:rsidRPr="00251652">
              <w:rPr>
                <w:rFonts w:cs="Times New Roman"/>
                <w:spacing w:val="-8"/>
              </w:rPr>
              <w:t>у</w:t>
            </w:r>
            <w:r w:rsidRPr="00251652">
              <w:rPr>
                <w:rFonts w:cs="Times New Roman"/>
              </w:rPr>
              <w:t>ль</w:t>
            </w:r>
            <w:r w:rsidRPr="00251652">
              <w:rPr>
                <w:rFonts w:cs="Times New Roman"/>
                <w:spacing w:val="2"/>
              </w:rPr>
              <w:t>т</w:t>
            </w:r>
            <w:r w:rsidRPr="00251652">
              <w:rPr>
                <w:rFonts w:cs="Times New Roman"/>
                <w:spacing w:val="-5"/>
              </w:rPr>
              <w:t>у</w:t>
            </w:r>
            <w:r w:rsidRPr="00251652">
              <w:rPr>
                <w:rFonts w:cs="Times New Roman"/>
              </w:rPr>
              <w:t xml:space="preserve">ры и </w:t>
            </w:r>
            <w:r w:rsidRPr="00251652">
              <w:rPr>
                <w:rFonts w:cs="Times New Roman"/>
                <w:spacing w:val="-1"/>
              </w:rPr>
              <w:t>с</w:t>
            </w:r>
            <w:r w:rsidRPr="00251652">
              <w:rPr>
                <w:rFonts w:cs="Times New Roman"/>
              </w:rPr>
              <w:t>порт</w:t>
            </w:r>
            <w:r w:rsidRPr="00251652">
              <w:rPr>
                <w:rFonts w:cs="Times New Roman"/>
                <w:spacing w:val="-1"/>
              </w:rPr>
              <w:t>а</w:t>
            </w:r>
            <w:r w:rsidRPr="00251652">
              <w:rPr>
                <w:rFonts w:cs="Times New Roman"/>
              </w:rPr>
              <w:t>.</w:t>
            </w:r>
          </w:p>
        </w:tc>
        <w:tc>
          <w:tcPr>
            <w:tcW w:w="2716" w:type="dxa"/>
          </w:tcPr>
          <w:p w:rsidR="00902ADE" w:rsidRPr="00251652" w:rsidRDefault="00902ADE" w:rsidP="00251652">
            <w:pPr>
              <w:pStyle w:val="TableParagraph"/>
              <w:rPr>
                <w:rFonts w:ascii="Times New Roman" w:eastAsia="Times New Roman" w:hAnsi="Times New Roman" w:cs="Times New Roman"/>
                <w:sz w:val="24"/>
                <w:szCs w:val="24"/>
                <w:lang w:val="ru-RU"/>
              </w:rPr>
            </w:pPr>
            <w:r w:rsidRPr="00251652">
              <w:rPr>
                <w:rFonts w:ascii="Times New Roman" w:eastAsia="Times New Roman" w:hAnsi="Times New Roman" w:cs="Times New Roman"/>
                <w:sz w:val="24"/>
                <w:szCs w:val="24"/>
                <w:lang w:val="ru-RU"/>
              </w:rPr>
              <w:lastRenderedPageBreak/>
              <w:t>Повыш</w:t>
            </w:r>
            <w:r w:rsidRPr="00251652">
              <w:rPr>
                <w:rFonts w:ascii="Times New Roman" w:eastAsia="Times New Roman" w:hAnsi="Times New Roman" w:cs="Times New Roman"/>
                <w:spacing w:val="-1"/>
                <w:sz w:val="24"/>
                <w:szCs w:val="24"/>
                <w:lang w:val="ru-RU"/>
              </w:rPr>
              <w:t>е</w:t>
            </w:r>
            <w:r w:rsidRPr="00251652">
              <w:rPr>
                <w:rFonts w:ascii="Times New Roman" w:eastAsia="Times New Roman" w:hAnsi="Times New Roman" w:cs="Times New Roman"/>
                <w:sz w:val="24"/>
                <w:szCs w:val="24"/>
                <w:lang w:val="ru-RU"/>
              </w:rPr>
              <w:t>ние</w:t>
            </w:r>
            <w:r w:rsidRPr="00251652">
              <w:rPr>
                <w:rFonts w:ascii="Times New Roman" w:eastAsia="Times New Roman" w:hAnsi="Times New Roman" w:cs="Times New Roman"/>
                <w:spacing w:val="-11"/>
                <w:sz w:val="24"/>
                <w:szCs w:val="24"/>
                <w:lang w:val="ru-RU"/>
              </w:rPr>
              <w:t xml:space="preserve"> </w:t>
            </w:r>
            <w:r w:rsidRPr="00251652">
              <w:rPr>
                <w:rFonts w:ascii="Times New Roman" w:eastAsia="Times New Roman" w:hAnsi="Times New Roman" w:cs="Times New Roman"/>
                <w:sz w:val="24"/>
                <w:szCs w:val="24"/>
                <w:lang w:val="ru-RU"/>
              </w:rPr>
              <w:t>ка</w:t>
            </w:r>
            <w:r w:rsidRPr="00251652">
              <w:rPr>
                <w:rFonts w:ascii="Times New Roman" w:eastAsia="Times New Roman" w:hAnsi="Times New Roman" w:cs="Times New Roman"/>
                <w:spacing w:val="-2"/>
                <w:sz w:val="24"/>
                <w:szCs w:val="24"/>
                <w:lang w:val="ru-RU"/>
              </w:rPr>
              <w:t>ч</w:t>
            </w:r>
            <w:r w:rsidRPr="00251652">
              <w:rPr>
                <w:rFonts w:ascii="Times New Roman" w:eastAsia="Times New Roman" w:hAnsi="Times New Roman" w:cs="Times New Roman"/>
                <w:sz w:val="24"/>
                <w:szCs w:val="24"/>
                <w:lang w:val="ru-RU"/>
              </w:rPr>
              <w:t>е</w:t>
            </w:r>
            <w:r w:rsidRPr="00251652">
              <w:rPr>
                <w:rFonts w:ascii="Times New Roman" w:eastAsia="Times New Roman" w:hAnsi="Times New Roman" w:cs="Times New Roman"/>
                <w:spacing w:val="1"/>
                <w:sz w:val="24"/>
                <w:szCs w:val="24"/>
                <w:lang w:val="ru-RU"/>
              </w:rPr>
              <w:t>с</w:t>
            </w:r>
            <w:r w:rsidRPr="00251652">
              <w:rPr>
                <w:rFonts w:ascii="Times New Roman" w:eastAsia="Times New Roman" w:hAnsi="Times New Roman" w:cs="Times New Roman"/>
                <w:spacing w:val="-1"/>
                <w:sz w:val="24"/>
                <w:szCs w:val="24"/>
                <w:lang w:val="ru-RU"/>
              </w:rPr>
              <w:t>т</w:t>
            </w:r>
            <w:r w:rsidRPr="00251652">
              <w:rPr>
                <w:rFonts w:ascii="Times New Roman" w:eastAsia="Times New Roman" w:hAnsi="Times New Roman" w:cs="Times New Roman"/>
                <w:sz w:val="24"/>
                <w:szCs w:val="24"/>
                <w:lang w:val="ru-RU"/>
              </w:rPr>
              <w:t>ва,</w:t>
            </w:r>
            <w:r w:rsidRPr="00251652">
              <w:rPr>
                <w:rFonts w:ascii="Times New Roman" w:eastAsia="Times New Roman" w:hAnsi="Times New Roman" w:cs="Times New Roman"/>
                <w:spacing w:val="-10"/>
                <w:sz w:val="24"/>
                <w:szCs w:val="24"/>
                <w:lang w:val="ru-RU"/>
              </w:rPr>
              <w:t xml:space="preserve"> </w:t>
            </w:r>
            <w:r w:rsidRPr="00251652">
              <w:rPr>
                <w:rFonts w:ascii="Times New Roman" w:eastAsia="Times New Roman" w:hAnsi="Times New Roman" w:cs="Times New Roman"/>
                <w:sz w:val="24"/>
                <w:szCs w:val="24"/>
                <w:lang w:val="ru-RU"/>
              </w:rPr>
              <w:t>комфор</w:t>
            </w:r>
            <w:r w:rsidRPr="00251652">
              <w:rPr>
                <w:rFonts w:ascii="Times New Roman" w:eastAsia="Times New Roman" w:hAnsi="Times New Roman" w:cs="Times New Roman"/>
                <w:spacing w:val="-2"/>
                <w:sz w:val="24"/>
                <w:szCs w:val="24"/>
                <w:lang w:val="ru-RU"/>
              </w:rPr>
              <w:t>т</w:t>
            </w:r>
            <w:r w:rsidRPr="00251652">
              <w:rPr>
                <w:rFonts w:ascii="Times New Roman" w:eastAsia="Times New Roman" w:hAnsi="Times New Roman" w:cs="Times New Roman"/>
                <w:sz w:val="24"/>
                <w:szCs w:val="24"/>
                <w:lang w:val="ru-RU"/>
              </w:rPr>
              <w:t>нос</w:t>
            </w:r>
            <w:r w:rsidRPr="00251652">
              <w:rPr>
                <w:rFonts w:ascii="Times New Roman" w:eastAsia="Times New Roman" w:hAnsi="Times New Roman" w:cs="Times New Roman"/>
                <w:spacing w:val="-2"/>
                <w:sz w:val="24"/>
                <w:szCs w:val="24"/>
                <w:lang w:val="ru-RU"/>
              </w:rPr>
              <w:t>т</w:t>
            </w:r>
            <w:r w:rsidRPr="00251652">
              <w:rPr>
                <w:rFonts w:ascii="Times New Roman" w:eastAsia="Times New Roman" w:hAnsi="Times New Roman" w:cs="Times New Roman"/>
                <w:sz w:val="24"/>
                <w:szCs w:val="24"/>
                <w:lang w:val="ru-RU"/>
              </w:rPr>
              <w:t>и</w:t>
            </w:r>
            <w:r w:rsidRPr="00251652">
              <w:rPr>
                <w:rFonts w:ascii="Times New Roman" w:eastAsia="Times New Roman" w:hAnsi="Times New Roman" w:cs="Times New Roman"/>
                <w:spacing w:val="-10"/>
                <w:sz w:val="24"/>
                <w:szCs w:val="24"/>
                <w:lang w:val="ru-RU"/>
              </w:rPr>
              <w:t xml:space="preserve"> </w:t>
            </w:r>
            <w:r w:rsidRPr="00251652">
              <w:rPr>
                <w:rFonts w:ascii="Times New Roman" w:eastAsia="Times New Roman" w:hAnsi="Times New Roman" w:cs="Times New Roman"/>
                <w:sz w:val="24"/>
                <w:szCs w:val="24"/>
                <w:lang w:val="ru-RU"/>
              </w:rPr>
              <w:t>и</w:t>
            </w:r>
            <w:r w:rsidRPr="00251652">
              <w:rPr>
                <w:rFonts w:ascii="Times New Roman" w:eastAsia="Times New Roman" w:hAnsi="Times New Roman" w:cs="Times New Roman"/>
                <w:spacing w:val="-9"/>
                <w:sz w:val="24"/>
                <w:szCs w:val="24"/>
                <w:lang w:val="ru-RU"/>
              </w:rPr>
              <w:t xml:space="preserve"> </w:t>
            </w:r>
            <w:r w:rsidRPr="00251652">
              <w:rPr>
                <w:rFonts w:ascii="Times New Roman" w:eastAsia="Times New Roman" w:hAnsi="Times New Roman" w:cs="Times New Roman"/>
                <w:spacing w:val="-3"/>
                <w:sz w:val="24"/>
                <w:szCs w:val="24"/>
                <w:lang w:val="ru-RU"/>
              </w:rPr>
              <w:t>у</w:t>
            </w:r>
            <w:r w:rsidRPr="00251652">
              <w:rPr>
                <w:rFonts w:ascii="Times New Roman" w:eastAsia="Times New Roman" w:hAnsi="Times New Roman" w:cs="Times New Roman"/>
                <w:sz w:val="24"/>
                <w:szCs w:val="24"/>
                <w:lang w:val="ru-RU"/>
              </w:rPr>
              <w:t>ров</w:t>
            </w:r>
            <w:r w:rsidRPr="00251652">
              <w:rPr>
                <w:rFonts w:ascii="Times New Roman" w:eastAsia="Times New Roman" w:hAnsi="Times New Roman" w:cs="Times New Roman"/>
                <w:spacing w:val="2"/>
                <w:sz w:val="24"/>
                <w:szCs w:val="24"/>
                <w:lang w:val="ru-RU"/>
              </w:rPr>
              <w:t>н</w:t>
            </w:r>
            <w:r w:rsidRPr="00251652">
              <w:rPr>
                <w:rFonts w:ascii="Times New Roman" w:eastAsia="Times New Roman" w:hAnsi="Times New Roman" w:cs="Times New Roman"/>
                <w:sz w:val="24"/>
                <w:szCs w:val="24"/>
                <w:lang w:val="ru-RU"/>
              </w:rPr>
              <w:t>я</w:t>
            </w:r>
            <w:r w:rsidRPr="00251652">
              <w:rPr>
                <w:rFonts w:ascii="Times New Roman" w:eastAsia="Times New Roman" w:hAnsi="Times New Roman" w:cs="Times New Roman"/>
                <w:spacing w:val="-12"/>
                <w:sz w:val="24"/>
                <w:szCs w:val="24"/>
                <w:lang w:val="ru-RU"/>
              </w:rPr>
              <w:t xml:space="preserve"> </w:t>
            </w:r>
            <w:r w:rsidRPr="00251652">
              <w:rPr>
                <w:rFonts w:ascii="Times New Roman" w:eastAsia="Times New Roman" w:hAnsi="Times New Roman" w:cs="Times New Roman"/>
                <w:sz w:val="24"/>
                <w:szCs w:val="24"/>
                <w:lang w:val="ru-RU"/>
              </w:rPr>
              <w:t>ж</w:t>
            </w:r>
            <w:r w:rsidRPr="00251652">
              <w:rPr>
                <w:rFonts w:ascii="Times New Roman" w:eastAsia="Times New Roman" w:hAnsi="Times New Roman" w:cs="Times New Roman"/>
                <w:spacing w:val="1"/>
                <w:sz w:val="24"/>
                <w:szCs w:val="24"/>
                <w:lang w:val="ru-RU"/>
              </w:rPr>
              <w:t>и</w:t>
            </w:r>
            <w:r w:rsidRPr="00251652">
              <w:rPr>
                <w:rFonts w:ascii="Times New Roman" w:eastAsia="Times New Roman" w:hAnsi="Times New Roman" w:cs="Times New Roman"/>
                <w:sz w:val="24"/>
                <w:szCs w:val="24"/>
                <w:lang w:val="ru-RU"/>
              </w:rPr>
              <w:t>зни</w:t>
            </w:r>
          </w:p>
          <w:p w:rsidR="00902ADE" w:rsidRPr="00251652" w:rsidRDefault="00902ADE" w:rsidP="00251652">
            <w:pPr>
              <w:pStyle w:val="TableParagraph"/>
              <w:rPr>
                <w:rFonts w:ascii="Times New Roman" w:eastAsia="Times New Roman" w:hAnsi="Times New Roman" w:cs="Times New Roman"/>
                <w:sz w:val="24"/>
                <w:szCs w:val="24"/>
                <w:lang w:val="ru-RU"/>
              </w:rPr>
            </w:pPr>
            <w:r w:rsidRPr="00251652">
              <w:rPr>
                <w:rFonts w:ascii="Times New Roman" w:eastAsia="Times New Roman" w:hAnsi="Times New Roman" w:cs="Times New Roman"/>
                <w:sz w:val="24"/>
                <w:szCs w:val="24"/>
                <w:lang w:val="ru-RU"/>
              </w:rPr>
              <w:t>на</w:t>
            </w:r>
            <w:r w:rsidRPr="00251652">
              <w:rPr>
                <w:rFonts w:ascii="Times New Roman" w:eastAsia="Times New Roman" w:hAnsi="Times New Roman" w:cs="Times New Roman"/>
                <w:spacing w:val="-1"/>
                <w:sz w:val="24"/>
                <w:szCs w:val="24"/>
                <w:lang w:val="ru-RU"/>
              </w:rPr>
              <w:t>с</w:t>
            </w:r>
            <w:r w:rsidRPr="00251652">
              <w:rPr>
                <w:rFonts w:ascii="Times New Roman" w:eastAsia="Times New Roman" w:hAnsi="Times New Roman" w:cs="Times New Roman"/>
                <w:sz w:val="24"/>
                <w:szCs w:val="24"/>
                <w:lang w:val="ru-RU"/>
              </w:rPr>
              <w:t>елен</w:t>
            </w:r>
            <w:r w:rsidRPr="00251652">
              <w:rPr>
                <w:rFonts w:ascii="Times New Roman" w:eastAsia="Times New Roman" w:hAnsi="Times New Roman" w:cs="Times New Roman"/>
                <w:spacing w:val="1"/>
                <w:sz w:val="24"/>
                <w:szCs w:val="24"/>
                <w:lang w:val="ru-RU"/>
              </w:rPr>
              <w:t>и</w:t>
            </w:r>
            <w:r w:rsidRPr="00251652">
              <w:rPr>
                <w:rFonts w:ascii="Times New Roman" w:eastAsia="Times New Roman" w:hAnsi="Times New Roman" w:cs="Times New Roman"/>
                <w:sz w:val="24"/>
                <w:szCs w:val="24"/>
                <w:lang w:val="ru-RU"/>
              </w:rPr>
              <w:t>я</w:t>
            </w:r>
            <w:r w:rsidRPr="00251652">
              <w:rPr>
                <w:rFonts w:ascii="Times New Roman" w:eastAsia="Times New Roman" w:hAnsi="Times New Roman" w:cs="Times New Roman"/>
                <w:spacing w:val="-18"/>
                <w:sz w:val="24"/>
                <w:szCs w:val="24"/>
                <w:lang w:val="ru-RU"/>
              </w:rPr>
              <w:t xml:space="preserve"> </w:t>
            </w:r>
            <w:r w:rsidRPr="00251652">
              <w:rPr>
                <w:rFonts w:ascii="Times New Roman" w:eastAsia="Times New Roman" w:hAnsi="Times New Roman" w:cs="Times New Roman"/>
                <w:sz w:val="24"/>
                <w:szCs w:val="24"/>
                <w:lang w:val="ru-RU"/>
              </w:rPr>
              <w:t>сел</w:t>
            </w:r>
            <w:r w:rsidRPr="00251652">
              <w:rPr>
                <w:rFonts w:ascii="Times New Roman" w:eastAsia="Times New Roman" w:hAnsi="Times New Roman" w:cs="Times New Roman"/>
                <w:spacing w:val="-2"/>
                <w:sz w:val="24"/>
                <w:szCs w:val="24"/>
                <w:lang w:val="ru-RU"/>
              </w:rPr>
              <w:t>ь</w:t>
            </w:r>
            <w:r w:rsidRPr="00251652">
              <w:rPr>
                <w:rFonts w:ascii="Times New Roman" w:eastAsia="Times New Roman" w:hAnsi="Times New Roman" w:cs="Times New Roman"/>
                <w:sz w:val="24"/>
                <w:szCs w:val="24"/>
                <w:lang w:val="ru-RU"/>
              </w:rPr>
              <w:t>ско</w:t>
            </w:r>
            <w:r w:rsidRPr="00251652">
              <w:rPr>
                <w:rFonts w:ascii="Times New Roman" w:eastAsia="Times New Roman" w:hAnsi="Times New Roman" w:cs="Times New Roman"/>
                <w:spacing w:val="1"/>
                <w:sz w:val="24"/>
                <w:szCs w:val="24"/>
                <w:lang w:val="ru-RU"/>
              </w:rPr>
              <w:t>г</w:t>
            </w:r>
            <w:r w:rsidRPr="00251652">
              <w:rPr>
                <w:rFonts w:ascii="Times New Roman" w:eastAsia="Times New Roman" w:hAnsi="Times New Roman" w:cs="Times New Roman"/>
                <w:sz w:val="24"/>
                <w:szCs w:val="24"/>
                <w:lang w:val="ru-RU"/>
              </w:rPr>
              <w:t>о</w:t>
            </w:r>
            <w:r w:rsidRPr="00251652">
              <w:rPr>
                <w:rFonts w:ascii="Times New Roman" w:eastAsia="Times New Roman" w:hAnsi="Times New Roman" w:cs="Times New Roman"/>
                <w:spacing w:val="-17"/>
                <w:sz w:val="24"/>
                <w:szCs w:val="24"/>
                <w:lang w:val="ru-RU"/>
              </w:rPr>
              <w:t xml:space="preserve"> </w:t>
            </w:r>
            <w:r w:rsidRPr="00251652">
              <w:rPr>
                <w:rFonts w:ascii="Times New Roman" w:eastAsia="Times New Roman" w:hAnsi="Times New Roman" w:cs="Times New Roman"/>
                <w:spacing w:val="3"/>
                <w:sz w:val="24"/>
                <w:szCs w:val="24"/>
                <w:lang w:val="ru-RU"/>
              </w:rPr>
              <w:t>п</w:t>
            </w:r>
            <w:r w:rsidRPr="00251652">
              <w:rPr>
                <w:rFonts w:ascii="Times New Roman" w:eastAsia="Times New Roman" w:hAnsi="Times New Roman" w:cs="Times New Roman"/>
                <w:sz w:val="24"/>
                <w:szCs w:val="24"/>
                <w:lang w:val="ru-RU"/>
              </w:rPr>
              <w:t>ос</w:t>
            </w:r>
            <w:r w:rsidRPr="00251652">
              <w:rPr>
                <w:rFonts w:ascii="Times New Roman" w:eastAsia="Times New Roman" w:hAnsi="Times New Roman" w:cs="Times New Roman"/>
                <w:spacing w:val="-1"/>
                <w:sz w:val="24"/>
                <w:szCs w:val="24"/>
                <w:lang w:val="ru-RU"/>
              </w:rPr>
              <w:t>е</w:t>
            </w:r>
            <w:r w:rsidRPr="00251652">
              <w:rPr>
                <w:rFonts w:ascii="Times New Roman" w:eastAsia="Times New Roman" w:hAnsi="Times New Roman" w:cs="Times New Roman"/>
                <w:sz w:val="24"/>
                <w:szCs w:val="24"/>
                <w:lang w:val="ru-RU"/>
              </w:rPr>
              <w:t>лен</w:t>
            </w:r>
            <w:r w:rsidRPr="00251652">
              <w:rPr>
                <w:rFonts w:ascii="Times New Roman" w:eastAsia="Times New Roman" w:hAnsi="Times New Roman" w:cs="Times New Roman"/>
                <w:spacing w:val="1"/>
                <w:sz w:val="24"/>
                <w:szCs w:val="24"/>
                <w:lang w:val="ru-RU"/>
              </w:rPr>
              <w:t>и</w:t>
            </w:r>
            <w:r w:rsidRPr="00251652">
              <w:rPr>
                <w:rFonts w:ascii="Times New Roman" w:eastAsia="Times New Roman" w:hAnsi="Times New Roman" w:cs="Times New Roman"/>
                <w:sz w:val="24"/>
                <w:szCs w:val="24"/>
                <w:lang w:val="ru-RU"/>
              </w:rPr>
              <w:t>я.</w:t>
            </w:r>
          </w:p>
          <w:p w:rsidR="00F26F7E" w:rsidRPr="00251652" w:rsidRDefault="00902ADE" w:rsidP="00251652">
            <w:pPr>
              <w:pStyle w:val="26"/>
              <w:widowControl w:val="0"/>
              <w:spacing w:after="0" w:line="240" w:lineRule="auto"/>
              <w:rPr>
                <w:rFonts w:cs="Times New Roman"/>
                <w:color w:val="FF0000"/>
              </w:rPr>
            </w:pPr>
            <w:r w:rsidRPr="00251652">
              <w:rPr>
                <w:rFonts w:cs="Times New Roman"/>
              </w:rPr>
              <w:t>Норма</w:t>
            </w:r>
            <w:r w:rsidRPr="00251652">
              <w:rPr>
                <w:rFonts w:cs="Times New Roman"/>
                <w:spacing w:val="-2"/>
              </w:rPr>
              <w:t>т</w:t>
            </w:r>
            <w:r w:rsidRPr="00251652">
              <w:rPr>
                <w:rFonts w:cs="Times New Roman"/>
              </w:rPr>
              <w:t>ивная</w:t>
            </w:r>
            <w:r w:rsidRPr="00251652">
              <w:rPr>
                <w:rFonts w:cs="Times New Roman"/>
                <w:spacing w:val="-16"/>
              </w:rPr>
              <w:t xml:space="preserve"> </w:t>
            </w:r>
            <w:r w:rsidRPr="00251652">
              <w:rPr>
                <w:rFonts w:cs="Times New Roman"/>
              </w:rPr>
              <w:t>до</w:t>
            </w:r>
            <w:r w:rsidRPr="00251652">
              <w:rPr>
                <w:rFonts w:cs="Times New Roman"/>
                <w:spacing w:val="1"/>
              </w:rPr>
              <w:t>ст</w:t>
            </w:r>
            <w:r w:rsidRPr="00251652">
              <w:rPr>
                <w:rFonts w:cs="Times New Roman"/>
                <w:spacing w:val="-3"/>
              </w:rPr>
              <w:t>у</w:t>
            </w:r>
            <w:r w:rsidRPr="00251652">
              <w:rPr>
                <w:rFonts w:cs="Times New Roman"/>
              </w:rPr>
              <w:t>пнос</w:t>
            </w:r>
            <w:r w:rsidRPr="00251652">
              <w:rPr>
                <w:rFonts w:cs="Times New Roman"/>
                <w:spacing w:val="-2"/>
              </w:rPr>
              <w:t>т</w:t>
            </w:r>
            <w:r w:rsidRPr="00251652">
              <w:rPr>
                <w:rFonts w:cs="Times New Roman"/>
              </w:rPr>
              <w:t>ь</w:t>
            </w:r>
            <w:r w:rsidRPr="00251652">
              <w:rPr>
                <w:rFonts w:cs="Times New Roman"/>
                <w:spacing w:val="-15"/>
              </w:rPr>
              <w:t xml:space="preserve"> </w:t>
            </w:r>
            <w:r w:rsidRPr="00251652">
              <w:rPr>
                <w:rFonts w:cs="Times New Roman"/>
              </w:rPr>
              <w:t>и</w:t>
            </w:r>
            <w:r w:rsidRPr="00251652">
              <w:rPr>
                <w:rFonts w:cs="Times New Roman"/>
                <w:spacing w:val="-15"/>
              </w:rPr>
              <w:t xml:space="preserve"> </w:t>
            </w:r>
            <w:r w:rsidRPr="00251652">
              <w:rPr>
                <w:rFonts w:cs="Times New Roman"/>
              </w:rPr>
              <w:t>о</w:t>
            </w:r>
            <w:r w:rsidRPr="00251652">
              <w:rPr>
                <w:rFonts w:cs="Times New Roman"/>
                <w:spacing w:val="2"/>
              </w:rPr>
              <w:t>б</w:t>
            </w:r>
            <w:r w:rsidRPr="00251652">
              <w:rPr>
                <w:rFonts w:cs="Times New Roman"/>
              </w:rPr>
              <w:t>е</w:t>
            </w:r>
            <w:r w:rsidRPr="00251652">
              <w:rPr>
                <w:rFonts w:cs="Times New Roman"/>
                <w:spacing w:val="-1"/>
              </w:rPr>
              <w:t>с</w:t>
            </w:r>
            <w:r w:rsidRPr="00251652">
              <w:rPr>
                <w:rFonts w:cs="Times New Roman"/>
              </w:rPr>
              <w:t>пе</w:t>
            </w:r>
            <w:r w:rsidRPr="00251652">
              <w:rPr>
                <w:rFonts w:cs="Times New Roman"/>
                <w:spacing w:val="-2"/>
              </w:rPr>
              <w:t>ч</w:t>
            </w:r>
            <w:r w:rsidRPr="00251652">
              <w:rPr>
                <w:rFonts w:cs="Times New Roman"/>
              </w:rPr>
              <w:t>ен</w:t>
            </w:r>
            <w:r w:rsidRPr="00251652">
              <w:rPr>
                <w:rFonts w:cs="Times New Roman"/>
                <w:spacing w:val="1"/>
              </w:rPr>
              <w:t>н</w:t>
            </w:r>
            <w:r w:rsidRPr="00251652">
              <w:rPr>
                <w:rFonts w:cs="Times New Roman"/>
              </w:rPr>
              <w:t>о</w:t>
            </w:r>
            <w:r w:rsidRPr="00251652">
              <w:rPr>
                <w:rFonts w:cs="Times New Roman"/>
                <w:spacing w:val="1"/>
              </w:rPr>
              <w:t>с</w:t>
            </w:r>
            <w:r w:rsidRPr="00251652">
              <w:rPr>
                <w:rFonts w:cs="Times New Roman"/>
                <w:spacing w:val="-1"/>
              </w:rPr>
              <w:t>т</w:t>
            </w:r>
            <w:r w:rsidRPr="00251652">
              <w:rPr>
                <w:rFonts w:cs="Times New Roman"/>
              </w:rPr>
              <w:t>ь</w:t>
            </w:r>
            <w:r w:rsidRPr="00251652">
              <w:rPr>
                <w:rFonts w:cs="Times New Roman"/>
                <w:spacing w:val="-13"/>
              </w:rPr>
              <w:t xml:space="preserve"> </w:t>
            </w:r>
            <w:r w:rsidRPr="00251652">
              <w:rPr>
                <w:rFonts w:cs="Times New Roman"/>
              </w:rPr>
              <w:t>объе</w:t>
            </w:r>
            <w:r w:rsidRPr="00251652">
              <w:rPr>
                <w:rFonts w:cs="Times New Roman"/>
                <w:spacing w:val="1"/>
              </w:rPr>
              <w:t>к</w:t>
            </w:r>
            <w:r w:rsidRPr="00251652">
              <w:rPr>
                <w:rFonts w:cs="Times New Roman"/>
                <w:spacing w:val="-1"/>
              </w:rPr>
              <w:t>т</w:t>
            </w:r>
            <w:r w:rsidRPr="00251652">
              <w:rPr>
                <w:rFonts w:cs="Times New Roman"/>
              </w:rPr>
              <w:t>ами</w:t>
            </w:r>
            <w:r w:rsidRPr="00251652">
              <w:rPr>
                <w:rFonts w:cs="Times New Roman"/>
                <w:w w:val="99"/>
              </w:rPr>
              <w:t xml:space="preserve"> </w:t>
            </w:r>
            <w:r w:rsidRPr="00251652">
              <w:rPr>
                <w:rFonts w:cs="Times New Roman"/>
              </w:rPr>
              <w:t>соц</w:t>
            </w:r>
            <w:r w:rsidRPr="00251652">
              <w:rPr>
                <w:rFonts w:cs="Times New Roman"/>
                <w:spacing w:val="1"/>
              </w:rPr>
              <w:t>и</w:t>
            </w:r>
            <w:r w:rsidRPr="00251652">
              <w:rPr>
                <w:rFonts w:cs="Times New Roman"/>
              </w:rPr>
              <w:t>ал</w:t>
            </w:r>
            <w:r w:rsidRPr="00251652">
              <w:rPr>
                <w:rFonts w:cs="Times New Roman"/>
                <w:spacing w:val="-2"/>
              </w:rPr>
              <w:t>ь</w:t>
            </w:r>
            <w:r w:rsidRPr="00251652">
              <w:rPr>
                <w:rFonts w:cs="Times New Roman"/>
              </w:rPr>
              <w:t>ной</w:t>
            </w:r>
            <w:r w:rsidRPr="00251652">
              <w:rPr>
                <w:rFonts w:cs="Times New Roman"/>
                <w:spacing w:val="-16"/>
              </w:rPr>
              <w:t xml:space="preserve"> </w:t>
            </w:r>
            <w:r w:rsidRPr="00251652">
              <w:rPr>
                <w:rFonts w:cs="Times New Roman"/>
              </w:rPr>
              <w:lastRenderedPageBreak/>
              <w:t>ин</w:t>
            </w:r>
            <w:r w:rsidRPr="00251652">
              <w:rPr>
                <w:rFonts w:cs="Times New Roman"/>
                <w:spacing w:val="-1"/>
              </w:rPr>
              <w:t>ф</w:t>
            </w:r>
            <w:r w:rsidRPr="00251652">
              <w:rPr>
                <w:rFonts w:cs="Times New Roman"/>
              </w:rPr>
              <w:t>ра</w:t>
            </w:r>
            <w:r w:rsidRPr="00251652">
              <w:rPr>
                <w:rFonts w:cs="Times New Roman"/>
                <w:spacing w:val="-1"/>
              </w:rPr>
              <w:t>ст</w:t>
            </w:r>
            <w:r w:rsidRPr="00251652">
              <w:rPr>
                <w:rFonts w:cs="Times New Roman"/>
                <w:spacing w:val="2"/>
              </w:rPr>
              <w:t>р</w:t>
            </w:r>
            <w:r w:rsidRPr="00251652">
              <w:rPr>
                <w:rFonts w:cs="Times New Roman"/>
              </w:rPr>
              <w:t>ук</w:t>
            </w:r>
            <w:r w:rsidRPr="00251652">
              <w:rPr>
                <w:rFonts w:cs="Times New Roman"/>
                <w:spacing w:val="-1"/>
              </w:rPr>
              <w:t>т</w:t>
            </w:r>
            <w:r w:rsidRPr="00251652">
              <w:rPr>
                <w:rFonts w:cs="Times New Roman"/>
                <w:spacing w:val="-3"/>
              </w:rPr>
              <w:t>у</w:t>
            </w:r>
            <w:r w:rsidRPr="00251652">
              <w:rPr>
                <w:rFonts w:cs="Times New Roman"/>
              </w:rPr>
              <w:t>ры</w:t>
            </w:r>
            <w:r w:rsidRPr="00251652">
              <w:rPr>
                <w:rFonts w:cs="Times New Roman"/>
                <w:spacing w:val="-16"/>
              </w:rPr>
              <w:t xml:space="preserve"> </w:t>
            </w:r>
            <w:r w:rsidRPr="00251652">
              <w:rPr>
                <w:rFonts w:cs="Times New Roman"/>
              </w:rPr>
              <w:t>ж</w:t>
            </w:r>
            <w:r w:rsidRPr="00251652">
              <w:rPr>
                <w:rFonts w:cs="Times New Roman"/>
                <w:spacing w:val="3"/>
              </w:rPr>
              <w:t>и</w:t>
            </w:r>
            <w:r w:rsidRPr="00251652">
              <w:rPr>
                <w:rFonts w:cs="Times New Roman"/>
                <w:spacing w:val="-1"/>
              </w:rPr>
              <w:t>т</w:t>
            </w:r>
            <w:r w:rsidRPr="00251652">
              <w:rPr>
                <w:rFonts w:cs="Times New Roman"/>
              </w:rPr>
              <w:t>елей</w:t>
            </w:r>
            <w:r w:rsidRPr="00251652">
              <w:rPr>
                <w:rFonts w:cs="Times New Roman"/>
                <w:spacing w:val="-16"/>
              </w:rPr>
              <w:t xml:space="preserve"> </w:t>
            </w:r>
            <w:r w:rsidRPr="00251652">
              <w:rPr>
                <w:rFonts w:cs="Times New Roman"/>
              </w:rPr>
              <w:t>се</w:t>
            </w:r>
            <w:r w:rsidRPr="00251652">
              <w:rPr>
                <w:rFonts w:cs="Times New Roman"/>
                <w:spacing w:val="1"/>
              </w:rPr>
              <w:t>л</w:t>
            </w:r>
            <w:r w:rsidRPr="00251652">
              <w:rPr>
                <w:rFonts w:cs="Times New Roman"/>
                <w:spacing w:val="-1"/>
              </w:rPr>
              <w:t>ь</w:t>
            </w:r>
            <w:r w:rsidRPr="00251652">
              <w:rPr>
                <w:rFonts w:cs="Times New Roman"/>
              </w:rPr>
              <w:t>с</w:t>
            </w:r>
            <w:r w:rsidRPr="00251652">
              <w:rPr>
                <w:rFonts w:cs="Times New Roman"/>
                <w:spacing w:val="2"/>
              </w:rPr>
              <w:t>к</w:t>
            </w:r>
            <w:r w:rsidRPr="00251652">
              <w:rPr>
                <w:rFonts w:cs="Times New Roman"/>
              </w:rPr>
              <w:t>ого</w:t>
            </w:r>
            <w:r w:rsidRPr="00251652">
              <w:rPr>
                <w:rFonts w:cs="Times New Roman"/>
                <w:spacing w:val="-16"/>
              </w:rPr>
              <w:t xml:space="preserve"> </w:t>
            </w:r>
            <w:r w:rsidRPr="00251652">
              <w:rPr>
                <w:rFonts w:cs="Times New Roman"/>
              </w:rPr>
              <w:t>пос</w:t>
            </w:r>
            <w:r w:rsidRPr="00251652">
              <w:rPr>
                <w:rFonts w:cs="Times New Roman"/>
                <w:spacing w:val="-1"/>
              </w:rPr>
              <w:t>е</w:t>
            </w:r>
            <w:r w:rsidRPr="00251652">
              <w:rPr>
                <w:rFonts w:cs="Times New Roman"/>
              </w:rPr>
              <w:t>лен</w:t>
            </w:r>
            <w:r w:rsidRPr="00251652">
              <w:rPr>
                <w:rFonts w:cs="Times New Roman"/>
                <w:spacing w:val="1"/>
              </w:rPr>
              <w:t>и</w:t>
            </w:r>
            <w:r w:rsidRPr="00251652">
              <w:rPr>
                <w:rFonts w:cs="Times New Roman"/>
              </w:rPr>
              <w:t>я.</w:t>
            </w:r>
          </w:p>
        </w:tc>
      </w:tr>
      <w:tr w:rsidR="00F26F7E" w:rsidRPr="00251652" w:rsidTr="009D7F18">
        <w:tc>
          <w:tcPr>
            <w:tcW w:w="869" w:type="dxa"/>
          </w:tcPr>
          <w:p w:rsidR="00F26F7E" w:rsidRPr="00251652" w:rsidRDefault="00F26F7E" w:rsidP="00251652">
            <w:pPr>
              <w:pStyle w:val="Default"/>
              <w:jc w:val="both"/>
              <w:rPr>
                <w:color w:val="auto"/>
                <w:lang w:eastAsia="ar-SA"/>
              </w:rPr>
            </w:pPr>
            <w:r w:rsidRPr="00251652">
              <w:rPr>
                <w:color w:val="auto"/>
                <w:lang w:eastAsia="ar-SA"/>
              </w:rPr>
              <w:lastRenderedPageBreak/>
              <w:t>2</w:t>
            </w:r>
          </w:p>
        </w:tc>
        <w:tc>
          <w:tcPr>
            <w:tcW w:w="2704" w:type="dxa"/>
          </w:tcPr>
          <w:p w:rsidR="005A0CAB" w:rsidRPr="00251652" w:rsidRDefault="005A0CAB" w:rsidP="00251652">
            <w:pPr>
              <w:pStyle w:val="Default"/>
            </w:pPr>
            <w:r w:rsidRPr="00251652">
              <w:t>Паспорт программы</w:t>
            </w:r>
          </w:p>
          <w:p w:rsidR="00F26F7E" w:rsidRPr="00251652" w:rsidRDefault="005A0CAB" w:rsidP="00251652">
            <w:pPr>
              <w:pStyle w:val="Default"/>
            </w:pPr>
            <w:r w:rsidRPr="00251652">
              <w:t xml:space="preserve"> «Комплексное развитие транспортной инфраструктуры сельского поселения «Деревня Беляево» на 2017-2037 гг.»</w:t>
            </w:r>
          </w:p>
        </w:tc>
        <w:tc>
          <w:tcPr>
            <w:tcW w:w="3564" w:type="dxa"/>
          </w:tcPr>
          <w:p w:rsidR="00902ADE" w:rsidRPr="00251652" w:rsidRDefault="00902ADE" w:rsidP="00251652">
            <w:pPr>
              <w:pStyle w:val="Default"/>
              <w:rPr>
                <w:i/>
              </w:rPr>
            </w:pPr>
            <w:r w:rsidRPr="00251652">
              <w:rPr>
                <w:i/>
              </w:rPr>
              <w:t xml:space="preserve">Цель программы: </w:t>
            </w:r>
          </w:p>
          <w:p w:rsidR="005A0CAB" w:rsidRPr="00251652" w:rsidRDefault="005A0CAB" w:rsidP="00251652">
            <w:pPr>
              <w:widowControl w:val="0"/>
              <w:rPr>
                <w:rFonts w:cs="Times New Roman"/>
                <w:lang w:eastAsia="en-US"/>
              </w:rPr>
            </w:pPr>
            <w:r w:rsidRPr="00251652">
              <w:rPr>
                <w:rFonts w:cs="Times New Roman"/>
                <w:lang w:eastAsia="en-US"/>
              </w:rPr>
              <w:t>1. Повышение эффективности функционирования действующей транспортной инфраструктуры сельского поселения «Деревня Беляево»;</w:t>
            </w:r>
          </w:p>
          <w:p w:rsidR="00902ADE" w:rsidRPr="00251652" w:rsidRDefault="005A0CAB" w:rsidP="00251652">
            <w:pPr>
              <w:pStyle w:val="26"/>
              <w:widowControl w:val="0"/>
              <w:spacing w:after="0" w:line="240" w:lineRule="auto"/>
              <w:rPr>
                <w:rFonts w:cs="Times New Roman"/>
                <w:i/>
                <w:color w:val="000000"/>
                <w:lang w:eastAsia="ru-RU"/>
              </w:rPr>
            </w:pPr>
            <w:r w:rsidRPr="00251652">
              <w:rPr>
                <w:rFonts w:cs="Times New Roman"/>
                <w:lang w:eastAsia="en-US"/>
              </w:rPr>
              <w:t>2. Обеспечение комфортности и безопасности жизнедеятельности населения и хозяйствующих субъектов сельского поселения «Деревня Беляево».</w:t>
            </w:r>
          </w:p>
          <w:p w:rsidR="00902ADE" w:rsidRPr="00251652" w:rsidRDefault="00902ADE" w:rsidP="00251652">
            <w:pPr>
              <w:pStyle w:val="26"/>
              <w:widowControl w:val="0"/>
              <w:spacing w:after="0" w:line="240" w:lineRule="auto"/>
              <w:rPr>
                <w:rFonts w:cs="Times New Roman"/>
                <w:i/>
                <w:color w:val="000000"/>
                <w:lang w:eastAsia="ru-RU"/>
              </w:rPr>
            </w:pPr>
          </w:p>
          <w:p w:rsidR="00902ADE" w:rsidRPr="00251652" w:rsidRDefault="00902ADE" w:rsidP="00251652">
            <w:pPr>
              <w:pStyle w:val="Default"/>
              <w:rPr>
                <w:i/>
              </w:rPr>
            </w:pPr>
            <w:r w:rsidRPr="00251652">
              <w:rPr>
                <w:i/>
              </w:rPr>
              <w:t>Задачи программы:</w:t>
            </w:r>
          </w:p>
          <w:p w:rsidR="005A0CAB" w:rsidRPr="00251652" w:rsidRDefault="005A0CAB" w:rsidP="00251652">
            <w:pPr>
              <w:widowControl w:val="0"/>
              <w:rPr>
                <w:rFonts w:cs="Times New Roman"/>
                <w:lang w:eastAsia="en-US"/>
              </w:rPr>
            </w:pPr>
            <w:r w:rsidRPr="00251652">
              <w:rPr>
                <w:rFonts w:cs="Times New Roman"/>
                <w:lang w:eastAsia="en-US"/>
              </w:rPr>
              <w:t>1. Повышение надежности транспортной инфраструктуры;</w:t>
            </w:r>
          </w:p>
          <w:p w:rsidR="005A0CAB" w:rsidRPr="00251652" w:rsidRDefault="005A0CAB" w:rsidP="00251652">
            <w:pPr>
              <w:widowControl w:val="0"/>
              <w:rPr>
                <w:rFonts w:cs="Times New Roman"/>
                <w:lang w:eastAsia="en-US"/>
              </w:rPr>
            </w:pPr>
            <w:r w:rsidRPr="00251652">
              <w:rPr>
                <w:rFonts w:cs="Times New Roman"/>
                <w:lang w:eastAsia="en-US"/>
              </w:rPr>
              <w:t>2. Обеспечение комфортных условий проживания населения;</w:t>
            </w:r>
          </w:p>
          <w:p w:rsidR="00F26F7E" w:rsidRPr="00251652" w:rsidRDefault="005A0CAB" w:rsidP="00251652">
            <w:pPr>
              <w:rPr>
                <w:rFonts w:cs="Times New Roman"/>
                <w:i/>
              </w:rPr>
            </w:pPr>
            <w:r w:rsidRPr="00251652">
              <w:rPr>
                <w:rFonts w:cs="Times New Roman"/>
                <w:lang w:eastAsia="en-US"/>
              </w:rPr>
              <w:t>3. Обеспечение безопасности дорожного движения.</w:t>
            </w:r>
          </w:p>
        </w:tc>
        <w:tc>
          <w:tcPr>
            <w:tcW w:w="2716" w:type="dxa"/>
          </w:tcPr>
          <w:p w:rsidR="00F26F7E" w:rsidRPr="00251652" w:rsidRDefault="00F26F7E" w:rsidP="00251652">
            <w:pPr>
              <w:snapToGrid w:val="0"/>
              <w:rPr>
                <w:rFonts w:cs="Times New Roman"/>
              </w:rPr>
            </w:pPr>
          </w:p>
        </w:tc>
      </w:tr>
      <w:tr w:rsidR="00902ADE" w:rsidRPr="00251652" w:rsidTr="009D7F18">
        <w:tc>
          <w:tcPr>
            <w:tcW w:w="869" w:type="dxa"/>
          </w:tcPr>
          <w:p w:rsidR="00902ADE" w:rsidRPr="00251652" w:rsidRDefault="00902ADE" w:rsidP="00251652">
            <w:pPr>
              <w:pStyle w:val="Default"/>
              <w:jc w:val="both"/>
              <w:rPr>
                <w:color w:val="auto"/>
                <w:lang w:eastAsia="ar-SA"/>
              </w:rPr>
            </w:pPr>
            <w:r w:rsidRPr="00251652">
              <w:rPr>
                <w:color w:val="auto"/>
                <w:lang w:eastAsia="ar-SA"/>
              </w:rPr>
              <w:t>3</w:t>
            </w:r>
          </w:p>
        </w:tc>
        <w:tc>
          <w:tcPr>
            <w:tcW w:w="2704" w:type="dxa"/>
          </w:tcPr>
          <w:p w:rsidR="00902ADE" w:rsidRPr="00251652" w:rsidRDefault="00251652" w:rsidP="00251652">
            <w:pPr>
              <w:rPr>
                <w:rFonts w:cs="Times New Roman"/>
              </w:rPr>
            </w:pPr>
            <w:r w:rsidRPr="00251652">
              <w:rPr>
                <w:rFonts w:cs="Times New Roman"/>
              </w:rPr>
              <w:t>Муниципальная долгосрочная целевая программа «Комплексное развитие системы коммунальной инфраструктуры на территории муниципального образования сельское поселение «Деревня Беляево» на 2014-2023 годы»</w:t>
            </w:r>
          </w:p>
        </w:tc>
        <w:tc>
          <w:tcPr>
            <w:tcW w:w="3564" w:type="dxa"/>
          </w:tcPr>
          <w:p w:rsidR="00902ADE" w:rsidRPr="00251652" w:rsidRDefault="00902ADE" w:rsidP="00251652">
            <w:pPr>
              <w:pStyle w:val="Default"/>
              <w:rPr>
                <w:i/>
              </w:rPr>
            </w:pPr>
            <w:r w:rsidRPr="00251652">
              <w:rPr>
                <w:i/>
              </w:rPr>
              <w:t xml:space="preserve">Цель программы: </w:t>
            </w:r>
          </w:p>
          <w:p w:rsidR="00902ADE" w:rsidRPr="00251652" w:rsidRDefault="00251652" w:rsidP="00251652">
            <w:pPr>
              <w:pStyle w:val="26"/>
              <w:widowControl w:val="0"/>
              <w:spacing w:after="0" w:line="240" w:lineRule="auto"/>
              <w:rPr>
                <w:rFonts w:cs="Times New Roman"/>
                <w:i/>
                <w:color w:val="000000"/>
                <w:lang w:eastAsia="ru-RU"/>
              </w:rPr>
            </w:pPr>
            <w:r w:rsidRPr="00251652">
              <w:rPr>
                <w:rFonts w:cs="Times New Roman"/>
              </w:rPr>
              <w:t>Комплексное развитие систем коммунальной инфраструктуры, р</w:t>
            </w:r>
            <w:r w:rsidRPr="00251652">
              <w:rPr>
                <w:rFonts w:cs="Times New Roman"/>
                <w:color w:val="000000"/>
              </w:rPr>
              <w:t>еконструкция и модернизация систем коммунальной инфраструктуры, улучшение экологической ситуации на территории сельского поселения</w:t>
            </w:r>
          </w:p>
          <w:p w:rsidR="00902ADE" w:rsidRPr="00251652" w:rsidRDefault="00902ADE" w:rsidP="00251652">
            <w:pPr>
              <w:pStyle w:val="26"/>
              <w:widowControl w:val="0"/>
              <w:spacing w:after="0" w:line="240" w:lineRule="auto"/>
              <w:rPr>
                <w:rFonts w:cs="Times New Roman"/>
                <w:i/>
                <w:color w:val="000000"/>
                <w:lang w:eastAsia="ru-RU"/>
              </w:rPr>
            </w:pPr>
          </w:p>
          <w:p w:rsidR="00902ADE" w:rsidRPr="00251652" w:rsidRDefault="00902ADE" w:rsidP="00251652">
            <w:pPr>
              <w:pStyle w:val="Default"/>
              <w:rPr>
                <w:i/>
              </w:rPr>
            </w:pPr>
            <w:r w:rsidRPr="00251652">
              <w:rPr>
                <w:i/>
              </w:rPr>
              <w:t>Задачи программы:</w:t>
            </w:r>
          </w:p>
          <w:p w:rsidR="00251652" w:rsidRPr="00251652" w:rsidRDefault="00251652" w:rsidP="00251652">
            <w:pPr>
              <w:shd w:val="clear" w:color="auto" w:fill="FFFFFF"/>
              <w:rPr>
                <w:rFonts w:cs="Times New Roman"/>
                <w:color w:val="000000"/>
                <w:lang w:eastAsia="ru-RU"/>
              </w:rPr>
            </w:pPr>
            <w:r w:rsidRPr="00251652">
              <w:rPr>
                <w:rFonts w:cs="Times New Roman"/>
                <w:color w:val="000000"/>
                <w:spacing w:val="-2"/>
                <w:lang w:eastAsia="ru-RU"/>
              </w:rPr>
              <w:t>1. Инженерно-техническая оптимизация систем коммунальной инфраструктуры</w:t>
            </w:r>
            <w:r w:rsidRPr="00251652">
              <w:rPr>
                <w:rFonts w:cs="Times New Roman"/>
                <w:color w:val="000000"/>
                <w:lang w:eastAsia="ru-RU"/>
              </w:rPr>
              <w:t>.</w:t>
            </w:r>
          </w:p>
          <w:p w:rsidR="00251652" w:rsidRPr="00251652" w:rsidRDefault="00251652" w:rsidP="00251652">
            <w:pPr>
              <w:shd w:val="clear" w:color="auto" w:fill="FFFFFF"/>
              <w:rPr>
                <w:rFonts w:cs="Times New Roman"/>
                <w:color w:val="000000"/>
                <w:lang w:eastAsia="ru-RU"/>
              </w:rPr>
            </w:pPr>
            <w:r w:rsidRPr="00251652">
              <w:rPr>
                <w:rFonts w:cs="Times New Roman"/>
                <w:color w:val="000000"/>
                <w:spacing w:val="-2"/>
                <w:lang w:eastAsia="ru-RU"/>
              </w:rPr>
              <w:t>2. Повышение надежности систем коммунальной инфраструктуры.</w:t>
            </w:r>
          </w:p>
          <w:p w:rsidR="00251652" w:rsidRPr="00251652" w:rsidRDefault="00251652" w:rsidP="00251652">
            <w:pPr>
              <w:jc w:val="both"/>
              <w:rPr>
                <w:rFonts w:cs="Times New Roman"/>
                <w:color w:val="000000"/>
              </w:rPr>
            </w:pPr>
            <w:r w:rsidRPr="00251652">
              <w:rPr>
                <w:rFonts w:cs="Times New Roman"/>
                <w:color w:val="000000"/>
                <w:spacing w:val="-2"/>
                <w:lang w:eastAsia="ru-RU"/>
              </w:rPr>
              <w:t>3.</w:t>
            </w:r>
            <w:r w:rsidRPr="00251652">
              <w:rPr>
                <w:rFonts w:cs="Times New Roman"/>
                <w:color w:val="000000"/>
              </w:rPr>
              <w:t xml:space="preserve"> Обеспечение более комфортных условий проживания населения сельского поселения.</w:t>
            </w:r>
          </w:p>
          <w:p w:rsidR="00251652" w:rsidRPr="00251652" w:rsidRDefault="00251652" w:rsidP="00251652">
            <w:pPr>
              <w:jc w:val="both"/>
              <w:rPr>
                <w:rFonts w:cs="Times New Roman"/>
                <w:color w:val="000000"/>
              </w:rPr>
            </w:pPr>
            <w:r w:rsidRPr="00251652">
              <w:rPr>
                <w:rFonts w:cs="Times New Roman"/>
                <w:color w:val="000000"/>
              </w:rPr>
              <w:lastRenderedPageBreak/>
              <w:t xml:space="preserve">4. Повышение качества </w:t>
            </w:r>
            <w:proofErr w:type="gramStart"/>
            <w:r w:rsidRPr="00251652">
              <w:rPr>
                <w:rFonts w:cs="Times New Roman"/>
                <w:color w:val="000000"/>
              </w:rPr>
              <w:t>предоставляемых</w:t>
            </w:r>
            <w:proofErr w:type="gramEnd"/>
            <w:r w:rsidRPr="00251652">
              <w:rPr>
                <w:rFonts w:cs="Times New Roman"/>
                <w:color w:val="000000"/>
              </w:rPr>
              <w:t xml:space="preserve"> ЖКУ.</w:t>
            </w:r>
          </w:p>
          <w:p w:rsidR="00251652" w:rsidRPr="00251652" w:rsidRDefault="00251652" w:rsidP="00251652">
            <w:pPr>
              <w:jc w:val="both"/>
              <w:rPr>
                <w:rFonts w:cs="Times New Roman"/>
                <w:color w:val="000000"/>
              </w:rPr>
            </w:pPr>
            <w:r w:rsidRPr="00251652">
              <w:rPr>
                <w:rFonts w:cs="Times New Roman"/>
                <w:color w:val="000000"/>
              </w:rPr>
              <w:t>5. Снижение потребление энергетических ресурсов.</w:t>
            </w:r>
          </w:p>
          <w:p w:rsidR="00251652" w:rsidRPr="00251652" w:rsidRDefault="00251652" w:rsidP="00251652">
            <w:pPr>
              <w:jc w:val="both"/>
              <w:rPr>
                <w:rFonts w:cs="Times New Roman"/>
                <w:color w:val="000000"/>
              </w:rPr>
            </w:pPr>
            <w:r w:rsidRPr="00251652">
              <w:rPr>
                <w:rFonts w:cs="Times New Roman"/>
                <w:color w:val="000000"/>
              </w:rPr>
              <w:t>6. Снижение потерь при поставке ресурсов потребителям.</w:t>
            </w:r>
          </w:p>
          <w:p w:rsidR="00251652" w:rsidRPr="00251652" w:rsidRDefault="00251652" w:rsidP="00251652">
            <w:pPr>
              <w:jc w:val="both"/>
              <w:rPr>
                <w:rFonts w:cs="Times New Roman"/>
                <w:color w:val="000000"/>
              </w:rPr>
            </w:pPr>
            <w:r w:rsidRPr="00251652">
              <w:rPr>
                <w:rFonts w:cs="Times New Roman"/>
                <w:color w:val="000000"/>
              </w:rPr>
              <w:t>7. Улучшение экологической обстановки в сельском поселении.</w:t>
            </w:r>
          </w:p>
          <w:p w:rsidR="00902ADE" w:rsidRPr="00251652" w:rsidRDefault="00251652" w:rsidP="00251652">
            <w:pPr>
              <w:rPr>
                <w:rFonts w:cs="Times New Roman"/>
                <w:i/>
              </w:rPr>
            </w:pPr>
            <w:r w:rsidRPr="00251652">
              <w:rPr>
                <w:rFonts w:cs="Times New Roman"/>
              </w:rPr>
              <w:t>4.Повышение уровня газификации населённых пунктов сельского поселения.</w:t>
            </w:r>
          </w:p>
        </w:tc>
        <w:tc>
          <w:tcPr>
            <w:tcW w:w="2716" w:type="dxa"/>
          </w:tcPr>
          <w:p w:rsidR="00902ADE" w:rsidRPr="00251652" w:rsidRDefault="00902ADE" w:rsidP="00251652">
            <w:pPr>
              <w:snapToGrid w:val="0"/>
              <w:rPr>
                <w:rFonts w:cs="Times New Roman"/>
              </w:rPr>
            </w:pPr>
          </w:p>
        </w:tc>
      </w:tr>
    </w:tbl>
    <w:p w:rsidR="00AB4F20" w:rsidRDefault="00AB4F20" w:rsidP="00AB4F20">
      <w:pPr>
        <w:pStyle w:val="Default"/>
        <w:ind w:firstLine="567"/>
        <w:jc w:val="both"/>
        <w:rPr>
          <w:bCs/>
          <w:color w:val="auto"/>
        </w:rPr>
      </w:pPr>
    </w:p>
    <w:p w:rsidR="00AB4F20" w:rsidRPr="00AB4F20" w:rsidRDefault="00AB4F20" w:rsidP="00516B69">
      <w:pPr>
        <w:pStyle w:val="Default"/>
        <w:ind w:firstLine="567"/>
        <w:jc w:val="both"/>
        <w:rPr>
          <w:color w:val="auto"/>
        </w:rPr>
      </w:pPr>
      <w:proofErr w:type="gramStart"/>
      <w:r w:rsidRPr="00AB4F20">
        <w:rPr>
          <w:bCs/>
          <w:color w:val="auto"/>
        </w:rPr>
        <w:t>В случае утверждения новых планов и муниципальных программ и принятия решений по созданию объектов местного значения, которые не учтены (программы, планы, решения) в настоящей таблице, они подлежат обязательному включению в таблицу 6.1</w:t>
      </w:r>
      <w:r w:rsidRPr="00AB4F20">
        <w:rPr>
          <w:color w:val="auto"/>
        </w:rPr>
        <w:t xml:space="preserve">, в рамках процедуры внесения изменений в Генеральный план, </w:t>
      </w:r>
      <w:r w:rsidRPr="00AB4F20">
        <w:rPr>
          <w:bCs/>
          <w:color w:val="auto"/>
        </w:rPr>
        <w:t xml:space="preserve">в пятимесячный срок с даты утверждения таких программ и принятия таких решений. </w:t>
      </w:r>
      <w:proofErr w:type="gramEnd"/>
    </w:p>
    <w:p w:rsidR="00AB4F20" w:rsidRPr="00AB4F20" w:rsidRDefault="00AB4F20" w:rsidP="00516B69">
      <w:pPr>
        <w:pStyle w:val="26"/>
        <w:widowControl w:val="0"/>
        <w:spacing w:after="0" w:line="240" w:lineRule="auto"/>
        <w:ind w:firstLine="567"/>
        <w:jc w:val="both"/>
        <w:rPr>
          <w:rFonts w:cs="Times New Roman"/>
        </w:rPr>
      </w:pPr>
      <w:r w:rsidRPr="00AB4F20">
        <w:rPr>
          <w:rFonts w:cs="Times New Roman"/>
        </w:rPr>
        <w:t>Такие же требования предъявляются в случае изменения или отмены, в установленном законодательством порядке, муниципальных программ планировавших создание объектов местного значения и актуализации данного раздела и соответственно всех положений Генерального плана.</w:t>
      </w:r>
    </w:p>
    <w:p w:rsidR="00A25EB3" w:rsidRPr="0074535E" w:rsidRDefault="00A25EB3" w:rsidP="002F46EC">
      <w:pPr>
        <w:pStyle w:val="11"/>
        <w:rPr>
          <w:lang w:val="ru-RU"/>
        </w:rPr>
      </w:pPr>
      <w:bookmarkStart w:id="79" w:name="_Toc9845026"/>
      <w:bookmarkStart w:id="80" w:name="_Toc99905808"/>
      <w:r w:rsidRPr="0074535E">
        <w:rPr>
          <w:lang w:val="ru-RU"/>
        </w:rPr>
        <w:t>6. Перечень существующих и строящихся объектов местного значения, созданных (создаваемых) для исполнения полномочий муниципального образования</w:t>
      </w:r>
      <w:bookmarkEnd w:id="79"/>
      <w:bookmarkEnd w:id="80"/>
    </w:p>
    <w:p w:rsidR="00555E4F" w:rsidRPr="00741FAF" w:rsidRDefault="00555E4F" w:rsidP="00555E4F">
      <w:pPr>
        <w:pStyle w:val="Default"/>
        <w:ind w:firstLine="567"/>
        <w:jc w:val="both"/>
      </w:pPr>
      <w:r w:rsidRPr="00741FAF">
        <w:t xml:space="preserve">Согласно пункту 3 части 8 Градостроительного кодекса Российской Федерации в материалах по обоснованию Генерального плана в виде карт должно быть отображено </w:t>
      </w:r>
      <w:r w:rsidRPr="00741FAF">
        <w:rPr>
          <w:bCs/>
        </w:rPr>
        <w:t>местоположение существующих и строящихся объектов местного значения.</w:t>
      </w:r>
    </w:p>
    <w:p w:rsidR="00555E4F" w:rsidRPr="00741FAF" w:rsidRDefault="00555E4F" w:rsidP="00555E4F">
      <w:pPr>
        <w:pStyle w:val="Default"/>
        <w:ind w:firstLine="567"/>
        <w:jc w:val="both"/>
      </w:pPr>
      <w:r w:rsidRPr="00741FAF">
        <w:t>Перечень существу</w:t>
      </w:r>
      <w:r>
        <w:t>ющих объектов местного значения</w:t>
      </w:r>
      <w:r w:rsidRPr="00741FAF">
        <w:t xml:space="preserve"> на период подготовки Генерального плана остался без изменений, учтенных в Генеральном плане МО, утвержденного ранее.</w:t>
      </w:r>
    </w:p>
    <w:p w:rsidR="00555E4F" w:rsidRDefault="00555E4F" w:rsidP="00555E4F">
      <w:pPr>
        <w:pStyle w:val="Default"/>
        <w:ind w:firstLine="567"/>
        <w:jc w:val="both"/>
      </w:pPr>
      <w:r w:rsidRPr="00741FAF">
        <w:t xml:space="preserve">При отображении на картах объектов местного значения применялись условные обозначения, установленные в приложении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приказа Министерства регионального развития Российской Федерации от </w:t>
      </w:r>
      <w:r>
        <w:t>07</w:t>
      </w:r>
      <w:r w:rsidRPr="00741FAF">
        <w:t xml:space="preserve"> </w:t>
      </w:r>
      <w:r>
        <w:t>декаб</w:t>
      </w:r>
      <w:r w:rsidRPr="00741FAF">
        <w:t>ря 201</w:t>
      </w:r>
      <w:r>
        <w:t>6</w:t>
      </w:r>
      <w:r w:rsidRPr="00741FAF">
        <w:t xml:space="preserve"> г. № </w:t>
      </w:r>
      <w:r>
        <w:t>793</w:t>
      </w:r>
      <w:r w:rsidRPr="00741FAF">
        <w:t xml:space="preserve">. </w:t>
      </w:r>
    </w:p>
    <w:p w:rsidR="00555E4F" w:rsidRPr="00741FAF" w:rsidRDefault="00555E4F" w:rsidP="00555E4F">
      <w:pPr>
        <w:pStyle w:val="Default"/>
        <w:ind w:firstLine="567"/>
        <w:jc w:val="both"/>
      </w:pPr>
      <w:proofErr w:type="gramStart"/>
      <w:r w:rsidRPr="00741FAF">
        <w:t xml:space="preserve">Перечень видов объектов местного значения МО </w:t>
      </w:r>
      <w:r w:rsidRPr="00741FAF">
        <w:rPr>
          <w:bCs/>
        </w:rPr>
        <w:t xml:space="preserve">для включения в Генеральный план </w:t>
      </w:r>
      <w:r w:rsidRPr="00741FAF">
        <w:t>вытекает из состава полномочий органов местного самоуправления, которые в соответствии с Федеральным законом от 6 октября 2003 года N 131-ФЗ "Об общих принципах организации местного самоуправления в Российской Федерации" могут находиться в собственности МО, в том числе в части создания и учёта объектов местного значения в различных областях (видах</w:t>
      </w:r>
      <w:proofErr w:type="gramEnd"/>
      <w:r w:rsidRPr="00741FAF">
        <w:t xml:space="preserve"> деятельности). </w:t>
      </w:r>
    </w:p>
    <w:p w:rsidR="00555E4F" w:rsidRPr="00741FAF" w:rsidRDefault="00555E4F" w:rsidP="00555E4F">
      <w:pPr>
        <w:pStyle w:val="Default"/>
        <w:ind w:firstLine="567"/>
        <w:jc w:val="both"/>
      </w:pPr>
      <w:proofErr w:type="gramStart"/>
      <w:r w:rsidRPr="00741FAF">
        <w:t xml:space="preserve">Согласно пункта 20 статьи 1 Градостроительного Кодекса Российской Федерации, под </w:t>
      </w:r>
      <w:r w:rsidRPr="00741FAF">
        <w:rPr>
          <w:bCs/>
        </w:rPr>
        <w:t xml:space="preserve">объектами местного значения </w:t>
      </w:r>
      <w:r w:rsidRPr="00741FAF">
        <w:t xml:space="preserve">понимаются </w:t>
      </w:r>
      <w:r w:rsidRPr="00741FAF">
        <w:rPr>
          <w:bCs/>
        </w:rPr>
        <w:t xml:space="preserve">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w:t>
      </w:r>
      <w:r w:rsidRPr="00741FAF">
        <w:t xml:space="preserve">и в пределах переданных </w:t>
      </w:r>
      <w:r w:rsidRPr="00741FAF">
        <w:lastRenderedPageBreak/>
        <w:t xml:space="preserve">государственных полномочий в соответствии с федеральными законами, законом субъекта Российской Федерации, уставами муниципальных образований </w:t>
      </w:r>
      <w:r w:rsidRPr="00741FAF">
        <w:rPr>
          <w:bCs/>
        </w:rPr>
        <w:t>и оказывают существенное влияние на социально-экономическое развитие МО</w:t>
      </w:r>
      <w:r w:rsidRPr="00741FAF">
        <w:t xml:space="preserve">. </w:t>
      </w:r>
      <w:proofErr w:type="gramEnd"/>
    </w:p>
    <w:p w:rsidR="00555E4F" w:rsidRPr="00741FAF" w:rsidRDefault="00555E4F" w:rsidP="00555E4F">
      <w:pPr>
        <w:pStyle w:val="Default"/>
        <w:ind w:firstLine="567"/>
        <w:jc w:val="both"/>
      </w:pPr>
      <w:r w:rsidRPr="00741FAF">
        <w:t xml:space="preserve">Как правило, </w:t>
      </w:r>
      <w:r w:rsidRPr="00741FAF">
        <w:rPr>
          <w:bCs/>
        </w:rPr>
        <w:t>к объектам местного значения МО</w:t>
      </w:r>
      <w:r w:rsidRPr="00741FAF">
        <w:t xml:space="preserve">, </w:t>
      </w:r>
      <w:r w:rsidRPr="00741FAF">
        <w:rPr>
          <w:bCs/>
        </w:rPr>
        <w:t>оказывающим существенное влияние на социально-экономическое развитие МО</w:t>
      </w:r>
      <w:r w:rsidRPr="00741FAF">
        <w:t xml:space="preserve">, относятся такие объекты, </w:t>
      </w:r>
      <w:r w:rsidRPr="00741FAF">
        <w:rPr>
          <w:bCs/>
        </w:rPr>
        <w:t xml:space="preserve">если они оказывают или будут оказывать влияние </w:t>
      </w:r>
      <w:r w:rsidRPr="00741FAF">
        <w:t xml:space="preserve">на социально-экономическое развитие МО </w:t>
      </w:r>
      <w:r w:rsidRPr="00741FAF">
        <w:rPr>
          <w:bCs/>
        </w:rPr>
        <w:t>в целом либо одновременно двух и более населенных пунктов</w:t>
      </w:r>
      <w:r w:rsidRPr="00741FAF">
        <w:t xml:space="preserve">, находящихся в границах МО. </w:t>
      </w:r>
    </w:p>
    <w:p w:rsidR="00555E4F" w:rsidRPr="00741FAF" w:rsidRDefault="00555E4F" w:rsidP="00555E4F">
      <w:pPr>
        <w:pStyle w:val="Default"/>
        <w:ind w:firstLine="567"/>
        <w:jc w:val="both"/>
      </w:pPr>
      <w:r w:rsidRPr="00741FAF">
        <w:t xml:space="preserve">Виды объектов местного значения МО, указанные </w:t>
      </w:r>
      <w:r w:rsidRPr="00741FAF">
        <w:rPr>
          <w:bCs/>
        </w:rPr>
        <w:t xml:space="preserve">в пункте 1 части 5 статьи 23 Градостроительного Кодекса, </w:t>
      </w:r>
      <w:r w:rsidRPr="00741FAF">
        <w:t xml:space="preserve">в областях, подлежащих отображению </w:t>
      </w:r>
      <w:r w:rsidRPr="00741FAF">
        <w:rPr>
          <w:bCs/>
        </w:rPr>
        <w:t>в Генеральном плане</w:t>
      </w:r>
      <w:r w:rsidRPr="00741FAF">
        <w:t xml:space="preserve">, к ним относятся </w:t>
      </w:r>
      <w:r w:rsidRPr="00741FAF">
        <w:rPr>
          <w:bCs/>
        </w:rPr>
        <w:t xml:space="preserve">следующие виды </w:t>
      </w:r>
      <w:r w:rsidRPr="00741FAF">
        <w:t xml:space="preserve">планируемых для размещения объектов местного значения МО: </w:t>
      </w:r>
    </w:p>
    <w:p w:rsidR="00555E4F" w:rsidRPr="000A0E69" w:rsidRDefault="00555E4F" w:rsidP="00555E4F">
      <w:pPr>
        <w:pStyle w:val="Default"/>
        <w:ind w:firstLine="567"/>
        <w:jc w:val="both"/>
      </w:pPr>
      <w:r w:rsidRPr="000A0E69">
        <w:t xml:space="preserve">1) объекты </w:t>
      </w:r>
      <w:proofErr w:type="spellStart"/>
      <w:r w:rsidRPr="000A0E69">
        <w:t>электро</w:t>
      </w:r>
      <w:proofErr w:type="spellEnd"/>
      <w:r w:rsidRPr="000A0E69">
        <w:t>-, тепл</w:t>
      </w:r>
      <w:proofErr w:type="gramStart"/>
      <w:r w:rsidRPr="000A0E69">
        <w:t>о-</w:t>
      </w:r>
      <w:proofErr w:type="gramEnd"/>
      <w:r w:rsidRPr="000A0E69">
        <w:t xml:space="preserve">, </w:t>
      </w:r>
      <w:proofErr w:type="spellStart"/>
      <w:r w:rsidRPr="000A0E69">
        <w:t>газо</w:t>
      </w:r>
      <w:proofErr w:type="spellEnd"/>
      <w:r w:rsidRPr="000A0E69">
        <w:t xml:space="preserve">- и водоснабжение населения, водоотведение; </w:t>
      </w:r>
    </w:p>
    <w:p w:rsidR="00555E4F" w:rsidRPr="000A0E69" w:rsidRDefault="00555E4F" w:rsidP="00555E4F">
      <w:pPr>
        <w:pStyle w:val="Default"/>
        <w:ind w:firstLine="567"/>
        <w:jc w:val="both"/>
      </w:pPr>
      <w:r w:rsidRPr="000A0E69">
        <w:t xml:space="preserve">2) автомобильные дороги местного значения; </w:t>
      </w:r>
    </w:p>
    <w:p w:rsidR="00555E4F" w:rsidRPr="000A0E69" w:rsidRDefault="00555E4F" w:rsidP="00555E4F">
      <w:pPr>
        <w:pStyle w:val="Default"/>
        <w:ind w:firstLine="567"/>
        <w:jc w:val="both"/>
      </w:pPr>
      <w:r w:rsidRPr="000A0E69">
        <w:t xml:space="preserve">3) объекты физической культуры и массового спорта, образования, здравоохранения; </w:t>
      </w:r>
    </w:p>
    <w:p w:rsidR="00555E4F" w:rsidRPr="00741FAF" w:rsidRDefault="00555E4F" w:rsidP="00555E4F">
      <w:pPr>
        <w:pStyle w:val="Default"/>
        <w:ind w:firstLine="567"/>
        <w:jc w:val="both"/>
      </w:pPr>
      <w:r w:rsidRPr="000A0E69">
        <w:t>4) объекты в иных областях деятельности, необходимые для осуществления полномочий в связи с решением вопросов местного значения поселения.</w:t>
      </w:r>
      <w:r w:rsidRPr="00741FAF">
        <w:t xml:space="preserve"> </w:t>
      </w:r>
    </w:p>
    <w:p w:rsidR="00555E4F" w:rsidRPr="002B1080" w:rsidRDefault="00555E4F" w:rsidP="0074535E">
      <w:pPr>
        <w:pStyle w:val="7"/>
      </w:pPr>
      <w:r w:rsidRPr="002B1080">
        <w:t xml:space="preserve">Таблица </w:t>
      </w:r>
      <w:r w:rsidR="00A65587" w:rsidRPr="002B1080">
        <w:t>6</w:t>
      </w:r>
      <w:r w:rsidRPr="002B1080">
        <w:t>.1.</w:t>
      </w:r>
    </w:p>
    <w:p w:rsidR="00555E4F" w:rsidRPr="002B1080" w:rsidRDefault="00555E4F" w:rsidP="0074535E">
      <w:pPr>
        <w:jc w:val="center"/>
      </w:pPr>
      <w:r w:rsidRPr="002B1080">
        <w:t>Перечень существующих и строящихся объектов местного значения</w:t>
      </w:r>
    </w:p>
    <w:tbl>
      <w:tblPr>
        <w:tblW w:w="26850" w:type="dxa"/>
        <w:tblInd w:w="657" w:type="dxa"/>
        <w:tblLayout w:type="fixed"/>
        <w:tblCellMar>
          <w:left w:w="102" w:type="dxa"/>
          <w:right w:w="102" w:type="dxa"/>
        </w:tblCellMar>
        <w:tblLook w:val="04A0"/>
      </w:tblPr>
      <w:tblGrid>
        <w:gridCol w:w="554"/>
        <w:gridCol w:w="5836"/>
        <w:gridCol w:w="1134"/>
        <w:gridCol w:w="1701"/>
        <w:gridCol w:w="5875"/>
        <w:gridCol w:w="5875"/>
        <w:gridCol w:w="5875"/>
      </w:tblGrid>
      <w:tr w:rsidR="00DA183D" w:rsidRPr="009E1FAC" w:rsidTr="00DA56B3">
        <w:trPr>
          <w:gridAfter w:val="3"/>
          <w:wAfter w:w="17625" w:type="dxa"/>
          <w:trHeight w:val="541"/>
          <w:tblHeader/>
        </w:trPr>
        <w:tc>
          <w:tcPr>
            <w:tcW w:w="554" w:type="dxa"/>
            <w:tcBorders>
              <w:top w:val="single" w:sz="2" w:space="0" w:color="000000"/>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lang w:val="en-US"/>
              </w:rPr>
            </w:pPr>
            <w:r w:rsidRPr="00015646">
              <w:rPr>
                <w:rFonts w:cs="Times New Roman"/>
                <w:b/>
                <w:lang w:val="en-US"/>
              </w:rPr>
              <w:t xml:space="preserve">№ п/п </w:t>
            </w:r>
          </w:p>
        </w:tc>
        <w:tc>
          <w:tcPr>
            <w:tcW w:w="5836" w:type="dxa"/>
            <w:tcBorders>
              <w:top w:val="single" w:sz="2" w:space="0" w:color="000000"/>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lang w:val="en-US"/>
              </w:rPr>
            </w:pPr>
            <w:proofErr w:type="spellStart"/>
            <w:r w:rsidRPr="00015646">
              <w:rPr>
                <w:rFonts w:cs="Times New Roman"/>
                <w:b/>
                <w:lang w:val="en-US"/>
              </w:rPr>
              <w:t>Наименование</w:t>
            </w:r>
            <w:proofErr w:type="spellEnd"/>
          </w:p>
        </w:tc>
        <w:tc>
          <w:tcPr>
            <w:tcW w:w="1134" w:type="dxa"/>
            <w:tcBorders>
              <w:top w:val="single" w:sz="2" w:space="0" w:color="000000"/>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lang w:val="en-US"/>
              </w:rPr>
            </w:pPr>
            <w:proofErr w:type="spellStart"/>
            <w:r w:rsidRPr="00015646">
              <w:rPr>
                <w:rFonts w:cs="Times New Roman"/>
                <w:b/>
                <w:lang w:val="en-US"/>
              </w:rPr>
              <w:t>Кол-во</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snapToGrid w:val="0"/>
              <w:jc w:val="center"/>
              <w:rPr>
                <w:rFonts w:cs="Times New Roman"/>
                <w:b/>
                <w:lang w:val="en-US"/>
              </w:rPr>
            </w:pPr>
            <w:proofErr w:type="spellStart"/>
            <w:r w:rsidRPr="00015646">
              <w:rPr>
                <w:rFonts w:cs="Times New Roman"/>
                <w:b/>
                <w:lang w:val="en-US"/>
              </w:rPr>
              <w:t>Примечание</w:t>
            </w:r>
            <w:proofErr w:type="spellEnd"/>
          </w:p>
        </w:tc>
      </w:tr>
      <w:tr w:rsidR="00DA183D" w:rsidRPr="009E1FAC" w:rsidTr="00DA56B3">
        <w:trPr>
          <w:gridAfter w:val="3"/>
          <w:wAfter w:w="17625" w:type="dxa"/>
          <w:trHeight w:val="315"/>
          <w:tblHeader/>
        </w:trPr>
        <w:tc>
          <w:tcPr>
            <w:tcW w:w="55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lang w:val="en-US"/>
              </w:rPr>
            </w:pPr>
            <w:r w:rsidRPr="00015646">
              <w:rPr>
                <w:rFonts w:cs="Times New Roman"/>
                <w:b/>
                <w:lang w:val="en-US"/>
              </w:rPr>
              <w:t>1</w:t>
            </w: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lang w:val="en-US"/>
              </w:rPr>
            </w:pPr>
            <w:r w:rsidRPr="00015646">
              <w:rPr>
                <w:rFonts w:cs="Times New Roman"/>
                <w:b/>
                <w:lang w:val="en-US"/>
              </w:rPr>
              <w:t>2</w:t>
            </w:r>
          </w:p>
        </w:tc>
        <w:tc>
          <w:tcPr>
            <w:tcW w:w="113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lang w:val="en-US"/>
              </w:rPr>
            </w:pPr>
            <w:r w:rsidRPr="00015646">
              <w:rPr>
                <w:rFonts w:cs="Times New Roman"/>
                <w:b/>
                <w:lang w:val="en-US"/>
              </w:rPr>
              <w:t>3</w:t>
            </w: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snapToGrid w:val="0"/>
              <w:jc w:val="center"/>
              <w:rPr>
                <w:rFonts w:cs="Times New Roman"/>
                <w:b/>
                <w:lang w:val="en-US"/>
              </w:rPr>
            </w:pPr>
            <w:r w:rsidRPr="00015646">
              <w:rPr>
                <w:rFonts w:cs="Times New Roman"/>
                <w:b/>
                <w:lang w:val="en-US"/>
              </w:rPr>
              <w:t>4</w:t>
            </w:r>
          </w:p>
        </w:tc>
      </w:tr>
      <w:tr w:rsidR="00DA183D" w:rsidRPr="009E1FAC" w:rsidTr="00DA56B3">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lang w:val="en-US"/>
              </w:rPr>
            </w:pPr>
            <w:r w:rsidRPr="00015646">
              <w:rPr>
                <w:rFonts w:cs="Times New Roman"/>
                <w:b/>
                <w:lang w:val="en-US"/>
              </w:rPr>
              <w:t>1</w:t>
            </w:r>
          </w:p>
        </w:tc>
        <w:tc>
          <w:tcPr>
            <w:tcW w:w="8671" w:type="dxa"/>
            <w:gridSpan w:val="3"/>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snapToGrid w:val="0"/>
              <w:jc w:val="center"/>
              <w:rPr>
                <w:rFonts w:cs="Times New Roman"/>
                <w:caps/>
              </w:rPr>
            </w:pPr>
            <w:r w:rsidRPr="00015646">
              <w:rPr>
                <w:rFonts w:cs="Times New Roman"/>
                <w:b/>
                <w:caps/>
              </w:rPr>
              <w:t>Объекты электр</w:t>
            </w:r>
            <w:proofErr w:type="gramStart"/>
            <w:r w:rsidRPr="00015646">
              <w:rPr>
                <w:rFonts w:cs="Times New Roman"/>
                <w:b/>
                <w:caps/>
              </w:rPr>
              <w:t>о-</w:t>
            </w:r>
            <w:proofErr w:type="gramEnd"/>
            <w:r w:rsidRPr="00015646">
              <w:rPr>
                <w:rFonts w:cs="Times New Roman"/>
                <w:b/>
                <w:caps/>
              </w:rPr>
              <w:t>, тепло-, газо- и водоснабжение населения, водоотведение</w:t>
            </w:r>
          </w:p>
        </w:tc>
      </w:tr>
      <w:tr w:rsidR="00DA183D" w:rsidRPr="009E1FAC" w:rsidTr="00DA56B3">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tcPr>
          <w:p w:rsidR="00DA183D" w:rsidRPr="00015646" w:rsidRDefault="00DA183D" w:rsidP="00DA56B3">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tcPr>
          <w:p w:rsidR="00DA183D" w:rsidRPr="00015646" w:rsidRDefault="00DA183D" w:rsidP="00DA56B3">
            <w:pPr>
              <w:rPr>
                <w:rFonts w:cs="Times New Roman"/>
                <w:b/>
              </w:rPr>
            </w:pPr>
            <w:bookmarkStart w:id="81" w:name="_Toc9845027"/>
            <w:r w:rsidRPr="00015646">
              <w:rPr>
                <w:rFonts w:cs="Times New Roman"/>
                <w:b/>
              </w:rPr>
              <w:t>Электроснабжение</w:t>
            </w:r>
            <w:bookmarkEnd w:id="81"/>
          </w:p>
          <w:p w:rsidR="00DA183D" w:rsidRPr="00015646" w:rsidRDefault="00DA183D" w:rsidP="00DA56B3">
            <w:pPr>
              <w:rPr>
                <w:rFonts w:cs="Times New Roman"/>
                <w:color w:val="FF0000"/>
              </w:rPr>
            </w:pPr>
            <w:r w:rsidRPr="00015646">
              <w:t>Подстанция 35 кВ</w:t>
            </w:r>
          </w:p>
        </w:tc>
        <w:tc>
          <w:tcPr>
            <w:tcW w:w="113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lang w:val="en-US"/>
              </w:rPr>
            </w:pPr>
            <w:r w:rsidRPr="00015646">
              <w:rPr>
                <w:rFonts w:cs="Times New Roman"/>
                <w:b/>
                <w:lang w:val="en-US"/>
              </w:rPr>
              <w:t>-</w:t>
            </w: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DA183D" w:rsidRPr="00015646" w:rsidRDefault="00DA183D" w:rsidP="00DA56B3">
            <w:pPr>
              <w:snapToGrid w:val="0"/>
              <w:jc w:val="center"/>
              <w:rPr>
                <w:rFonts w:cs="Times New Roman"/>
                <w:lang w:val="en-US"/>
              </w:rPr>
            </w:pPr>
            <w:proofErr w:type="spellStart"/>
            <w:proofErr w:type="gramStart"/>
            <w:r w:rsidRPr="00015646">
              <w:rPr>
                <w:rFonts w:cs="Times New Roman"/>
                <w:lang w:val="en-US"/>
              </w:rPr>
              <w:t>сущ</w:t>
            </w:r>
            <w:proofErr w:type="spellEnd"/>
            <w:proofErr w:type="gramEnd"/>
            <w:r w:rsidRPr="00015646">
              <w:rPr>
                <w:rFonts w:cs="Times New Roman"/>
                <w:lang w:val="en-US"/>
              </w:rPr>
              <w:t>.</w:t>
            </w:r>
          </w:p>
          <w:p w:rsidR="00DA183D" w:rsidRPr="00015646" w:rsidRDefault="00DA183D" w:rsidP="00DA56B3">
            <w:pPr>
              <w:snapToGrid w:val="0"/>
              <w:jc w:val="center"/>
              <w:rPr>
                <w:rFonts w:cs="Times New Roman"/>
                <w:b/>
              </w:rPr>
            </w:pPr>
          </w:p>
        </w:tc>
      </w:tr>
      <w:tr w:rsidR="00DA183D" w:rsidRPr="009E1FAC" w:rsidTr="00DA56B3">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rPr>
                <w:rFonts w:cs="Times New Roman"/>
                <w:b/>
              </w:rPr>
            </w:pPr>
            <w:bookmarkStart w:id="82" w:name="_Toc9845028"/>
            <w:r w:rsidRPr="00015646">
              <w:rPr>
                <w:rFonts w:cs="Times New Roman"/>
                <w:b/>
              </w:rPr>
              <w:t>Теплоснабжение</w:t>
            </w:r>
            <w:bookmarkEnd w:id="82"/>
          </w:p>
          <w:p w:rsidR="00DA183D" w:rsidRPr="00015646" w:rsidRDefault="00DA183D" w:rsidP="00DA56B3">
            <w:pPr>
              <w:autoSpaceDE w:val="0"/>
              <w:autoSpaceDN w:val="0"/>
              <w:adjustRightInd w:val="0"/>
              <w:rPr>
                <w:rFonts w:cs="Times New Roman"/>
                <w:color w:val="000000"/>
                <w:lang w:eastAsia="ru-RU"/>
              </w:rPr>
            </w:pPr>
            <w:r w:rsidRPr="00015646">
              <w:t xml:space="preserve">газовые котельные- 2 </w:t>
            </w:r>
            <w:proofErr w:type="spellStart"/>
            <w:proofErr w:type="gramStart"/>
            <w:r w:rsidRPr="00015646">
              <w:t>шт</w:t>
            </w:r>
            <w:proofErr w:type="spellEnd"/>
            <w:proofErr w:type="gramEnd"/>
          </w:p>
        </w:tc>
        <w:tc>
          <w:tcPr>
            <w:tcW w:w="113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color w:val="000000"/>
                <w:lang w:val="en-US" w:eastAsia="ru-RU"/>
              </w:rPr>
            </w:pPr>
            <w:r w:rsidRPr="00015646">
              <w:rPr>
                <w:rFonts w:cs="Times New Roman"/>
                <w:color w:val="000000"/>
                <w:lang w:val="en-US" w:eastAsia="ru-RU"/>
              </w:rPr>
              <w:t>-</w:t>
            </w: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DA183D" w:rsidRPr="00015646" w:rsidRDefault="00DA183D" w:rsidP="00DA56B3">
            <w:pPr>
              <w:snapToGrid w:val="0"/>
              <w:jc w:val="center"/>
              <w:rPr>
                <w:rFonts w:cs="Times New Roman"/>
                <w:lang w:val="en-US"/>
              </w:rPr>
            </w:pPr>
            <w:proofErr w:type="spellStart"/>
            <w:proofErr w:type="gramStart"/>
            <w:r w:rsidRPr="00015646">
              <w:rPr>
                <w:rFonts w:cs="Times New Roman"/>
                <w:lang w:val="en-US"/>
              </w:rPr>
              <w:t>сущ</w:t>
            </w:r>
            <w:proofErr w:type="spellEnd"/>
            <w:proofErr w:type="gramEnd"/>
            <w:r w:rsidRPr="00015646">
              <w:rPr>
                <w:rFonts w:cs="Times New Roman"/>
                <w:lang w:val="en-US"/>
              </w:rPr>
              <w:t>.</w:t>
            </w:r>
          </w:p>
          <w:p w:rsidR="00DA183D" w:rsidRPr="00015646" w:rsidRDefault="00DA183D" w:rsidP="00DA56B3">
            <w:pPr>
              <w:snapToGrid w:val="0"/>
              <w:jc w:val="center"/>
              <w:rPr>
                <w:rFonts w:cs="Times New Roman"/>
                <w:color w:val="000000"/>
                <w:lang w:val="en-US" w:eastAsia="ru-RU"/>
              </w:rPr>
            </w:pPr>
          </w:p>
        </w:tc>
      </w:tr>
      <w:tr w:rsidR="00DA183D" w:rsidRPr="009E1FAC" w:rsidTr="00DA56B3">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tcPr>
          <w:p w:rsidR="00DA183D" w:rsidRPr="00015646" w:rsidRDefault="00DA183D" w:rsidP="00DA56B3">
            <w:pPr>
              <w:rPr>
                <w:rFonts w:cs="Times New Roman"/>
                <w:b/>
              </w:rPr>
            </w:pPr>
            <w:bookmarkStart w:id="83" w:name="_Toc9845029"/>
            <w:r w:rsidRPr="00015646">
              <w:rPr>
                <w:rFonts w:cs="Times New Roman"/>
                <w:b/>
              </w:rPr>
              <w:t>Газоснабжение</w:t>
            </w:r>
            <w:bookmarkEnd w:id="83"/>
          </w:p>
          <w:p w:rsidR="00DA183D" w:rsidRPr="00015646" w:rsidRDefault="00DA183D" w:rsidP="00DA56B3">
            <w:pPr>
              <w:pStyle w:val="Default"/>
            </w:pPr>
            <w:r w:rsidRPr="00015646">
              <w:t>сети низкого давления</w:t>
            </w:r>
          </w:p>
          <w:p w:rsidR="00DA183D" w:rsidRPr="00015646" w:rsidRDefault="00DA183D" w:rsidP="00DA56B3">
            <w:pPr>
              <w:pStyle w:val="Default"/>
            </w:pPr>
            <w:r w:rsidRPr="00015646">
              <w:t>сети среднего давления</w:t>
            </w:r>
          </w:p>
          <w:p w:rsidR="00DA183D" w:rsidRPr="00015646" w:rsidRDefault="00DA183D" w:rsidP="00DA56B3">
            <w:pPr>
              <w:pStyle w:val="Default"/>
            </w:pPr>
            <w:r w:rsidRPr="00015646">
              <w:t>сети высокого давления</w:t>
            </w:r>
          </w:p>
          <w:p w:rsidR="00DA183D" w:rsidRPr="00015646" w:rsidRDefault="00DA183D" w:rsidP="00DA56B3">
            <w:pPr>
              <w:pStyle w:val="Default"/>
            </w:pPr>
            <w:r w:rsidRPr="00015646">
              <w:t>головные газораспределительные пункты</w:t>
            </w:r>
          </w:p>
          <w:p w:rsidR="00DA183D" w:rsidRDefault="00DA183D" w:rsidP="00DA56B3">
            <w:pPr>
              <w:pStyle w:val="Default"/>
            </w:pPr>
            <w:r w:rsidRPr="00015646">
              <w:t>газораспределительные пункты (ГРП, ШРП)</w:t>
            </w:r>
          </w:p>
          <w:p w:rsidR="00FB4330" w:rsidRPr="00015646" w:rsidRDefault="00FB4330" w:rsidP="00DA56B3">
            <w:pPr>
              <w:pStyle w:val="Default"/>
            </w:pPr>
            <w:r w:rsidRPr="009635CC">
              <w:t>подземный газопровод высокого давления 1-й категории диаметром 159х4,5 мм «Подземный газопровод высокого давления г. Юхнов – д. Беляево»</w:t>
            </w:r>
          </w:p>
        </w:tc>
        <w:tc>
          <w:tcPr>
            <w:tcW w:w="113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lang w:val="en-US"/>
              </w:rPr>
            </w:pPr>
            <w:r w:rsidRPr="00015646">
              <w:rPr>
                <w:rFonts w:cs="Times New Roman"/>
                <w:b/>
                <w:lang w:val="en-US"/>
              </w:rPr>
              <w:t>-</w:t>
            </w: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DA183D" w:rsidRPr="00015646" w:rsidRDefault="00DA183D" w:rsidP="00DA56B3">
            <w:pPr>
              <w:snapToGrid w:val="0"/>
              <w:jc w:val="center"/>
              <w:rPr>
                <w:rFonts w:cs="Times New Roman"/>
                <w:lang w:val="en-US"/>
              </w:rPr>
            </w:pPr>
            <w:proofErr w:type="spellStart"/>
            <w:proofErr w:type="gramStart"/>
            <w:r w:rsidRPr="00015646">
              <w:rPr>
                <w:rFonts w:cs="Times New Roman"/>
                <w:lang w:val="en-US"/>
              </w:rPr>
              <w:t>сущ</w:t>
            </w:r>
            <w:proofErr w:type="spellEnd"/>
            <w:proofErr w:type="gramEnd"/>
            <w:r w:rsidRPr="00015646">
              <w:rPr>
                <w:rFonts w:cs="Times New Roman"/>
                <w:lang w:val="en-US"/>
              </w:rPr>
              <w:t>.</w:t>
            </w:r>
          </w:p>
          <w:p w:rsidR="00DA183D" w:rsidRPr="00015646" w:rsidRDefault="00DA183D" w:rsidP="00DA56B3">
            <w:pPr>
              <w:snapToGrid w:val="0"/>
              <w:jc w:val="center"/>
              <w:rPr>
                <w:rFonts w:cs="Times New Roman"/>
                <w:lang w:val="en-US"/>
              </w:rPr>
            </w:pPr>
          </w:p>
        </w:tc>
      </w:tr>
      <w:tr w:rsidR="00DA183D" w:rsidRPr="009E1FAC" w:rsidTr="00DA56B3">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tcPr>
          <w:p w:rsidR="00DA183D" w:rsidRPr="00015646" w:rsidRDefault="00DA183D" w:rsidP="00DA56B3">
            <w:pPr>
              <w:rPr>
                <w:rFonts w:cs="Times New Roman"/>
                <w:b/>
              </w:rPr>
            </w:pPr>
            <w:bookmarkStart w:id="84" w:name="_Toc9845030"/>
            <w:r w:rsidRPr="00015646">
              <w:rPr>
                <w:rFonts w:cs="Times New Roman"/>
                <w:b/>
              </w:rPr>
              <w:t>Водоснабжение</w:t>
            </w:r>
            <w:bookmarkEnd w:id="84"/>
          </w:p>
          <w:p w:rsidR="00DA183D" w:rsidRPr="00015646" w:rsidRDefault="00DA183D" w:rsidP="00DA56B3">
            <w:pPr>
              <w:pStyle w:val="Default"/>
            </w:pPr>
            <w:r w:rsidRPr="00015646">
              <w:t xml:space="preserve">артезианские скважин -22 </w:t>
            </w:r>
            <w:proofErr w:type="spellStart"/>
            <w:proofErr w:type="gramStart"/>
            <w:r w:rsidRPr="00015646">
              <w:t>шт</w:t>
            </w:r>
            <w:proofErr w:type="spellEnd"/>
            <w:proofErr w:type="gramEnd"/>
          </w:p>
          <w:p w:rsidR="00DA183D" w:rsidRPr="00015646" w:rsidRDefault="00DA183D" w:rsidP="00DA56B3">
            <w:pPr>
              <w:pStyle w:val="Default"/>
              <w:rPr>
                <w:lang w:eastAsia="en-US"/>
              </w:rPr>
            </w:pPr>
            <w:r w:rsidRPr="00015646">
              <w:t>разводящие сети водоснабжения протяженностью- 6,36 км</w:t>
            </w:r>
          </w:p>
        </w:tc>
        <w:tc>
          <w:tcPr>
            <w:tcW w:w="113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rPr>
            </w:pPr>
            <w:r w:rsidRPr="00015646">
              <w:rPr>
                <w:rFonts w:cs="Times New Roman"/>
              </w:rPr>
              <w:t>-</w:t>
            </w: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DA183D" w:rsidRPr="00015646" w:rsidRDefault="00DA183D" w:rsidP="00DA56B3">
            <w:pPr>
              <w:snapToGrid w:val="0"/>
              <w:jc w:val="center"/>
              <w:rPr>
                <w:rFonts w:cs="Times New Roman"/>
              </w:rPr>
            </w:pPr>
            <w:r w:rsidRPr="00015646">
              <w:rPr>
                <w:rFonts w:cs="Times New Roman"/>
              </w:rPr>
              <w:t>сущ.</w:t>
            </w:r>
          </w:p>
          <w:p w:rsidR="00DA183D" w:rsidRPr="00015646" w:rsidRDefault="00DA183D" w:rsidP="00DA56B3">
            <w:pPr>
              <w:snapToGrid w:val="0"/>
              <w:jc w:val="center"/>
              <w:rPr>
                <w:rFonts w:cs="Times New Roman"/>
                <w:b/>
              </w:rPr>
            </w:pPr>
          </w:p>
        </w:tc>
      </w:tr>
      <w:tr w:rsidR="00DA183D" w:rsidRPr="009E1FAC" w:rsidTr="00DA56B3">
        <w:trPr>
          <w:gridAfter w:val="3"/>
          <w:wAfter w:w="17625" w:type="dxa"/>
          <w:trHeight w:val="315"/>
        </w:trPr>
        <w:tc>
          <w:tcPr>
            <w:tcW w:w="554" w:type="dxa"/>
            <w:tcBorders>
              <w:top w:val="nil"/>
              <w:left w:val="single" w:sz="2" w:space="0" w:color="000000"/>
              <w:bottom w:val="single" w:sz="2" w:space="0" w:color="000000"/>
              <w:right w:val="nil"/>
            </w:tcBorders>
            <w:shd w:val="clear" w:color="auto" w:fill="FFFFFF"/>
          </w:tcPr>
          <w:p w:rsidR="00DA183D" w:rsidRPr="00015646" w:rsidRDefault="00DA183D" w:rsidP="00DA56B3">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rPr>
                <w:rFonts w:cs="Times New Roman"/>
                <w:b/>
              </w:rPr>
            </w:pPr>
            <w:bookmarkStart w:id="85" w:name="_Toc9845031"/>
            <w:r w:rsidRPr="00015646">
              <w:rPr>
                <w:rFonts w:cs="Times New Roman"/>
                <w:b/>
              </w:rPr>
              <w:t>Водоотведение и очистка сточных вод</w:t>
            </w:r>
            <w:bookmarkEnd w:id="85"/>
          </w:p>
          <w:p w:rsidR="00DA183D" w:rsidRPr="00015646" w:rsidRDefault="00DA183D" w:rsidP="00DA56B3">
            <w:pPr>
              <w:rPr>
                <w:rFonts w:cs="Times New Roman"/>
                <w:color w:val="000000"/>
              </w:rPr>
            </w:pPr>
          </w:p>
        </w:tc>
        <w:tc>
          <w:tcPr>
            <w:tcW w:w="113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rPr>
            </w:pPr>
            <w:r w:rsidRPr="00015646">
              <w:rPr>
                <w:rFonts w:cs="Times New Roman"/>
                <w:b/>
              </w:rPr>
              <w:t>-</w:t>
            </w: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snapToGrid w:val="0"/>
              <w:jc w:val="center"/>
              <w:rPr>
                <w:rFonts w:cs="Times New Roman"/>
              </w:rPr>
            </w:pPr>
            <w:r w:rsidRPr="00015646">
              <w:rPr>
                <w:rFonts w:cs="Times New Roman"/>
              </w:rPr>
              <w:t>сущ.</w:t>
            </w:r>
          </w:p>
          <w:p w:rsidR="00DA183D" w:rsidRPr="00015646" w:rsidRDefault="00DA183D" w:rsidP="00DA56B3">
            <w:pPr>
              <w:snapToGrid w:val="0"/>
              <w:jc w:val="center"/>
              <w:rPr>
                <w:rFonts w:cs="Times New Roman"/>
              </w:rPr>
            </w:pP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rPr>
            </w:pPr>
            <w:r w:rsidRPr="00015646">
              <w:rPr>
                <w:rFonts w:cs="Times New Roman"/>
                <w:b/>
              </w:rPr>
              <w:t>2</w:t>
            </w:r>
          </w:p>
        </w:tc>
        <w:tc>
          <w:tcPr>
            <w:tcW w:w="8671" w:type="dxa"/>
            <w:gridSpan w:val="3"/>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snapToGrid w:val="0"/>
              <w:jc w:val="center"/>
              <w:rPr>
                <w:rFonts w:cs="Times New Roman"/>
                <w:b/>
                <w:lang w:eastAsia="ru-RU"/>
              </w:rPr>
            </w:pPr>
            <w:r w:rsidRPr="00015646">
              <w:rPr>
                <w:rFonts w:cs="Times New Roman"/>
                <w:b/>
                <w:lang w:eastAsia="ru-RU"/>
              </w:rPr>
              <w:t>Автомобильные дороги местного значения</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rPr>
            </w:pPr>
            <w:r w:rsidRPr="00015646">
              <w:rPr>
                <w:rFonts w:cs="Times New Roman"/>
                <w:b/>
              </w:rPr>
              <w:t xml:space="preserve"> </w:t>
            </w: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rPr>
                <w:rFonts w:cs="Times New Roman"/>
                <w:lang w:eastAsia="en-US"/>
              </w:rPr>
            </w:pPr>
            <w:r w:rsidRPr="00015646">
              <w:rPr>
                <w:rFonts w:cs="Times New Roman"/>
                <w:lang w:eastAsia="en-US"/>
              </w:rPr>
              <w:t>29-250-808-ОП-МП-001</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rPr>
                <w:rFonts w:cs="Times New Roman"/>
              </w:rP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autoSpaceDE w:val="0"/>
              <w:autoSpaceDN w:val="0"/>
              <w:adjustRightInd w:val="0"/>
              <w:rPr>
                <w:rFonts w:cs="Times New Roman"/>
              </w:rPr>
            </w:pPr>
            <w:r w:rsidRPr="00015646">
              <w:rPr>
                <w:rFonts w:cs="Times New Roman"/>
                <w:lang w:eastAsia="en-US"/>
              </w:rPr>
              <w:t>29-250-808-ОП-МП-002</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autoSpaceDE w:val="0"/>
              <w:autoSpaceDN w:val="0"/>
              <w:adjustRightInd w:val="0"/>
              <w:rPr>
                <w:rFonts w:cs="Times New Roman"/>
              </w:rPr>
            </w:pPr>
            <w:r w:rsidRPr="00015646">
              <w:rPr>
                <w:rFonts w:cs="Times New Roman"/>
                <w:lang w:eastAsia="en-US"/>
              </w:rPr>
              <w:t>29-250-808-ОП-МП-003</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autoSpaceDE w:val="0"/>
              <w:autoSpaceDN w:val="0"/>
              <w:adjustRightInd w:val="0"/>
              <w:rPr>
                <w:rFonts w:cs="Times New Roman"/>
                <w:lang w:eastAsia="en-US"/>
              </w:rPr>
            </w:pPr>
            <w:r w:rsidRPr="00015646">
              <w:rPr>
                <w:rFonts w:cs="Times New Roman"/>
                <w:lang w:eastAsia="en-US"/>
              </w:rPr>
              <w:t>29-250-808-ОП-МП-004</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rPr>
                <w:rFonts w:cs="Times New Roman"/>
              </w:rP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autoSpaceDE w:val="0"/>
              <w:autoSpaceDN w:val="0"/>
              <w:adjustRightInd w:val="0"/>
              <w:rPr>
                <w:rFonts w:cs="Times New Roman"/>
                <w:lang w:eastAsia="en-US"/>
              </w:rPr>
            </w:pPr>
            <w:r w:rsidRPr="00015646">
              <w:rPr>
                <w:rFonts w:cs="Times New Roman"/>
                <w:lang w:eastAsia="en-US"/>
              </w:rPr>
              <w:t>29-250-808-ОП-МП-017</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autoSpaceDE w:val="0"/>
              <w:autoSpaceDN w:val="0"/>
              <w:adjustRightInd w:val="0"/>
              <w:rPr>
                <w:rFonts w:cs="Times New Roman"/>
              </w:rPr>
            </w:pPr>
            <w:r w:rsidRPr="00015646">
              <w:rPr>
                <w:rFonts w:cs="Times New Roman"/>
                <w:lang w:eastAsia="en-US"/>
              </w:rPr>
              <w:t>29-250-808-ОП-МП-005</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autoSpaceDE w:val="0"/>
              <w:autoSpaceDN w:val="0"/>
              <w:adjustRightInd w:val="0"/>
              <w:rPr>
                <w:rFonts w:cs="Times New Roman"/>
                <w:lang w:eastAsia="en-US"/>
              </w:rPr>
            </w:pPr>
            <w:r w:rsidRPr="00015646">
              <w:rPr>
                <w:rFonts w:cs="Times New Roman"/>
                <w:lang w:eastAsia="en-US"/>
              </w:rPr>
              <w:t>29-250-808-ОП-МП-006</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rPr>
                <w:rFonts w:cs="Times New Roman"/>
              </w:rP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autoSpaceDE w:val="0"/>
              <w:autoSpaceDN w:val="0"/>
              <w:adjustRightInd w:val="0"/>
              <w:rPr>
                <w:rFonts w:cs="Times New Roman"/>
              </w:rPr>
            </w:pPr>
            <w:r w:rsidRPr="00015646">
              <w:rPr>
                <w:rFonts w:cs="Times New Roman"/>
                <w:lang w:eastAsia="en-US"/>
              </w:rPr>
              <w:t>29-250-808-ОП-МП-007</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autoSpaceDE w:val="0"/>
              <w:autoSpaceDN w:val="0"/>
              <w:adjustRightInd w:val="0"/>
              <w:rPr>
                <w:rFonts w:cs="Times New Roman"/>
                <w:lang w:eastAsia="en-US"/>
              </w:rPr>
            </w:pPr>
            <w:r w:rsidRPr="00015646">
              <w:rPr>
                <w:rFonts w:cs="Times New Roman"/>
                <w:lang w:eastAsia="en-US"/>
              </w:rPr>
              <w:t>29-250-808-ОП-МП-008</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29-250-808-ОП-МП-009</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rPr>
                <w:rFonts w:cs="Times New Roman"/>
              </w:rP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29-250-808-ОП-МП-010</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29-250-808-ОП-МП-011</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29-250-808-ОП-МП-012,</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rPr>
                <w:rFonts w:cs="Times New Roman"/>
              </w:rP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29-250-808-ОП-МП-013</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29-250-808-ОП-МП-016</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29-250-808-ОП-МП-014</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rPr>
                <w:rFonts w:cs="Times New Roman"/>
              </w:rP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29-250-808-ОП-МП-015</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29-250-808-ОП-МП-026</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29-250-808-ОП-МП-018</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rPr>
                <w:rFonts w:cs="Times New Roman"/>
              </w:rP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29-250-808-ОП-МП-019</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29-250-808-ОП-МП-020</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29-250-808-ОП-МП-021</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rPr>
                <w:rFonts w:cs="Times New Roman"/>
              </w:rP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29-250-808-ОП-МП-0022</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29-250-808-ОП-МП-023</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29-250-808-ОП-МП-024</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rPr>
                <w:rFonts w:cs="Times New Roman"/>
              </w:rPr>
            </w:pPr>
            <w:r w:rsidRPr="00015646">
              <w:rPr>
                <w:rFonts w:cs="Times New Roman"/>
              </w:rPr>
              <w:t>сущ.</w:t>
            </w: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p>
        </w:tc>
        <w:tc>
          <w:tcPr>
            <w:tcW w:w="5836"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overflowPunct w:val="0"/>
              <w:autoSpaceDE w:val="0"/>
              <w:autoSpaceDN w:val="0"/>
              <w:adjustRightInd w:val="0"/>
              <w:rPr>
                <w:rFonts w:cs="Times New Roman"/>
                <w:lang w:eastAsia="en-US"/>
              </w:rPr>
            </w:pPr>
            <w:r w:rsidRPr="00015646">
              <w:rPr>
                <w:rFonts w:cs="Times New Roman"/>
                <w:lang w:eastAsia="en-US"/>
              </w:rPr>
              <w:t>29-250-808-ОП-МП-025</w:t>
            </w:r>
          </w:p>
        </w:tc>
        <w:tc>
          <w:tcPr>
            <w:tcW w:w="1134" w:type="dxa"/>
            <w:tcBorders>
              <w:top w:val="nil"/>
              <w:left w:val="single" w:sz="2" w:space="0" w:color="000000"/>
              <w:bottom w:val="single" w:sz="2" w:space="0" w:color="000000"/>
              <w:right w:val="nil"/>
            </w:tcBorders>
            <w:shd w:val="clear" w:color="auto" w:fill="FFFFFF"/>
          </w:tcPr>
          <w:p w:rsidR="00DA183D" w:rsidRPr="00015646" w:rsidRDefault="00DA183D" w:rsidP="00DA56B3">
            <w:pPr>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jc w:val="center"/>
            </w:pPr>
            <w:r w:rsidRPr="00015646">
              <w:rPr>
                <w:rFonts w:cs="Times New Roman"/>
              </w:rPr>
              <w:t>сущ.</w:t>
            </w:r>
          </w:p>
        </w:tc>
      </w:tr>
      <w:tr w:rsidR="00DA183D" w:rsidRPr="009E1FAC" w:rsidTr="00DA56B3">
        <w:trPr>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lang w:val="en-US"/>
              </w:rPr>
            </w:pPr>
            <w:r w:rsidRPr="00015646">
              <w:rPr>
                <w:rFonts w:cs="Times New Roman"/>
                <w:b/>
                <w:lang w:val="en-US"/>
              </w:rPr>
              <w:t>3</w:t>
            </w:r>
          </w:p>
        </w:tc>
        <w:tc>
          <w:tcPr>
            <w:tcW w:w="8671" w:type="dxa"/>
            <w:gridSpan w:val="3"/>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snapToGrid w:val="0"/>
              <w:jc w:val="center"/>
              <w:rPr>
                <w:rFonts w:cs="Times New Roman"/>
                <w:b/>
              </w:rPr>
            </w:pPr>
            <w:r w:rsidRPr="00015646">
              <w:rPr>
                <w:rFonts w:cs="Times New Roman"/>
                <w:b/>
                <w:caps/>
              </w:rPr>
              <w:t>Объекты физической культуры и массового спорта, образования, здравоохранения</w:t>
            </w:r>
          </w:p>
        </w:tc>
        <w:tc>
          <w:tcPr>
            <w:tcW w:w="5875" w:type="dxa"/>
          </w:tcPr>
          <w:p w:rsidR="00DA183D" w:rsidRPr="009E1FAC" w:rsidRDefault="00DA183D" w:rsidP="00DA56B3">
            <w:pPr>
              <w:suppressAutoHyphens w:val="0"/>
              <w:rPr>
                <w:rFonts w:cs="Times New Roman"/>
                <w:highlight w:val="yellow"/>
              </w:rPr>
            </w:pPr>
          </w:p>
        </w:tc>
        <w:tc>
          <w:tcPr>
            <w:tcW w:w="5875" w:type="dxa"/>
          </w:tcPr>
          <w:p w:rsidR="00DA183D" w:rsidRPr="009E1FAC" w:rsidRDefault="00DA183D" w:rsidP="00DA56B3">
            <w:pPr>
              <w:snapToGrid w:val="0"/>
              <w:jc w:val="center"/>
              <w:rPr>
                <w:rFonts w:cs="Times New Roman"/>
                <w:b/>
                <w:highlight w:val="yellow"/>
              </w:rPr>
            </w:pPr>
          </w:p>
        </w:tc>
        <w:tc>
          <w:tcPr>
            <w:tcW w:w="5875" w:type="dxa"/>
          </w:tcPr>
          <w:p w:rsidR="00DA183D" w:rsidRPr="009E1FAC" w:rsidRDefault="00DA183D" w:rsidP="00DA56B3">
            <w:pPr>
              <w:rPr>
                <w:rFonts w:cs="Times New Roman"/>
                <w:b/>
                <w:highlight w:val="yellow"/>
              </w:rPr>
            </w:pPr>
          </w:p>
        </w:tc>
      </w:tr>
      <w:tr w:rsidR="00DA183D"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lang w:val="en-US"/>
              </w:rPr>
            </w:pPr>
            <w:r w:rsidRPr="00015646">
              <w:rPr>
                <w:rFonts w:cs="Times New Roman"/>
                <w:lang w:val="en-US"/>
              </w:rPr>
              <w:t>3.1</w:t>
            </w: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caps/>
              </w:rPr>
            </w:pPr>
            <w:r w:rsidRPr="00015646">
              <w:rPr>
                <w:rFonts w:cs="Times New Roman"/>
                <w:b/>
                <w:caps/>
              </w:rPr>
              <w:t>Объекты физической культуры и массового спорта</w:t>
            </w:r>
          </w:p>
        </w:tc>
        <w:tc>
          <w:tcPr>
            <w:tcW w:w="1134"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pPr>
              <w:snapToGrid w:val="0"/>
              <w:jc w:val="center"/>
              <w:rPr>
                <w:rFonts w:cs="Times New Roman"/>
                <w:b/>
              </w:rPr>
            </w:pPr>
          </w:p>
        </w:tc>
        <w:tc>
          <w:tcPr>
            <w:tcW w:w="1701" w:type="dxa"/>
            <w:tcBorders>
              <w:top w:val="nil"/>
              <w:left w:val="single" w:sz="2" w:space="0" w:color="000000"/>
              <w:bottom w:val="single" w:sz="2" w:space="0" w:color="000000"/>
              <w:right w:val="single" w:sz="2" w:space="0" w:color="000000"/>
            </w:tcBorders>
            <w:shd w:val="clear" w:color="auto" w:fill="FFFFFF"/>
          </w:tcPr>
          <w:p w:rsidR="00DA183D" w:rsidRPr="00015646" w:rsidRDefault="00DA183D" w:rsidP="00DA56B3">
            <w:pPr>
              <w:snapToGrid w:val="0"/>
              <w:jc w:val="center"/>
              <w:rPr>
                <w:rFonts w:cs="Times New Roman"/>
                <w:b/>
              </w:rPr>
            </w:pPr>
          </w:p>
        </w:tc>
        <w:tc>
          <w:tcPr>
            <w:tcW w:w="5875" w:type="dxa"/>
          </w:tcPr>
          <w:p w:rsidR="00DA183D" w:rsidRPr="009E1FAC" w:rsidRDefault="00DA183D" w:rsidP="00DA56B3">
            <w:pPr>
              <w:rPr>
                <w:rFonts w:cs="Times New Roman"/>
                <w:highlight w:val="yellow"/>
              </w:rPr>
            </w:pPr>
          </w:p>
        </w:tc>
      </w:tr>
      <w:tr w:rsidR="00DA183D"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DA183D" w:rsidRPr="00015646" w:rsidRDefault="00DA183D" w:rsidP="00DA56B3">
            <w:pPr>
              <w:snapToGrid w:val="0"/>
              <w:jc w:val="center"/>
              <w:rPr>
                <w:rFonts w:cs="Times New Roman"/>
              </w:rPr>
            </w:pPr>
          </w:p>
        </w:tc>
        <w:tc>
          <w:tcPr>
            <w:tcW w:w="5836"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r w:rsidRPr="00015646">
              <w:rPr>
                <w:rFonts w:eastAsia="Calibri" w:cs="Times New Roman"/>
              </w:rPr>
              <w:t>Спо</w:t>
            </w:r>
            <w:r w:rsidRPr="00015646">
              <w:rPr>
                <w:rFonts w:eastAsia="Calibri" w:cs="Times New Roman"/>
                <w:spacing w:val="-2"/>
              </w:rPr>
              <w:t>р</w:t>
            </w:r>
            <w:r w:rsidRPr="00015646">
              <w:rPr>
                <w:rFonts w:eastAsia="Calibri" w:cs="Times New Roman"/>
              </w:rPr>
              <w:t>тив</w:t>
            </w:r>
            <w:r w:rsidRPr="00015646">
              <w:rPr>
                <w:rFonts w:eastAsia="Calibri" w:cs="Times New Roman"/>
                <w:spacing w:val="-2"/>
              </w:rPr>
              <w:t>н</w:t>
            </w:r>
            <w:r w:rsidRPr="00015646">
              <w:rPr>
                <w:rFonts w:eastAsia="Calibri" w:cs="Times New Roman"/>
              </w:rPr>
              <w:t>ый</w:t>
            </w:r>
            <w:r w:rsidRPr="00015646">
              <w:rPr>
                <w:rFonts w:eastAsia="Calibri" w:cs="Times New Roman"/>
                <w:spacing w:val="-2"/>
              </w:rPr>
              <w:t xml:space="preserve"> </w:t>
            </w:r>
            <w:r w:rsidRPr="00015646">
              <w:rPr>
                <w:rFonts w:eastAsia="Calibri" w:cs="Times New Roman"/>
              </w:rPr>
              <w:t>з</w:t>
            </w:r>
            <w:r w:rsidRPr="00015646">
              <w:rPr>
                <w:rFonts w:eastAsia="Calibri" w:cs="Times New Roman"/>
                <w:spacing w:val="-1"/>
              </w:rPr>
              <w:t>а</w:t>
            </w:r>
            <w:r w:rsidRPr="00015646">
              <w:rPr>
                <w:rFonts w:eastAsia="Calibri" w:cs="Times New Roman"/>
              </w:rPr>
              <w:t>л</w:t>
            </w:r>
            <w:r w:rsidRPr="00015646">
              <w:rPr>
                <w:rFonts w:eastAsia="Calibri" w:cs="Times New Roman"/>
                <w:spacing w:val="-2"/>
              </w:rPr>
              <w:t xml:space="preserve"> </w:t>
            </w:r>
            <w:r w:rsidRPr="00015646">
              <w:rPr>
                <w:rFonts w:eastAsia="Calibri" w:cs="Times New Roman"/>
                <w:spacing w:val="1"/>
              </w:rPr>
              <w:t>М</w:t>
            </w:r>
            <w:r w:rsidRPr="00015646">
              <w:rPr>
                <w:rFonts w:eastAsia="Calibri" w:cs="Times New Roman"/>
              </w:rPr>
              <w:t>К</w:t>
            </w:r>
            <w:r w:rsidRPr="00015646">
              <w:rPr>
                <w:rFonts w:eastAsia="Calibri" w:cs="Times New Roman"/>
                <w:spacing w:val="-3"/>
              </w:rPr>
              <w:t>О</w:t>
            </w:r>
            <w:r w:rsidRPr="00015646">
              <w:rPr>
                <w:rFonts w:eastAsia="Calibri" w:cs="Times New Roman"/>
              </w:rPr>
              <w:t>У</w:t>
            </w:r>
            <w:r w:rsidRPr="00015646">
              <w:rPr>
                <w:rFonts w:eastAsia="Calibri" w:cs="Times New Roman"/>
                <w:spacing w:val="2"/>
              </w:rPr>
              <w:t xml:space="preserve"> </w:t>
            </w:r>
            <w:r w:rsidRPr="00015646">
              <w:rPr>
                <w:rFonts w:eastAsia="Calibri" w:cs="Times New Roman"/>
              </w:rPr>
              <w:t>«</w:t>
            </w:r>
            <w:r w:rsidRPr="00015646">
              <w:rPr>
                <w:rFonts w:eastAsia="Calibri" w:cs="Times New Roman"/>
                <w:spacing w:val="-1"/>
              </w:rPr>
              <w:t>ООШ д</w:t>
            </w:r>
            <w:r w:rsidRPr="00015646">
              <w:rPr>
                <w:rFonts w:eastAsia="Calibri" w:cs="Times New Roman"/>
              </w:rPr>
              <w:t>ере</w:t>
            </w:r>
            <w:r w:rsidRPr="00015646">
              <w:rPr>
                <w:rFonts w:eastAsia="Calibri" w:cs="Times New Roman"/>
                <w:spacing w:val="-1"/>
              </w:rPr>
              <w:t>в</w:t>
            </w:r>
            <w:r w:rsidRPr="00015646">
              <w:rPr>
                <w:rFonts w:eastAsia="Calibri" w:cs="Times New Roman"/>
                <w:spacing w:val="-2"/>
              </w:rPr>
              <w:t>н</w:t>
            </w:r>
            <w:r w:rsidRPr="00015646">
              <w:rPr>
                <w:rFonts w:eastAsia="Calibri" w:cs="Times New Roman"/>
              </w:rPr>
              <w:t>и</w:t>
            </w:r>
            <w:r w:rsidRPr="00015646">
              <w:rPr>
                <w:rFonts w:eastAsia="Calibri" w:cs="Times New Roman"/>
                <w:spacing w:val="-1"/>
              </w:rPr>
              <w:t xml:space="preserve"> Б</w:t>
            </w:r>
            <w:r w:rsidRPr="00015646">
              <w:rPr>
                <w:rFonts w:eastAsia="Calibri" w:cs="Times New Roman"/>
              </w:rPr>
              <w:t>еляево»</w:t>
            </w:r>
          </w:p>
        </w:tc>
        <w:tc>
          <w:tcPr>
            <w:tcW w:w="1134" w:type="dxa"/>
            <w:tcBorders>
              <w:top w:val="nil"/>
              <w:left w:val="single" w:sz="2" w:space="0" w:color="000000"/>
              <w:bottom w:val="single" w:sz="4" w:space="0" w:color="auto"/>
              <w:right w:val="nil"/>
            </w:tcBorders>
            <w:shd w:val="clear" w:color="auto" w:fill="FFFFFF"/>
            <w:vAlign w:val="center"/>
          </w:tcPr>
          <w:p w:rsidR="00DA183D" w:rsidRPr="00015646" w:rsidRDefault="00DA183D" w:rsidP="00DA56B3">
            <w:pPr>
              <w:suppressAutoHyphens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DA183D" w:rsidRPr="00015646" w:rsidRDefault="00DA183D" w:rsidP="00DA56B3">
            <w:pPr>
              <w:snapToGrid w:val="0"/>
              <w:jc w:val="center"/>
              <w:rPr>
                <w:rFonts w:cs="Times New Roman"/>
              </w:rP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c>
          <w:tcPr>
            <w:tcW w:w="5875" w:type="dxa"/>
          </w:tcPr>
          <w:p w:rsidR="00DA183D" w:rsidRPr="009E1FAC" w:rsidRDefault="00DA183D" w:rsidP="00DA56B3">
            <w:pPr>
              <w:rPr>
                <w:rFonts w:cs="Times New Roman"/>
                <w:b/>
                <w:highlight w:val="yellow"/>
              </w:rPr>
            </w:pPr>
          </w:p>
        </w:tc>
      </w:tr>
      <w:tr w:rsidR="00DF4042"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DF4042" w:rsidRPr="00015646" w:rsidRDefault="00DF4042" w:rsidP="00DA56B3">
            <w:pPr>
              <w:snapToGrid w:val="0"/>
              <w:jc w:val="center"/>
              <w:rPr>
                <w:rFonts w:cs="Times New Roman"/>
              </w:rPr>
            </w:pPr>
          </w:p>
        </w:tc>
        <w:tc>
          <w:tcPr>
            <w:tcW w:w="5836" w:type="dxa"/>
            <w:tcBorders>
              <w:top w:val="nil"/>
              <w:left w:val="single" w:sz="2" w:space="0" w:color="000000"/>
              <w:bottom w:val="single" w:sz="2" w:space="0" w:color="000000"/>
              <w:right w:val="nil"/>
            </w:tcBorders>
            <w:shd w:val="clear" w:color="auto" w:fill="FFFFFF"/>
            <w:vAlign w:val="center"/>
          </w:tcPr>
          <w:p w:rsidR="00DF4042" w:rsidRPr="00015646" w:rsidRDefault="00DF4042" w:rsidP="00DA56B3">
            <w:pPr>
              <w:rPr>
                <w:rFonts w:eastAsia="Calibri" w:cs="Times New Roman"/>
              </w:rPr>
            </w:pPr>
            <w:r>
              <w:rPr>
                <w:rFonts w:eastAsia="Calibri" w:cs="Times New Roman"/>
              </w:rPr>
              <w:t xml:space="preserve">Открытая спортивная площадка с мягким покрытием </w:t>
            </w:r>
          </w:p>
        </w:tc>
        <w:tc>
          <w:tcPr>
            <w:tcW w:w="1134" w:type="dxa"/>
            <w:tcBorders>
              <w:top w:val="nil"/>
              <w:left w:val="single" w:sz="2" w:space="0" w:color="000000"/>
              <w:bottom w:val="single" w:sz="4" w:space="0" w:color="auto"/>
              <w:right w:val="nil"/>
            </w:tcBorders>
            <w:shd w:val="clear" w:color="auto" w:fill="FFFFFF"/>
            <w:vAlign w:val="center"/>
          </w:tcPr>
          <w:p w:rsidR="00DF4042" w:rsidRPr="00015646" w:rsidRDefault="00DF4042" w:rsidP="00DA56B3">
            <w:pPr>
              <w:suppressAutoHyphens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DF4042" w:rsidRPr="00DF4042" w:rsidRDefault="00DF4042" w:rsidP="00DA56B3">
            <w:pPr>
              <w:snapToGrid w:val="0"/>
              <w:jc w:val="center"/>
              <w:rPr>
                <w:rFonts w:cs="Times New Roman"/>
              </w:rP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c>
          <w:tcPr>
            <w:tcW w:w="5875" w:type="dxa"/>
          </w:tcPr>
          <w:p w:rsidR="00DF4042" w:rsidRPr="009E1FAC" w:rsidRDefault="00DF4042" w:rsidP="00DA56B3">
            <w:pPr>
              <w:rPr>
                <w:rFonts w:cs="Times New Roman"/>
                <w:b/>
                <w:highlight w:val="yellow"/>
              </w:rPr>
            </w:pPr>
          </w:p>
        </w:tc>
      </w:tr>
      <w:tr w:rsidR="00DF4042"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DF4042" w:rsidRPr="00015646" w:rsidRDefault="00DF4042" w:rsidP="00DA56B3">
            <w:pPr>
              <w:snapToGrid w:val="0"/>
              <w:jc w:val="center"/>
              <w:rPr>
                <w:rFonts w:cs="Times New Roman"/>
              </w:rPr>
            </w:pPr>
          </w:p>
        </w:tc>
        <w:tc>
          <w:tcPr>
            <w:tcW w:w="5836" w:type="dxa"/>
            <w:tcBorders>
              <w:top w:val="nil"/>
              <w:left w:val="single" w:sz="2" w:space="0" w:color="000000"/>
              <w:bottom w:val="single" w:sz="2" w:space="0" w:color="000000"/>
              <w:right w:val="nil"/>
            </w:tcBorders>
            <w:shd w:val="clear" w:color="auto" w:fill="FFFFFF"/>
            <w:vAlign w:val="center"/>
          </w:tcPr>
          <w:p w:rsidR="00DF4042" w:rsidRPr="00015646" w:rsidRDefault="00DF4042" w:rsidP="00DA56B3">
            <w:pPr>
              <w:rPr>
                <w:rFonts w:eastAsia="Calibri" w:cs="Times New Roman"/>
              </w:rPr>
            </w:pPr>
            <w:r>
              <w:rPr>
                <w:rFonts w:eastAsia="Calibri" w:cs="Times New Roman"/>
              </w:rPr>
              <w:t>Тренажерная площадка в хорошем состоянии</w:t>
            </w:r>
          </w:p>
        </w:tc>
        <w:tc>
          <w:tcPr>
            <w:tcW w:w="1134" w:type="dxa"/>
            <w:tcBorders>
              <w:top w:val="nil"/>
              <w:left w:val="single" w:sz="2" w:space="0" w:color="000000"/>
              <w:bottom w:val="single" w:sz="4" w:space="0" w:color="auto"/>
              <w:right w:val="nil"/>
            </w:tcBorders>
            <w:shd w:val="clear" w:color="auto" w:fill="FFFFFF"/>
            <w:vAlign w:val="center"/>
          </w:tcPr>
          <w:p w:rsidR="00DF4042" w:rsidRPr="00015646" w:rsidRDefault="00DF4042" w:rsidP="00DA56B3">
            <w:pPr>
              <w:suppressAutoHyphens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DF4042" w:rsidRPr="00DF4042" w:rsidRDefault="00DF4042" w:rsidP="00DA56B3">
            <w:pPr>
              <w:snapToGrid w:val="0"/>
              <w:jc w:val="center"/>
              <w:rPr>
                <w:rFonts w:cs="Times New Roman"/>
              </w:rP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c>
          <w:tcPr>
            <w:tcW w:w="5875" w:type="dxa"/>
          </w:tcPr>
          <w:p w:rsidR="00DF4042" w:rsidRPr="009E1FAC" w:rsidRDefault="00DF4042" w:rsidP="00DA56B3">
            <w:pPr>
              <w:rPr>
                <w:rFonts w:cs="Times New Roman"/>
                <w:b/>
                <w:highlight w:val="yellow"/>
              </w:rPr>
            </w:pPr>
          </w:p>
        </w:tc>
      </w:tr>
      <w:tr w:rsidR="00DA183D"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lang w:val="en-US"/>
              </w:rPr>
            </w:pPr>
            <w:r w:rsidRPr="00015646">
              <w:rPr>
                <w:rFonts w:cs="Times New Roman"/>
                <w:lang w:val="en-US"/>
              </w:rPr>
              <w:t>3.2</w:t>
            </w:r>
          </w:p>
        </w:tc>
        <w:tc>
          <w:tcPr>
            <w:tcW w:w="5836" w:type="dxa"/>
            <w:tcBorders>
              <w:top w:val="nil"/>
              <w:left w:val="single" w:sz="2" w:space="0" w:color="000000"/>
              <w:bottom w:val="single" w:sz="2" w:space="0" w:color="000000"/>
              <w:right w:val="single" w:sz="4" w:space="0" w:color="auto"/>
            </w:tcBorders>
            <w:shd w:val="clear" w:color="auto" w:fill="FFFFFF"/>
            <w:vAlign w:val="center"/>
            <w:hideMark/>
          </w:tcPr>
          <w:p w:rsidR="00DA183D" w:rsidRPr="00015646" w:rsidRDefault="00DA183D" w:rsidP="00DA56B3">
            <w:pPr>
              <w:snapToGrid w:val="0"/>
              <w:rPr>
                <w:rFonts w:cs="Times New Roman"/>
                <w:b/>
                <w:lang w:val="en-US"/>
              </w:rPr>
            </w:pPr>
            <w:r w:rsidRPr="00015646">
              <w:rPr>
                <w:rFonts w:cs="Times New Roman"/>
                <w:b/>
                <w:caps/>
                <w:lang w:val="en-US"/>
              </w:rPr>
              <w:t>Объекты образования</w:t>
            </w:r>
          </w:p>
        </w:tc>
        <w:tc>
          <w:tcPr>
            <w:tcW w:w="1134" w:type="dxa"/>
            <w:tcBorders>
              <w:top w:val="single" w:sz="4" w:space="0" w:color="auto"/>
              <w:left w:val="single" w:sz="4" w:space="0" w:color="auto"/>
              <w:bottom w:val="single" w:sz="4" w:space="0" w:color="auto"/>
              <w:right w:val="single" w:sz="4" w:space="0" w:color="auto"/>
            </w:tcBorders>
          </w:tcPr>
          <w:p w:rsidR="00DA183D" w:rsidRPr="00015646" w:rsidRDefault="00DA183D" w:rsidP="00DA56B3">
            <w:pPr>
              <w:snapToGrid w:val="0"/>
              <w:jc w:val="center"/>
              <w:rPr>
                <w:rFonts w:cs="Times New Roman"/>
                <w:lang w:val="en-US"/>
              </w:rPr>
            </w:pPr>
          </w:p>
        </w:tc>
        <w:tc>
          <w:tcPr>
            <w:tcW w:w="1701" w:type="dxa"/>
            <w:tcBorders>
              <w:top w:val="nil"/>
              <w:left w:val="single" w:sz="4" w:space="0" w:color="auto"/>
              <w:bottom w:val="single" w:sz="2" w:space="0" w:color="000000"/>
              <w:right w:val="single" w:sz="2" w:space="0" w:color="000000"/>
            </w:tcBorders>
            <w:shd w:val="clear" w:color="auto" w:fill="FFFFFF"/>
          </w:tcPr>
          <w:p w:rsidR="00DA183D" w:rsidRPr="00015646" w:rsidRDefault="00DA183D" w:rsidP="00DA56B3">
            <w:pPr>
              <w:snapToGrid w:val="0"/>
              <w:jc w:val="center"/>
              <w:rPr>
                <w:rFonts w:cs="Times New Roman"/>
                <w:b/>
                <w:lang w:val="en-US"/>
              </w:rPr>
            </w:pPr>
          </w:p>
        </w:tc>
        <w:tc>
          <w:tcPr>
            <w:tcW w:w="5875" w:type="dxa"/>
          </w:tcPr>
          <w:p w:rsidR="00DA183D" w:rsidRPr="009E1FAC" w:rsidRDefault="00DA183D" w:rsidP="00DA56B3">
            <w:pPr>
              <w:rPr>
                <w:rFonts w:cs="Times New Roman"/>
                <w:highlight w:val="yellow"/>
                <w:lang w:val="en-US"/>
              </w:rPr>
            </w:pPr>
          </w:p>
        </w:tc>
      </w:tr>
      <w:tr w:rsidR="00DA183D"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DA183D" w:rsidRPr="00015646" w:rsidRDefault="00DA183D" w:rsidP="00DA56B3">
            <w:pPr>
              <w:snapToGrid w:val="0"/>
              <w:jc w:val="center"/>
              <w:rPr>
                <w:rFonts w:cs="Times New Roman"/>
                <w:lang w:val="en-US"/>
              </w:rPr>
            </w:pPr>
          </w:p>
        </w:tc>
        <w:tc>
          <w:tcPr>
            <w:tcW w:w="5836" w:type="dxa"/>
            <w:tcBorders>
              <w:top w:val="nil"/>
              <w:left w:val="single" w:sz="2" w:space="0" w:color="000000"/>
              <w:bottom w:val="single" w:sz="2" w:space="0" w:color="000000"/>
              <w:right w:val="single" w:sz="4" w:space="0" w:color="auto"/>
            </w:tcBorders>
            <w:shd w:val="clear" w:color="auto" w:fill="FFFFFF"/>
            <w:vAlign w:val="center"/>
          </w:tcPr>
          <w:p w:rsidR="00DA183D" w:rsidRPr="00015646" w:rsidRDefault="00DA183D" w:rsidP="00DA56B3">
            <w:pPr>
              <w:snapToGrid w:val="0"/>
              <w:rPr>
                <w:rFonts w:cs="Times New Roman"/>
                <w:b/>
                <w:lang w:val="en-US"/>
              </w:rPr>
            </w:pPr>
            <w:r w:rsidRPr="00015646">
              <w:rPr>
                <w:rFonts w:cs="Times New Roman"/>
                <w:b/>
                <w:bCs/>
                <w:caps/>
                <w:lang w:val="en-US"/>
              </w:rPr>
              <w:t>Учреждения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snapToGrid w:val="0"/>
              <w:jc w:val="center"/>
              <w:rPr>
                <w:rFonts w:cs="Times New Roman"/>
                <w:lang w:val="en-US"/>
              </w:rPr>
            </w:pPr>
          </w:p>
        </w:tc>
        <w:tc>
          <w:tcPr>
            <w:tcW w:w="1701" w:type="dxa"/>
            <w:tcBorders>
              <w:top w:val="nil"/>
              <w:left w:val="single" w:sz="4" w:space="0" w:color="auto"/>
              <w:bottom w:val="single" w:sz="2" w:space="0" w:color="000000"/>
              <w:right w:val="single" w:sz="2" w:space="0" w:color="000000"/>
            </w:tcBorders>
            <w:shd w:val="clear" w:color="auto" w:fill="FFFFFF"/>
          </w:tcPr>
          <w:p w:rsidR="00DA183D" w:rsidRPr="00015646" w:rsidRDefault="00DA183D" w:rsidP="00DA56B3">
            <w:pPr>
              <w:snapToGrid w:val="0"/>
              <w:jc w:val="center"/>
              <w:rPr>
                <w:rFonts w:cs="Times New Roman"/>
                <w:b/>
                <w:lang w:val="en-US"/>
              </w:rPr>
            </w:pPr>
          </w:p>
        </w:tc>
        <w:tc>
          <w:tcPr>
            <w:tcW w:w="5875" w:type="dxa"/>
          </w:tcPr>
          <w:p w:rsidR="00DA183D" w:rsidRPr="009E1FAC" w:rsidRDefault="00DA183D" w:rsidP="00DA56B3">
            <w:pPr>
              <w:rPr>
                <w:rFonts w:cs="Times New Roman"/>
                <w:highlight w:val="yellow"/>
                <w:lang w:val="en-US"/>
              </w:rPr>
            </w:pPr>
          </w:p>
        </w:tc>
      </w:tr>
      <w:tr w:rsidR="00DA183D"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DA183D" w:rsidRPr="00015646" w:rsidRDefault="00DA183D" w:rsidP="00DA56B3">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pPr>
              <w:jc w:val="both"/>
              <w:rPr>
                <w:rFonts w:cs="Times New Roman"/>
                <w:color w:val="000000"/>
              </w:rPr>
            </w:pPr>
            <w:r w:rsidRPr="00015646">
              <w:rPr>
                <w:rFonts w:eastAsia="Calibri" w:cs="Times New Roman"/>
              </w:rPr>
              <w:t>Му</w:t>
            </w:r>
            <w:r w:rsidRPr="00015646">
              <w:rPr>
                <w:rFonts w:eastAsia="Calibri" w:cs="Times New Roman"/>
                <w:spacing w:val="-2"/>
              </w:rPr>
              <w:t>н</w:t>
            </w:r>
            <w:r w:rsidRPr="00015646">
              <w:rPr>
                <w:rFonts w:eastAsia="Calibri" w:cs="Times New Roman"/>
                <w:spacing w:val="-1"/>
              </w:rPr>
              <w:t>и</w:t>
            </w:r>
            <w:r w:rsidRPr="00015646">
              <w:rPr>
                <w:rFonts w:eastAsia="Calibri" w:cs="Times New Roman"/>
              </w:rPr>
              <w:t>ц</w:t>
            </w:r>
            <w:r w:rsidRPr="00015646">
              <w:rPr>
                <w:rFonts w:eastAsia="Calibri" w:cs="Times New Roman"/>
                <w:spacing w:val="-2"/>
              </w:rPr>
              <w:t>и</w:t>
            </w:r>
            <w:r w:rsidRPr="00015646">
              <w:rPr>
                <w:rFonts w:eastAsia="Calibri" w:cs="Times New Roman"/>
              </w:rPr>
              <w:t>паль</w:t>
            </w:r>
            <w:r w:rsidRPr="00015646">
              <w:rPr>
                <w:rFonts w:eastAsia="Calibri" w:cs="Times New Roman"/>
                <w:spacing w:val="-2"/>
              </w:rPr>
              <w:t>н</w:t>
            </w:r>
            <w:r w:rsidRPr="00015646">
              <w:rPr>
                <w:rFonts w:eastAsia="Calibri" w:cs="Times New Roman"/>
              </w:rPr>
              <w:t>ое об</w:t>
            </w:r>
            <w:r w:rsidRPr="00015646">
              <w:rPr>
                <w:rFonts w:eastAsia="Calibri" w:cs="Times New Roman"/>
                <w:spacing w:val="-2"/>
              </w:rPr>
              <w:t>р</w:t>
            </w:r>
            <w:r w:rsidRPr="00015646">
              <w:rPr>
                <w:rFonts w:eastAsia="Calibri" w:cs="Times New Roman"/>
                <w:spacing w:val="-1"/>
              </w:rPr>
              <w:t>а</w:t>
            </w:r>
            <w:r w:rsidRPr="00015646">
              <w:rPr>
                <w:rFonts w:eastAsia="Calibri" w:cs="Times New Roman"/>
              </w:rPr>
              <w:t>зо</w:t>
            </w:r>
            <w:r w:rsidRPr="00015646">
              <w:rPr>
                <w:rFonts w:eastAsia="Calibri" w:cs="Times New Roman"/>
                <w:spacing w:val="-3"/>
              </w:rPr>
              <w:t>в</w:t>
            </w:r>
            <w:r w:rsidRPr="00015646">
              <w:rPr>
                <w:rFonts w:eastAsia="Calibri" w:cs="Times New Roman"/>
                <w:spacing w:val="-1"/>
              </w:rPr>
              <w:t>а</w:t>
            </w:r>
            <w:r w:rsidRPr="00015646">
              <w:rPr>
                <w:rFonts w:eastAsia="Calibri" w:cs="Times New Roman"/>
              </w:rPr>
              <w:t>тель</w:t>
            </w:r>
            <w:r w:rsidRPr="00015646">
              <w:rPr>
                <w:rFonts w:eastAsia="Calibri" w:cs="Times New Roman"/>
                <w:spacing w:val="-1"/>
              </w:rPr>
              <w:t>н</w:t>
            </w:r>
            <w:r w:rsidRPr="00015646">
              <w:rPr>
                <w:rFonts w:eastAsia="Calibri" w:cs="Times New Roman"/>
              </w:rPr>
              <w:t>ое уч</w:t>
            </w:r>
            <w:r w:rsidRPr="00015646">
              <w:rPr>
                <w:rFonts w:eastAsia="Calibri" w:cs="Times New Roman"/>
                <w:spacing w:val="-2"/>
              </w:rPr>
              <w:t>р</w:t>
            </w:r>
            <w:r w:rsidRPr="00015646">
              <w:rPr>
                <w:rFonts w:eastAsia="Calibri" w:cs="Times New Roman"/>
              </w:rPr>
              <w:t>е</w:t>
            </w:r>
            <w:r w:rsidRPr="00015646">
              <w:rPr>
                <w:rFonts w:eastAsia="Calibri" w:cs="Times New Roman"/>
                <w:spacing w:val="-1"/>
              </w:rPr>
              <w:t>жд</w:t>
            </w:r>
            <w:r w:rsidRPr="00015646">
              <w:rPr>
                <w:rFonts w:eastAsia="Calibri" w:cs="Times New Roman"/>
              </w:rPr>
              <w:t>е</w:t>
            </w:r>
            <w:r w:rsidRPr="00015646">
              <w:rPr>
                <w:rFonts w:eastAsia="Calibri" w:cs="Times New Roman"/>
                <w:spacing w:val="-2"/>
              </w:rPr>
              <w:t>н</w:t>
            </w:r>
            <w:r w:rsidRPr="00015646">
              <w:rPr>
                <w:rFonts w:eastAsia="Calibri" w:cs="Times New Roman"/>
                <w:spacing w:val="-1"/>
              </w:rPr>
              <w:t>и</w:t>
            </w:r>
            <w:r w:rsidRPr="00015646">
              <w:rPr>
                <w:rFonts w:eastAsia="Calibri" w:cs="Times New Roman"/>
              </w:rPr>
              <w:t>е о</w:t>
            </w:r>
            <w:r w:rsidRPr="00015646">
              <w:rPr>
                <w:rFonts w:eastAsia="Calibri" w:cs="Times New Roman"/>
                <w:spacing w:val="-2"/>
              </w:rPr>
              <w:t>сн</w:t>
            </w:r>
            <w:r w:rsidRPr="00015646">
              <w:rPr>
                <w:rFonts w:eastAsia="Calibri" w:cs="Times New Roman"/>
              </w:rPr>
              <w:t>ов</w:t>
            </w:r>
            <w:r w:rsidRPr="00015646">
              <w:rPr>
                <w:rFonts w:eastAsia="Calibri" w:cs="Times New Roman"/>
                <w:spacing w:val="-2"/>
              </w:rPr>
              <w:t>н</w:t>
            </w:r>
            <w:r w:rsidRPr="00015646">
              <w:rPr>
                <w:rFonts w:eastAsia="Calibri" w:cs="Times New Roman"/>
                <w:spacing w:val="-1"/>
              </w:rPr>
              <w:t>а</w:t>
            </w:r>
            <w:r w:rsidRPr="00015646">
              <w:rPr>
                <w:rFonts w:eastAsia="Calibri" w:cs="Times New Roman"/>
              </w:rPr>
              <w:t>я об</w:t>
            </w:r>
            <w:r w:rsidRPr="00015646">
              <w:rPr>
                <w:rFonts w:eastAsia="Calibri" w:cs="Times New Roman"/>
                <w:spacing w:val="-2"/>
              </w:rPr>
              <w:t>щ</w:t>
            </w:r>
            <w:r w:rsidRPr="00015646">
              <w:rPr>
                <w:rFonts w:eastAsia="Calibri" w:cs="Times New Roman"/>
              </w:rPr>
              <w:t>еоб</w:t>
            </w:r>
            <w:r w:rsidRPr="00015646">
              <w:rPr>
                <w:rFonts w:eastAsia="Calibri" w:cs="Times New Roman"/>
                <w:spacing w:val="-2"/>
              </w:rPr>
              <w:t>р</w:t>
            </w:r>
            <w:r w:rsidRPr="00015646">
              <w:rPr>
                <w:rFonts w:eastAsia="Calibri" w:cs="Times New Roman"/>
                <w:spacing w:val="-1"/>
              </w:rPr>
              <w:t>а</w:t>
            </w:r>
            <w:r w:rsidRPr="00015646">
              <w:rPr>
                <w:rFonts w:eastAsia="Calibri" w:cs="Times New Roman"/>
              </w:rPr>
              <w:t>зов</w:t>
            </w:r>
            <w:r w:rsidRPr="00015646">
              <w:rPr>
                <w:rFonts w:eastAsia="Calibri" w:cs="Times New Roman"/>
                <w:spacing w:val="-2"/>
              </w:rPr>
              <w:t>а</w:t>
            </w:r>
            <w:r w:rsidRPr="00015646">
              <w:rPr>
                <w:rFonts w:eastAsia="Calibri" w:cs="Times New Roman"/>
              </w:rPr>
              <w:t>тель</w:t>
            </w:r>
            <w:r w:rsidRPr="00015646">
              <w:rPr>
                <w:rFonts w:eastAsia="Calibri" w:cs="Times New Roman"/>
                <w:spacing w:val="-1"/>
              </w:rPr>
              <w:t>на</w:t>
            </w:r>
            <w:r w:rsidRPr="00015646">
              <w:rPr>
                <w:rFonts w:eastAsia="Calibri" w:cs="Times New Roman"/>
              </w:rPr>
              <w:t>я</w:t>
            </w:r>
            <w:r w:rsidRPr="00015646">
              <w:rPr>
                <w:rFonts w:eastAsia="Calibri" w:cs="Times New Roman"/>
                <w:spacing w:val="48"/>
              </w:rPr>
              <w:t xml:space="preserve"> </w:t>
            </w:r>
            <w:r w:rsidRPr="00015646">
              <w:rPr>
                <w:rFonts w:eastAsia="Calibri" w:cs="Times New Roman"/>
                <w:spacing w:val="-1"/>
              </w:rPr>
              <w:t>ш</w:t>
            </w:r>
            <w:r w:rsidRPr="00015646">
              <w:rPr>
                <w:rFonts w:eastAsia="Calibri" w:cs="Times New Roman"/>
              </w:rPr>
              <w:t>кола</w:t>
            </w:r>
          </w:p>
        </w:tc>
        <w:tc>
          <w:tcPr>
            <w:tcW w:w="1134" w:type="dxa"/>
            <w:tcBorders>
              <w:top w:val="single" w:sz="4" w:space="0" w:color="auto"/>
              <w:left w:val="single" w:sz="2" w:space="0" w:color="000000"/>
              <w:bottom w:val="single" w:sz="2" w:space="0" w:color="000000"/>
              <w:right w:val="nil"/>
            </w:tcBorders>
            <w:shd w:val="clear" w:color="auto" w:fill="FFFFFF"/>
            <w:vAlign w:val="center"/>
          </w:tcPr>
          <w:p w:rsidR="00DA183D" w:rsidRPr="00015646" w:rsidRDefault="00DA183D" w:rsidP="00DA56B3">
            <w:pPr>
              <w:snapToGrid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DA183D" w:rsidRPr="00015646" w:rsidRDefault="00DA183D" w:rsidP="00DA56B3">
            <w:pPr>
              <w:snapToGrid w:val="0"/>
              <w:jc w:val="center"/>
              <w:rPr>
                <w:rFonts w:cs="Times New Roman"/>
                <w:b/>
                <w:lang w:val="en-US"/>
              </w:rP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c>
          <w:tcPr>
            <w:tcW w:w="5875" w:type="dxa"/>
          </w:tcPr>
          <w:p w:rsidR="00DA183D" w:rsidRPr="009E1FAC" w:rsidRDefault="00DA183D" w:rsidP="00DA56B3">
            <w:pPr>
              <w:rPr>
                <w:rFonts w:cs="Times New Roman"/>
                <w:highlight w:val="yellow"/>
              </w:rPr>
            </w:pPr>
          </w:p>
        </w:tc>
      </w:tr>
      <w:tr w:rsidR="00DA183D"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tcPr>
          <w:p w:rsidR="00DA183D" w:rsidRPr="00015646" w:rsidRDefault="00DA183D" w:rsidP="00DA56B3">
            <w:pPr>
              <w:snapToGrid w:val="0"/>
              <w:jc w:val="center"/>
              <w:rPr>
                <w:rFonts w:cs="Times New Roman"/>
                <w:b/>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rPr>
                <w:rFonts w:cs="Times New Roman"/>
                <w:lang w:val="en-US"/>
              </w:rPr>
            </w:pPr>
            <w:r w:rsidRPr="00015646">
              <w:rPr>
                <w:rFonts w:cs="Times New Roman"/>
                <w:b/>
                <w:bCs/>
                <w:lang w:val="en-US"/>
              </w:rPr>
              <w:t>ДЕТСКИЕ ДОШКОЛЬНЫЕ УЧРЕЖДЕНИЯ</w:t>
            </w:r>
          </w:p>
        </w:tc>
        <w:tc>
          <w:tcPr>
            <w:tcW w:w="1134"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pPr>
              <w:suppressAutoHyphens w:val="0"/>
              <w:jc w:val="center"/>
              <w:rPr>
                <w:rFonts w:cs="Times New Roman"/>
                <w:lang w:val="en-US"/>
              </w:rPr>
            </w:pPr>
          </w:p>
        </w:tc>
        <w:tc>
          <w:tcPr>
            <w:tcW w:w="1701" w:type="dxa"/>
            <w:tcBorders>
              <w:top w:val="nil"/>
              <w:left w:val="single" w:sz="2" w:space="0" w:color="000000"/>
              <w:bottom w:val="single" w:sz="2" w:space="0" w:color="000000"/>
              <w:right w:val="single" w:sz="2" w:space="0" w:color="000000"/>
            </w:tcBorders>
            <w:shd w:val="clear" w:color="auto" w:fill="FFFFFF"/>
          </w:tcPr>
          <w:p w:rsidR="00DA183D" w:rsidRPr="00015646" w:rsidRDefault="00DA183D" w:rsidP="00DA56B3">
            <w:pPr>
              <w:snapToGrid w:val="0"/>
              <w:jc w:val="center"/>
              <w:rPr>
                <w:rFonts w:cs="Times New Roman"/>
                <w:b/>
                <w:lang w:val="en-US"/>
              </w:rPr>
            </w:pPr>
          </w:p>
        </w:tc>
        <w:tc>
          <w:tcPr>
            <w:tcW w:w="5875" w:type="dxa"/>
          </w:tcPr>
          <w:p w:rsidR="00DA183D" w:rsidRPr="009E1FAC" w:rsidRDefault="00DA183D" w:rsidP="00DA56B3">
            <w:pPr>
              <w:rPr>
                <w:rFonts w:cs="Times New Roman"/>
                <w:highlight w:val="yellow"/>
                <w:lang w:val="en-US"/>
              </w:rPr>
            </w:pPr>
          </w:p>
        </w:tc>
      </w:tr>
      <w:tr w:rsidR="00DA183D"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jc w:val="both"/>
            </w:pPr>
            <w:r w:rsidRPr="00015646">
              <w:rPr>
                <w:rFonts w:eastAsia="Calibri" w:cs="Times New Roman"/>
              </w:rPr>
              <w:t>Му</w:t>
            </w:r>
            <w:r w:rsidRPr="00015646">
              <w:rPr>
                <w:rFonts w:eastAsia="Calibri" w:cs="Times New Roman"/>
                <w:spacing w:val="-2"/>
              </w:rPr>
              <w:t>н</w:t>
            </w:r>
            <w:r w:rsidRPr="00015646">
              <w:rPr>
                <w:rFonts w:eastAsia="Calibri" w:cs="Times New Roman"/>
                <w:spacing w:val="-1"/>
              </w:rPr>
              <w:t>и</w:t>
            </w:r>
            <w:r w:rsidRPr="00015646">
              <w:rPr>
                <w:rFonts w:eastAsia="Calibri" w:cs="Times New Roman"/>
              </w:rPr>
              <w:t>ц</w:t>
            </w:r>
            <w:r w:rsidRPr="00015646">
              <w:rPr>
                <w:rFonts w:eastAsia="Calibri" w:cs="Times New Roman"/>
                <w:spacing w:val="-2"/>
              </w:rPr>
              <w:t>и</w:t>
            </w:r>
            <w:r w:rsidRPr="00015646">
              <w:rPr>
                <w:rFonts w:eastAsia="Calibri" w:cs="Times New Roman"/>
              </w:rPr>
              <w:t>паль</w:t>
            </w:r>
            <w:r w:rsidRPr="00015646">
              <w:rPr>
                <w:rFonts w:eastAsia="Calibri" w:cs="Times New Roman"/>
                <w:spacing w:val="-2"/>
              </w:rPr>
              <w:t>н</w:t>
            </w:r>
            <w:r w:rsidRPr="00015646">
              <w:rPr>
                <w:rFonts w:eastAsia="Calibri" w:cs="Times New Roman"/>
              </w:rPr>
              <w:t xml:space="preserve">ое </w:t>
            </w:r>
            <w:r w:rsidRPr="00015646">
              <w:rPr>
                <w:rFonts w:eastAsia="Calibri" w:cs="Times New Roman"/>
                <w:spacing w:val="-1"/>
              </w:rPr>
              <w:t>д</w:t>
            </w:r>
            <w:r w:rsidRPr="00015646">
              <w:rPr>
                <w:rFonts w:eastAsia="Calibri" w:cs="Times New Roman"/>
              </w:rPr>
              <w:t>о</w:t>
            </w:r>
            <w:r w:rsidRPr="00015646">
              <w:rPr>
                <w:rFonts w:eastAsia="Calibri" w:cs="Times New Roman"/>
                <w:spacing w:val="-2"/>
              </w:rPr>
              <w:t>ш</w:t>
            </w:r>
            <w:r w:rsidRPr="00015646">
              <w:rPr>
                <w:rFonts w:eastAsia="Calibri" w:cs="Times New Roman"/>
              </w:rPr>
              <w:t>к</w:t>
            </w:r>
            <w:r w:rsidRPr="00015646">
              <w:rPr>
                <w:rFonts w:eastAsia="Calibri" w:cs="Times New Roman"/>
                <w:spacing w:val="-3"/>
              </w:rPr>
              <w:t>о</w:t>
            </w:r>
            <w:r w:rsidRPr="00015646">
              <w:rPr>
                <w:rFonts w:eastAsia="Calibri" w:cs="Times New Roman"/>
              </w:rPr>
              <w:t>ль</w:t>
            </w:r>
            <w:r w:rsidRPr="00015646">
              <w:rPr>
                <w:rFonts w:eastAsia="Calibri" w:cs="Times New Roman"/>
                <w:spacing w:val="-1"/>
              </w:rPr>
              <w:t>н</w:t>
            </w:r>
            <w:r w:rsidRPr="00015646">
              <w:rPr>
                <w:rFonts w:eastAsia="Calibri" w:cs="Times New Roman"/>
              </w:rPr>
              <w:t>ое</w:t>
            </w:r>
            <w:r w:rsidRPr="00015646">
              <w:rPr>
                <w:rFonts w:eastAsia="Calibri" w:cs="Times New Roman"/>
                <w:spacing w:val="1"/>
              </w:rPr>
              <w:t xml:space="preserve"> </w:t>
            </w:r>
            <w:r w:rsidRPr="00015646">
              <w:rPr>
                <w:rFonts w:eastAsia="Calibri" w:cs="Times New Roman"/>
              </w:rPr>
              <w:t>уч</w:t>
            </w:r>
            <w:r w:rsidRPr="00015646">
              <w:rPr>
                <w:rFonts w:eastAsia="Calibri" w:cs="Times New Roman"/>
                <w:spacing w:val="-2"/>
              </w:rPr>
              <w:t>р</w:t>
            </w:r>
            <w:r w:rsidRPr="00015646">
              <w:rPr>
                <w:rFonts w:eastAsia="Calibri" w:cs="Times New Roman"/>
              </w:rPr>
              <w:t>е</w:t>
            </w:r>
            <w:r w:rsidRPr="00015646">
              <w:rPr>
                <w:rFonts w:eastAsia="Calibri" w:cs="Times New Roman"/>
                <w:spacing w:val="-1"/>
              </w:rPr>
              <w:t>жд</w:t>
            </w:r>
            <w:r w:rsidRPr="00015646">
              <w:rPr>
                <w:rFonts w:eastAsia="Calibri" w:cs="Times New Roman"/>
              </w:rPr>
              <w:t>е</w:t>
            </w:r>
            <w:r w:rsidRPr="00015646">
              <w:rPr>
                <w:rFonts w:eastAsia="Calibri" w:cs="Times New Roman"/>
                <w:spacing w:val="-2"/>
              </w:rPr>
              <w:t>н</w:t>
            </w:r>
            <w:r w:rsidRPr="00015646">
              <w:rPr>
                <w:rFonts w:eastAsia="Calibri" w:cs="Times New Roman"/>
                <w:spacing w:val="-1"/>
              </w:rPr>
              <w:t>и</w:t>
            </w:r>
            <w:r w:rsidRPr="00015646">
              <w:rPr>
                <w:rFonts w:eastAsia="Calibri" w:cs="Times New Roman"/>
              </w:rPr>
              <w:t xml:space="preserve">е </w:t>
            </w:r>
            <w:r w:rsidRPr="00015646">
              <w:rPr>
                <w:rFonts w:eastAsia="Calibri" w:cs="Times New Roman"/>
                <w:spacing w:val="-1"/>
              </w:rPr>
              <w:t>д</w:t>
            </w:r>
            <w:r w:rsidRPr="00015646">
              <w:rPr>
                <w:rFonts w:eastAsia="Calibri" w:cs="Times New Roman"/>
                <w:spacing w:val="-3"/>
              </w:rPr>
              <w:t>е</w:t>
            </w:r>
            <w:r w:rsidRPr="00015646">
              <w:rPr>
                <w:rFonts w:eastAsia="Calibri" w:cs="Times New Roman"/>
              </w:rPr>
              <w:t>тс</w:t>
            </w:r>
            <w:r w:rsidRPr="00015646">
              <w:rPr>
                <w:rFonts w:eastAsia="Calibri" w:cs="Times New Roman"/>
                <w:spacing w:val="-2"/>
              </w:rPr>
              <w:t>к</w:t>
            </w:r>
            <w:r w:rsidRPr="00015646">
              <w:rPr>
                <w:rFonts w:eastAsia="Calibri" w:cs="Times New Roman"/>
                <w:spacing w:val="-1"/>
              </w:rPr>
              <w:t>и</w:t>
            </w:r>
            <w:r w:rsidRPr="00015646">
              <w:rPr>
                <w:rFonts w:eastAsia="Calibri" w:cs="Times New Roman"/>
              </w:rPr>
              <w:t>й с</w:t>
            </w:r>
            <w:r w:rsidRPr="00015646">
              <w:rPr>
                <w:rFonts w:eastAsia="Calibri" w:cs="Times New Roman"/>
                <w:spacing w:val="-2"/>
              </w:rPr>
              <w:t>а</w:t>
            </w:r>
            <w:r w:rsidRPr="00015646">
              <w:rPr>
                <w:rFonts w:eastAsia="Calibri" w:cs="Times New Roman"/>
              </w:rPr>
              <w:t>д</w:t>
            </w:r>
          </w:p>
        </w:tc>
        <w:tc>
          <w:tcPr>
            <w:tcW w:w="113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tcPr>
          <w:p w:rsidR="00DA183D" w:rsidRPr="00015646" w:rsidRDefault="00DA183D" w:rsidP="00DA56B3">
            <w:pPr>
              <w:snapToGrid w:val="0"/>
              <w:jc w:val="center"/>
              <w:rPr>
                <w:rFonts w:cs="Times New Roman"/>
                <w:b/>
                <w:lang w:val="en-US"/>
              </w:rP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c>
          <w:tcPr>
            <w:tcW w:w="5875" w:type="dxa"/>
          </w:tcPr>
          <w:p w:rsidR="00DA183D" w:rsidRPr="009E1FAC" w:rsidRDefault="00DA183D" w:rsidP="00DA56B3">
            <w:pPr>
              <w:rPr>
                <w:rFonts w:cs="Times New Roman"/>
                <w:highlight w:val="yellow"/>
                <w:lang w:val="en-US"/>
              </w:rPr>
            </w:pPr>
          </w:p>
        </w:tc>
      </w:tr>
      <w:tr w:rsidR="00DA183D" w:rsidRPr="009E1FAC" w:rsidTr="00DA56B3">
        <w:trPr>
          <w:gridAfter w:val="2"/>
          <w:wAfter w:w="11750" w:type="dxa"/>
          <w:trHeight w:val="37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lang w:val="en-US"/>
              </w:rPr>
            </w:pPr>
            <w:r w:rsidRPr="00015646">
              <w:rPr>
                <w:rFonts w:cs="Times New Roman"/>
                <w:lang w:val="en-US"/>
              </w:rPr>
              <w:t>3.3</w:t>
            </w:r>
          </w:p>
        </w:tc>
        <w:tc>
          <w:tcPr>
            <w:tcW w:w="5836" w:type="dxa"/>
            <w:tcBorders>
              <w:top w:val="nil"/>
              <w:left w:val="single" w:sz="2" w:space="0" w:color="000000"/>
              <w:bottom w:val="single" w:sz="4" w:space="0" w:color="auto"/>
              <w:right w:val="single" w:sz="2" w:space="0" w:color="000000"/>
            </w:tcBorders>
            <w:shd w:val="clear" w:color="auto" w:fill="FFFFFF"/>
            <w:vAlign w:val="center"/>
            <w:hideMark/>
          </w:tcPr>
          <w:p w:rsidR="00DA183D" w:rsidRPr="00015646" w:rsidRDefault="00DA183D" w:rsidP="00DA56B3">
            <w:pPr>
              <w:pStyle w:val="af"/>
              <w:spacing w:after="0"/>
              <w:rPr>
                <w:rFonts w:ascii="Times New Roman" w:eastAsiaTheme="minorHAnsi" w:hAnsi="Times New Roman" w:cs="Times New Roman"/>
                <w:caps/>
                <w:lang w:val="en-US"/>
              </w:rPr>
            </w:pPr>
            <w:r w:rsidRPr="00015646">
              <w:rPr>
                <w:rFonts w:ascii="Times New Roman" w:hAnsi="Times New Roman" w:cs="Times New Roman"/>
                <w:b/>
                <w:bCs/>
                <w:caps/>
                <w:lang w:val="en-US"/>
              </w:rPr>
              <w:t>Объекты здравоохранения</w:t>
            </w:r>
          </w:p>
        </w:tc>
        <w:tc>
          <w:tcPr>
            <w:tcW w:w="1134" w:type="dxa"/>
            <w:tcBorders>
              <w:top w:val="nil"/>
              <w:left w:val="nil"/>
              <w:bottom w:val="single" w:sz="4" w:space="0" w:color="auto"/>
              <w:right w:val="nil"/>
            </w:tcBorders>
          </w:tcPr>
          <w:p w:rsidR="00DA183D" w:rsidRPr="00015646" w:rsidRDefault="00DA183D" w:rsidP="00DA56B3">
            <w:pPr>
              <w:snapToGrid w:val="0"/>
              <w:jc w:val="center"/>
              <w:rPr>
                <w:rFonts w:cs="Times New Roman"/>
                <w:lang w:val="en-US"/>
              </w:rPr>
            </w:pPr>
          </w:p>
        </w:tc>
        <w:tc>
          <w:tcPr>
            <w:tcW w:w="1701" w:type="dxa"/>
            <w:tcBorders>
              <w:top w:val="nil"/>
              <w:left w:val="single" w:sz="2" w:space="0" w:color="000000"/>
              <w:bottom w:val="single" w:sz="2" w:space="0" w:color="000000"/>
              <w:right w:val="single" w:sz="2" w:space="0" w:color="000000"/>
            </w:tcBorders>
            <w:shd w:val="clear" w:color="auto" w:fill="FFFFFF"/>
          </w:tcPr>
          <w:p w:rsidR="00DA183D" w:rsidRPr="00015646" w:rsidRDefault="00DA183D" w:rsidP="00DA56B3">
            <w:pPr>
              <w:snapToGrid w:val="0"/>
              <w:jc w:val="center"/>
              <w:rPr>
                <w:rFonts w:cs="Times New Roman"/>
                <w:b/>
                <w:lang w:val="en-US"/>
              </w:rPr>
            </w:pPr>
          </w:p>
        </w:tc>
        <w:tc>
          <w:tcPr>
            <w:tcW w:w="5875" w:type="dxa"/>
          </w:tcPr>
          <w:p w:rsidR="00DA183D" w:rsidRPr="009E1FAC" w:rsidRDefault="00DA183D" w:rsidP="00DA56B3">
            <w:pPr>
              <w:rPr>
                <w:rFonts w:cs="Times New Roman"/>
                <w:highlight w:val="yellow"/>
                <w:lang w:val="en-US"/>
              </w:rPr>
            </w:pPr>
          </w:p>
        </w:tc>
      </w:tr>
      <w:tr w:rsidR="00DA183D"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jc w:val="both"/>
            </w:pPr>
            <w:r w:rsidRPr="00015646">
              <w:t>ФАП</w:t>
            </w:r>
          </w:p>
        </w:tc>
        <w:tc>
          <w:tcPr>
            <w:tcW w:w="113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hideMark/>
          </w:tcPr>
          <w:p w:rsidR="00DA183D" w:rsidRPr="00015646" w:rsidRDefault="00DA183D" w:rsidP="00DA56B3">
            <w:pPr>
              <w:snapToGrid w:val="0"/>
              <w:jc w:val="center"/>
              <w:rPr>
                <w:rFonts w:cs="Times New Roman"/>
                <w:b/>
                <w:lang w:val="en-US"/>
              </w:rP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c>
          <w:tcPr>
            <w:tcW w:w="5875" w:type="dxa"/>
          </w:tcPr>
          <w:p w:rsidR="00DA183D" w:rsidRPr="009E1FAC" w:rsidRDefault="00DA183D" w:rsidP="00DA56B3">
            <w:pPr>
              <w:rPr>
                <w:rFonts w:cs="Times New Roman"/>
                <w:highlight w:val="yellow"/>
                <w:lang w:val="en-US"/>
              </w:rPr>
            </w:pPr>
          </w:p>
        </w:tc>
      </w:tr>
      <w:tr w:rsidR="00DA183D"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b/>
              </w:rPr>
            </w:pPr>
            <w:r w:rsidRPr="00015646">
              <w:rPr>
                <w:rFonts w:cs="Times New Roman"/>
                <w:b/>
              </w:rPr>
              <w:t>4</w:t>
            </w:r>
          </w:p>
        </w:tc>
        <w:tc>
          <w:tcPr>
            <w:tcW w:w="8671" w:type="dxa"/>
            <w:gridSpan w:val="3"/>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snapToGrid w:val="0"/>
              <w:jc w:val="center"/>
              <w:rPr>
                <w:rFonts w:cs="Times New Roman"/>
                <w:b/>
              </w:rPr>
            </w:pPr>
            <w:r w:rsidRPr="00015646">
              <w:rPr>
                <w:rFonts w:cs="Times New Roman"/>
                <w:b/>
                <w:caps/>
              </w:rPr>
              <w:t>Объекты в иных областях деятельности, необходимые для осуществления полномочий в связи с решением вопросов местного значения поселения</w:t>
            </w:r>
          </w:p>
        </w:tc>
        <w:tc>
          <w:tcPr>
            <w:tcW w:w="5875" w:type="dxa"/>
          </w:tcPr>
          <w:p w:rsidR="00DA183D" w:rsidRPr="009E1FAC" w:rsidRDefault="00DA183D" w:rsidP="00DA56B3">
            <w:pPr>
              <w:rPr>
                <w:rFonts w:cs="Times New Roman"/>
                <w:highlight w:val="yellow"/>
              </w:rPr>
            </w:pPr>
          </w:p>
        </w:tc>
      </w:tr>
      <w:tr w:rsidR="00DA183D" w:rsidRPr="009E1FAC" w:rsidTr="00DA56B3">
        <w:trPr>
          <w:gridAfter w:val="2"/>
          <w:wAfter w:w="11750" w:type="dxa"/>
          <w:trHeight w:val="300"/>
        </w:trPr>
        <w:tc>
          <w:tcPr>
            <w:tcW w:w="554" w:type="dxa"/>
            <w:tcBorders>
              <w:top w:val="nil"/>
              <w:left w:val="single" w:sz="2" w:space="0" w:color="000000"/>
              <w:bottom w:val="single" w:sz="2" w:space="0" w:color="000000"/>
              <w:right w:val="nil"/>
            </w:tcBorders>
            <w:shd w:val="clear" w:color="auto" w:fill="FFFFFF"/>
            <w:hideMark/>
          </w:tcPr>
          <w:p w:rsidR="00DA183D" w:rsidRPr="00015646" w:rsidRDefault="00DA183D" w:rsidP="00DA56B3">
            <w:pPr>
              <w:snapToGrid w:val="0"/>
              <w:jc w:val="center"/>
              <w:rPr>
                <w:rFonts w:cs="Times New Roman"/>
                <w:lang w:val="en-US"/>
              </w:rPr>
            </w:pPr>
            <w:r w:rsidRPr="00015646">
              <w:rPr>
                <w:rFonts w:cs="Times New Roman"/>
                <w:lang w:val="en-US"/>
              </w:rPr>
              <w:t>4.1</w:t>
            </w: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rPr>
                <w:rFonts w:cs="Times New Roman"/>
                <w:lang w:val="en-US"/>
              </w:rPr>
            </w:pPr>
            <w:r w:rsidRPr="00015646">
              <w:rPr>
                <w:rFonts w:cs="Times New Roman"/>
                <w:b/>
                <w:bCs/>
                <w:lang w:val="en-US"/>
              </w:rPr>
              <w:t>АДМИНИСТРАТИВНЫЕ ЗДАНИЯ</w:t>
            </w:r>
          </w:p>
        </w:tc>
        <w:tc>
          <w:tcPr>
            <w:tcW w:w="1134" w:type="dxa"/>
            <w:tcBorders>
              <w:top w:val="single" w:sz="4" w:space="0" w:color="auto"/>
              <w:left w:val="single" w:sz="2" w:space="0" w:color="000000"/>
              <w:bottom w:val="single" w:sz="2" w:space="0" w:color="000000"/>
              <w:right w:val="nil"/>
            </w:tcBorders>
            <w:shd w:val="clear" w:color="auto" w:fill="FFFFFF"/>
            <w:vAlign w:val="center"/>
          </w:tcPr>
          <w:p w:rsidR="00DA183D" w:rsidRPr="00015646" w:rsidRDefault="00DA183D" w:rsidP="00DA56B3">
            <w:pPr>
              <w:snapToGrid w:val="0"/>
              <w:jc w:val="center"/>
              <w:rPr>
                <w:rFonts w:cs="Times New Roman"/>
                <w:b/>
                <w:lang w:val="en-US"/>
              </w:rPr>
            </w:pPr>
          </w:p>
        </w:tc>
        <w:tc>
          <w:tcPr>
            <w:tcW w:w="1701" w:type="dxa"/>
            <w:tcBorders>
              <w:top w:val="nil"/>
              <w:left w:val="single" w:sz="2" w:space="0" w:color="000000"/>
              <w:bottom w:val="single" w:sz="2" w:space="0" w:color="000000"/>
              <w:right w:val="single" w:sz="2" w:space="0" w:color="000000"/>
            </w:tcBorders>
            <w:shd w:val="clear" w:color="auto" w:fill="FFFFFF"/>
          </w:tcPr>
          <w:p w:rsidR="00DA183D" w:rsidRPr="00015646" w:rsidRDefault="00DA183D" w:rsidP="00DA56B3">
            <w:pPr>
              <w:snapToGrid w:val="0"/>
              <w:jc w:val="center"/>
              <w:rPr>
                <w:rFonts w:cs="Times New Roman"/>
                <w:b/>
                <w:lang w:val="en-US"/>
              </w:rPr>
            </w:pPr>
          </w:p>
        </w:tc>
        <w:tc>
          <w:tcPr>
            <w:tcW w:w="5875" w:type="dxa"/>
          </w:tcPr>
          <w:p w:rsidR="00DA183D" w:rsidRPr="009E1FAC" w:rsidRDefault="00DA183D" w:rsidP="00DA56B3">
            <w:pPr>
              <w:rPr>
                <w:rFonts w:cs="Times New Roman"/>
                <w:highlight w:val="yellow"/>
                <w:lang w:val="en-US"/>
              </w:rPr>
            </w:pP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tcPr>
          <w:p w:rsidR="00DA183D" w:rsidRPr="00015646" w:rsidRDefault="00DA183D" w:rsidP="00DA56B3">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pPr>
              <w:pStyle w:val="3f1"/>
              <w:shd w:val="clear" w:color="auto" w:fill="FFFFFF"/>
              <w:jc w:val="both"/>
              <w:rPr>
                <w:sz w:val="24"/>
                <w:szCs w:val="24"/>
                <w:lang w:val="en-US"/>
              </w:rPr>
            </w:pPr>
          </w:p>
        </w:tc>
        <w:tc>
          <w:tcPr>
            <w:tcW w:w="1134"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pPr>
              <w:snapToGrid w:val="0"/>
              <w:jc w:val="center"/>
              <w:rPr>
                <w:rFonts w:cs="Times New Roman"/>
                <w:lang w:val="en-US"/>
              </w:rPr>
            </w:pP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DA183D" w:rsidRPr="00015646" w:rsidRDefault="00DA183D" w:rsidP="00DA56B3">
            <w:pPr>
              <w:snapToGrid w:val="0"/>
              <w:jc w:val="center"/>
              <w:rPr>
                <w:rFonts w:cs="Times New Roman"/>
                <w:lang w:val="en-US"/>
              </w:rPr>
            </w:pPr>
          </w:p>
        </w:tc>
      </w:tr>
      <w:tr w:rsidR="00DA183D" w:rsidRPr="009E1FAC" w:rsidTr="00DA56B3">
        <w:trPr>
          <w:gridAfter w:val="3"/>
          <w:wAfter w:w="17625" w:type="dxa"/>
          <w:trHeight w:val="300"/>
        </w:trPr>
        <w:tc>
          <w:tcPr>
            <w:tcW w:w="55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lang w:val="en-US"/>
              </w:rPr>
            </w:pPr>
            <w:r w:rsidRPr="00015646">
              <w:rPr>
                <w:rFonts w:cs="Times New Roman"/>
                <w:lang w:val="en-US"/>
              </w:rPr>
              <w:t>4.2</w:t>
            </w: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napToGrid w:val="0"/>
              <w:jc w:val="center"/>
              <w:rPr>
                <w:rFonts w:cs="Times New Roman"/>
                <w:b/>
                <w:lang w:val="en-US"/>
              </w:rPr>
            </w:pPr>
            <w:r w:rsidRPr="00015646">
              <w:rPr>
                <w:rFonts w:cs="Times New Roman"/>
                <w:b/>
                <w:lang w:val="en-US"/>
              </w:rPr>
              <w:t>УЧРЕЖДЕНИЯ КУЛЬТУРЫ И ИСКУССТВА</w:t>
            </w:r>
          </w:p>
        </w:tc>
        <w:tc>
          <w:tcPr>
            <w:tcW w:w="1134"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pPr>
              <w:snapToGrid w:val="0"/>
              <w:jc w:val="center"/>
              <w:rPr>
                <w:rFonts w:cs="Times New Roman"/>
                <w:lang w:val="en-US"/>
              </w:rPr>
            </w:pPr>
          </w:p>
        </w:tc>
        <w:tc>
          <w:tcPr>
            <w:tcW w:w="1701" w:type="dxa"/>
            <w:tcBorders>
              <w:top w:val="nil"/>
              <w:left w:val="single" w:sz="2" w:space="0" w:color="000000"/>
              <w:bottom w:val="single" w:sz="2" w:space="0" w:color="000000"/>
              <w:right w:val="single" w:sz="2" w:space="0" w:color="000000"/>
            </w:tcBorders>
            <w:shd w:val="clear" w:color="auto" w:fill="FFFFFF"/>
            <w:vAlign w:val="center"/>
          </w:tcPr>
          <w:p w:rsidR="00DA183D" w:rsidRPr="00015646" w:rsidRDefault="00DA183D" w:rsidP="00DA56B3">
            <w:pPr>
              <w:snapToGrid w:val="0"/>
              <w:jc w:val="center"/>
              <w:rPr>
                <w:rFonts w:cs="Times New Roman"/>
                <w:lang w:val="en-US"/>
              </w:rPr>
            </w:pPr>
          </w:p>
        </w:tc>
      </w:tr>
      <w:tr w:rsidR="00DA183D" w:rsidRPr="009E1FAC" w:rsidTr="00DA56B3">
        <w:trPr>
          <w:gridAfter w:val="3"/>
          <w:wAfter w:w="17625" w:type="dxa"/>
          <w:trHeight w:val="334"/>
        </w:trPr>
        <w:tc>
          <w:tcPr>
            <w:tcW w:w="554"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pStyle w:val="TableParagraph"/>
              <w:rPr>
                <w:rFonts w:ascii="Times New Roman" w:eastAsia="Calibri" w:hAnsi="Times New Roman" w:cs="Times New Roman"/>
                <w:sz w:val="24"/>
                <w:szCs w:val="24"/>
              </w:rPr>
            </w:pPr>
            <w:proofErr w:type="spellStart"/>
            <w:r w:rsidRPr="00015646">
              <w:rPr>
                <w:rFonts w:ascii="Times New Roman" w:eastAsia="Calibri" w:hAnsi="Times New Roman" w:cs="Times New Roman"/>
                <w:spacing w:val="-2"/>
                <w:sz w:val="24"/>
                <w:szCs w:val="24"/>
              </w:rPr>
              <w:t>Б</w:t>
            </w:r>
            <w:r w:rsidRPr="00015646">
              <w:rPr>
                <w:rFonts w:ascii="Times New Roman" w:eastAsia="Calibri" w:hAnsi="Times New Roman" w:cs="Times New Roman"/>
                <w:sz w:val="24"/>
                <w:szCs w:val="24"/>
              </w:rPr>
              <w:t>еляев</w:t>
            </w:r>
            <w:r w:rsidRPr="00015646">
              <w:rPr>
                <w:rFonts w:ascii="Times New Roman" w:eastAsia="Calibri" w:hAnsi="Times New Roman" w:cs="Times New Roman"/>
                <w:spacing w:val="-4"/>
                <w:sz w:val="24"/>
                <w:szCs w:val="24"/>
              </w:rPr>
              <w:t>с</w:t>
            </w:r>
            <w:r w:rsidRPr="00015646">
              <w:rPr>
                <w:rFonts w:ascii="Times New Roman" w:eastAsia="Calibri" w:hAnsi="Times New Roman" w:cs="Times New Roman"/>
                <w:sz w:val="24"/>
                <w:szCs w:val="24"/>
              </w:rPr>
              <w:t>к</w:t>
            </w:r>
            <w:r w:rsidRPr="00015646">
              <w:rPr>
                <w:rFonts w:ascii="Times New Roman" w:eastAsia="Calibri" w:hAnsi="Times New Roman" w:cs="Times New Roman"/>
                <w:spacing w:val="-1"/>
                <w:sz w:val="24"/>
                <w:szCs w:val="24"/>
              </w:rPr>
              <w:t>и</w:t>
            </w:r>
            <w:r w:rsidRPr="00015646">
              <w:rPr>
                <w:rFonts w:ascii="Times New Roman" w:eastAsia="Calibri" w:hAnsi="Times New Roman" w:cs="Times New Roman"/>
                <w:sz w:val="24"/>
                <w:szCs w:val="24"/>
              </w:rPr>
              <w:t>й</w:t>
            </w:r>
            <w:proofErr w:type="spellEnd"/>
            <w:r w:rsidRPr="00015646">
              <w:rPr>
                <w:rFonts w:ascii="Times New Roman" w:eastAsia="Calibri" w:hAnsi="Times New Roman" w:cs="Times New Roman"/>
                <w:sz w:val="24"/>
                <w:szCs w:val="24"/>
              </w:rPr>
              <w:t xml:space="preserve"> </w:t>
            </w:r>
            <w:proofErr w:type="spellStart"/>
            <w:r w:rsidRPr="00015646">
              <w:rPr>
                <w:rFonts w:ascii="Times New Roman" w:eastAsia="Calibri" w:hAnsi="Times New Roman" w:cs="Times New Roman"/>
                <w:sz w:val="24"/>
                <w:szCs w:val="24"/>
              </w:rPr>
              <w:t>сель</w:t>
            </w:r>
            <w:r w:rsidRPr="00015646">
              <w:rPr>
                <w:rFonts w:ascii="Times New Roman" w:eastAsia="Calibri" w:hAnsi="Times New Roman" w:cs="Times New Roman"/>
                <w:spacing w:val="-1"/>
                <w:sz w:val="24"/>
                <w:szCs w:val="24"/>
              </w:rPr>
              <w:t>с</w:t>
            </w:r>
            <w:r w:rsidRPr="00015646">
              <w:rPr>
                <w:rFonts w:ascii="Times New Roman" w:eastAsia="Calibri" w:hAnsi="Times New Roman" w:cs="Times New Roman"/>
                <w:sz w:val="24"/>
                <w:szCs w:val="24"/>
              </w:rPr>
              <w:t>к</w:t>
            </w:r>
            <w:r w:rsidRPr="00015646">
              <w:rPr>
                <w:rFonts w:ascii="Times New Roman" w:eastAsia="Calibri" w:hAnsi="Times New Roman" w:cs="Times New Roman"/>
                <w:spacing w:val="-1"/>
                <w:sz w:val="24"/>
                <w:szCs w:val="24"/>
              </w:rPr>
              <w:t>и</w:t>
            </w:r>
            <w:r w:rsidRPr="00015646">
              <w:rPr>
                <w:rFonts w:ascii="Times New Roman" w:eastAsia="Calibri" w:hAnsi="Times New Roman" w:cs="Times New Roman"/>
                <w:sz w:val="24"/>
                <w:szCs w:val="24"/>
              </w:rPr>
              <w:t>й</w:t>
            </w:r>
            <w:proofErr w:type="spellEnd"/>
            <w:r w:rsidRPr="00015646">
              <w:rPr>
                <w:rFonts w:ascii="Times New Roman" w:eastAsia="Calibri" w:hAnsi="Times New Roman" w:cs="Times New Roman"/>
                <w:spacing w:val="-1"/>
                <w:sz w:val="24"/>
                <w:szCs w:val="24"/>
              </w:rPr>
              <w:t xml:space="preserve"> </w:t>
            </w:r>
            <w:proofErr w:type="spellStart"/>
            <w:r w:rsidRPr="00015646">
              <w:rPr>
                <w:rFonts w:ascii="Times New Roman" w:eastAsia="Calibri" w:hAnsi="Times New Roman" w:cs="Times New Roman"/>
                <w:sz w:val="24"/>
                <w:szCs w:val="24"/>
              </w:rPr>
              <w:t>д</w:t>
            </w:r>
            <w:r w:rsidRPr="00015646">
              <w:rPr>
                <w:rFonts w:ascii="Times New Roman" w:eastAsia="Calibri" w:hAnsi="Times New Roman" w:cs="Times New Roman"/>
                <w:spacing w:val="-4"/>
                <w:sz w:val="24"/>
                <w:szCs w:val="24"/>
              </w:rPr>
              <w:t>о</w:t>
            </w:r>
            <w:r w:rsidRPr="00015646">
              <w:rPr>
                <w:rFonts w:ascii="Times New Roman" w:eastAsia="Calibri" w:hAnsi="Times New Roman" w:cs="Times New Roman"/>
                <w:sz w:val="24"/>
                <w:szCs w:val="24"/>
              </w:rPr>
              <w:t>м</w:t>
            </w:r>
            <w:proofErr w:type="spellEnd"/>
            <w:r w:rsidRPr="00015646">
              <w:rPr>
                <w:rFonts w:ascii="Times New Roman" w:eastAsia="Calibri" w:hAnsi="Times New Roman" w:cs="Times New Roman"/>
                <w:sz w:val="24"/>
                <w:szCs w:val="24"/>
                <w:lang w:val="ru-RU"/>
              </w:rPr>
              <w:t xml:space="preserve"> </w:t>
            </w:r>
            <w:proofErr w:type="spellStart"/>
            <w:r w:rsidRPr="00015646">
              <w:rPr>
                <w:rFonts w:ascii="Times New Roman" w:eastAsia="Calibri" w:hAnsi="Times New Roman" w:cs="Times New Roman"/>
                <w:sz w:val="24"/>
                <w:szCs w:val="24"/>
              </w:rPr>
              <w:t>культу</w:t>
            </w:r>
            <w:r w:rsidRPr="00015646">
              <w:rPr>
                <w:rFonts w:ascii="Times New Roman" w:eastAsia="Calibri" w:hAnsi="Times New Roman" w:cs="Times New Roman"/>
                <w:spacing w:val="-1"/>
                <w:sz w:val="24"/>
                <w:szCs w:val="24"/>
              </w:rPr>
              <w:t>р</w:t>
            </w:r>
            <w:r w:rsidRPr="00015646">
              <w:rPr>
                <w:rFonts w:ascii="Times New Roman" w:eastAsia="Calibri" w:hAnsi="Times New Roman" w:cs="Times New Roman"/>
                <w:sz w:val="24"/>
                <w:szCs w:val="24"/>
              </w:rPr>
              <w:t>ы</w:t>
            </w:r>
            <w:proofErr w:type="spellEnd"/>
          </w:p>
        </w:tc>
        <w:tc>
          <w:tcPr>
            <w:tcW w:w="113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uppressAutoHyphens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snapToGrid w:val="0"/>
              <w:jc w:val="center"/>
              <w:rPr>
                <w:rFonts w:cs="Times New Roman"/>
                <w:lang w:val="en-US"/>
              </w:rP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r>
      <w:tr w:rsidR="00DA183D" w:rsidRPr="009E1FAC" w:rsidTr="00DA56B3">
        <w:trPr>
          <w:gridAfter w:val="3"/>
          <w:wAfter w:w="17625" w:type="dxa"/>
          <w:trHeight w:val="334"/>
        </w:trPr>
        <w:tc>
          <w:tcPr>
            <w:tcW w:w="554" w:type="dxa"/>
            <w:tcBorders>
              <w:top w:val="nil"/>
              <w:left w:val="single" w:sz="2" w:space="0" w:color="000000"/>
              <w:bottom w:val="single" w:sz="2" w:space="0" w:color="000000"/>
              <w:right w:val="nil"/>
            </w:tcBorders>
            <w:shd w:val="clear" w:color="auto" w:fill="FFFFFF"/>
            <w:vAlign w:val="center"/>
          </w:tcPr>
          <w:p w:rsidR="00DA183D" w:rsidRPr="00015646" w:rsidRDefault="00DA183D" w:rsidP="00DA56B3">
            <w:pPr>
              <w:snapToGrid w:val="0"/>
              <w:jc w:val="center"/>
              <w:rPr>
                <w:rFonts w:cs="Times New Roman"/>
                <w:lang w:val="en-US"/>
              </w:rPr>
            </w:pPr>
          </w:p>
        </w:tc>
        <w:tc>
          <w:tcPr>
            <w:tcW w:w="5836"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pStyle w:val="TableParagraph"/>
              <w:rPr>
                <w:rFonts w:ascii="Times New Roman" w:eastAsia="Calibri" w:hAnsi="Times New Roman" w:cs="Times New Roman"/>
                <w:sz w:val="24"/>
                <w:szCs w:val="24"/>
              </w:rPr>
            </w:pPr>
            <w:proofErr w:type="spellStart"/>
            <w:r w:rsidRPr="00015646">
              <w:rPr>
                <w:rFonts w:ascii="Times New Roman" w:eastAsia="Calibri" w:hAnsi="Times New Roman" w:cs="Times New Roman"/>
                <w:spacing w:val="-2"/>
                <w:sz w:val="24"/>
                <w:szCs w:val="24"/>
              </w:rPr>
              <w:t>Б</w:t>
            </w:r>
            <w:r w:rsidRPr="00015646">
              <w:rPr>
                <w:rFonts w:ascii="Times New Roman" w:eastAsia="Calibri" w:hAnsi="Times New Roman" w:cs="Times New Roman"/>
                <w:sz w:val="24"/>
                <w:szCs w:val="24"/>
              </w:rPr>
              <w:t>еляев</w:t>
            </w:r>
            <w:r w:rsidRPr="00015646">
              <w:rPr>
                <w:rFonts w:ascii="Times New Roman" w:eastAsia="Calibri" w:hAnsi="Times New Roman" w:cs="Times New Roman"/>
                <w:spacing w:val="-1"/>
                <w:sz w:val="24"/>
                <w:szCs w:val="24"/>
              </w:rPr>
              <w:t>с</w:t>
            </w:r>
            <w:r w:rsidRPr="00015646">
              <w:rPr>
                <w:rFonts w:ascii="Times New Roman" w:eastAsia="Calibri" w:hAnsi="Times New Roman" w:cs="Times New Roman"/>
                <w:sz w:val="24"/>
                <w:szCs w:val="24"/>
              </w:rPr>
              <w:t>к</w:t>
            </w:r>
            <w:r w:rsidRPr="00015646">
              <w:rPr>
                <w:rFonts w:ascii="Times New Roman" w:eastAsia="Calibri" w:hAnsi="Times New Roman" w:cs="Times New Roman"/>
                <w:spacing w:val="-4"/>
                <w:sz w:val="24"/>
                <w:szCs w:val="24"/>
              </w:rPr>
              <w:t>а</w:t>
            </w:r>
            <w:r w:rsidRPr="00015646">
              <w:rPr>
                <w:rFonts w:ascii="Times New Roman" w:eastAsia="Calibri" w:hAnsi="Times New Roman" w:cs="Times New Roman"/>
                <w:sz w:val="24"/>
                <w:szCs w:val="24"/>
              </w:rPr>
              <w:t>я</w:t>
            </w:r>
            <w:proofErr w:type="spellEnd"/>
            <w:r w:rsidRPr="00015646">
              <w:rPr>
                <w:rFonts w:ascii="Times New Roman" w:eastAsia="Calibri" w:hAnsi="Times New Roman" w:cs="Times New Roman"/>
                <w:sz w:val="24"/>
                <w:szCs w:val="24"/>
              </w:rPr>
              <w:t xml:space="preserve"> </w:t>
            </w:r>
            <w:proofErr w:type="spellStart"/>
            <w:r w:rsidRPr="00015646">
              <w:rPr>
                <w:rFonts w:ascii="Times New Roman" w:eastAsia="Calibri" w:hAnsi="Times New Roman" w:cs="Times New Roman"/>
                <w:sz w:val="24"/>
                <w:szCs w:val="24"/>
              </w:rPr>
              <w:t>пос</w:t>
            </w:r>
            <w:r w:rsidRPr="00015646">
              <w:rPr>
                <w:rFonts w:ascii="Times New Roman" w:eastAsia="Calibri" w:hAnsi="Times New Roman" w:cs="Times New Roman"/>
                <w:spacing w:val="-3"/>
                <w:sz w:val="24"/>
                <w:szCs w:val="24"/>
              </w:rPr>
              <w:t>е</w:t>
            </w:r>
            <w:r w:rsidRPr="00015646">
              <w:rPr>
                <w:rFonts w:ascii="Times New Roman" w:eastAsia="Calibri" w:hAnsi="Times New Roman" w:cs="Times New Roman"/>
                <w:sz w:val="24"/>
                <w:szCs w:val="24"/>
              </w:rPr>
              <w:t>ле</w:t>
            </w:r>
            <w:r w:rsidRPr="00015646">
              <w:rPr>
                <w:rFonts w:ascii="Times New Roman" w:eastAsia="Calibri" w:hAnsi="Times New Roman" w:cs="Times New Roman"/>
                <w:spacing w:val="-1"/>
                <w:sz w:val="24"/>
                <w:szCs w:val="24"/>
              </w:rPr>
              <w:t>н</w:t>
            </w:r>
            <w:r w:rsidRPr="00015646">
              <w:rPr>
                <w:rFonts w:ascii="Times New Roman" w:eastAsia="Calibri" w:hAnsi="Times New Roman" w:cs="Times New Roman"/>
                <w:sz w:val="24"/>
                <w:szCs w:val="24"/>
              </w:rPr>
              <w:t>че</w:t>
            </w:r>
            <w:r w:rsidRPr="00015646">
              <w:rPr>
                <w:rFonts w:ascii="Times New Roman" w:eastAsia="Calibri" w:hAnsi="Times New Roman" w:cs="Times New Roman"/>
                <w:spacing w:val="-1"/>
                <w:sz w:val="24"/>
                <w:szCs w:val="24"/>
              </w:rPr>
              <w:t>с</w:t>
            </w:r>
            <w:r w:rsidRPr="00015646">
              <w:rPr>
                <w:rFonts w:ascii="Times New Roman" w:eastAsia="Calibri" w:hAnsi="Times New Roman" w:cs="Times New Roman"/>
                <w:sz w:val="24"/>
                <w:szCs w:val="24"/>
              </w:rPr>
              <w:t>к</w:t>
            </w:r>
            <w:r w:rsidRPr="00015646">
              <w:rPr>
                <w:rFonts w:ascii="Times New Roman" w:eastAsia="Calibri" w:hAnsi="Times New Roman" w:cs="Times New Roman"/>
                <w:spacing w:val="-4"/>
                <w:sz w:val="24"/>
                <w:szCs w:val="24"/>
              </w:rPr>
              <w:t>а</w:t>
            </w:r>
            <w:r w:rsidRPr="00015646">
              <w:rPr>
                <w:rFonts w:ascii="Times New Roman" w:eastAsia="Calibri" w:hAnsi="Times New Roman" w:cs="Times New Roman"/>
                <w:sz w:val="24"/>
                <w:szCs w:val="24"/>
              </w:rPr>
              <w:t>я</w:t>
            </w:r>
            <w:proofErr w:type="spellEnd"/>
            <w:r w:rsidRPr="00015646">
              <w:rPr>
                <w:rFonts w:ascii="Times New Roman" w:eastAsia="Calibri" w:hAnsi="Times New Roman" w:cs="Times New Roman"/>
                <w:sz w:val="24"/>
                <w:szCs w:val="24"/>
                <w:lang w:val="ru-RU"/>
              </w:rPr>
              <w:t xml:space="preserve"> </w:t>
            </w:r>
            <w:proofErr w:type="spellStart"/>
            <w:r w:rsidRPr="00015646">
              <w:rPr>
                <w:rFonts w:ascii="Times New Roman" w:eastAsia="Calibri" w:hAnsi="Times New Roman" w:cs="Times New Roman"/>
                <w:sz w:val="24"/>
                <w:szCs w:val="24"/>
              </w:rPr>
              <w:t>б</w:t>
            </w:r>
            <w:r w:rsidRPr="00015646">
              <w:rPr>
                <w:rFonts w:ascii="Times New Roman" w:eastAsia="Calibri" w:hAnsi="Times New Roman" w:cs="Times New Roman"/>
                <w:spacing w:val="-1"/>
                <w:sz w:val="24"/>
                <w:szCs w:val="24"/>
              </w:rPr>
              <w:t>и</w:t>
            </w:r>
            <w:r w:rsidRPr="00015646">
              <w:rPr>
                <w:rFonts w:ascii="Times New Roman" w:eastAsia="Calibri" w:hAnsi="Times New Roman" w:cs="Times New Roman"/>
                <w:sz w:val="24"/>
                <w:szCs w:val="24"/>
              </w:rPr>
              <w:t>бли</w:t>
            </w:r>
            <w:r w:rsidRPr="00015646">
              <w:rPr>
                <w:rFonts w:ascii="Times New Roman" w:eastAsia="Calibri" w:hAnsi="Times New Roman" w:cs="Times New Roman"/>
                <w:spacing w:val="-2"/>
                <w:sz w:val="24"/>
                <w:szCs w:val="24"/>
              </w:rPr>
              <w:t>о</w:t>
            </w:r>
            <w:r w:rsidRPr="00015646">
              <w:rPr>
                <w:rFonts w:ascii="Times New Roman" w:eastAsia="Calibri" w:hAnsi="Times New Roman" w:cs="Times New Roman"/>
                <w:sz w:val="24"/>
                <w:szCs w:val="24"/>
              </w:rPr>
              <w:t>те</w:t>
            </w:r>
            <w:r w:rsidRPr="00015646">
              <w:rPr>
                <w:rFonts w:ascii="Times New Roman" w:eastAsia="Calibri" w:hAnsi="Times New Roman" w:cs="Times New Roman"/>
                <w:spacing w:val="1"/>
                <w:sz w:val="24"/>
                <w:szCs w:val="24"/>
              </w:rPr>
              <w:t>к</w:t>
            </w:r>
            <w:r w:rsidRPr="00015646">
              <w:rPr>
                <w:rFonts w:ascii="Times New Roman" w:eastAsia="Calibri" w:hAnsi="Times New Roman" w:cs="Times New Roman"/>
                <w:sz w:val="24"/>
                <w:szCs w:val="24"/>
              </w:rPr>
              <w:t>а</w:t>
            </w:r>
            <w:proofErr w:type="spellEnd"/>
          </w:p>
        </w:tc>
        <w:tc>
          <w:tcPr>
            <w:tcW w:w="1134" w:type="dxa"/>
            <w:tcBorders>
              <w:top w:val="nil"/>
              <w:left w:val="single" w:sz="2" w:space="0" w:color="000000"/>
              <w:bottom w:val="single" w:sz="2" w:space="0" w:color="000000"/>
              <w:right w:val="nil"/>
            </w:tcBorders>
            <w:shd w:val="clear" w:color="auto" w:fill="FFFFFF"/>
            <w:vAlign w:val="center"/>
            <w:hideMark/>
          </w:tcPr>
          <w:p w:rsidR="00DA183D" w:rsidRPr="00015646" w:rsidRDefault="00DA183D" w:rsidP="00DA56B3">
            <w:pPr>
              <w:suppressAutoHyphens w:val="0"/>
              <w:jc w:val="center"/>
              <w:rPr>
                <w:rFonts w:cs="Times New Roman"/>
              </w:rPr>
            </w:pPr>
          </w:p>
        </w:tc>
        <w:tc>
          <w:tcPr>
            <w:tcW w:w="1701" w:type="dxa"/>
            <w:tcBorders>
              <w:top w:val="nil"/>
              <w:left w:val="single" w:sz="2" w:space="0" w:color="000000"/>
              <w:bottom w:val="single" w:sz="2" w:space="0" w:color="000000"/>
              <w:right w:val="single" w:sz="2" w:space="0" w:color="000000"/>
            </w:tcBorders>
            <w:shd w:val="clear" w:color="auto" w:fill="FFFFFF"/>
            <w:vAlign w:val="center"/>
            <w:hideMark/>
          </w:tcPr>
          <w:p w:rsidR="00DA183D" w:rsidRPr="00015646" w:rsidRDefault="00DA183D" w:rsidP="00DA56B3">
            <w:pPr>
              <w:snapToGrid w:val="0"/>
              <w:jc w:val="center"/>
              <w:rPr>
                <w:rFonts w:cs="Times New Roman"/>
                <w:lang w:val="en-US"/>
              </w:rP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r>
      <w:tr w:rsidR="00DA183D" w:rsidRPr="009E1FAC" w:rsidTr="00DA56B3">
        <w:trPr>
          <w:gridAfter w:val="3"/>
          <w:wAfter w:w="17625" w:type="dxa"/>
          <w:trHeight w:val="300"/>
        </w:trPr>
        <w:tc>
          <w:tcPr>
            <w:tcW w:w="554" w:type="dxa"/>
            <w:tcBorders>
              <w:top w:val="nil"/>
              <w:left w:val="single" w:sz="2" w:space="0" w:color="000000"/>
              <w:bottom w:val="single" w:sz="4" w:space="0" w:color="auto"/>
              <w:right w:val="nil"/>
            </w:tcBorders>
            <w:shd w:val="clear" w:color="auto" w:fill="FFFFFF"/>
            <w:vAlign w:val="center"/>
            <w:hideMark/>
          </w:tcPr>
          <w:p w:rsidR="00DA183D" w:rsidRPr="00015646" w:rsidRDefault="00DA183D" w:rsidP="00DA56B3">
            <w:pPr>
              <w:snapToGrid w:val="0"/>
              <w:jc w:val="center"/>
              <w:rPr>
                <w:rFonts w:cs="Times New Roman"/>
                <w:lang w:val="en-US"/>
              </w:rPr>
            </w:pPr>
            <w:r w:rsidRPr="00015646">
              <w:rPr>
                <w:rFonts w:cs="Times New Roman"/>
                <w:lang w:val="en-US"/>
              </w:rPr>
              <w:t>4.3</w:t>
            </w:r>
          </w:p>
        </w:tc>
        <w:tc>
          <w:tcPr>
            <w:tcW w:w="5836" w:type="dxa"/>
            <w:tcBorders>
              <w:top w:val="nil"/>
              <w:left w:val="single" w:sz="2" w:space="0" w:color="000000"/>
              <w:bottom w:val="single" w:sz="4" w:space="0" w:color="auto"/>
              <w:right w:val="nil"/>
            </w:tcBorders>
            <w:shd w:val="clear" w:color="auto" w:fill="FFFFFF"/>
            <w:vAlign w:val="center"/>
            <w:hideMark/>
          </w:tcPr>
          <w:p w:rsidR="00DA183D" w:rsidRPr="00015646" w:rsidRDefault="00DA183D" w:rsidP="00DA56B3">
            <w:pPr>
              <w:snapToGrid w:val="0"/>
              <w:jc w:val="center"/>
              <w:rPr>
                <w:rFonts w:cs="Times New Roman"/>
              </w:rPr>
            </w:pPr>
            <w:r w:rsidRPr="00015646">
              <w:rPr>
                <w:rFonts w:cs="Times New Roman"/>
                <w:b/>
                <w:bCs/>
              </w:rPr>
              <w:t>ПРЕДПРИЯТИЯ ТОРГОВЛИ, ОБЩЕСТВЕННОГО ПИТАНИЯ, БЫТОВОГО И КОММУНАЛЬНОГО ОБСЛУЖИВАНИЯ</w:t>
            </w:r>
          </w:p>
        </w:tc>
        <w:tc>
          <w:tcPr>
            <w:tcW w:w="1134" w:type="dxa"/>
            <w:tcBorders>
              <w:top w:val="nil"/>
              <w:left w:val="single" w:sz="2" w:space="0" w:color="000000"/>
              <w:bottom w:val="single" w:sz="4" w:space="0" w:color="auto"/>
              <w:right w:val="nil"/>
            </w:tcBorders>
            <w:shd w:val="clear" w:color="auto" w:fill="FFFFFF"/>
            <w:vAlign w:val="center"/>
          </w:tcPr>
          <w:p w:rsidR="00DA183D" w:rsidRPr="00015646" w:rsidRDefault="00DA183D" w:rsidP="00DA56B3">
            <w:pPr>
              <w:snapToGrid w:val="0"/>
              <w:jc w:val="center"/>
              <w:rPr>
                <w:rFonts w:cs="Times New Roman"/>
              </w:rPr>
            </w:pPr>
          </w:p>
        </w:tc>
        <w:tc>
          <w:tcPr>
            <w:tcW w:w="1701" w:type="dxa"/>
            <w:tcBorders>
              <w:top w:val="nil"/>
              <w:left w:val="single" w:sz="2" w:space="0" w:color="000000"/>
              <w:bottom w:val="single" w:sz="4" w:space="0" w:color="auto"/>
              <w:right w:val="single" w:sz="2" w:space="0" w:color="000000"/>
            </w:tcBorders>
            <w:shd w:val="clear" w:color="auto" w:fill="FFFFFF"/>
            <w:vAlign w:val="center"/>
          </w:tcPr>
          <w:p w:rsidR="00DA183D" w:rsidRPr="00015646" w:rsidRDefault="00DA183D" w:rsidP="00DA56B3">
            <w:pPr>
              <w:snapToGrid w:val="0"/>
              <w:jc w:val="center"/>
              <w:rPr>
                <w:rFonts w:cs="Times New Roman"/>
              </w:rPr>
            </w:pPr>
          </w:p>
        </w:tc>
      </w:tr>
      <w:tr w:rsidR="00DA183D" w:rsidRPr="009E1FAC" w:rsidTr="00DA56B3">
        <w:trPr>
          <w:gridAfter w:val="3"/>
          <w:wAfter w:w="17625" w:type="dxa"/>
          <w:trHeight w:val="300"/>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snapToGrid w:val="0"/>
              <w:jc w:val="center"/>
              <w:rPr>
                <w:rFonts w:cs="Times New Roman"/>
              </w:rPr>
            </w:pPr>
          </w:p>
        </w:tc>
        <w:tc>
          <w:tcPr>
            <w:tcW w:w="58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83D" w:rsidRPr="00015646" w:rsidRDefault="00DA183D" w:rsidP="00DA56B3">
            <w:pPr>
              <w:rPr>
                <w:rFonts w:cs="Times New Roman"/>
              </w:rPr>
            </w:pPr>
            <w:proofErr w:type="spellStart"/>
            <w:r w:rsidRPr="00015646">
              <w:rPr>
                <w:rFonts w:cs="Times New Roman"/>
              </w:rPr>
              <w:t>м-н</w:t>
            </w:r>
            <w:proofErr w:type="spellEnd"/>
            <w:r w:rsidRPr="00015646">
              <w:rPr>
                <w:rFonts w:cs="Times New Roman"/>
              </w:rPr>
              <w:t xml:space="preserve"> «Угра», дер. Беляево </w:t>
            </w:r>
            <w:proofErr w:type="spellStart"/>
            <w:proofErr w:type="gramStart"/>
            <w:r w:rsidRPr="00015646">
              <w:rPr>
                <w:rFonts w:cs="Times New Roman"/>
              </w:rPr>
              <w:t>ул</w:t>
            </w:r>
            <w:proofErr w:type="spellEnd"/>
            <w:proofErr w:type="gramEnd"/>
            <w:r w:rsidRPr="00015646">
              <w:rPr>
                <w:rFonts w:cs="Times New Roman"/>
              </w:rPr>
              <w:t xml:space="preserve"> Центральная д.3а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83D" w:rsidRPr="00015646" w:rsidRDefault="00DA183D" w:rsidP="00DA56B3">
            <w:pPr>
              <w:suppressAutoHyphens w:val="0"/>
              <w:jc w:val="center"/>
              <w:rPr>
                <w:rFonts w:eastAsiaTheme="minorHAnsi"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183D" w:rsidRPr="00015646" w:rsidRDefault="00DA183D" w:rsidP="00DA56B3">
            <w:pPr>
              <w:jc w:val="cente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r>
      <w:tr w:rsidR="00DA183D" w:rsidRPr="009E1FAC" w:rsidTr="00DA56B3">
        <w:trPr>
          <w:gridAfter w:val="3"/>
          <w:wAfter w:w="17625" w:type="dxa"/>
          <w:trHeight w:val="300"/>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snapToGrid w:val="0"/>
              <w:jc w:val="center"/>
              <w:rPr>
                <w:rFonts w:cs="Times New Roman"/>
              </w:rPr>
            </w:pPr>
          </w:p>
        </w:tc>
        <w:tc>
          <w:tcPr>
            <w:tcW w:w="5836"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rPr>
                <w:rFonts w:cs="Times New Roman"/>
              </w:rPr>
            </w:pPr>
            <w:proofErr w:type="spellStart"/>
            <w:r w:rsidRPr="00015646">
              <w:rPr>
                <w:rFonts w:cs="Times New Roman"/>
              </w:rPr>
              <w:t>М-н</w:t>
            </w:r>
            <w:proofErr w:type="spellEnd"/>
            <w:r w:rsidRPr="00015646">
              <w:rPr>
                <w:rFonts w:cs="Times New Roman"/>
              </w:rPr>
              <w:t xml:space="preserve"> «Сокол», дер. Беляево </w:t>
            </w:r>
            <w:proofErr w:type="spellStart"/>
            <w:proofErr w:type="gramStart"/>
            <w:r w:rsidRPr="00015646">
              <w:rPr>
                <w:rFonts w:cs="Times New Roman"/>
              </w:rPr>
              <w:t>ул</w:t>
            </w:r>
            <w:proofErr w:type="spellEnd"/>
            <w:proofErr w:type="gramEnd"/>
            <w:r w:rsidRPr="00015646">
              <w:rPr>
                <w:rFonts w:cs="Times New Roman"/>
              </w:rPr>
              <w:t xml:space="preserve"> Центральная д.3б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suppressAutoHyphens w:val="0"/>
              <w:jc w:val="center"/>
              <w:rPr>
                <w:rFonts w:eastAsiaTheme="minorHAnsi"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jc w:val="cente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r>
      <w:tr w:rsidR="00DA183D" w:rsidRPr="009E1FAC" w:rsidTr="00DA56B3">
        <w:trPr>
          <w:gridAfter w:val="3"/>
          <w:wAfter w:w="17625" w:type="dxa"/>
          <w:trHeight w:val="300"/>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snapToGrid w:val="0"/>
              <w:jc w:val="center"/>
              <w:rPr>
                <w:rFonts w:cs="Times New Roman"/>
              </w:rPr>
            </w:pPr>
          </w:p>
        </w:tc>
        <w:tc>
          <w:tcPr>
            <w:tcW w:w="5836"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rPr>
                <w:rFonts w:cs="Times New Roman"/>
              </w:rPr>
            </w:pPr>
            <w:proofErr w:type="spellStart"/>
            <w:r w:rsidRPr="00015646">
              <w:rPr>
                <w:rFonts w:cs="Times New Roman"/>
              </w:rPr>
              <w:t>М-н</w:t>
            </w:r>
            <w:proofErr w:type="spellEnd"/>
            <w:r w:rsidRPr="00015646">
              <w:rPr>
                <w:rFonts w:cs="Times New Roman"/>
              </w:rPr>
              <w:t xml:space="preserve"> «</w:t>
            </w:r>
            <w:proofErr w:type="spellStart"/>
            <w:r w:rsidRPr="00015646">
              <w:rPr>
                <w:rFonts w:cs="Times New Roman"/>
              </w:rPr>
              <w:t>Винс</w:t>
            </w:r>
            <w:proofErr w:type="spellEnd"/>
            <w:r w:rsidRPr="00015646">
              <w:rPr>
                <w:rFonts w:cs="Times New Roman"/>
              </w:rPr>
              <w:t xml:space="preserve"> », дер. Беляево </w:t>
            </w:r>
            <w:proofErr w:type="spellStart"/>
            <w:proofErr w:type="gramStart"/>
            <w:r w:rsidRPr="00015646">
              <w:rPr>
                <w:rFonts w:cs="Times New Roman"/>
              </w:rPr>
              <w:t>ул</w:t>
            </w:r>
            <w:proofErr w:type="spellEnd"/>
            <w:proofErr w:type="gramEnd"/>
            <w:r w:rsidRPr="00015646">
              <w:rPr>
                <w:rFonts w:cs="Times New Roman"/>
              </w:rPr>
              <w:t xml:space="preserve"> Центральная д.6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suppressAutoHyphens w:val="0"/>
              <w:jc w:val="center"/>
              <w:rPr>
                <w:rFonts w:eastAsiaTheme="minorHAnsi"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jc w:val="cente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r>
      <w:tr w:rsidR="00DA183D" w:rsidRPr="002B0D49" w:rsidTr="00DA56B3">
        <w:trPr>
          <w:gridAfter w:val="3"/>
          <w:wAfter w:w="17625" w:type="dxa"/>
          <w:trHeight w:val="300"/>
        </w:trPr>
        <w:tc>
          <w:tcPr>
            <w:tcW w:w="554"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snapToGrid w:val="0"/>
              <w:jc w:val="center"/>
              <w:rPr>
                <w:rFonts w:cs="Times New Roman"/>
              </w:rPr>
            </w:pPr>
          </w:p>
        </w:tc>
        <w:tc>
          <w:tcPr>
            <w:tcW w:w="5836"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rPr>
                <w:rFonts w:cs="Times New Roman"/>
              </w:rPr>
            </w:pPr>
            <w:r w:rsidRPr="00015646">
              <w:rPr>
                <w:rFonts w:cs="Times New Roman"/>
              </w:rPr>
              <w:t>Почтамт обусловленного структурного подразделения УФПС Калужская область филиал ФГУП «Почта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suppressAutoHyphens w:val="0"/>
              <w:jc w:val="center"/>
              <w:rPr>
                <w:rFonts w:eastAsiaTheme="minorHAnsi"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DA183D" w:rsidRPr="00015646" w:rsidRDefault="00DA183D" w:rsidP="00DA56B3">
            <w:pPr>
              <w:jc w:val="center"/>
            </w:pPr>
            <w:proofErr w:type="spellStart"/>
            <w:proofErr w:type="gramStart"/>
            <w:r w:rsidRPr="00015646">
              <w:rPr>
                <w:rFonts w:cs="Times New Roman"/>
                <w:lang w:val="en-US"/>
              </w:rPr>
              <w:t>сущ</w:t>
            </w:r>
            <w:proofErr w:type="spellEnd"/>
            <w:proofErr w:type="gramEnd"/>
            <w:r w:rsidRPr="00015646">
              <w:rPr>
                <w:rFonts w:cs="Times New Roman"/>
                <w:lang w:val="en-US"/>
              </w:rPr>
              <w:t>.</w:t>
            </w:r>
          </w:p>
        </w:tc>
      </w:tr>
    </w:tbl>
    <w:p w:rsidR="00A25EB3" w:rsidRDefault="00A25EB3" w:rsidP="00A25EB3"/>
    <w:p w:rsidR="00A25EB3" w:rsidRPr="00D545B1" w:rsidRDefault="00A25EB3" w:rsidP="002F46EC">
      <w:pPr>
        <w:pStyle w:val="11"/>
        <w:rPr>
          <w:lang w:val="ru-RU"/>
        </w:rPr>
      </w:pPr>
      <w:bookmarkStart w:id="86" w:name="_Toc9845032"/>
      <w:bookmarkStart w:id="87" w:name="_Toc99905809"/>
      <w:r w:rsidRPr="00D545B1">
        <w:rPr>
          <w:lang w:val="ru-RU"/>
        </w:rPr>
        <w:t>7. Общий перечень планируемых объектов местного значения для включения в Генеральный план</w:t>
      </w:r>
      <w:bookmarkEnd w:id="86"/>
      <w:bookmarkEnd w:id="87"/>
    </w:p>
    <w:p w:rsidR="00555E4F" w:rsidRDefault="00555E4F" w:rsidP="00D545B1">
      <w:pPr>
        <w:pStyle w:val="26"/>
        <w:widowControl w:val="0"/>
        <w:spacing w:after="0" w:line="240" w:lineRule="auto"/>
        <w:ind w:firstLine="709"/>
        <w:jc w:val="both"/>
      </w:pPr>
      <w:r w:rsidRPr="00741FAF">
        <w:t xml:space="preserve">Общий перечень основных видов объектов местного значения, с учетом полномочий МО, установленных Федеральным законом от 6 октября 2003 года N 131-ФЗ "Об общих принципах организации местного самоуправления в Российской Федерации", а так же федеральным и региональным законодательством о градостроительной деятельности, представлен </w:t>
      </w:r>
      <w:r w:rsidRPr="00741FAF">
        <w:rPr>
          <w:bCs/>
        </w:rPr>
        <w:t xml:space="preserve">в таблице </w:t>
      </w:r>
      <w:r w:rsidR="00D545B1">
        <w:rPr>
          <w:bCs/>
        </w:rPr>
        <w:t>7</w:t>
      </w:r>
      <w:r>
        <w:rPr>
          <w:bCs/>
        </w:rPr>
        <w:t>.</w:t>
      </w:r>
      <w:r w:rsidRPr="00741FAF">
        <w:rPr>
          <w:bCs/>
        </w:rPr>
        <w:t>1.</w:t>
      </w:r>
    </w:p>
    <w:p w:rsidR="00555E4F" w:rsidRDefault="00555E4F" w:rsidP="00D545B1">
      <w:pPr>
        <w:pStyle w:val="7"/>
      </w:pPr>
      <w:r w:rsidRPr="00741FAF">
        <w:t xml:space="preserve">Таблица </w:t>
      </w:r>
      <w:r w:rsidR="00642785">
        <w:t>7</w:t>
      </w:r>
      <w:r w:rsidR="00436464">
        <w:t>.1</w:t>
      </w:r>
    </w:p>
    <w:p w:rsidR="00555E4F" w:rsidRPr="00741FAF" w:rsidRDefault="00555E4F" w:rsidP="00D545B1">
      <w:pPr>
        <w:pStyle w:val="26"/>
        <w:widowControl w:val="0"/>
        <w:spacing w:after="0" w:line="240" w:lineRule="auto"/>
        <w:ind w:firstLine="567"/>
        <w:jc w:val="center"/>
      </w:pPr>
      <w:r w:rsidRPr="00741FAF">
        <w:t>Общий перечень основных видов объектов местного значения</w:t>
      </w:r>
    </w:p>
    <w:p w:rsidR="00555E4F" w:rsidRDefault="00555E4F" w:rsidP="00D545B1">
      <w:pPr>
        <w:pStyle w:val="26"/>
        <w:widowControl w:val="0"/>
        <w:spacing w:after="0" w:line="240" w:lineRule="auto"/>
        <w:ind w:firstLine="567"/>
        <w:jc w:val="center"/>
      </w:pPr>
      <w:r w:rsidRPr="00741FAF">
        <w:t>с учетом полномочий МО</w:t>
      </w:r>
    </w:p>
    <w:tbl>
      <w:tblPr>
        <w:tblStyle w:val="afb"/>
        <w:tblW w:w="0" w:type="auto"/>
        <w:jc w:val="center"/>
        <w:tblLook w:val="04A0"/>
      </w:tblPr>
      <w:tblGrid>
        <w:gridCol w:w="959"/>
        <w:gridCol w:w="4536"/>
        <w:gridCol w:w="4216"/>
      </w:tblGrid>
      <w:tr w:rsidR="00555E4F" w:rsidRPr="00D545B1" w:rsidTr="00D545B1">
        <w:trPr>
          <w:tblHeader/>
          <w:jc w:val="center"/>
        </w:trPr>
        <w:tc>
          <w:tcPr>
            <w:tcW w:w="959" w:type="dxa"/>
            <w:vAlign w:val="center"/>
          </w:tcPr>
          <w:p w:rsidR="00555E4F" w:rsidRPr="00D545B1" w:rsidRDefault="00555E4F" w:rsidP="00D545B1">
            <w:pPr>
              <w:pStyle w:val="26"/>
              <w:widowControl w:val="0"/>
              <w:spacing w:after="0" w:line="240" w:lineRule="auto"/>
              <w:ind w:hanging="70"/>
              <w:jc w:val="center"/>
              <w:rPr>
                <w:rFonts w:cs="Times New Roman"/>
                <w:b/>
              </w:rPr>
            </w:pPr>
            <w:r w:rsidRPr="00D545B1">
              <w:rPr>
                <w:rFonts w:cs="Times New Roman"/>
                <w:b/>
              </w:rPr>
              <w:t xml:space="preserve">№ </w:t>
            </w:r>
            <w:proofErr w:type="spellStart"/>
            <w:proofErr w:type="gramStart"/>
            <w:r w:rsidRPr="00D545B1">
              <w:rPr>
                <w:rFonts w:cs="Times New Roman"/>
                <w:b/>
              </w:rPr>
              <w:t>п</w:t>
            </w:r>
            <w:proofErr w:type="spellEnd"/>
            <w:proofErr w:type="gramEnd"/>
            <w:r w:rsidRPr="00D545B1">
              <w:rPr>
                <w:rFonts w:cs="Times New Roman"/>
                <w:b/>
              </w:rPr>
              <w:t>/</w:t>
            </w:r>
            <w:proofErr w:type="spellStart"/>
            <w:r w:rsidRPr="00D545B1">
              <w:rPr>
                <w:rFonts w:cs="Times New Roman"/>
                <w:b/>
              </w:rPr>
              <w:t>п</w:t>
            </w:r>
            <w:proofErr w:type="spellEnd"/>
          </w:p>
        </w:tc>
        <w:tc>
          <w:tcPr>
            <w:tcW w:w="4536" w:type="dxa"/>
            <w:vAlign w:val="center"/>
          </w:tcPr>
          <w:p w:rsidR="00555E4F" w:rsidRPr="00D545B1" w:rsidRDefault="00555E4F" w:rsidP="00D545B1">
            <w:pPr>
              <w:pStyle w:val="26"/>
              <w:widowControl w:val="0"/>
              <w:spacing w:after="0" w:line="240" w:lineRule="auto"/>
              <w:ind w:firstLine="709"/>
              <w:jc w:val="center"/>
              <w:rPr>
                <w:rFonts w:cs="Times New Roman"/>
                <w:b/>
              </w:rPr>
            </w:pPr>
            <w:r w:rsidRPr="00D545B1">
              <w:rPr>
                <w:rFonts w:cs="Times New Roman"/>
                <w:b/>
              </w:rPr>
              <w:t>Краткое содержание полномочий</w:t>
            </w:r>
          </w:p>
        </w:tc>
        <w:tc>
          <w:tcPr>
            <w:tcW w:w="4216" w:type="dxa"/>
            <w:vAlign w:val="center"/>
          </w:tcPr>
          <w:p w:rsidR="00555E4F" w:rsidRPr="00D545B1" w:rsidRDefault="00555E4F" w:rsidP="00D545B1">
            <w:pPr>
              <w:pStyle w:val="26"/>
              <w:widowControl w:val="0"/>
              <w:spacing w:after="0" w:line="240" w:lineRule="auto"/>
              <w:ind w:firstLine="709"/>
              <w:jc w:val="center"/>
              <w:rPr>
                <w:rFonts w:cs="Times New Roman"/>
                <w:b/>
              </w:rPr>
            </w:pPr>
            <w:r w:rsidRPr="00D545B1">
              <w:rPr>
                <w:rFonts w:cs="Times New Roman"/>
                <w:b/>
              </w:rPr>
              <w:t>Основные объекты капитального строительства, в том числе линейные объекты, необходимые для исполнения полномочий</w:t>
            </w:r>
          </w:p>
        </w:tc>
      </w:tr>
      <w:tr w:rsidR="00555E4F" w:rsidRPr="00D545B1" w:rsidTr="00D545B1">
        <w:trPr>
          <w:jc w:val="center"/>
        </w:trPr>
        <w:tc>
          <w:tcPr>
            <w:tcW w:w="9711" w:type="dxa"/>
            <w:gridSpan w:val="3"/>
          </w:tcPr>
          <w:p w:rsidR="00555E4F" w:rsidRPr="00D545B1" w:rsidRDefault="00555E4F" w:rsidP="00D545B1">
            <w:pPr>
              <w:pStyle w:val="26"/>
              <w:widowControl w:val="0"/>
              <w:spacing w:after="0" w:line="240" w:lineRule="auto"/>
              <w:ind w:firstLine="709"/>
              <w:rPr>
                <w:rFonts w:cs="Times New Roman"/>
              </w:rPr>
            </w:pPr>
            <w:r w:rsidRPr="00D545B1">
              <w:rPr>
                <w:rFonts w:cs="Times New Roman"/>
              </w:rPr>
              <w:t>Статья 14. Вопросы местного значения городского, сельского поселения</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w:t>
            </w:r>
          </w:p>
        </w:tc>
        <w:tc>
          <w:tcPr>
            <w:tcW w:w="4536" w:type="dxa"/>
          </w:tcPr>
          <w:p w:rsidR="00555E4F" w:rsidRPr="00D545B1" w:rsidRDefault="00555E4F" w:rsidP="00D545B1">
            <w:pPr>
              <w:pStyle w:val="26"/>
              <w:widowControl w:val="0"/>
              <w:tabs>
                <w:tab w:val="left" w:pos="503"/>
              </w:tabs>
              <w:spacing w:after="0" w:line="240" w:lineRule="auto"/>
              <w:ind w:firstLine="709"/>
              <w:rPr>
                <w:rFonts w:cs="Times New Roman"/>
              </w:rPr>
            </w:pPr>
            <w:r w:rsidRPr="00D545B1">
              <w:rPr>
                <w:rFonts w:cs="Times New Roman"/>
              </w:rPr>
              <w:t xml:space="preserve">3) </w:t>
            </w:r>
            <w:r w:rsidRPr="00D545B1">
              <w:rPr>
                <w:rFonts w:cs="Times New Roman"/>
                <w:bCs/>
              </w:rPr>
              <w:t>владение, пользование и распоряжение имуществом</w:t>
            </w:r>
            <w:r w:rsidRPr="00D545B1">
              <w:rPr>
                <w:rFonts w:cs="Times New Roman"/>
              </w:rPr>
              <w:t xml:space="preserve">, находящимся в муниципальной собственности МО; </w:t>
            </w:r>
          </w:p>
        </w:tc>
        <w:tc>
          <w:tcPr>
            <w:tcW w:w="4216" w:type="dxa"/>
          </w:tcPr>
          <w:p w:rsidR="00555E4F" w:rsidRPr="00D545B1" w:rsidRDefault="00555E4F" w:rsidP="00D545B1">
            <w:pPr>
              <w:pStyle w:val="Default"/>
              <w:ind w:firstLine="709"/>
            </w:pPr>
            <w:r w:rsidRPr="00D545B1">
              <w:t xml:space="preserve">Административные здания органов местного самоуправления </w:t>
            </w:r>
          </w:p>
          <w:p w:rsidR="00555E4F" w:rsidRPr="00D545B1" w:rsidRDefault="00555E4F" w:rsidP="00D545B1">
            <w:pPr>
              <w:pStyle w:val="Default"/>
              <w:ind w:firstLine="709"/>
            </w:pPr>
            <w:r w:rsidRPr="00D545B1">
              <w:t xml:space="preserve">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2</w:t>
            </w:r>
          </w:p>
        </w:tc>
        <w:tc>
          <w:tcPr>
            <w:tcW w:w="4536" w:type="dxa"/>
          </w:tcPr>
          <w:p w:rsidR="00555E4F" w:rsidRPr="00D545B1" w:rsidRDefault="00555E4F" w:rsidP="00D545B1">
            <w:pPr>
              <w:pStyle w:val="Default"/>
              <w:ind w:firstLine="709"/>
            </w:pPr>
            <w:r w:rsidRPr="00D545B1">
              <w:t xml:space="preserve">4) </w:t>
            </w:r>
            <w:r w:rsidRPr="00D545B1">
              <w:rPr>
                <w:bCs/>
              </w:rPr>
              <w:t xml:space="preserve">организация в границах МО </w:t>
            </w:r>
            <w:proofErr w:type="spellStart"/>
            <w:r w:rsidRPr="00D545B1">
              <w:t>электро</w:t>
            </w:r>
            <w:proofErr w:type="spellEnd"/>
            <w:r w:rsidRPr="00D545B1">
              <w:t>-, тепл</w:t>
            </w:r>
            <w:proofErr w:type="gramStart"/>
            <w:r w:rsidRPr="00D545B1">
              <w:t>о-</w:t>
            </w:r>
            <w:proofErr w:type="gramEnd"/>
            <w:r w:rsidRPr="00D545B1">
              <w:t xml:space="preserve">, </w:t>
            </w:r>
            <w:proofErr w:type="spellStart"/>
            <w:r w:rsidRPr="00D545B1">
              <w:t>газо</w:t>
            </w:r>
            <w:proofErr w:type="spellEnd"/>
            <w:r w:rsidRPr="00D545B1">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в том числе: </w:t>
            </w:r>
          </w:p>
        </w:tc>
        <w:tc>
          <w:tcPr>
            <w:tcW w:w="4216" w:type="dxa"/>
          </w:tcPr>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Электроснабжение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Трансформаторные подстанции, воздушные и подземные (кабельные) линии электропередачи, линии освещения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tabs>
                <w:tab w:val="left" w:pos="3070"/>
              </w:tabs>
              <w:ind w:firstLine="709"/>
            </w:pPr>
            <w:r w:rsidRPr="00D545B1">
              <w:tab/>
            </w:r>
          </w:p>
          <w:p w:rsidR="00555E4F" w:rsidRPr="00D545B1" w:rsidRDefault="00555E4F" w:rsidP="00D545B1">
            <w:pPr>
              <w:pStyle w:val="Default"/>
              <w:ind w:firstLine="709"/>
            </w:pPr>
            <w:r w:rsidRPr="00D545B1">
              <w:t xml:space="preserve">Теплоснабжение </w:t>
            </w:r>
          </w:p>
          <w:p w:rsidR="00555E4F" w:rsidRPr="00D545B1" w:rsidRDefault="00555E4F" w:rsidP="00D545B1">
            <w:pPr>
              <w:pStyle w:val="Default"/>
              <w:tabs>
                <w:tab w:val="left" w:pos="3070"/>
              </w:tabs>
              <w:ind w:firstLine="709"/>
            </w:pPr>
          </w:p>
        </w:tc>
        <w:tc>
          <w:tcPr>
            <w:tcW w:w="4216" w:type="dxa"/>
          </w:tcPr>
          <w:p w:rsidR="00555E4F" w:rsidRPr="00D545B1" w:rsidRDefault="00555E4F" w:rsidP="00D545B1">
            <w:pPr>
              <w:pStyle w:val="Default"/>
              <w:tabs>
                <w:tab w:val="left" w:pos="1032"/>
              </w:tabs>
              <w:ind w:firstLine="709"/>
            </w:pPr>
            <w:r w:rsidRPr="00D545B1">
              <w:tab/>
            </w:r>
          </w:p>
          <w:p w:rsidR="00555E4F" w:rsidRPr="00D545B1" w:rsidRDefault="00555E4F" w:rsidP="00D545B1">
            <w:pPr>
              <w:pStyle w:val="Default"/>
              <w:ind w:firstLine="709"/>
            </w:pPr>
            <w:r w:rsidRPr="00D545B1">
              <w:t xml:space="preserve">Котельные, теплосети и пр. </w:t>
            </w:r>
          </w:p>
          <w:p w:rsidR="00555E4F" w:rsidRPr="00D545B1" w:rsidRDefault="00555E4F" w:rsidP="00D545B1">
            <w:pPr>
              <w:pStyle w:val="Default"/>
              <w:tabs>
                <w:tab w:val="left" w:pos="1032"/>
              </w:tabs>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tabs>
                <w:tab w:val="left" w:pos="530"/>
              </w:tabs>
              <w:ind w:firstLine="709"/>
            </w:pPr>
            <w:r w:rsidRPr="00D545B1">
              <w:tab/>
            </w:r>
          </w:p>
          <w:p w:rsidR="00555E4F" w:rsidRPr="00D545B1" w:rsidRDefault="00555E4F" w:rsidP="00D545B1">
            <w:pPr>
              <w:pStyle w:val="Default"/>
              <w:ind w:firstLine="709"/>
            </w:pPr>
            <w:r w:rsidRPr="00D545B1">
              <w:t xml:space="preserve">Газоснабжение </w:t>
            </w:r>
          </w:p>
          <w:p w:rsidR="00555E4F" w:rsidRPr="00D545B1" w:rsidRDefault="00555E4F" w:rsidP="00D545B1">
            <w:pPr>
              <w:pStyle w:val="Default"/>
              <w:tabs>
                <w:tab w:val="left" w:pos="530"/>
              </w:tabs>
              <w:ind w:firstLine="709"/>
            </w:pPr>
          </w:p>
        </w:tc>
        <w:tc>
          <w:tcPr>
            <w:tcW w:w="4216" w:type="dxa"/>
          </w:tcPr>
          <w:p w:rsidR="00555E4F" w:rsidRPr="00D545B1" w:rsidRDefault="00555E4F" w:rsidP="00D545B1">
            <w:pPr>
              <w:pStyle w:val="Default"/>
              <w:ind w:firstLine="709"/>
            </w:pPr>
            <w:r w:rsidRPr="00D545B1">
              <w:t xml:space="preserve">ГРПБ, распределительные газопроводы, магистральные газопроводы и пр. </w:t>
            </w:r>
          </w:p>
          <w:p w:rsidR="00555E4F" w:rsidRPr="00D545B1" w:rsidRDefault="00555E4F" w:rsidP="00D545B1">
            <w:pPr>
              <w:pStyle w:val="Default"/>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Водоснабжение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Водозаборы, скважины, </w:t>
            </w:r>
            <w:proofErr w:type="spellStart"/>
            <w:r w:rsidRPr="00D545B1">
              <w:t>повысительные</w:t>
            </w:r>
            <w:proofErr w:type="spellEnd"/>
            <w:r w:rsidRPr="00D545B1">
              <w:t xml:space="preserve"> станции, водонапорные башни, станции ХВО, </w:t>
            </w:r>
            <w:r w:rsidRPr="00D545B1">
              <w:lastRenderedPageBreak/>
              <w:t xml:space="preserve">распределительные сети, водоводы, магистральные сети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Водоотведение </w:t>
            </w:r>
          </w:p>
          <w:p w:rsidR="00555E4F" w:rsidRPr="00D545B1" w:rsidRDefault="00555E4F" w:rsidP="00D545B1">
            <w:pPr>
              <w:pStyle w:val="Default"/>
              <w:ind w:firstLine="709"/>
            </w:pPr>
          </w:p>
        </w:tc>
        <w:tc>
          <w:tcPr>
            <w:tcW w:w="4216" w:type="dxa"/>
          </w:tcPr>
          <w:p w:rsidR="00555E4F" w:rsidRPr="00D545B1" w:rsidRDefault="00555E4F" w:rsidP="00D545B1">
            <w:pPr>
              <w:pStyle w:val="Default"/>
              <w:ind w:firstLine="709"/>
            </w:pPr>
            <w:r w:rsidRPr="00D545B1">
              <w:t xml:space="preserve">Распределительные сети, магистральные сети, самотечный коллектор, напорный коллектор, очистные сооружения, КНС, </w:t>
            </w:r>
          </w:p>
          <w:p w:rsidR="00555E4F" w:rsidRPr="00D545B1" w:rsidRDefault="00555E4F" w:rsidP="00D545B1">
            <w:pPr>
              <w:pStyle w:val="Default"/>
              <w:ind w:firstLine="709"/>
            </w:pPr>
            <w:r w:rsidRPr="00D545B1">
              <w:t xml:space="preserve">дождевая (ливневая) канализация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p>
        </w:tc>
        <w:tc>
          <w:tcPr>
            <w:tcW w:w="4536" w:type="dxa"/>
          </w:tcPr>
          <w:p w:rsidR="00555E4F" w:rsidRPr="00D545B1" w:rsidRDefault="00555E4F" w:rsidP="00D545B1">
            <w:pPr>
              <w:pStyle w:val="Default"/>
              <w:ind w:firstLine="709"/>
            </w:pPr>
            <w:r w:rsidRPr="00D545B1">
              <w:t xml:space="preserve">Снабжение населения топливом </w:t>
            </w:r>
          </w:p>
          <w:p w:rsidR="00555E4F" w:rsidRPr="00D545B1" w:rsidRDefault="00555E4F" w:rsidP="00D545B1">
            <w:pPr>
              <w:pStyle w:val="Default"/>
              <w:ind w:firstLine="709"/>
            </w:pPr>
          </w:p>
        </w:tc>
        <w:tc>
          <w:tcPr>
            <w:tcW w:w="4216" w:type="dxa"/>
          </w:tcPr>
          <w:p w:rsidR="00555E4F" w:rsidRPr="00D545B1" w:rsidRDefault="00555E4F" w:rsidP="00D545B1">
            <w:pPr>
              <w:pStyle w:val="Default"/>
              <w:tabs>
                <w:tab w:val="left" w:pos="802"/>
              </w:tabs>
              <w:ind w:firstLine="709"/>
            </w:pPr>
          </w:p>
          <w:p w:rsidR="00555E4F" w:rsidRPr="00D545B1" w:rsidRDefault="00555E4F" w:rsidP="00D545B1">
            <w:pPr>
              <w:pStyle w:val="Default"/>
              <w:ind w:firstLine="709"/>
            </w:pPr>
            <w:r w:rsidRPr="00D545B1">
              <w:t xml:space="preserve">Здания или площадки для временного хранения топлива и пр. </w:t>
            </w:r>
          </w:p>
          <w:p w:rsidR="00555E4F" w:rsidRPr="00D545B1" w:rsidRDefault="00555E4F" w:rsidP="00D545B1">
            <w:pPr>
              <w:pStyle w:val="Default"/>
              <w:tabs>
                <w:tab w:val="left" w:pos="802"/>
              </w:tabs>
              <w:ind w:firstLine="709"/>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3</w:t>
            </w:r>
          </w:p>
        </w:tc>
        <w:tc>
          <w:tcPr>
            <w:tcW w:w="4536" w:type="dxa"/>
          </w:tcPr>
          <w:p w:rsidR="00555E4F" w:rsidRPr="00D545B1" w:rsidRDefault="00555E4F" w:rsidP="00D545B1">
            <w:pPr>
              <w:pStyle w:val="Default"/>
              <w:ind w:firstLine="709"/>
            </w:pPr>
            <w:proofErr w:type="gramStart"/>
            <w:r w:rsidRPr="00D545B1">
              <w:t xml:space="preserve">5) </w:t>
            </w:r>
            <w:r w:rsidRPr="00D545B1">
              <w:rPr>
                <w:bCs/>
              </w:rPr>
              <w:t xml:space="preserve">дорожная деятельность в отношении </w:t>
            </w:r>
            <w:r w:rsidRPr="00D545B1">
              <w:t xml:space="preserve">автомобильных дорог местного значения в границах населенных пунктов МО и </w:t>
            </w:r>
            <w:r w:rsidRPr="00D545B1">
              <w:rPr>
                <w:bCs/>
              </w:rPr>
              <w:t xml:space="preserve">обеспечение безопасности </w:t>
            </w:r>
            <w:r w:rsidRPr="00D545B1">
              <w:t xml:space="preserve">дорожного движения на них, включая создание и </w:t>
            </w:r>
            <w:r w:rsidRPr="00D545B1">
              <w:rPr>
                <w:bCs/>
              </w:rPr>
              <w:t xml:space="preserve">обеспечение функционирования парковок </w:t>
            </w:r>
            <w:r w:rsidRPr="00D545B1">
              <w:t xml:space="preserve">(парковочных мест), </w:t>
            </w:r>
            <w:r w:rsidRPr="00D545B1">
              <w:rPr>
                <w:bCs/>
              </w:rPr>
              <w:t xml:space="preserve">осуществление </w:t>
            </w:r>
            <w:r w:rsidRPr="00D545B1">
              <w:t xml:space="preserve">муниципального контроля за сохранностью автомобильных дорог местного значения в границах населенных пунктов МО, а также </w:t>
            </w:r>
            <w:r w:rsidRPr="00D545B1">
              <w:rPr>
                <w:bCs/>
              </w:rPr>
              <w:t xml:space="preserve">осуществление иных полномочий </w:t>
            </w:r>
            <w:r w:rsidRPr="00D545B1">
              <w:t xml:space="preserve">в области использования автомобильных </w:t>
            </w:r>
            <w:proofErr w:type="gramEnd"/>
          </w:p>
          <w:p w:rsidR="00555E4F" w:rsidRPr="00D545B1" w:rsidRDefault="00555E4F" w:rsidP="00D545B1">
            <w:pPr>
              <w:pStyle w:val="Default"/>
              <w:ind w:firstLine="709"/>
            </w:pPr>
            <w:r w:rsidRPr="00D545B1">
              <w:t xml:space="preserve">дорог и </w:t>
            </w:r>
            <w:r w:rsidRPr="00D545B1">
              <w:rPr>
                <w:bCs/>
              </w:rPr>
              <w:t xml:space="preserve">осуществления дорожной деятельности </w:t>
            </w:r>
            <w:r w:rsidRPr="00D545B1">
              <w:t xml:space="preserve">в соответствии с законодательством Российской Федерации; </w:t>
            </w:r>
          </w:p>
        </w:tc>
        <w:tc>
          <w:tcPr>
            <w:tcW w:w="4216" w:type="dxa"/>
          </w:tcPr>
          <w:p w:rsidR="00555E4F" w:rsidRPr="00D545B1" w:rsidRDefault="00555E4F" w:rsidP="00D545B1">
            <w:pPr>
              <w:pStyle w:val="Default"/>
              <w:ind w:firstLine="709"/>
            </w:pPr>
            <w:r w:rsidRPr="00D545B1">
              <w:t xml:space="preserve">Устройство дорог, реконструкция дорог местного значения в границах населенных пунктов МО (улично-дорожной сети), </w:t>
            </w:r>
          </w:p>
          <w:p w:rsidR="00555E4F" w:rsidRPr="00D545B1" w:rsidRDefault="00555E4F" w:rsidP="00D545B1">
            <w:pPr>
              <w:pStyle w:val="26"/>
              <w:widowControl w:val="0"/>
              <w:spacing w:after="0" w:line="240" w:lineRule="auto"/>
              <w:ind w:firstLine="709"/>
              <w:rPr>
                <w:rFonts w:cs="Times New Roman"/>
              </w:rPr>
            </w:pPr>
            <w:r w:rsidRPr="00D545B1">
              <w:rPr>
                <w:rFonts w:cs="Times New Roman"/>
              </w:rPr>
              <w:t xml:space="preserve">объекты обеспечения безопасности дорожного движения, парковки,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4</w:t>
            </w:r>
          </w:p>
        </w:tc>
        <w:tc>
          <w:tcPr>
            <w:tcW w:w="4536" w:type="dxa"/>
          </w:tcPr>
          <w:p w:rsidR="00555E4F" w:rsidRPr="00D545B1" w:rsidRDefault="00555E4F" w:rsidP="00D545B1">
            <w:pPr>
              <w:pStyle w:val="Default"/>
              <w:ind w:firstLine="709"/>
            </w:pPr>
            <w:r w:rsidRPr="00D545B1">
              <w:t xml:space="preserve">6) </w:t>
            </w:r>
            <w:r w:rsidRPr="00D545B1">
              <w:rPr>
                <w:bCs/>
              </w:rPr>
              <w:t xml:space="preserve">обеспечение </w:t>
            </w:r>
            <w:r w:rsidRPr="00D545B1">
              <w:t xml:space="preserve">проживающих в МО и нуждающихся в жилых помещениях малоимущих граждан </w:t>
            </w:r>
            <w:r w:rsidRPr="00D545B1">
              <w:rPr>
                <w:bCs/>
              </w:rPr>
              <w:t>жилыми помещениями</w:t>
            </w:r>
            <w:r w:rsidRPr="00D545B1">
              <w:t xml:space="preserve">, </w:t>
            </w:r>
            <w:r w:rsidRPr="00D545B1">
              <w:rPr>
                <w:bCs/>
              </w:rPr>
              <w:t xml:space="preserve">организация строительства </w:t>
            </w:r>
            <w:r w:rsidRPr="00D545B1">
              <w:t xml:space="preserve">и содержания </w:t>
            </w:r>
            <w:r w:rsidRPr="00D545B1">
              <w:rPr>
                <w:bCs/>
              </w:rPr>
              <w:t>муниципального жилищного фонда</w:t>
            </w:r>
            <w:r w:rsidRPr="00D545B1">
              <w:t xml:space="preserve">, </w:t>
            </w:r>
            <w:r w:rsidRPr="00D545B1">
              <w:rPr>
                <w:bCs/>
              </w:rPr>
              <w:t>создание условий для жилищного строительства</w:t>
            </w:r>
            <w:r w:rsidRPr="00D545B1">
              <w:t xml:space="preserve">, </w:t>
            </w:r>
            <w:r w:rsidRPr="00D545B1">
              <w:rPr>
                <w:bCs/>
              </w:rPr>
              <w:t xml:space="preserve">осуществление </w:t>
            </w:r>
            <w:r w:rsidRPr="00D545B1">
              <w:t xml:space="preserve">муниципального жилищного контроля, а также иных полномочий органов местного самоуправления в соответствии с жилищным законодательством; </w:t>
            </w:r>
          </w:p>
        </w:tc>
        <w:tc>
          <w:tcPr>
            <w:tcW w:w="4216" w:type="dxa"/>
          </w:tcPr>
          <w:p w:rsidR="00555E4F" w:rsidRPr="00D545B1" w:rsidRDefault="00555E4F" w:rsidP="00D545B1">
            <w:pPr>
              <w:pStyle w:val="Default"/>
              <w:ind w:firstLine="709"/>
            </w:pPr>
            <w:r w:rsidRPr="00D545B1">
              <w:t xml:space="preserve">Строительство муниципального жилищного фонда, объекты </w:t>
            </w:r>
          </w:p>
          <w:p w:rsidR="00555E4F" w:rsidRPr="00D545B1" w:rsidRDefault="00555E4F" w:rsidP="00D545B1">
            <w:pPr>
              <w:pStyle w:val="26"/>
              <w:widowControl w:val="0"/>
              <w:spacing w:after="0" w:line="240" w:lineRule="auto"/>
              <w:ind w:firstLine="709"/>
              <w:rPr>
                <w:rFonts w:cs="Times New Roman"/>
              </w:rPr>
            </w:pPr>
            <w:r w:rsidRPr="00D545B1">
              <w:rPr>
                <w:rFonts w:cs="Times New Roman"/>
              </w:rPr>
              <w:t xml:space="preserve">инженерной и транспортной инфраструктуры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5</w:t>
            </w:r>
          </w:p>
        </w:tc>
        <w:tc>
          <w:tcPr>
            <w:tcW w:w="4536" w:type="dxa"/>
          </w:tcPr>
          <w:p w:rsidR="00555E4F" w:rsidRPr="00D545B1" w:rsidRDefault="00555E4F" w:rsidP="00D545B1">
            <w:pPr>
              <w:pStyle w:val="Default"/>
              <w:ind w:firstLine="709"/>
            </w:pPr>
            <w:r w:rsidRPr="00D545B1">
              <w:t xml:space="preserve">9) </w:t>
            </w:r>
            <w:r w:rsidRPr="00D545B1">
              <w:rPr>
                <w:bCs/>
              </w:rPr>
              <w:t xml:space="preserve">обеспечение первичных мер пожарной безопасности </w:t>
            </w:r>
            <w:r w:rsidRPr="00D545B1">
              <w:t xml:space="preserve">в границах населенных пунктов МО; </w:t>
            </w:r>
          </w:p>
        </w:tc>
        <w:tc>
          <w:tcPr>
            <w:tcW w:w="4216" w:type="dxa"/>
          </w:tcPr>
          <w:p w:rsidR="00555E4F" w:rsidRPr="00D545B1" w:rsidRDefault="00555E4F" w:rsidP="00D545B1">
            <w:pPr>
              <w:pStyle w:val="Default"/>
              <w:ind w:firstLine="709"/>
            </w:pPr>
            <w:r w:rsidRPr="00D545B1">
              <w:t xml:space="preserve">Пожарный водоем (как ОКС), противопожарный водопровод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6</w:t>
            </w:r>
          </w:p>
        </w:tc>
        <w:tc>
          <w:tcPr>
            <w:tcW w:w="4536" w:type="dxa"/>
          </w:tcPr>
          <w:p w:rsidR="00555E4F" w:rsidRPr="00D545B1" w:rsidRDefault="00555E4F" w:rsidP="00D545B1">
            <w:pPr>
              <w:pStyle w:val="Default"/>
              <w:ind w:firstLine="709"/>
            </w:pPr>
            <w:r w:rsidRPr="00D545B1">
              <w:t xml:space="preserve">11) </w:t>
            </w:r>
            <w:r w:rsidRPr="00D545B1">
              <w:rPr>
                <w:bCs/>
              </w:rPr>
              <w:t xml:space="preserve">организация библиотечного обслуживания </w:t>
            </w:r>
            <w:r w:rsidRPr="00D545B1">
              <w:t xml:space="preserve">населения, комплектование и </w:t>
            </w:r>
            <w:r w:rsidRPr="00D545B1">
              <w:rPr>
                <w:bCs/>
              </w:rPr>
              <w:t xml:space="preserve">обеспечение </w:t>
            </w:r>
            <w:r w:rsidRPr="00D545B1">
              <w:rPr>
                <w:bCs/>
              </w:rPr>
              <w:lastRenderedPageBreak/>
              <w:t xml:space="preserve">сохранности библиотечных </w:t>
            </w:r>
            <w:r w:rsidRPr="00D545B1">
              <w:t xml:space="preserve">фондов библиотек МО; </w:t>
            </w:r>
          </w:p>
        </w:tc>
        <w:tc>
          <w:tcPr>
            <w:tcW w:w="4216" w:type="dxa"/>
          </w:tcPr>
          <w:p w:rsidR="00555E4F" w:rsidRPr="00D545B1" w:rsidRDefault="00555E4F" w:rsidP="00D545B1">
            <w:pPr>
              <w:pStyle w:val="Default"/>
              <w:ind w:firstLine="709"/>
            </w:pPr>
            <w:r w:rsidRPr="00D545B1">
              <w:lastRenderedPageBreak/>
              <w:t xml:space="preserve">Здание библиотеки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lastRenderedPageBreak/>
              <w:t>7</w:t>
            </w:r>
          </w:p>
        </w:tc>
        <w:tc>
          <w:tcPr>
            <w:tcW w:w="4536" w:type="dxa"/>
          </w:tcPr>
          <w:p w:rsidR="00555E4F" w:rsidRPr="00D545B1" w:rsidRDefault="00555E4F" w:rsidP="00D545B1">
            <w:pPr>
              <w:pStyle w:val="Default"/>
              <w:ind w:firstLine="709"/>
            </w:pPr>
            <w:r w:rsidRPr="00D545B1">
              <w:t>12</w:t>
            </w:r>
            <w:r w:rsidRPr="00D545B1">
              <w:rPr>
                <w:bCs/>
              </w:rPr>
              <w:t xml:space="preserve">) создание условий </w:t>
            </w:r>
            <w:r w:rsidRPr="00D545B1">
              <w:t xml:space="preserve">для организации досуга и </w:t>
            </w:r>
            <w:r w:rsidRPr="00D545B1">
              <w:rPr>
                <w:bCs/>
              </w:rPr>
              <w:t xml:space="preserve">обеспечения жителей МО услугами </w:t>
            </w:r>
            <w:r w:rsidRPr="00D545B1">
              <w:t xml:space="preserve">организаций культуры; </w:t>
            </w:r>
          </w:p>
        </w:tc>
        <w:tc>
          <w:tcPr>
            <w:tcW w:w="4216" w:type="dxa"/>
          </w:tcPr>
          <w:p w:rsidR="00555E4F" w:rsidRPr="00D545B1" w:rsidRDefault="00555E4F" w:rsidP="00D545B1">
            <w:pPr>
              <w:pStyle w:val="Default"/>
              <w:ind w:firstLine="709"/>
            </w:pPr>
            <w:r w:rsidRPr="00D545B1">
              <w:t xml:space="preserve">Дом культуры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8</w:t>
            </w:r>
          </w:p>
        </w:tc>
        <w:tc>
          <w:tcPr>
            <w:tcW w:w="4536" w:type="dxa"/>
          </w:tcPr>
          <w:p w:rsidR="00555E4F" w:rsidRPr="00D545B1" w:rsidRDefault="00555E4F" w:rsidP="00D545B1">
            <w:pPr>
              <w:pStyle w:val="Default"/>
              <w:ind w:firstLine="709"/>
            </w:pPr>
            <w:r w:rsidRPr="00D545B1">
              <w:t xml:space="preserve">14) </w:t>
            </w:r>
            <w:r w:rsidRPr="00D545B1">
              <w:rPr>
                <w:bCs/>
              </w:rPr>
              <w:t xml:space="preserve">обеспечение условий для развития </w:t>
            </w:r>
            <w:r w:rsidRPr="00D545B1">
              <w:t xml:space="preserve">на территории МО физической культуры и массового спорта, организация проведения официальных физкультурно-оздоровительных и спортивных мероприятий МО; </w:t>
            </w:r>
          </w:p>
        </w:tc>
        <w:tc>
          <w:tcPr>
            <w:tcW w:w="4216" w:type="dxa"/>
          </w:tcPr>
          <w:p w:rsidR="00555E4F" w:rsidRPr="00D545B1" w:rsidRDefault="00555E4F" w:rsidP="00D545B1">
            <w:pPr>
              <w:pStyle w:val="Default"/>
              <w:ind w:firstLine="709"/>
            </w:pPr>
            <w:r w:rsidRPr="00D545B1">
              <w:t xml:space="preserve">Дома спорта, бассейны, спортивные центры, спортивные площадки, спортивные трассы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9</w:t>
            </w:r>
          </w:p>
        </w:tc>
        <w:tc>
          <w:tcPr>
            <w:tcW w:w="4536" w:type="dxa"/>
          </w:tcPr>
          <w:p w:rsidR="00555E4F" w:rsidRPr="00D545B1" w:rsidRDefault="00555E4F" w:rsidP="00D545B1">
            <w:pPr>
              <w:pStyle w:val="Default"/>
              <w:ind w:firstLine="709"/>
            </w:pPr>
            <w:r w:rsidRPr="00D545B1">
              <w:t xml:space="preserve">17) </w:t>
            </w:r>
            <w:r w:rsidRPr="00D545B1">
              <w:rPr>
                <w:bCs/>
              </w:rPr>
              <w:t xml:space="preserve">формирование архивных </w:t>
            </w:r>
            <w:r w:rsidRPr="00D545B1">
              <w:t xml:space="preserve">фондов МО; </w:t>
            </w:r>
          </w:p>
        </w:tc>
        <w:tc>
          <w:tcPr>
            <w:tcW w:w="4216" w:type="dxa"/>
          </w:tcPr>
          <w:p w:rsidR="00555E4F" w:rsidRPr="00D545B1" w:rsidRDefault="00555E4F" w:rsidP="00D545B1">
            <w:pPr>
              <w:pStyle w:val="Default"/>
              <w:ind w:firstLine="709"/>
            </w:pPr>
            <w:r w:rsidRPr="00D545B1">
              <w:t xml:space="preserve">Здание архивного фонда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10</w:t>
            </w:r>
          </w:p>
        </w:tc>
        <w:tc>
          <w:tcPr>
            <w:tcW w:w="4536" w:type="dxa"/>
          </w:tcPr>
          <w:p w:rsidR="00555E4F" w:rsidRPr="00D545B1" w:rsidRDefault="00555E4F" w:rsidP="00D545B1">
            <w:pPr>
              <w:pStyle w:val="Default"/>
              <w:ind w:firstLine="709"/>
            </w:pPr>
            <w:r w:rsidRPr="00D545B1">
              <w:t xml:space="preserve">18) </w:t>
            </w:r>
            <w:r w:rsidRPr="00D545B1">
              <w:rPr>
                <w:bCs/>
              </w:rPr>
              <w:t xml:space="preserve">организация сбора и вывоза </w:t>
            </w:r>
            <w:r w:rsidRPr="00D545B1">
              <w:t xml:space="preserve">бытовых отходов и мусора; </w:t>
            </w:r>
          </w:p>
        </w:tc>
        <w:tc>
          <w:tcPr>
            <w:tcW w:w="4216" w:type="dxa"/>
          </w:tcPr>
          <w:p w:rsidR="00555E4F" w:rsidRPr="00D545B1" w:rsidRDefault="00555E4F" w:rsidP="00D545B1">
            <w:pPr>
              <w:pStyle w:val="Default"/>
              <w:ind w:firstLine="709"/>
            </w:pPr>
            <w:r w:rsidRPr="00D545B1">
              <w:t xml:space="preserve">Площадки для сбора бытовых отходов и мусора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11</w:t>
            </w:r>
          </w:p>
        </w:tc>
        <w:tc>
          <w:tcPr>
            <w:tcW w:w="4536" w:type="dxa"/>
          </w:tcPr>
          <w:p w:rsidR="00555E4F" w:rsidRPr="00D545B1" w:rsidRDefault="00555E4F" w:rsidP="00D545B1">
            <w:pPr>
              <w:pStyle w:val="Default"/>
              <w:ind w:firstLine="709"/>
            </w:pPr>
            <w:r w:rsidRPr="00D545B1">
              <w:t xml:space="preserve">19) ………………. </w:t>
            </w:r>
            <w:r w:rsidRPr="00D545B1">
              <w:rPr>
                <w:bCs/>
              </w:rPr>
              <w:t xml:space="preserve">организация благоустройства </w:t>
            </w:r>
            <w:r w:rsidRPr="00D545B1">
              <w:t>территории МО (</w:t>
            </w:r>
            <w:r w:rsidRPr="00D545B1">
              <w:rPr>
                <w:bCs/>
              </w:rPr>
              <w:t>включая освещение улиц</w:t>
            </w:r>
            <w:r w:rsidRPr="00D545B1">
              <w:t xml:space="preserve">,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D545B1">
              <w:rPr>
                <w:bCs/>
              </w:rPr>
              <w:t xml:space="preserve">использования, охраны, защиты, </w:t>
            </w:r>
            <w:r w:rsidRPr="00D545B1">
              <w:t xml:space="preserve">воспроизводства городских лесов, лесов </w:t>
            </w:r>
          </w:p>
          <w:p w:rsidR="00555E4F" w:rsidRPr="00D545B1" w:rsidRDefault="00555E4F" w:rsidP="00D545B1">
            <w:pPr>
              <w:pStyle w:val="Default"/>
              <w:ind w:firstLine="709"/>
            </w:pPr>
            <w:r w:rsidRPr="00D545B1">
              <w:t xml:space="preserve">особо охраняемых природных территорий, </w:t>
            </w:r>
            <w:r w:rsidRPr="00D545B1">
              <w:rPr>
                <w:bCs/>
              </w:rPr>
              <w:t>расположенных в границах населенных пунктов МО</w:t>
            </w:r>
          </w:p>
        </w:tc>
        <w:tc>
          <w:tcPr>
            <w:tcW w:w="4216" w:type="dxa"/>
          </w:tcPr>
          <w:p w:rsidR="00555E4F" w:rsidRPr="00D545B1" w:rsidRDefault="00555E4F" w:rsidP="00D545B1">
            <w:pPr>
              <w:pStyle w:val="26"/>
              <w:widowControl w:val="0"/>
              <w:tabs>
                <w:tab w:val="left" w:pos="1535"/>
              </w:tabs>
              <w:spacing w:after="0" w:line="240" w:lineRule="auto"/>
              <w:ind w:firstLine="709"/>
              <w:rPr>
                <w:rFonts w:cs="Times New Roman"/>
              </w:rPr>
            </w:pPr>
            <w:r w:rsidRPr="00D545B1">
              <w:rPr>
                <w:rFonts w:cs="Times New Roman"/>
              </w:rPr>
              <w:tab/>
            </w:r>
          </w:p>
          <w:p w:rsidR="00555E4F" w:rsidRPr="00D545B1" w:rsidRDefault="00555E4F" w:rsidP="00D545B1">
            <w:pPr>
              <w:pStyle w:val="Default"/>
              <w:ind w:firstLine="709"/>
            </w:pPr>
            <w:r w:rsidRPr="00D545B1">
              <w:t xml:space="preserve">Линии освещение улиц и пр. </w:t>
            </w:r>
          </w:p>
          <w:p w:rsidR="00555E4F" w:rsidRPr="00D545B1" w:rsidRDefault="00555E4F" w:rsidP="00D545B1">
            <w:pPr>
              <w:pStyle w:val="26"/>
              <w:widowControl w:val="0"/>
              <w:tabs>
                <w:tab w:val="left" w:pos="1535"/>
              </w:tabs>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12</w:t>
            </w:r>
          </w:p>
        </w:tc>
        <w:tc>
          <w:tcPr>
            <w:tcW w:w="4536" w:type="dxa"/>
          </w:tcPr>
          <w:p w:rsidR="00555E4F" w:rsidRPr="00D545B1" w:rsidRDefault="00555E4F" w:rsidP="00D545B1">
            <w:pPr>
              <w:pStyle w:val="Default"/>
              <w:ind w:firstLine="709"/>
            </w:pPr>
            <w:r w:rsidRPr="00D545B1">
              <w:t xml:space="preserve">22) </w:t>
            </w:r>
            <w:r w:rsidRPr="00D545B1">
              <w:rPr>
                <w:bCs/>
              </w:rPr>
              <w:t xml:space="preserve">организация </w:t>
            </w:r>
            <w:r w:rsidRPr="00D545B1">
              <w:t>ритуальных услуг и содержание мест захоронения;</w:t>
            </w:r>
          </w:p>
        </w:tc>
        <w:tc>
          <w:tcPr>
            <w:tcW w:w="4216" w:type="dxa"/>
          </w:tcPr>
          <w:p w:rsidR="00555E4F" w:rsidRPr="00D545B1" w:rsidRDefault="00555E4F" w:rsidP="00D545B1">
            <w:pPr>
              <w:pStyle w:val="Default"/>
              <w:ind w:firstLine="709"/>
            </w:pPr>
            <w:r w:rsidRPr="00D545B1">
              <w:t xml:space="preserve">Территории кладбищ, здания специального назначения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13</w:t>
            </w:r>
          </w:p>
        </w:tc>
        <w:tc>
          <w:tcPr>
            <w:tcW w:w="4536" w:type="dxa"/>
          </w:tcPr>
          <w:p w:rsidR="00555E4F" w:rsidRPr="00D545B1" w:rsidRDefault="00555E4F" w:rsidP="00D545B1">
            <w:pPr>
              <w:pStyle w:val="Default"/>
              <w:ind w:firstLine="709"/>
            </w:pPr>
            <w:r w:rsidRPr="00D545B1">
              <w:t xml:space="preserve">23) </w:t>
            </w:r>
            <w:r w:rsidRPr="00D545B1">
              <w:rPr>
                <w:bCs/>
              </w:rPr>
              <w:t>организация и осуществление мероприятий по территориальной обороне и гражданской обороне</w:t>
            </w:r>
            <w:r w:rsidRPr="00D545B1">
              <w:t>, защите населения и территории МО от чрезвычайных ситуаций природного и техногенного характера;</w:t>
            </w:r>
          </w:p>
        </w:tc>
        <w:tc>
          <w:tcPr>
            <w:tcW w:w="4216" w:type="dxa"/>
          </w:tcPr>
          <w:p w:rsidR="00555E4F" w:rsidRPr="00D545B1" w:rsidRDefault="00555E4F" w:rsidP="00D545B1">
            <w:pPr>
              <w:pStyle w:val="Default"/>
              <w:ind w:firstLine="709"/>
            </w:pPr>
            <w:r w:rsidRPr="00D545B1">
              <w:t xml:space="preserve">Объекты в соответствии с мероприятиями, предусмотренными «Паспортом безопасности» и мероприятиями по территориальной обороне и гражданской обороне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14</w:t>
            </w:r>
          </w:p>
        </w:tc>
        <w:tc>
          <w:tcPr>
            <w:tcW w:w="4536" w:type="dxa"/>
          </w:tcPr>
          <w:p w:rsidR="00555E4F" w:rsidRPr="00D545B1" w:rsidRDefault="00555E4F" w:rsidP="00D545B1">
            <w:pPr>
              <w:pStyle w:val="Default"/>
              <w:ind w:firstLine="709"/>
            </w:pPr>
            <w:r w:rsidRPr="00D545B1">
              <w:t xml:space="preserve">24) </w:t>
            </w:r>
            <w:r w:rsidRPr="00D545B1">
              <w:rPr>
                <w:bCs/>
              </w:rPr>
              <w:t xml:space="preserve">создание, содержание и организация деятельности </w:t>
            </w:r>
            <w:r w:rsidRPr="00D545B1">
              <w:t>аварийно-спасательных служб и (или) аварийно-спасательных формирований на территории МО;</w:t>
            </w:r>
          </w:p>
        </w:tc>
        <w:tc>
          <w:tcPr>
            <w:tcW w:w="4216" w:type="dxa"/>
          </w:tcPr>
          <w:p w:rsidR="00555E4F" w:rsidRPr="00D545B1" w:rsidRDefault="00555E4F" w:rsidP="00D545B1">
            <w:pPr>
              <w:pStyle w:val="Default"/>
              <w:ind w:firstLine="709"/>
            </w:pPr>
            <w:r w:rsidRPr="00D545B1">
              <w:t xml:space="preserve">Здание для аварийно-спасательных служб и (или) аварийно-спасательных формирований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15</w:t>
            </w:r>
          </w:p>
        </w:tc>
        <w:tc>
          <w:tcPr>
            <w:tcW w:w="4536" w:type="dxa"/>
          </w:tcPr>
          <w:p w:rsidR="00555E4F" w:rsidRPr="00D545B1" w:rsidRDefault="00555E4F" w:rsidP="00D545B1">
            <w:pPr>
              <w:pStyle w:val="Default"/>
              <w:ind w:firstLine="709"/>
            </w:pPr>
            <w:r w:rsidRPr="00D545B1">
              <w:t xml:space="preserve">26) </w:t>
            </w:r>
            <w:r w:rsidRPr="00D545B1">
              <w:rPr>
                <w:bCs/>
              </w:rPr>
              <w:t xml:space="preserve">осуществление мероприятий по обеспечению безопасности людей на водных </w:t>
            </w:r>
            <w:r w:rsidRPr="00D545B1">
              <w:t xml:space="preserve">объектах, </w:t>
            </w:r>
            <w:r w:rsidRPr="00D545B1">
              <w:rPr>
                <w:bCs/>
              </w:rPr>
              <w:t xml:space="preserve">охране </w:t>
            </w:r>
            <w:r w:rsidRPr="00D545B1">
              <w:t>их жизни и здоровья;</w:t>
            </w:r>
          </w:p>
        </w:tc>
        <w:tc>
          <w:tcPr>
            <w:tcW w:w="4216" w:type="dxa"/>
          </w:tcPr>
          <w:p w:rsidR="00555E4F" w:rsidRPr="00D545B1" w:rsidRDefault="00555E4F" w:rsidP="00D545B1">
            <w:pPr>
              <w:pStyle w:val="Default"/>
              <w:ind w:firstLine="709"/>
            </w:pPr>
            <w:r w:rsidRPr="00D545B1">
              <w:t xml:space="preserve">Пляж как объект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16</w:t>
            </w:r>
          </w:p>
        </w:tc>
        <w:tc>
          <w:tcPr>
            <w:tcW w:w="4536" w:type="dxa"/>
          </w:tcPr>
          <w:p w:rsidR="00555E4F" w:rsidRPr="00D545B1" w:rsidRDefault="00555E4F" w:rsidP="00D545B1">
            <w:pPr>
              <w:pStyle w:val="26"/>
              <w:widowControl w:val="0"/>
              <w:tabs>
                <w:tab w:val="left" w:pos="869"/>
              </w:tabs>
              <w:spacing w:after="0" w:line="240" w:lineRule="auto"/>
              <w:ind w:firstLine="709"/>
              <w:rPr>
                <w:rFonts w:cs="Times New Roman"/>
              </w:rPr>
            </w:pPr>
            <w:r w:rsidRPr="00D545B1">
              <w:rPr>
                <w:rFonts w:cs="Times New Roman"/>
              </w:rPr>
              <w:t xml:space="preserve">27) </w:t>
            </w:r>
            <w:r w:rsidRPr="00D545B1">
              <w:rPr>
                <w:rFonts w:cs="Times New Roman"/>
                <w:bCs/>
              </w:rPr>
              <w:t xml:space="preserve">создание, развитие и обеспечение </w:t>
            </w:r>
            <w:r w:rsidRPr="00D545B1">
              <w:rPr>
                <w:rFonts w:cs="Times New Roman"/>
              </w:rPr>
              <w:t xml:space="preserve">охраны лечебно-оздоровительных местностей и курортов </w:t>
            </w:r>
            <w:r w:rsidRPr="00D545B1">
              <w:rPr>
                <w:rFonts w:cs="Times New Roman"/>
              </w:rPr>
              <w:lastRenderedPageBreak/>
              <w:t xml:space="preserve">местного значения на территории МО, а также осуществление муниципального контроля в области использования и охраны особо охраняемых природных территорий местного значения; </w:t>
            </w:r>
          </w:p>
        </w:tc>
        <w:tc>
          <w:tcPr>
            <w:tcW w:w="4216" w:type="dxa"/>
          </w:tcPr>
          <w:p w:rsidR="00555E4F" w:rsidRPr="00D545B1" w:rsidRDefault="00555E4F" w:rsidP="00D545B1">
            <w:pPr>
              <w:pStyle w:val="Default"/>
              <w:ind w:firstLine="709"/>
            </w:pPr>
            <w:r w:rsidRPr="00D545B1">
              <w:lastRenderedPageBreak/>
              <w:t xml:space="preserve">Объекты капитального строительства, предусмотренные соответствующими мероприятиями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lastRenderedPageBreak/>
              <w:t>17</w:t>
            </w:r>
          </w:p>
        </w:tc>
        <w:tc>
          <w:tcPr>
            <w:tcW w:w="4536" w:type="dxa"/>
          </w:tcPr>
          <w:p w:rsidR="00555E4F" w:rsidRPr="00D545B1" w:rsidRDefault="00555E4F" w:rsidP="00D545B1">
            <w:pPr>
              <w:pStyle w:val="26"/>
              <w:widowControl w:val="0"/>
              <w:tabs>
                <w:tab w:val="left" w:pos="611"/>
              </w:tabs>
              <w:spacing w:after="0" w:line="240" w:lineRule="auto"/>
              <w:ind w:firstLine="709"/>
              <w:rPr>
                <w:rFonts w:cs="Times New Roman"/>
              </w:rPr>
            </w:pPr>
            <w:r w:rsidRPr="00D545B1">
              <w:rPr>
                <w:rFonts w:cs="Times New Roman"/>
              </w:rPr>
              <w:t>37</w:t>
            </w:r>
            <w:r w:rsidRPr="00D545B1">
              <w:rPr>
                <w:rFonts w:cs="Times New Roman"/>
                <w:bCs/>
              </w:rPr>
              <w:t>) обеспечение выполнения работ</w:t>
            </w:r>
            <w:r w:rsidRPr="00D545B1">
              <w:rPr>
                <w:rFonts w:cs="Times New Roman"/>
              </w:rPr>
              <w:t xml:space="preserve">, необходимых для создания искусственных земельных участков для нужд МО, проведение открытого аукциона на право заключить договор о создании искусственного земельного участка в соответствии с федеральным законом; </w:t>
            </w:r>
          </w:p>
        </w:tc>
        <w:tc>
          <w:tcPr>
            <w:tcW w:w="4216" w:type="dxa"/>
          </w:tcPr>
          <w:p w:rsidR="00555E4F" w:rsidRPr="00D545B1" w:rsidRDefault="00555E4F" w:rsidP="00D545B1">
            <w:pPr>
              <w:pStyle w:val="Default"/>
              <w:ind w:firstLine="709"/>
            </w:pPr>
            <w:r w:rsidRPr="00D545B1">
              <w:t xml:space="preserve">Объекты капитального строительства, предусмотренные соответствующими мероприятиями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711" w:type="dxa"/>
            <w:gridSpan w:val="3"/>
          </w:tcPr>
          <w:p w:rsidR="00555E4F" w:rsidRPr="00D545B1" w:rsidRDefault="00555E4F" w:rsidP="00D545B1">
            <w:pPr>
              <w:pStyle w:val="Default"/>
              <w:ind w:firstLine="709"/>
            </w:pPr>
            <w:r w:rsidRPr="00D545B1">
              <w:rPr>
                <w:bCs/>
              </w:rPr>
              <w:t>Статья 14.1. Права органов местного самоуправления городского, сельского поселения на решение вопросов, не отнесенных к вопросам местного значения МО</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1</w:t>
            </w:r>
          </w:p>
        </w:tc>
        <w:tc>
          <w:tcPr>
            <w:tcW w:w="4536" w:type="dxa"/>
          </w:tcPr>
          <w:p w:rsidR="00555E4F" w:rsidRPr="00D545B1" w:rsidRDefault="00555E4F" w:rsidP="00D545B1">
            <w:pPr>
              <w:pStyle w:val="Default"/>
              <w:ind w:firstLine="709"/>
            </w:pPr>
            <w:r w:rsidRPr="00D545B1">
              <w:t xml:space="preserve">1) </w:t>
            </w:r>
            <w:r w:rsidRPr="00D545B1">
              <w:rPr>
                <w:bCs/>
              </w:rPr>
              <w:t xml:space="preserve">создание </w:t>
            </w:r>
            <w:r w:rsidRPr="00D545B1">
              <w:t xml:space="preserve">музеев МО; </w:t>
            </w:r>
          </w:p>
          <w:p w:rsidR="00555E4F" w:rsidRPr="00D545B1" w:rsidRDefault="00555E4F" w:rsidP="00D545B1">
            <w:pPr>
              <w:pStyle w:val="26"/>
              <w:widowControl w:val="0"/>
              <w:spacing w:after="0" w:line="240" w:lineRule="auto"/>
              <w:ind w:firstLine="709"/>
              <w:rPr>
                <w:rFonts w:cs="Times New Roman"/>
              </w:rPr>
            </w:pPr>
          </w:p>
        </w:tc>
        <w:tc>
          <w:tcPr>
            <w:tcW w:w="4216" w:type="dxa"/>
          </w:tcPr>
          <w:p w:rsidR="00555E4F" w:rsidRPr="00D545B1" w:rsidRDefault="00555E4F" w:rsidP="00D545B1">
            <w:pPr>
              <w:pStyle w:val="Default"/>
              <w:ind w:firstLine="709"/>
            </w:pPr>
            <w:r w:rsidRPr="00D545B1">
              <w:t xml:space="preserve">Здание музея и пр. </w:t>
            </w: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2</w:t>
            </w:r>
          </w:p>
        </w:tc>
        <w:tc>
          <w:tcPr>
            <w:tcW w:w="4536" w:type="dxa"/>
          </w:tcPr>
          <w:p w:rsidR="00555E4F" w:rsidRPr="00D545B1" w:rsidRDefault="00555E4F" w:rsidP="00D545B1">
            <w:pPr>
              <w:pStyle w:val="Default"/>
              <w:ind w:firstLine="709"/>
            </w:pPr>
            <w:r w:rsidRPr="00D545B1">
              <w:t xml:space="preserve">3) </w:t>
            </w:r>
            <w:r w:rsidRPr="00D545B1">
              <w:rPr>
                <w:bCs/>
              </w:rPr>
              <w:t>совершение нотариальных действий</w:t>
            </w:r>
            <w:r w:rsidRPr="00D545B1">
              <w:t xml:space="preserve">, предусмотренных законодательством, в случае отсутствия в МО нотариуса; </w:t>
            </w:r>
          </w:p>
        </w:tc>
        <w:tc>
          <w:tcPr>
            <w:tcW w:w="4216" w:type="dxa"/>
          </w:tcPr>
          <w:p w:rsidR="00555E4F" w:rsidRPr="00D545B1" w:rsidRDefault="00555E4F" w:rsidP="00D545B1">
            <w:pPr>
              <w:pStyle w:val="Default"/>
              <w:ind w:firstLine="709"/>
            </w:pPr>
            <w:r w:rsidRPr="00D545B1">
              <w:t xml:space="preserve">Объекты капитального строительства, необходимые для реализации полномочия и пр. </w:t>
            </w:r>
          </w:p>
          <w:p w:rsidR="00555E4F" w:rsidRPr="00D545B1" w:rsidRDefault="00555E4F" w:rsidP="00D545B1">
            <w:pPr>
              <w:pStyle w:val="26"/>
              <w:widowControl w:val="0"/>
              <w:spacing w:after="0" w:line="240" w:lineRule="auto"/>
              <w:ind w:firstLine="709"/>
              <w:rPr>
                <w:rFonts w:cs="Times New Roman"/>
              </w:rPr>
            </w:pPr>
          </w:p>
        </w:tc>
      </w:tr>
      <w:tr w:rsidR="00555E4F" w:rsidRPr="00D545B1" w:rsidTr="00D545B1">
        <w:trPr>
          <w:jc w:val="center"/>
        </w:trPr>
        <w:tc>
          <w:tcPr>
            <w:tcW w:w="959" w:type="dxa"/>
          </w:tcPr>
          <w:p w:rsidR="00555E4F" w:rsidRPr="00D545B1" w:rsidRDefault="00555E4F" w:rsidP="00444202">
            <w:pPr>
              <w:pStyle w:val="26"/>
              <w:widowControl w:val="0"/>
              <w:spacing w:after="0" w:line="240" w:lineRule="auto"/>
              <w:ind w:firstLine="213"/>
              <w:rPr>
                <w:rFonts w:cs="Times New Roman"/>
              </w:rPr>
            </w:pPr>
            <w:r w:rsidRPr="00D545B1">
              <w:rPr>
                <w:rFonts w:cs="Times New Roman"/>
              </w:rPr>
              <w:t>3</w:t>
            </w:r>
          </w:p>
        </w:tc>
        <w:tc>
          <w:tcPr>
            <w:tcW w:w="4536" w:type="dxa"/>
          </w:tcPr>
          <w:p w:rsidR="00555E4F" w:rsidRPr="00D545B1" w:rsidRDefault="00555E4F" w:rsidP="00D545B1">
            <w:pPr>
              <w:pStyle w:val="Default"/>
              <w:ind w:firstLine="709"/>
            </w:pPr>
            <w:r w:rsidRPr="00D545B1">
              <w:t xml:space="preserve">8.1) </w:t>
            </w:r>
            <w:r w:rsidRPr="00D545B1">
              <w:rPr>
                <w:bCs/>
              </w:rPr>
              <w:t xml:space="preserve">создание </w:t>
            </w:r>
            <w:r w:rsidRPr="00D545B1">
              <w:t xml:space="preserve">муниципальной пожарной охраны; </w:t>
            </w:r>
          </w:p>
        </w:tc>
        <w:tc>
          <w:tcPr>
            <w:tcW w:w="4216" w:type="dxa"/>
          </w:tcPr>
          <w:p w:rsidR="00555E4F" w:rsidRPr="00D545B1" w:rsidRDefault="00555E4F" w:rsidP="00D545B1">
            <w:pPr>
              <w:pStyle w:val="Default"/>
              <w:ind w:firstLine="709"/>
            </w:pPr>
            <w:r w:rsidRPr="00D545B1">
              <w:t xml:space="preserve">Здание депо и пр. </w:t>
            </w:r>
          </w:p>
          <w:p w:rsidR="00555E4F" w:rsidRPr="00D545B1" w:rsidRDefault="00555E4F" w:rsidP="00D545B1">
            <w:pPr>
              <w:ind w:firstLine="709"/>
              <w:rPr>
                <w:rFonts w:cs="Times New Roman"/>
              </w:rPr>
            </w:pPr>
          </w:p>
        </w:tc>
      </w:tr>
    </w:tbl>
    <w:p w:rsidR="00555E4F" w:rsidRDefault="00555E4F" w:rsidP="00555E4F">
      <w:pPr>
        <w:rPr>
          <w:color w:val="00B0F0"/>
        </w:rPr>
      </w:pPr>
    </w:p>
    <w:p w:rsidR="00555E4F" w:rsidRDefault="00555E4F" w:rsidP="00555E4F">
      <w:pPr>
        <w:rPr>
          <w:color w:val="00B0F0"/>
        </w:rPr>
      </w:pPr>
    </w:p>
    <w:p w:rsidR="00555E4F" w:rsidRDefault="00555E4F" w:rsidP="00444202">
      <w:pPr>
        <w:pStyle w:val="26"/>
        <w:widowControl w:val="0"/>
        <w:spacing w:after="0" w:line="240" w:lineRule="auto"/>
        <w:ind w:firstLine="709"/>
        <w:jc w:val="both"/>
      </w:pPr>
      <w:r w:rsidRPr="00741FAF">
        <w:t xml:space="preserve">Выше приведенная информация применятся при дальнейшей подготовке материалов по обоснованию </w:t>
      </w:r>
      <w:r w:rsidRPr="00741FAF">
        <w:rPr>
          <w:bCs/>
        </w:rPr>
        <w:t>Генерального плана</w:t>
      </w:r>
      <w:r w:rsidRPr="00741FAF">
        <w:t>, в части формирования перечней и определения сведений о видах, назначении и наименованиях планируемых для размещения объектов местного значения МО.</w:t>
      </w:r>
    </w:p>
    <w:p w:rsidR="00555E4F" w:rsidRDefault="00555E4F" w:rsidP="00444202">
      <w:pPr>
        <w:pStyle w:val="7"/>
      </w:pPr>
      <w:r>
        <w:t xml:space="preserve">Таблица </w:t>
      </w:r>
      <w:r w:rsidR="00642785">
        <w:t>7</w:t>
      </w:r>
      <w:r>
        <w:t>.</w:t>
      </w:r>
      <w:r w:rsidR="00642785">
        <w:t>2</w:t>
      </w:r>
    </w:p>
    <w:p w:rsidR="00555E4F" w:rsidRDefault="00555E4F" w:rsidP="00444202">
      <w:pPr>
        <w:jc w:val="center"/>
      </w:pPr>
      <w:r w:rsidRPr="001E2B72">
        <w:t xml:space="preserve">Перечень </w:t>
      </w:r>
      <w:r>
        <w:t xml:space="preserve">планируемых </w:t>
      </w:r>
      <w:r w:rsidRPr="001E2B72">
        <w:t>объектов местного значения</w:t>
      </w:r>
    </w:p>
    <w:tbl>
      <w:tblPr>
        <w:tblW w:w="26854" w:type="dxa"/>
        <w:tblInd w:w="657" w:type="dxa"/>
        <w:tblLayout w:type="fixed"/>
        <w:tblCellMar>
          <w:left w:w="102" w:type="dxa"/>
          <w:right w:w="102" w:type="dxa"/>
        </w:tblCellMar>
        <w:tblLook w:val="0000"/>
      </w:tblPr>
      <w:tblGrid>
        <w:gridCol w:w="554"/>
        <w:gridCol w:w="5837"/>
        <w:gridCol w:w="1134"/>
        <w:gridCol w:w="1701"/>
        <w:gridCol w:w="5876"/>
        <w:gridCol w:w="5876"/>
        <w:gridCol w:w="5876"/>
      </w:tblGrid>
      <w:tr w:rsidR="00D4007A" w:rsidRPr="00C556FA" w:rsidTr="00CB2704">
        <w:trPr>
          <w:gridAfter w:val="3"/>
          <w:wAfter w:w="17628" w:type="dxa"/>
          <w:trHeight w:val="541"/>
          <w:tblHeader/>
        </w:trPr>
        <w:tc>
          <w:tcPr>
            <w:tcW w:w="554" w:type="dxa"/>
            <w:tcBorders>
              <w:top w:val="single" w:sz="1" w:space="0" w:color="000000"/>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rPr>
            </w:pPr>
            <w:r w:rsidRPr="00C603DA">
              <w:rPr>
                <w:b/>
              </w:rPr>
              <w:t xml:space="preserve">№ </w:t>
            </w:r>
            <w:proofErr w:type="spellStart"/>
            <w:proofErr w:type="gramStart"/>
            <w:r w:rsidRPr="00C603DA">
              <w:rPr>
                <w:b/>
              </w:rPr>
              <w:t>п</w:t>
            </w:r>
            <w:proofErr w:type="spellEnd"/>
            <w:proofErr w:type="gramEnd"/>
            <w:r w:rsidRPr="00C603DA">
              <w:rPr>
                <w:b/>
              </w:rPr>
              <w:t>/</w:t>
            </w:r>
            <w:proofErr w:type="spellStart"/>
            <w:r w:rsidRPr="00C603DA">
              <w:rPr>
                <w:b/>
              </w:rPr>
              <w:t>п</w:t>
            </w:r>
            <w:proofErr w:type="spellEnd"/>
            <w:r w:rsidRPr="00C603DA">
              <w:rPr>
                <w:b/>
              </w:rPr>
              <w:t xml:space="preserve"> </w:t>
            </w:r>
          </w:p>
        </w:tc>
        <w:tc>
          <w:tcPr>
            <w:tcW w:w="5837" w:type="dxa"/>
            <w:tcBorders>
              <w:top w:val="single" w:sz="1" w:space="0" w:color="000000"/>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rPr>
            </w:pPr>
            <w:r w:rsidRPr="00C603DA">
              <w:rPr>
                <w:b/>
              </w:rPr>
              <w:t>Наименование</w:t>
            </w:r>
          </w:p>
        </w:tc>
        <w:tc>
          <w:tcPr>
            <w:tcW w:w="1134" w:type="dxa"/>
            <w:tcBorders>
              <w:top w:val="single" w:sz="1" w:space="0" w:color="000000"/>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rPr>
            </w:pPr>
            <w:r w:rsidRPr="00C603DA">
              <w:rPr>
                <w:b/>
              </w:rPr>
              <w:t>Кол-во</w:t>
            </w:r>
          </w:p>
        </w:tc>
        <w:tc>
          <w:tcPr>
            <w:tcW w:w="1701"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rPr>
                <w:b/>
              </w:rPr>
            </w:pPr>
            <w:r w:rsidRPr="00C603DA">
              <w:rPr>
                <w:b/>
              </w:rPr>
              <w:t>Примечание</w:t>
            </w:r>
          </w:p>
        </w:tc>
      </w:tr>
      <w:tr w:rsidR="00D4007A" w:rsidRPr="00C556FA" w:rsidTr="00CB2704">
        <w:trPr>
          <w:gridAfter w:val="3"/>
          <w:wAfter w:w="17628" w:type="dxa"/>
          <w:trHeight w:val="315"/>
          <w:tblHeader/>
        </w:trPr>
        <w:tc>
          <w:tcPr>
            <w:tcW w:w="55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rPr>
            </w:pPr>
            <w:r w:rsidRPr="00C603DA">
              <w:rPr>
                <w:b/>
              </w:rPr>
              <w:t>1</w:t>
            </w:r>
          </w:p>
        </w:tc>
        <w:tc>
          <w:tcPr>
            <w:tcW w:w="5837"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rPr>
            </w:pPr>
            <w:r w:rsidRPr="00C603DA">
              <w:rPr>
                <w:b/>
              </w:rPr>
              <w:t>2</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rPr>
            </w:pPr>
            <w:r w:rsidRPr="00C603DA">
              <w:rPr>
                <w:b/>
              </w:rPr>
              <w:t>3</w:t>
            </w: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rPr>
                <w:b/>
              </w:rPr>
            </w:pPr>
            <w:r w:rsidRPr="00C603DA">
              <w:rPr>
                <w:b/>
              </w:rPr>
              <w:t>4</w:t>
            </w:r>
          </w:p>
        </w:tc>
      </w:tr>
      <w:tr w:rsidR="00D4007A" w:rsidRPr="00AE2740" w:rsidTr="00CB2704">
        <w:trPr>
          <w:gridAfter w:val="3"/>
          <w:wAfter w:w="17628" w:type="dxa"/>
          <w:trHeight w:val="315"/>
        </w:trPr>
        <w:tc>
          <w:tcPr>
            <w:tcW w:w="55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rPr>
            </w:pPr>
            <w:r w:rsidRPr="00C603DA">
              <w:rPr>
                <w:b/>
              </w:rPr>
              <w:t>1</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rPr>
                <w:caps/>
              </w:rPr>
            </w:pPr>
            <w:r w:rsidRPr="00C603DA">
              <w:rPr>
                <w:b/>
                <w:caps/>
              </w:rPr>
              <w:t>Объекты электр</w:t>
            </w:r>
            <w:proofErr w:type="gramStart"/>
            <w:r w:rsidRPr="00C603DA">
              <w:rPr>
                <w:b/>
                <w:caps/>
              </w:rPr>
              <w:t>о-</w:t>
            </w:r>
            <w:proofErr w:type="gramEnd"/>
            <w:r w:rsidRPr="00C603DA">
              <w:rPr>
                <w:b/>
                <w:caps/>
              </w:rPr>
              <w:t>, тепло-, газо- и водоснабжение населения, водоотведение</w:t>
            </w:r>
          </w:p>
        </w:tc>
      </w:tr>
      <w:tr w:rsidR="001B3D0B" w:rsidRPr="00C556FA" w:rsidTr="009D21F4">
        <w:trPr>
          <w:gridAfter w:val="3"/>
          <w:wAfter w:w="17628" w:type="dxa"/>
          <w:trHeight w:val="513"/>
        </w:trPr>
        <w:tc>
          <w:tcPr>
            <w:tcW w:w="554" w:type="dxa"/>
            <w:tcBorders>
              <w:left w:val="single" w:sz="1" w:space="0" w:color="000000"/>
            </w:tcBorders>
            <w:shd w:val="clear" w:color="auto" w:fill="FFFFFF"/>
          </w:tcPr>
          <w:p w:rsidR="001B3D0B" w:rsidRPr="0072299A" w:rsidRDefault="0072299A" w:rsidP="00CB2704">
            <w:pPr>
              <w:snapToGrid w:val="0"/>
              <w:jc w:val="center"/>
            </w:pPr>
            <w:r>
              <w:t>1.1</w:t>
            </w:r>
          </w:p>
        </w:tc>
        <w:tc>
          <w:tcPr>
            <w:tcW w:w="5837" w:type="dxa"/>
            <w:tcBorders>
              <w:left w:val="single" w:sz="1" w:space="0" w:color="000000"/>
              <w:bottom w:val="single" w:sz="1" w:space="0" w:color="000000"/>
            </w:tcBorders>
            <w:shd w:val="clear" w:color="auto" w:fill="FFFFFF"/>
          </w:tcPr>
          <w:p w:rsidR="001B3D0B" w:rsidRPr="00C603DA" w:rsidRDefault="001B3D0B" w:rsidP="00CC269E">
            <w:pPr>
              <w:rPr>
                <w:rFonts w:cs="Times New Roman"/>
                <w:b/>
              </w:rPr>
            </w:pPr>
            <w:r w:rsidRPr="00C603DA">
              <w:rPr>
                <w:rFonts w:cs="Times New Roman"/>
                <w:b/>
              </w:rPr>
              <w:t>Электроснабжение</w:t>
            </w:r>
          </w:p>
        </w:tc>
        <w:tc>
          <w:tcPr>
            <w:tcW w:w="1134" w:type="dxa"/>
            <w:tcBorders>
              <w:left w:val="single" w:sz="1" w:space="0" w:color="000000"/>
              <w:bottom w:val="single" w:sz="1" w:space="0" w:color="000000"/>
            </w:tcBorders>
            <w:shd w:val="clear" w:color="auto" w:fill="FFFFFF"/>
            <w:vAlign w:val="center"/>
          </w:tcPr>
          <w:p w:rsidR="001B3D0B" w:rsidRPr="00C603DA" w:rsidRDefault="001B3D0B" w:rsidP="001B3D0B">
            <w:pPr>
              <w:snapToGrid w:val="0"/>
              <w:jc w:val="center"/>
              <w:rPr>
                <w:rFonts w:cs="Times New Roman"/>
                <w:b/>
              </w:rPr>
            </w:pPr>
            <w:r w:rsidRPr="00C603DA">
              <w:rPr>
                <w:rFonts w:cs="Times New Roman"/>
                <w:b/>
              </w:rPr>
              <w:t>-</w:t>
            </w:r>
          </w:p>
        </w:tc>
        <w:tc>
          <w:tcPr>
            <w:tcW w:w="1701" w:type="dxa"/>
            <w:tcBorders>
              <w:left w:val="single" w:sz="1" w:space="0" w:color="000000"/>
              <w:bottom w:val="single" w:sz="1" w:space="0" w:color="000000"/>
              <w:right w:val="single" w:sz="1" w:space="0" w:color="000000"/>
            </w:tcBorders>
            <w:shd w:val="clear" w:color="auto" w:fill="FFFFFF"/>
          </w:tcPr>
          <w:p w:rsidR="001B3D0B" w:rsidRPr="00C603DA" w:rsidRDefault="001B3D0B" w:rsidP="00664685">
            <w:pPr>
              <w:snapToGrid w:val="0"/>
              <w:jc w:val="center"/>
              <w:rPr>
                <w:rFonts w:cs="Times New Roman"/>
                <w:b/>
              </w:rPr>
            </w:pPr>
          </w:p>
        </w:tc>
      </w:tr>
      <w:tr w:rsidR="00313787" w:rsidRPr="00C556FA" w:rsidTr="00664685">
        <w:trPr>
          <w:gridAfter w:val="3"/>
          <w:wAfter w:w="17628" w:type="dxa"/>
          <w:trHeight w:val="315"/>
        </w:trPr>
        <w:tc>
          <w:tcPr>
            <w:tcW w:w="554" w:type="dxa"/>
            <w:tcBorders>
              <w:left w:val="single" w:sz="1" w:space="0" w:color="000000"/>
              <w:bottom w:val="single" w:sz="1" w:space="0" w:color="000000"/>
            </w:tcBorders>
            <w:shd w:val="clear" w:color="auto" w:fill="FFFFFF"/>
          </w:tcPr>
          <w:p w:rsidR="00313787" w:rsidRPr="0072299A" w:rsidRDefault="0072299A" w:rsidP="00CB2704">
            <w:pPr>
              <w:snapToGrid w:val="0"/>
              <w:jc w:val="center"/>
            </w:pPr>
            <w:r>
              <w:t>1.2</w:t>
            </w:r>
          </w:p>
        </w:tc>
        <w:tc>
          <w:tcPr>
            <w:tcW w:w="5837" w:type="dxa"/>
            <w:tcBorders>
              <w:left w:val="single" w:sz="1" w:space="0" w:color="000000"/>
              <w:bottom w:val="single" w:sz="1" w:space="0" w:color="000000"/>
            </w:tcBorders>
            <w:shd w:val="clear" w:color="auto" w:fill="FFFFFF"/>
          </w:tcPr>
          <w:p w:rsidR="00313787" w:rsidRPr="00C603DA" w:rsidRDefault="00313787" w:rsidP="00664685">
            <w:pPr>
              <w:rPr>
                <w:rFonts w:cs="Times New Roman"/>
                <w:b/>
              </w:rPr>
            </w:pPr>
            <w:r w:rsidRPr="00C603DA">
              <w:rPr>
                <w:rFonts w:cs="Times New Roman"/>
                <w:b/>
              </w:rPr>
              <w:t>Теплоснабжение</w:t>
            </w:r>
          </w:p>
          <w:p w:rsidR="00313787" w:rsidRPr="00C603DA" w:rsidRDefault="00313787" w:rsidP="00664685">
            <w:pPr>
              <w:autoSpaceDE w:val="0"/>
              <w:autoSpaceDN w:val="0"/>
              <w:adjustRightInd w:val="0"/>
              <w:rPr>
                <w:rFonts w:cs="Times New Roman"/>
                <w:color w:val="000000"/>
                <w:lang w:eastAsia="ru-RU"/>
              </w:rPr>
            </w:pPr>
          </w:p>
        </w:tc>
        <w:tc>
          <w:tcPr>
            <w:tcW w:w="1134" w:type="dxa"/>
            <w:tcBorders>
              <w:left w:val="single" w:sz="1" w:space="0" w:color="000000"/>
              <w:bottom w:val="single" w:sz="1" w:space="0" w:color="000000"/>
            </w:tcBorders>
            <w:shd w:val="clear" w:color="auto" w:fill="FFFFFF"/>
            <w:vAlign w:val="center"/>
          </w:tcPr>
          <w:p w:rsidR="00313787" w:rsidRPr="00C603DA" w:rsidRDefault="00313787" w:rsidP="00664685">
            <w:pPr>
              <w:snapToGrid w:val="0"/>
              <w:jc w:val="center"/>
              <w:rPr>
                <w:rFonts w:cs="Times New Roman"/>
                <w:color w:val="000000"/>
                <w:lang w:val="en-US" w:eastAsia="ru-RU"/>
              </w:rPr>
            </w:pPr>
            <w:r w:rsidRPr="00C603DA">
              <w:rPr>
                <w:rFonts w:cs="Times New Roman"/>
                <w:color w:val="000000"/>
                <w:lang w:val="en-US" w:eastAsia="ru-RU"/>
              </w:rPr>
              <w:t>-</w:t>
            </w:r>
          </w:p>
        </w:tc>
        <w:tc>
          <w:tcPr>
            <w:tcW w:w="1701" w:type="dxa"/>
            <w:tcBorders>
              <w:left w:val="single" w:sz="1" w:space="0" w:color="000000"/>
              <w:bottom w:val="single" w:sz="1" w:space="0" w:color="000000"/>
              <w:right w:val="single" w:sz="1" w:space="0" w:color="000000"/>
            </w:tcBorders>
            <w:shd w:val="clear" w:color="auto" w:fill="FFFFFF"/>
            <w:vAlign w:val="center"/>
          </w:tcPr>
          <w:p w:rsidR="00313787" w:rsidRPr="00C603DA" w:rsidRDefault="00313787" w:rsidP="00313787">
            <w:pPr>
              <w:snapToGrid w:val="0"/>
              <w:jc w:val="center"/>
              <w:rPr>
                <w:rFonts w:cs="Times New Roman"/>
                <w:color w:val="000000"/>
                <w:lang w:val="en-US" w:eastAsia="ru-RU"/>
              </w:rPr>
            </w:pPr>
          </w:p>
        </w:tc>
      </w:tr>
      <w:tr w:rsidR="00F36D58" w:rsidRPr="00C556FA" w:rsidTr="00664685">
        <w:trPr>
          <w:gridAfter w:val="3"/>
          <w:wAfter w:w="17628" w:type="dxa"/>
          <w:trHeight w:val="315"/>
        </w:trPr>
        <w:tc>
          <w:tcPr>
            <w:tcW w:w="554" w:type="dxa"/>
            <w:tcBorders>
              <w:left w:val="single" w:sz="1" w:space="0" w:color="000000"/>
              <w:bottom w:val="single" w:sz="1" w:space="0" w:color="000000"/>
            </w:tcBorders>
            <w:shd w:val="clear" w:color="auto" w:fill="FFFFFF"/>
          </w:tcPr>
          <w:p w:rsidR="00F36D58" w:rsidRDefault="00F36D58" w:rsidP="00CB2704">
            <w:pPr>
              <w:snapToGrid w:val="0"/>
              <w:jc w:val="center"/>
            </w:pPr>
            <w:r>
              <w:t>1.3</w:t>
            </w:r>
          </w:p>
        </w:tc>
        <w:tc>
          <w:tcPr>
            <w:tcW w:w="5837" w:type="dxa"/>
            <w:tcBorders>
              <w:left w:val="single" w:sz="1" w:space="0" w:color="000000"/>
              <w:bottom w:val="single" w:sz="1" w:space="0" w:color="000000"/>
            </w:tcBorders>
            <w:shd w:val="clear" w:color="auto" w:fill="FFFFFF"/>
          </w:tcPr>
          <w:p w:rsidR="00F36D58" w:rsidRPr="00C603DA" w:rsidRDefault="00F36D58" w:rsidP="00F36D58">
            <w:pPr>
              <w:rPr>
                <w:rFonts w:cs="Times New Roman"/>
                <w:b/>
              </w:rPr>
            </w:pPr>
            <w:r w:rsidRPr="00C603DA">
              <w:rPr>
                <w:rFonts w:cs="Times New Roman"/>
                <w:b/>
              </w:rPr>
              <w:t>Газоснабжение</w:t>
            </w:r>
          </w:p>
          <w:p w:rsidR="00F36D58" w:rsidRPr="00C603DA" w:rsidRDefault="00F36D58" w:rsidP="00664685">
            <w:pPr>
              <w:rPr>
                <w:rFonts w:cs="Times New Roman"/>
                <w:b/>
              </w:rPr>
            </w:pPr>
          </w:p>
        </w:tc>
        <w:tc>
          <w:tcPr>
            <w:tcW w:w="1134" w:type="dxa"/>
            <w:tcBorders>
              <w:left w:val="single" w:sz="1" w:space="0" w:color="000000"/>
              <w:bottom w:val="single" w:sz="1" w:space="0" w:color="000000"/>
            </w:tcBorders>
            <w:shd w:val="clear" w:color="auto" w:fill="FFFFFF"/>
            <w:vAlign w:val="center"/>
          </w:tcPr>
          <w:p w:rsidR="00F36D58" w:rsidRPr="00F36D58" w:rsidRDefault="00F36D58" w:rsidP="00664685">
            <w:pPr>
              <w:snapToGrid w:val="0"/>
              <w:jc w:val="center"/>
              <w:rPr>
                <w:rFonts w:cs="Times New Roman"/>
              </w:rPr>
            </w:pPr>
            <w:r>
              <w:rPr>
                <w:rFonts w:cs="Times New Roman"/>
              </w:rPr>
              <w:t>-</w:t>
            </w:r>
          </w:p>
        </w:tc>
        <w:tc>
          <w:tcPr>
            <w:tcW w:w="1701" w:type="dxa"/>
            <w:tcBorders>
              <w:left w:val="single" w:sz="1" w:space="0" w:color="000000"/>
              <w:bottom w:val="single" w:sz="1" w:space="0" w:color="000000"/>
              <w:right w:val="single" w:sz="1" w:space="0" w:color="000000"/>
            </w:tcBorders>
            <w:shd w:val="clear" w:color="auto" w:fill="FFFFFF"/>
          </w:tcPr>
          <w:p w:rsidR="00F36D58" w:rsidRPr="00C603DA" w:rsidRDefault="00F36D58" w:rsidP="00664685">
            <w:pPr>
              <w:snapToGrid w:val="0"/>
              <w:jc w:val="center"/>
              <w:rPr>
                <w:rFonts w:cs="Times New Roman"/>
                <w:b/>
              </w:rPr>
            </w:pPr>
          </w:p>
        </w:tc>
      </w:tr>
      <w:tr w:rsidR="00313787" w:rsidRPr="00C556FA" w:rsidTr="00664685">
        <w:trPr>
          <w:gridAfter w:val="3"/>
          <w:wAfter w:w="17628" w:type="dxa"/>
          <w:trHeight w:val="315"/>
        </w:trPr>
        <w:tc>
          <w:tcPr>
            <w:tcW w:w="554" w:type="dxa"/>
            <w:tcBorders>
              <w:left w:val="single" w:sz="1" w:space="0" w:color="000000"/>
              <w:bottom w:val="single" w:sz="1" w:space="0" w:color="000000"/>
            </w:tcBorders>
            <w:shd w:val="clear" w:color="auto" w:fill="FFFFFF"/>
          </w:tcPr>
          <w:p w:rsidR="00313787" w:rsidRPr="0072299A" w:rsidRDefault="0072299A" w:rsidP="00CB2704">
            <w:pPr>
              <w:snapToGrid w:val="0"/>
              <w:jc w:val="center"/>
            </w:pPr>
            <w:r>
              <w:t>1.4</w:t>
            </w:r>
          </w:p>
        </w:tc>
        <w:tc>
          <w:tcPr>
            <w:tcW w:w="5837" w:type="dxa"/>
            <w:tcBorders>
              <w:left w:val="single" w:sz="1" w:space="0" w:color="000000"/>
              <w:bottom w:val="single" w:sz="1" w:space="0" w:color="000000"/>
            </w:tcBorders>
            <w:shd w:val="clear" w:color="auto" w:fill="FFFFFF"/>
          </w:tcPr>
          <w:p w:rsidR="00313787" w:rsidRPr="00C603DA" w:rsidRDefault="00313787" w:rsidP="00664685">
            <w:pPr>
              <w:rPr>
                <w:rFonts w:cs="Times New Roman"/>
                <w:b/>
              </w:rPr>
            </w:pPr>
            <w:r w:rsidRPr="00C603DA">
              <w:rPr>
                <w:rFonts w:cs="Times New Roman"/>
                <w:b/>
              </w:rPr>
              <w:t>Водоснабжение</w:t>
            </w:r>
          </w:p>
          <w:p w:rsidR="00313787" w:rsidRPr="00C603DA" w:rsidRDefault="00313787" w:rsidP="00664685">
            <w:pPr>
              <w:pStyle w:val="Default"/>
              <w:rPr>
                <w:lang w:eastAsia="en-US"/>
              </w:rPr>
            </w:pPr>
          </w:p>
        </w:tc>
        <w:tc>
          <w:tcPr>
            <w:tcW w:w="1134" w:type="dxa"/>
            <w:tcBorders>
              <w:left w:val="single" w:sz="1" w:space="0" w:color="000000"/>
              <w:bottom w:val="single" w:sz="1" w:space="0" w:color="000000"/>
            </w:tcBorders>
            <w:shd w:val="clear" w:color="auto" w:fill="FFFFFF"/>
            <w:vAlign w:val="center"/>
          </w:tcPr>
          <w:p w:rsidR="00313787" w:rsidRPr="00C603DA" w:rsidRDefault="00313787" w:rsidP="00664685">
            <w:pPr>
              <w:snapToGrid w:val="0"/>
              <w:jc w:val="center"/>
              <w:rPr>
                <w:rFonts w:cs="Times New Roman"/>
                <w:lang w:val="en-US"/>
              </w:rPr>
            </w:pPr>
            <w:r w:rsidRPr="00C603DA">
              <w:rPr>
                <w:rFonts w:cs="Times New Roman"/>
                <w:lang w:val="en-US"/>
              </w:rPr>
              <w:t>-</w:t>
            </w:r>
          </w:p>
        </w:tc>
        <w:tc>
          <w:tcPr>
            <w:tcW w:w="1701" w:type="dxa"/>
            <w:tcBorders>
              <w:left w:val="single" w:sz="1" w:space="0" w:color="000000"/>
              <w:bottom w:val="single" w:sz="1" w:space="0" w:color="000000"/>
              <w:right w:val="single" w:sz="1" w:space="0" w:color="000000"/>
            </w:tcBorders>
            <w:shd w:val="clear" w:color="auto" w:fill="FFFFFF"/>
          </w:tcPr>
          <w:p w:rsidR="00313787" w:rsidRPr="00C603DA" w:rsidRDefault="00313787" w:rsidP="00664685">
            <w:pPr>
              <w:snapToGrid w:val="0"/>
              <w:jc w:val="center"/>
              <w:rPr>
                <w:rFonts w:cs="Times New Roman"/>
                <w:b/>
              </w:rPr>
            </w:pPr>
          </w:p>
        </w:tc>
      </w:tr>
      <w:tr w:rsidR="00313787" w:rsidRPr="00C556FA" w:rsidTr="00664685">
        <w:trPr>
          <w:gridAfter w:val="3"/>
          <w:wAfter w:w="17628" w:type="dxa"/>
          <w:trHeight w:val="315"/>
        </w:trPr>
        <w:tc>
          <w:tcPr>
            <w:tcW w:w="554" w:type="dxa"/>
            <w:tcBorders>
              <w:left w:val="single" w:sz="1" w:space="0" w:color="000000"/>
              <w:bottom w:val="single" w:sz="1" w:space="0" w:color="000000"/>
            </w:tcBorders>
            <w:shd w:val="clear" w:color="auto" w:fill="FFFFFF"/>
          </w:tcPr>
          <w:p w:rsidR="00313787" w:rsidRPr="0072299A" w:rsidRDefault="0072299A" w:rsidP="00CB2704">
            <w:pPr>
              <w:snapToGrid w:val="0"/>
              <w:jc w:val="center"/>
            </w:pPr>
            <w:r>
              <w:t>1.5</w:t>
            </w:r>
          </w:p>
        </w:tc>
        <w:tc>
          <w:tcPr>
            <w:tcW w:w="5837" w:type="dxa"/>
            <w:tcBorders>
              <w:left w:val="single" w:sz="1" w:space="0" w:color="000000"/>
              <w:bottom w:val="single" w:sz="1" w:space="0" w:color="000000"/>
            </w:tcBorders>
            <w:shd w:val="clear" w:color="auto" w:fill="FFFFFF"/>
          </w:tcPr>
          <w:p w:rsidR="00313787" w:rsidRPr="00C603DA" w:rsidRDefault="00313787" w:rsidP="00664685">
            <w:pPr>
              <w:rPr>
                <w:rFonts w:cs="Times New Roman"/>
                <w:b/>
              </w:rPr>
            </w:pPr>
            <w:r w:rsidRPr="00C603DA">
              <w:rPr>
                <w:rFonts w:cs="Times New Roman"/>
                <w:b/>
              </w:rPr>
              <w:t>Водоотведение и очистка сточных вод</w:t>
            </w:r>
          </w:p>
          <w:p w:rsidR="00313787" w:rsidRPr="00C603DA" w:rsidRDefault="00313787" w:rsidP="00436464">
            <w:pPr>
              <w:rPr>
                <w:rFonts w:cs="Times New Roman"/>
                <w:color w:val="000000"/>
              </w:rPr>
            </w:pPr>
          </w:p>
        </w:tc>
        <w:tc>
          <w:tcPr>
            <w:tcW w:w="1134" w:type="dxa"/>
            <w:tcBorders>
              <w:left w:val="single" w:sz="1" w:space="0" w:color="000000"/>
              <w:bottom w:val="single" w:sz="1" w:space="0" w:color="000000"/>
            </w:tcBorders>
            <w:shd w:val="clear" w:color="auto" w:fill="FFFFFF"/>
            <w:vAlign w:val="center"/>
          </w:tcPr>
          <w:p w:rsidR="00313787" w:rsidRPr="00C603DA" w:rsidRDefault="00313787" w:rsidP="00664685">
            <w:pPr>
              <w:snapToGrid w:val="0"/>
              <w:jc w:val="center"/>
              <w:rPr>
                <w:rFonts w:cs="Times New Roman"/>
                <w:b/>
                <w:lang w:val="en-US"/>
              </w:rPr>
            </w:pPr>
            <w:r w:rsidRPr="00C603DA">
              <w:rPr>
                <w:rFonts w:cs="Times New Roman"/>
                <w:b/>
                <w:lang w:val="en-US"/>
              </w:rPr>
              <w:t>-</w:t>
            </w:r>
          </w:p>
        </w:tc>
        <w:tc>
          <w:tcPr>
            <w:tcW w:w="1701" w:type="dxa"/>
            <w:tcBorders>
              <w:left w:val="single" w:sz="1" w:space="0" w:color="000000"/>
              <w:bottom w:val="single" w:sz="1" w:space="0" w:color="000000"/>
              <w:right w:val="single" w:sz="1" w:space="0" w:color="000000"/>
            </w:tcBorders>
            <w:shd w:val="clear" w:color="auto" w:fill="FFFFFF"/>
          </w:tcPr>
          <w:p w:rsidR="00313787" w:rsidRPr="00C603DA" w:rsidRDefault="00313787" w:rsidP="00664685">
            <w:pPr>
              <w:snapToGrid w:val="0"/>
              <w:jc w:val="center"/>
              <w:rPr>
                <w:rFonts w:cs="Times New Roman"/>
                <w:lang w:val="en-US"/>
              </w:rPr>
            </w:pPr>
          </w:p>
        </w:tc>
      </w:tr>
      <w:tr w:rsidR="00D4007A" w:rsidRPr="00C556FA" w:rsidTr="00CB2704">
        <w:trPr>
          <w:gridAfter w:val="3"/>
          <w:wAfter w:w="17628"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rPr>
                <w:b/>
              </w:rPr>
            </w:pPr>
            <w:r w:rsidRPr="00C603DA">
              <w:rPr>
                <w:b/>
              </w:rPr>
              <w:t>2</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rPr>
                <w:rFonts w:cs="Times New Roman"/>
                <w:b/>
                <w:lang w:eastAsia="ru-RU"/>
              </w:rPr>
            </w:pPr>
            <w:r w:rsidRPr="00C603DA">
              <w:rPr>
                <w:rFonts w:cs="Times New Roman"/>
                <w:b/>
                <w:lang w:eastAsia="ru-RU"/>
              </w:rPr>
              <w:t>Автомобильные дороги местного значения</w:t>
            </w:r>
          </w:p>
        </w:tc>
      </w:tr>
      <w:tr w:rsidR="00D4007A" w:rsidRPr="00C556FA" w:rsidTr="007B39D8">
        <w:trPr>
          <w:gridAfter w:val="3"/>
          <w:wAfter w:w="17628"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rPr>
                <w:rFonts w:cs="Times New Roman"/>
                <w:b/>
              </w:rPr>
            </w:pPr>
            <w:r w:rsidRPr="00C603DA">
              <w:rPr>
                <w:rFonts w:cs="Times New Roman"/>
                <w:b/>
              </w:rPr>
              <w:lastRenderedPageBreak/>
              <w:t xml:space="preserve"> </w:t>
            </w:r>
          </w:p>
        </w:tc>
        <w:tc>
          <w:tcPr>
            <w:tcW w:w="5837" w:type="dxa"/>
            <w:tcBorders>
              <w:left w:val="single" w:sz="1" w:space="0" w:color="000000"/>
              <w:bottom w:val="single" w:sz="1" w:space="0" w:color="000000"/>
            </w:tcBorders>
            <w:shd w:val="clear" w:color="auto" w:fill="FFFFFF"/>
            <w:vAlign w:val="center"/>
          </w:tcPr>
          <w:p w:rsidR="008717A5" w:rsidRPr="008717A5" w:rsidRDefault="00FC507A" w:rsidP="008717A5">
            <w:pPr>
              <w:pStyle w:val="TableParagraph"/>
              <w:rPr>
                <w:rFonts w:ascii="Times New Roman" w:eastAsia="Calibri" w:hAnsi="Times New Roman" w:cs="Times New Roman"/>
                <w:spacing w:val="-1"/>
                <w:sz w:val="24"/>
                <w:szCs w:val="24"/>
                <w:lang w:val="ru-RU"/>
              </w:rPr>
            </w:pPr>
            <w:r>
              <w:rPr>
                <w:rFonts w:ascii="Times New Roman" w:eastAsia="Calibri" w:hAnsi="Times New Roman" w:cs="Times New Roman"/>
                <w:spacing w:val="-1"/>
                <w:sz w:val="24"/>
                <w:szCs w:val="24"/>
                <w:lang w:val="ru-RU"/>
              </w:rPr>
              <w:t>Реконструкция автомобильных дорог</w:t>
            </w:r>
            <w:r w:rsidR="008717A5" w:rsidRPr="008717A5">
              <w:rPr>
                <w:rFonts w:ascii="Times New Roman" w:eastAsia="Calibri" w:hAnsi="Times New Roman" w:cs="Times New Roman"/>
                <w:spacing w:val="-1"/>
                <w:sz w:val="24"/>
                <w:szCs w:val="24"/>
                <w:lang w:val="ru-RU"/>
              </w:rPr>
              <w:t xml:space="preserve"> местного значения </w:t>
            </w:r>
            <w:proofErr w:type="gramStart"/>
            <w:r w:rsidR="008717A5" w:rsidRPr="008717A5">
              <w:rPr>
                <w:rFonts w:ascii="Times New Roman" w:eastAsia="Calibri" w:hAnsi="Times New Roman" w:cs="Times New Roman"/>
                <w:spacing w:val="-1"/>
                <w:sz w:val="24"/>
                <w:szCs w:val="24"/>
                <w:lang w:val="ru-RU"/>
              </w:rPr>
              <w:t>в</w:t>
            </w:r>
            <w:proofErr w:type="gramEnd"/>
          </w:p>
          <w:p w:rsidR="00D4007A" w:rsidRPr="00C603DA" w:rsidRDefault="008717A5" w:rsidP="008717A5">
            <w:pPr>
              <w:pStyle w:val="TableParagraph"/>
              <w:rPr>
                <w:rFonts w:ascii="Times New Roman" w:eastAsia="Calibri" w:hAnsi="Times New Roman" w:cs="Times New Roman"/>
                <w:spacing w:val="-1"/>
                <w:sz w:val="24"/>
                <w:szCs w:val="24"/>
                <w:lang w:val="ru-RU"/>
              </w:rPr>
            </w:pPr>
            <w:proofErr w:type="gramStart"/>
            <w:r w:rsidRPr="008717A5">
              <w:rPr>
                <w:rFonts w:ascii="Times New Roman" w:eastAsia="Calibri" w:hAnsi="Times New Roman" w:cs="Times New Roman"/>
                <w:spacing w:val="-1"/>
                <w:sz w:val="24"/>
                <w:szCs w:val="24"/>
                <w:lang w:val="ru-RU"/>
              </w:rPr>
              <w:t xml:space="preserve">д. </w:t>
            </w:r>
            <w:proofErr w:type="spellStart"/>
            <w:r w:rsidRPr="008717A5">
              <w:rPr>
                <w:rFonts w:ascii="Times New Roman" w:eastAsia="Calibri" w:hAnsi="Times New Roman" w:cs="Times New Roman"/>
                <w:spacing w:val="-1"/>
                <w:sz w:val="24"/>
                <w:szCs w:val="24"/>
                <w:lang w:val="ru-RU"/>
              </w:rPr>
              <w:t>Папаево</w:t>
            </w:r>
            <w:proofErr w:type="spellEnd"/>
            <w:r w:rsidRPr="008717A5">
              <w:rPr>
                <w:rFonts w:ascii="Times New Roman" w:eastAsia="Calibri" w:hAnsi="Times New Roman" w:cs="Times New Roman"/>
                <w:spacing w:val="-1"/>
                <w:sz w:val="24"/>
                <w:szCs w:val="24"/>
                <w:lang w:val="ru-RU"/>
              </w:rPr>
              <w:t xml:space="preserve">, ул. Полевая; д. </w:t>
            </w:r>
            <w:proofErr w:type="spellStart"/>
            <w:r w:rsidRPr="008717A5">
              <w:rPr>
                <w:rFonts w:ascii="Times New Roman" w:eastAsia="Calibri" w:hAnsi="Times New Roman" w:cs="Times New Roman"/>
                <w:spacing w:val="-1"/>
                <w:sz w:val="24"/>
                <w:szCs w:val="24"/>
                <w:lang w:val="ru-RU"/>
              </w:rPr>
              <w:t>Батино</w:t>
            </w:r>
            <w:proofErr w:type="spellEnd"/>
            <w:r w:rsidRPr="008717A5">
              <w:rPr>
                <w:rFonts w:ascii="Times New Roman" w:eastAsia="Calibri" w:hAnsi="Times New Roman" w:cs="Times New Roman"/>
                <w:spacing w:val="-1"/>
                <w:sz w:val="24"/>
                <w:szCs w:val="24"/>
                <w:lang w:val="ru-RU"/>
              </w:rPr>
              <w:t>, ул. Луговая; д. Александровка, ул. Луговая</w:t>
            </w:r>
            <w:proofErr w:type="gramEnd"/>
          </w:p>
        </w:tc>
        <w:tc>
          <w:tcPr>
            <w:tcW w:w="1134" w:type="dxa"/>
            <w:tcBorders>
              <w:left w:val="single" w:sz="1" w:space="0" w:color="000000"/>
              <w:bottom w:val="single" w:sz="1" w:space="0" w:color="000000"/>
            </w:tcBorders>
            <w:shd w:val="clear" w:color="auto" w:fill="FFFFFF"/>
            <w:vAlign w:val="center"/>
          </w:tcPr>
          <w:p w:rsidR="00D4007A" w:rsidRPr="00C603DA" w:rsidRDefault="00582951" w:rsidP="007B39D8">
            <w:pPr>
              <w:jc w:val="center"/>
              <w:rPr>
                <w:sz w:val="22"/>
                <w:szCs w:val="22"/>
              </w:rPr>
            </w:pPr>
            <w:r>
              <w:rPr>
                <w:sz w:val="22"/>
                <w:szCs w:val="22"/>
              </w:rPr>
              <w:t>3</w:t>
            </w: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jc w:val="center"/>
            </w:pPr>
          </w:p>
        </w:tc>
      </w:tr>
      <w:tr w:rsidR="00D4007A" w:rsidRPr="00AE2740" w:rsidTr="00CB2704">
        <w:trPr>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rPr>
                <w:b/>
              </w:rPr>
            </w:pPr>
            <w:r w:rsidRPr="00C603DA">
              <w:rPr>
                <w:b/>
              </w:rPr>
              <w:t>3</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rPr>
                <w:b/>
              </w:rPr>
            </w:pPr>
            <w:r w:rsidRPr="00C603DA">
              <w:rPr>
                <w:b/>
                <w:caps/>
              </w:rPr>
              <w:t>Объекты физической культуры и массового спорта, образования, здравоохранения</w:t>
            </w:r>
          </w:p>
        </w:tc>
        <w:tc>
          <w:tcPr>
            <w:tcW w:w="5876" w:type="dxa"/>
          </w:tcPr>
          <w:p w:rsidR="00D4007A" w:rsidRPr="00AE2740" w:rsidRDefault="00D4007A" w:rsidP="00CB2704">
            <w:pPr>
              <w:suppressAutoHyphens w:val="0"/>
              <w:rPr>
                <w:highlight w:val="yellow"/>
              </w:rPr>
            </w:pPr>
          </w:p>
        </w:tc>
        <w:tc>
          <w:tcPr>
            <w:tcW w:w="5876" w:type="dxa"/>
          </w:tcPr>
          <w:p w:rsidR="00D4007A" w:rsidRPr="00AE2740" w:rsidRDefault="00D4007A" w:rsidP="00CB2704">
            <w:pPr>
              <w:snapToGrid w:val="0"/>
              <w:jc w:val="center"/>
              <w:rPr>
                <w:rFonts w:cs="Times New Roman"/>
                <w:b/>
                <w:highlight w:val="yellow"/>
              </w:rPr>
            </w:pPr>
          </w:p>
        </w:tc>
        <w:tc>
          <w:tcPr>
            <w:tcW w:w="5876" w:type="dxa"/>
          </w:tcPr>
          <w:p w:rsidR="00D4007A" w:rsidRPr="00AE2740" w:rsidRDefault="00D4007A" w:rsidP="00CB2704">
            <w:pPr>
              <w:rPr>
                <w:b/>
                <w:highlight w:val="yellow"/>
              </w:rPr>
            </w:pPr>
          </w:p>
        </w:tc>
      </w:tr>
      <w:tr w:rsidR="00D4007A" w:rsidRPr="00AE2740"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pPr>
            <w:r w:rsidRPr="00C603DA">
              <w:t>3.1</w:t>
            </w:r>
          </w:p>
        </w:tc>
        <w:tc>
          <w:tcPr>
            <w:tcW w:w="5837"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rPr>
                <w:caps/>
              </w:rPr>
            </w:pPr>
            <w:r w:rsidRPr="00C603DA">
              <w:rPr>
                <w:b/>
                <w:caps/>
              </w:rPr>
              <w:t>Объекты физической культуры и массового спорта</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D4007A" w:rsidRPr="00C603DA" w:rsidRDefault="00D4007A" w:rsidP="00CB2704">
            <w:pPr>
              <w:snapToGrid w:val="0"/>
              <w:jc w:val="center"/>
              <w:rPr>
                <w:rFonts w:cs="Times New Roman"/>
                <w:b/>
              </w:rPr>
            </w:pPr>
          </w:p>
        </w:tc>
        <w:tc>
          <w:tcPr>
            <w:tcW w:w="5876" w:type="dxa"/>
          </w:tcPr>
          <w:p w:rsidR="00D4007A" w:rsidRPr="00AE2740" w:rsidRDefault="00D4007A" w:rsidP="00CB2704">
            <w:pPr>
              <w:rPr>
                <w:highlight w:val="yellow"/>
              </w:rPr>
            </w:pPr>
          </w:p>
        </w:tc>
      </w:tr>
      <w:tr w:rsidR="00D4007A" w:rsidRPr="00AE2740" w:rsidTr="00DB68C7">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C603DA" w:rsidRDefault="00DB68C7" w:rsidP="00DB68C7">
            <w:pPr>
              <w:suppressAutoHyphens w:val="0"/>
              <w:autoSpaceDE w:val="0"/>
              <w:autoSpaceDN w:val="0"/>
              <w:adjustRightInd w:val="0"/>
              <w:jc w:val="center"/>
              <w:rPr>
                <w:rFonts w:ascii="CIDFont+F2" w:hAnsi="CIDFont+F2" w:cs="CIDFont+F2"/>
                <w:lang w:eastAsia="ru-RU"/>
              </w:rPr>
            </w:pPr>
            <w:r>
              <w:rPr>
                <w:rFonts w:ascii="CIDFont+F2" w:hAnsi="CIDFont+F2" w:cs="CIDFont+F2"/>
                <w:lang w:eastAsia="ru-RU"/>
              </w:rPr>
              <w:t>-</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C603DA" w:rsidRDefault="00D4007A" w:rsidP="00CB2704">
            <w:pPr>
              <w:snapToGrid w:val="0"/>
              <w:jc w:val="center"/>
              <w:rPr>
                <w:rFonts w:cs="Times New Roman"/>
                <w:b/>
              </w:rPr>
            </w:pPr>
          </w:p>
        </w:tc>
        <w:tc>
          <w:tcPr>
            <w:tcW w:w="5876" w:type="dxa"/>
          </w:tcPr>
          <w:p w:rsidR="00D4007A" w:rsidRPr="00AE2740" w:rsidRDefault="00D4007A" w:rsidP="00CB2704">
            <w:pPr>
              <w:rPr>
                <w:b/>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pPr>
            <w:r w:rsidRPr="00C603DA">
              <w:t>3.2</w:t>
            </w:r>
          </w:p>
        </w:tc>
        <w:tc>
          <w:tcPr>
            <w:tcW w:w="5837" w:type="dxa"/>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rPr>
                <w:b/>
              </w:rPr>
            </w:pPr>
            <w:r w:rsidRPr="00C603DA">
              <w:rPr>
                <w:b/>
                <w:caps/>
              </w:rPr>
              <w:t>Объекты образования</w:t>
            </w:r>
          </w:p>
        </w:tc>
        <w:tc>
          <w:tcPr>
            <w:tcW w:w="1134" w:type="dxa"/>
          </w:tcPr>
          <w:p w:rsidR="00D4007A" w:rsidRPr="00C603DA"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C603DA"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bCs/>
                <w:caps/>
              </w:rPr>
            </w:pPr>
            <w:r w:rsidRPr="00C603DA">
              <w:rPr>
                <w:b/>
                <w:bCs/>
                <w:caps/>
              </w:rPr>
              <w:t>Учреждения образования</w:t>
            </w:r>
          </w:p>
          <w:p w:rsidR="00D4007A" w:rsidRPr="00C603DA" w:rsidRDefault="00D4007A" w:rsidP="00CB2704">
            <w:pPr>
              <w:snapToGrid w:val="0"/>
              <w:jc w:val="center"/>
              <w:rPr>
                <w:b/>
              </w:rPr>
            </w:pP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C603DA"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C603DA" w:rsidRDefault="00DB68C7" w:rsidP="00CB2704">
            <w:pPr>
              <w:jc w:val="center"/>
              <w:rPr>
                <w:color w:val="000000"/>
              </w:rPr>
            </w:pPr>
            <w:r>
              <w:rPr>
                <w:color w:val="000000"/>
              </w:rPr>
              <w:t>-</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C603DA"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rPr>
                <w:b/>
              </w:rPr>
            </w:pPr>
          </w:p>
        </w:tc>
        <w:tc>
          <w:tcPr>
            <w:tcW w:w="5837"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r w:rsidRPr="00C603DA">
              <w:rPr>
                <w:b/>
                <w:bCs/>
              </w:rPr>
              <w:t>ДЕТСКИЕ ДОШКОЛЬНЫЕ УЧРЕЖДЕНИЯ</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uppressAutoHyphens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C603DA"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C603DA" w:rsidRDefault="00D4007A" w:rsidP="00CB2704">
            <w:pPr>
              <w:pStyle w:val="af"/>
              <w:spacing w:after="0"/>
              <w:jc w:val="center"/>
              <w:rPr>
                <w:rFonts w:ascii="Times New Roman" w:hAnsi="Times New Roman" w:cs="Calibri"/>
              </w:rPr>
            </w:pPr>
            <w:r w:rsidRPr="00C603DA">
              <w:rPr>
                <w:rFonts w:ascii="Times New Roman" w:hAnsi="Times New Roman" w:cs="Calibri"/>
                <w:bCs/>
                <w:color w:val="000000"/>
                <w:spacing w:val="-2"/>
              </w:rPr>
              <w:t>-</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r w:rsidRPr="00C603DA">
              <w:t>-</w:t>
            </w:r>
          </w:p>
        </w:tc>
        <w:tc>
          <w:tcPr>
            <w:tcW w:w="1701" w:type="dxa"/>
            <w:tcBorders>
              <w:left w:val="single" w:sz="1" w:space="0" w:color="000000"/>
              <w:bottom w:val="single" w:sz="1" w:space="0" w:color="000000"/>
              <w:right w:val="single" w:sz="1" w:space="0" w:color="000000"/>
            </w:tcBorders>
            <w:shd w:val="clear" w:color="auto" w:fill="FFFFFF"/>
          </w:tcPr>
          <w:p w:rsidR="00D4007A" w:rsidRPr="00C603DA"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pPr>
            <w:r w:rsidRPr="00C603DA">
              <w:t>3.3</w:t>
            </w:r>
          </w:p>
        </w:tc>
        <w:tc>
          <w:tcPr>
            <w:tcW w:w="5837" w:type="dxa"/>
            <w:tcBorders>
              <w:left w:val="single" w:sz="1" w:space="0" w:color="000000"/>
              <w:bottom w:val="single" w:sz="4" w:space="0" w:color="auto"/>
              <w:right w:val="single" w:sz="1" w:space="0" w:color="000000"/>
            </w:tcBorders>
            <w:shd w:val="clear" w:color="auto" w:fill="FFFFFF"/>
            <w:vAlign w:val="center"/>
          </w:tcPr>
          <w:p w:rsidR="00D4007A" w:rsidRPr="00C603DA" w:rsidRDefault="00D4007A" w:rsidP="00CB2704">
            <w:pPr>
              <w:pStyle w:val="af"/>
              <w:spacing w:after="0"/>
              <w:jc w:val="center"/>
              <w:rPr>
                <w:rFonts w:ascii="Times New Roman Полужирный" w:hAnsi="Times New Roman Полужирный" w:cs="Calibri"/>
                <w:caps/>
              </w:rPr>
            </w:pPr>
            <w:r w:rsidRPr="00C603DA">
              <w:rPr>
                <w:rFonts w:ascii="Times New Roman Полужирный" w:hAnsi="Times New Roman Полужирный" w:cs="Calibri"/>
                <w:b/>
                <w:bCs/>
                <w:caps/>
              </w:rPr>
              <w:t>Объекты здравоохранения</w:t>
            </w:r>
          </w:p>
        </w:tc>
        <w:tc>
          <w:tcPr>
            <w:tcW w:w="1134" w:type="dxa"/>
            <w:tcBorders>
              <w:bottom w:val="single" w:sz="4" w:space="0" w:color="auto"/>
            </w:tcBorders>
          </w:tcPr>
          <w:p w:rsidR="00D4007A" w:rsidRPr="00C603DA"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C603DA"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DB68C7">
        <w:trPr>
          <w:gridAfter w:val="2"/>
          <w:wAfter w:w="11752" w:type="dxa"/>
          <w:trHeight w:val="300"/>
        </w:trPr>
        <w:tc>
          <w:tcPr>
            <w:tcW w:w="55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C603DA" w:rsidRDefault="00DB68C7" w:rsidP="00DB68C7">
            <w:pPr>
              <w:pStyle w:val="af"/>
              <w:spacing w:after="0"/>
              <w:jc w:val="center"/>
              <w:rPr>
                <w:rFonts w:ascii="Times New Roman" w:hAnsi="Times New Roman" w:cs="Times New Roman"/>
              </w:rPr>
            </w:pPr>
            <w:r>
              <w:rPr>
                <w:rFonts w:ascii="Times New Roman" w:hAnsi="Times New Roman" w:cs="Times New Roman"/>
              </w:rPr>
              <w:t>-</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tcPr>
          <w:p w:rsidR="00D4007A" w:rsidRPr="00C603DA"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AE2740"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rPr>
                <w:b/>
              </w:rPr>
            </w:pPr>
            <w:r w:rsidRPr="00C603DA">
              <w:rPr>
                <w:b/>
              </w:rPr>
              <w:t>4</w:t>
            </w:r>
          </w:p>
        </w:tc>
        <w:tc>
          <w:tcPr>
            <w:tcW w:w="8672" w:type="dxa"/>
            <w:gridSpan w:val="3"/>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rPr>
                <w:rFonts w:cs="Times New Roman"/>
                <w:b/>
              </w:rPr>
            </w:pPr>
            <w:r w:rsidRPr="00C603DA">
              <w:rPr>
                <w:b/>
                <w:caps/>
              </w:rPr>
              <w:t>Объекты в иных областях деятельности, необходимые для осуществления полномочий в связи с решением вопросов местного значения поселения</w:t>
            </w:r>
          </w:p>
        </w:tc>
        <w:tc>
          <w:tcPr>
            <w:tcW w:w="5876" w:type="dxa"/>
          </w:tcPr>
          <w:p w:rsidR="00D4007A" w:rsidRPr="00AE2740" w:rsidRDefault="00D4007A" w:rsidP="00CB2704">
            <w:pPr>
              <w:rPr>
                <w:highlight w:val="yellow"/>
              </w:rPr>
            </w:pPr>
          </w:p>
        </w:tc>
      </w:tr>
      <w:tr w:rsidR="00D4007A" w:rsidRPr="00C556FA" w:rsidTr="00CB2704">
        <w:trPr>
          <w:gridAfter w:val="2"/>
          <w:wAfter w:w="11752"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pPr>
            <w:r w:rsidRPr="00C603DA">
              <w:t>4.1</w:t>
            </w:r>
          </w:p>
        </w:tc>
        <w:tc>
          <w:tcPr>
            <w:tcW w:w="5837" w:type="dxa"/>
            <w:tcBorders>
              <w:left w:val="single" w:sz="1" w:space="0" w:color="000000"/>
              <w:bottom w:val="single" w:sz="1" w:space="0" w:color="000000"/>
            </w:tcBorders>
            <w:shd w:val="clear" w:color="auto" w:fill="FFFFFF"/>
            <w:vAlign w:val="center"/>
          </w:tcPr>
          <w:p w:rsidR="00D4007A" w:rsidRPr="00C603DA" w:rsidRDefault="00D4007A" w:rsidP="00CB2704">
            <w:pPr>
              <w:snapToGrid w:val="0"/>
            </w:pPr>
            <w:r w:rsidRPr="00C603DA">
              <w:rPr>
                <w:b/>
                <w:bCs/>
              </w:rPr>
              <w:t>АДМИНИСТРАТИВНЫЕ ЗДАНИЯ</w:t>
            </w:r>
          </w:p>
        </w:tc>
        <w:tc>
          <w:tcPr>
            <w:tcW w:w="1134" w:type="dxa"/>
            <w:tcBorders>
              <w:top w:val="single" w:sz="4" w:space="0" w:color="auto"/>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rPr>
            </w:pPr>
          </w:p>
        </w:tc>
        <w:tc>
          <w:tcPr>
            <w:tcW w:w="1701" w:type="dxa"/>
            <w:tcBorders>
              <w:left w:val="single" w:sz="1" w:space="0" w:color="000000"/>
              <w:bottom w:val="single" w:sz="1" w:space="0" w:color="000000"/>
              <w:right w:val="single" w:sz="1" w:space="0" w:color="000000"/>
            </w:tcBorders>
            <w:shd w:val="clear" w:color="auto" w:fill="FFFFFF"/>
          </w:tcPr>
          <w:p w:rsidR="00D4007A" w:rsidRPr="00C603DA" w:rsidRDefault="00D4007A" w:rsidP="00CB2704">
            <w:pPr>
              <w:snapToGrid w:val="0"/>
              <w:jc w:val="center"/>
              <w:rPr>
                <w:rFonts w:cs="Times New Roman"/>
                <w:b/>
              </w:rPr>
            </w:pPr>
          </w:p>
        </w:tc>
        <w:tc>
          <w:tcPr>
            <w:tcW w:w="5876" w:type="dxa"/>
          </w:tcPr>
          <w:p w:rsidR="00D4007A" w:rsidRPr="00C556FA" w:rsidRDefault="00D4007A" w:rsidP="00CB2704">
            <w:pPr>
              <w:rPr>
                <w:highlight w:val="yellow"/>
              </w:rPr>
            </w:pPr>
          </w:p>
        </w:tc>
      </w:tr>
      <w:tr w:rsidR="00D4007A" w:rsidRPr="00C556FA" w:rsidTr="00DB68C7">
        <w:trPr>
          <w:gridAfter w:val="3"/>
          <w:wAfter w:w="17628" w:type="dxa"/>
          <w:trHeight w:val="300"/>
        </w:trPr>
        <w:tc>
          <w:tcPr>
            <w:tcW w:w="554" w:type="dxa"/>
            <w:tcBorders>
              <w:left w:val="single" w:sz="1" w:space="0" w:color="000000"/>
              <w:bottom w:val="single" w:sz="1" w:space="0" w:color="000000"/>
            </w:tcBorders>
            <w:shd w:val="clear" w:color="auto" w:fill="FFFFFF"/>
          </w:tcPr>
          <w:p w:rsidR="00D4007A" w:rsidRPr="00C603DA"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C603DA" w:rsidRDefault="00DB68C7" w:rsidP="00DB68C7">
            <w:pPr>
              <w:pStyle w:val="3f1"/>
              <w:shd w:val="clear" w:color="auto" w:fill="FFFFFF"/>
              <w:jc w:val="center"/>
            </w:pPr>
            <w:r>
              <w:t>-</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pPr>
          </w:p>
        </w:tc>
      </w:tr>
      <w:tr w:rsidR="00D4007A" w:rsidRPr="00C556FA" w:rsidTr="00CB270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r w:rsidRPr="00C603DA">
              <w:t>4.2</w:t>
            </w:r>
          </w:p>
        </w:tc>
        <w:tc>
          <w:tcPr>
            <w:tcW w:w="5837"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rPr>
                <w:b/>
              </w:rPr>
            </w:pPr>
            <w:r w:rsidRPr="00C603DA">
              <w:rPr>
                <w:b/>
              </w:rPr>
              <w:t>УЧРЕЖДЕНИЯ КУЛЬТУРЫ И ИСКУССТВА</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pPr>
          </w:p>
        </w:tc>
      </w:tr>
      <w:tr w:rsidR="00D4007A" w:rsidRPr="00C556FA" w:rsidTr="00DB68C7">
        <w:trPr>
          <w:gridAfter w:val="3"/>
          <w:wAfter w:w="17628" w:type="dxa"/>
          <w:trHeight w:val="334"/>
        </w:trPr>
        <w:tc>
          <w:tcPr>
            <w:tcW w:w="55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p>
        </w:tc>
        <w:tc>
          <w:tcPr>
            <w:tcW w:w="5837" w:type="dxa"/>
            <w:tcBorders>
              <w:left w:val="single" w:sz="1" w:space="0" w:color="000000"/>
              <w:bottom w:val="single" w:sz="1" w:space="0" w:color="000000"/>
            </w:tcBorders>
            <w:shd w:val="clear" w:color="auto" w:fill="FFFFFF"/>
            <w:vAlign w:val="center"/>
          </w:tcPr>
          <w:p w:rsidR="00D4007A" w:rsidRPr="00C603DA" w:rsidRDefault="00DB68C7" w:rsidP="00DB68C7">
            <w:pPr>
              <w:snapToGrid w:val="0"/>
              <w:jc w:val="center"/>
            </w:pPr>
            <w:r>
              <w:t>-</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uppressAutoHyphens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pPr>
          </w:p>
        </w:tc>
      </w:tr>
      <w:tr w:rsidR="00D4007A" w:rsidRPr="00AE2740" w:rsidTr="00CB2704">
        <w:trPr>
          <w:gridAfter w:val="3"/>
          <w:wAfter w:w="17628" w:type="dxa"/>
          <w:trHeight w:val="300"/>
        </w:trPr>
        <w:tc>
          <w:tcPr>
            <w:tcW w:w="55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r w:rsidRPr="00C603DA">
              <w:t>4.3</w:t>
            </w:r>
          </w:p>
        </w:tc>
        <w:tc>
          <w:tcPr>
            <w:tcW w:w="5837"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r w:rsidRPr="00C603DA">
              <w:rPr>
                <w:b/>
                <w:bCs/>
              </w:rPr>
              <w:t>ПРЕДПРИЯТИЯ ТОРГОВЛИ, ОБЩЕСТВЕННОГО ПИТАНИЯ, БЫТОВОГО И КОММУНАЛЬНОГО ОБСЛУЖИВАНИЯ</w:t>
            </w:r>
          </w:p>
        </w:tc>
        <w:tc>
          <w:tcPr>
            <w:tcW w:w="1134" w:type="dxa"/>
            <w:tcBorders>
              <w:left w:val="single" w:sz="1" w:space="0" w:color="000000"/>
              <w:bottom w:val="single" w:sz="1" w:space="0" w:color="000000"/>
            </w:tcBorders>
            <w:shd w:val="clear" w:color="auto" w:fill="FFFFFF"/>
            <w:vAlign w:val="center"/>
          </w:tcPr>
          <w:p w:rsidR="00D4007A" w:rsidRPr="00C603DA" w:rsidRDefault="00D4007A" w:rsidP="00CB2704">
            <w:pPr>
              <w:snapToGrid w:val="0"/>
              <w:jc w:val="center"/>
            </w:pPr>
          </w:p>
        </w:tc>
        <w:tc>
          <w:tcPr>
            <w:tcW w:w="1701" w:type="dxa"/>
            <w:tcBorders>
              <w:left w:val="single" w:sz="1" w:space="0" w:color="000000"/>
              <w:bottom w:val="single" w:sz="1" w:space="0" w:color="000000"/>
              <w:right w:val="single" w:sz="1" w:space="0" w:color="000000"/>
            </w:tcBorders>
            <w:shd w:val="clear" w:color="auto" w:fill="FFFFFF"/>
            <w:vAlign w:val="center"/>
          </w:tcPr>
          <w:p w:rsidR="00D4007A" w:rsidRPr="00C603DA" w:rsidRDefault="00D4007A" w:rsidP="00CB2704">
            <w:pPr>
              <w:snapToGrid w:val="0"/>
              <w:jc w:val="center"/>
            </w:pPr>
          </w:p>
        </w:tc>
      </w:tr>
      <w:tr w:rsidR="00D4007A" w:rsidRPr="00A74E4D" w:rsidTr="00DB68C7">
        <w:trPr>
          <w:gridAfter w:val="3"/>
          <w:wAfter w:w="17628" w:type="dxa"/>
          <w:trHeight w:val="300"/>
        </w:trPr>
        <w:tc>
          <w:tcPr>
            <w:tcW w:w="554" w:type="dxa"/>
            <w:tcBorders>
              <w:left w:val="single" w:sz="1" w:space="0" w:color="000000"/>
              <w:bottom w:val="single" w:sz="4" w:space="0" w:color="auto"/>
            </w:tcBorders>
            <w:shd w:val="clear" w:color="auto" w:fill="FFFFFF"/>
            <w:vAlign w:val="center"/>
          </w:tcPr>
          <w:p w:rsidR="00D4007A" w:rsidRPr="00C603DA" w:rsidRDefault="00D4007A" w:rsidP="00CB2704">
            <w:pPr>
              <w:snapToGrid w:val="0"/>
              <w:jc w:val="center"/>
            </w:pPr>
          </w:p>
        </w:tc>
        <w:tc>
          <w:tcPr>
            <w:tcW w:w="5837" w:type="dxa"/>
            <w:tcBorders>
              <w:left w:val="single" w:sz="1" w:space="0" w:color="000000"/>
              <w:bottom w:val="single" w:sz="4" w:space="0" w:color="auto"/>
            </w:tcBorders>
            <w:shd w:val="clear" w:color="auto" w:fill="FFFFFF"/>
            <w:vAlign w:val="center"/>
          </w:tcPr>
          <w:p w:rsidR="00D4007A" w:rsidRPr="00C603DA" w:rsidRDefault="00DB68C7" w:rsidP="00DB68C7">
            <w:pPr>
              <w:jc w:val="center"/>
            </w:pPr>
            <w:r>
              <w:t>-</w:t>
            </w:r>
          </w:p>
        </w:tc>
        <w:tc>
          <w:tcPr>
            <w:tcW w:w="1134" w:type="dxa"/>
            <w:tcBorders>
              <w:left w:val="single" w:sz="1" w:space="0" w:color="000000"/>
              <w:bottom w:val="single" w:sz="4" w:space="0" w:color="auto"/>
            </w:tcBorders>
            <w:shd w:val="clear" w:color="auto" w:fill="FFFFFF"/>
            <w:vAlign w:val="center"/>
          </w:tcPr>
          <w:p w:rsidR="00D4007A" w:rsidRPr="00C603DA" w:rsidRDefault="00D4007A" w:rsidP="00CB2704">
            <w:pPr>
              <w:suppressAutoHyphens w:val="0"/>
              <w:jc w:val="center"/>
            </w:pPr>
          </w:p>
        </w:tc>
        <w:tc>
          <w:tcPr>
            <w:tcW w:w="1701" w:type="dxa"/>
            <w:tcBorders>
              <w:left w:val="single" w:sz="1" w:space="0" w:color="000000"/>
              <w:bottom w:val="single" w:sz="4" w:space="0" w:color="auto"/>
              <w:right w:val="single" w:sz="1" w:space="0" w:color="000000"/>
            </w:tcBorders>
            <w:shd w:val="clear" w:color="auto" w:fill="FFFFFF"/>
            <w:vAlign w:val="center"/>
          </w:tcPr>
          <w:p w:rsidR="00D4007A" w:rsidRPr="00C603DA" w:rsidRDefault="00D4007A" w:rsidP="00CB2704">
            <w:pPr>
              <w:snapToGrid w:val="0"/>
              <w:jc w:val="center"/>
            </w:pPr>
          </w:p>
        </w:tc>
      </w:tr>
    </w:tbl>
    <w:p w:rsidR="001C3D1D" w:rsidRDefault="001C3D1D" w:rsidP="00444202">
      <w:pPr>
        <w:jc w:val="center"/>
      </w:pPr>
    </w:p>
    <w:p w:rsidR="00A25EB3" w:rsidRPr="00444202" w:rsidRDefault="00A25EB3" w:rsidP="002F46EC">
      <w:pPr>
        <w:pStyle w:val="11"/>
        <w:rPr>
          <w:color w:val="FF0000"/>
          <w:lang w:val="ru-RU"/>
        </w:rPr>
      </w:pPr>
      <w:bookmarkStart w:id="88" w:name="_Toc9845038"/>
      <w:bookmarkStart w:id="89" w:name="_Toc99905810"/>
      <w:r w:rsidRPr="00444202">
        <w:rPr>
          <w:lang w:val="ru-RU"/>
        </w:rPr>
        <w:t>8. Обоснование выбранного варианта размещения объектов местного значения</w:t>
      </w:r>
      <w:bookmarkEnd w:id="88"/>
      <w:bookmarkEnd w:id="89"/>
    </w:p>
    <w:p w:rsidR="002126E4" w:rsidRPr="00D35BFA" w:rsidRDefault="002126E4" w:rsidP="002126E4">
      <w:pPr>
        <w:pStyle w:val="Default"/>
        <w:ind w:firstLine="567"/>
        <w:jc w:val="both"/>
        <w:rPr>
          <w:color w:val="auto"/>
        </w:rPr>
      </w:pPr>
      <w:r w:rsidRPr="00D35BFA">
        <w:rPr>
          <w:color w:val="auto"/>
        </w:rPr>
        <w:t xml:space="preserve">Обоснование выбранного варианта планируемого размещения объектов местного значения, установленных в планах и программах комплексного социально-экономического развития, выполнялось с соблюдением проведения следующих обязательных этапов: </w:t>
      </w:r>
    </w:p>
    <w:p w:rsidR="002126E4" w:rsidRPr="00D35BFA" w:rsidRDefault="002126E4" w:rsidP="002126E4">
      <w:pPr>
        <w:pStyle w:val="Default"/>
        <w:ind w:firstLine="567"/>
        <w:jc w:val="both"/>
        <w:rPr>
          <w:color w:val="auto"/>
        </w:rPr>
      </w:pPr>
      <w:r w:rsidRPr="00D35BFA">
        <w:rPr>
          <w:color w:val="auto"/>
        </w:rPr>
        <w:t xml:space="preserve">- анализ состояния и использования территории; </w:t>
      </w:r>
    </w:p>
    <w:p w:rsidR="002126E4" w:rsidRPr="00D35BFA" w:rsidRDefault="002126E4" w:rsidP="002126E4">
      <w:pPr>
        <w:pStyle w:val="Default"/>
        <w:ind w:firstLine="567"/>
        <w:jc w:val="both"/>
        <w:rPr>
          <w:color w:val="auto"/>
        </w:rPr>
      </w:pPr>
      <w:r w:rsidRPr="00D35BFA">
        <w:rPr>
          <w:color w:val="auto"/>
        </w:rPr>
        <w:t xml:space="preserve">- определение возможных направлений развития территории; </w:t>
      </w:r>
    </w:p>
    <w:p w:rsidR="002126E4" w:rsidRPr="00D35BFA" w:rsidRDefault="002126E4" w:rsidP="002126E4">
      <w:pPr>
        <w:pStyle w:val="Default"/>
        <w:ind w:firstLine="567"/>
        <w:jc w:val="both"/>
        <w:rPr>
          <w:color w:val="auto"/>
        </w:rPr>
      </w:pPr>
      <w:r w:rsidRPr="00D35BFA">
        <w:rPr>
          <w:color w:val="auto"/>
        </w:rPr>
        <w:t xml:space="preserve">- прогнозируемые ограничения использования территории. </w:t>
      </w:r>
    </w:p>
    <w:p w:rsidR="002126E4" w:rsidRPr="00D35BFA" w:rsidRDefault="002126E4" w:rsidP="002126E4">
      <w:pPr>
        <w:pStyle w:val="Default"/>
        <w:ind w:firstLine="567"/>
        <w:jc w:val="both"/>
        <w:rPr>
          <w:color w:val="auto"/>
        </w:rPr>
      </w:pPr>
      <w:r w:rsidRPr="00D35BFA">
        <w:rPr>
          <w:color w:val="auto"/>
        </w:rPr>
        <w:t xml:space="preserve">Обоснование проводилось для каждого рассматриваемого объекта. </w:t>
      </w:r>
      <w:proofErr w:type="gramStart"/>
      <w:r w:rsidRPr="00D35BFA">
        <w:rPr>
          <w:color w:val="auto"/>
        </w:rPr>
        <w:t xml:space="preserve">В случае указания в программе конкретного места размещения объекта, учитывались особенности проведения обоснований в этой ситуации, к которым относится ограниченность по площади территории,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 учет которых является обязательным условием проведения обоснований. </w:t>
      </w:r>
      <w:proofErr w:type="gramEnd"/>
    </w:p>
    <w:p w:rsidR="002126E4" w:rsidRPr="00D35BFA" w:rsidRDefault="002126E4" w:rsidP="002126E4">
      <w:pPr>
        <w:pStyle w:val="Default"/>
        <w:ind w:firstLine="567"/>
        <w:jc w:val="both"/>
        <w:rPr>
          <w:color w:val="auto"/>
        </w:rPr>
      </w:pPr>
      <w:r w:rsidRPr="00D35BFA">
        <w:rPr>
          <w:color w:val="auto"/>
        </w:rPr>
        <w:t xml:space="preserve">При этом определяются: функциональная зона и ограничения по использованию территории. </w:t>
      </w:r>
    </w:p>
    <w:p w:rsidR="002126E4" w:rsidRPr="00D35BFA" w:rsidRDefault="002126E4" w:rsidP="002126E4">
      <w:pPr>
        <w:pStyle w:val="Default"/>
        <w:ind w:firstLine="567"/>
        <w:jc w:val="both"/>
        <w:rPr>
          <w:color w:val="auto"/>
        </w:rPr>
      </w:pPr>
      <w:r w:rsidRPr="00D35BFA">
        <w:rPr>
          <w:color w:val="auto"/>
        </w:rPr>
        <w:lastRenderedPageBreak/>
        <w:t xml:space="preserve">Все результаты по обоснованию выбранного варианта планируемого размещения объекта местного значения занесены в сводную </w:t>
      </w:r>
      <w:r w:rsidRPr="00D35BFA">
        <w:rPr>
          <w:bCs/>
          <w:color w:val="auto"/>
        </w:rPr>
        <w:t xml:space="preserve">таблицу </w:t>
      </w:r>
      <w:r w:rsidR="001F10B0">
        <w:rPr>
          <w:bCs/>
          <w:color w:val="auto"/>
        </w:rPr>
        <w:t>8.5</w:t>
      </w:r>
      <w:r w:rsidRPr="00D35BFA">
        <w:rPr>
          <w:bCs/>
          <w:color w:val="auto"/>
        </w:rPr>
        <w:t>.1.</w:t>
      </w:r>
    </w:p>
    <w:p w:rsidR="002126E4" w:rsidRPr="00444202" w:rsidRDefault="00555E4F" w:rsidP="00444202">
      <w:pPr>
        <w:pStyle w:val="2"/>
      </w:pPr>
      <w:bookmarkStart w:id="90" w:name="_Toc9845039"/>
      <w:bookmarkStart w:id="91" w:name="_Toc99905811"/>
      <w:r w:rsidRPr="00444202">
        <w:t>8</w:t>
      </w:r>
      <w:r w:rsidR="002126E4" w:rsidRPr="00444202">
        <w:t xml:space="preserve">.1 Обоснование выбранного варианта размещения объектов </w:t>
      </w:r>
      <w:proofErr w:type="spellStart"/>
      <w:r w:rsidR="002126E4" w:rsidRPr="00444202">
        <w:t>электро</w:t>
      </w:r>
      <w:proofErr w:type="spellEnd"/>
      <w:r w:rsidR="002126E4" w:rsidRPr="00444202">
        <w:t>-, тепл</w:t>
      </w:r>
      <w:proofErr w:type="gramStart"/>
      <w:r w:rsidR="002126E4" w:rsidRPr="00444202">
        <w:t>о-</w:t>
      </w:r>
      <w:proofErr w:type="gramEnd"/>
      <w:r w:rsidR="002126E4" w:rsidRPr="00444202">
        <w:t xml:space="preserve">, </w:t>
      </w:r>
      <w:proofErr w:type="spellStart"/>
      <w:r w:rsidR="002126E4" w:rsidRPr="00444202">
        <w:t>газо</w:t>
      </w:r>
      <w:proofErr w:type="spellEnd"/>
      <w:r w:rsidR="002126E4" w:rsidRPr="00444202">
        <w:t>-, водоснабжения населения, водоотведение, установленных в планах и программах комплексного социально-экономического развития муниципального образования</w:t>
      </w:r>
      <w:bookmarkEnd w:id="90"/>
      <w:bookmarkEnd w:id="91"/>
    </w:p>
    <w:p w:rsidR="00313787" w:rsidRDefault="00444F85" w:rsidP="00313787">
      <w:pPr>
        <w:pStyle w:val="Default"/>
        <w:ind w:firstLine="567"/>
        <w:jc w:val="both"/>
      </w:pPr>
      <w:r w:rsidRPr="008673B2">
        <w:rPr>
          <w:color w:val="auto"/>
        </w:rPr>
        <w:t>На основании сведений, представленных в разделе 5, в планах и программах комплексного социально-экономического развития муниципального образования</w:t>
      </w:r>
      <w:r w:rsidR="00E83B7B" w:rsidRPr="008673B2">
        <w:rPr>
          <w:color w:val="auto"/>
        </w:rPr>
        <w:t xml:space="preserve"> </w:t>
      </w:r>
      <w:r w:rsidR="00313787">
        <w:rPr>
          <w:color w:val="auto"/>
        </w:rPr>
        <w:t xml:space="preserve">не </w:t>
      </w:r>
      <w:r w:rsidR="00313787" w:rsidRPr="00D35BFA">
        <w:rPr>
          <w:bCs/>
          <w:color w:val="auto"/>
        </w:rPr>
        <w:t xml:space="preserve">предусматривается </w:t>
      </w:r>
      <w:r w:rsidR="00313787" w:rsidRPr="00444202">
        <w:t xml:space="preserve">размещения объектов </w:t>
      </w:r>
      <w:proofErr w:type="spellStart"/>
      <w:r w:rsidR="00313787" w:rsidRPr="00444202">
        <w:t>электро</w:t>
      </w:r>
      <w:proofErr w:type="spellEnd"/>
      <w:r w:rsidR="00313787" w:rsidRPr="00444202">
        <w:t>-, тепл</w:t>
      </w:r>
      <w:proofErr w:type="gramStart"/>
      <w:r w:rsidR="00313787" w:rsidRPr="00444202">
        <w:t>о-</w:t>
      </w:r>
      <w:proofErr w:type="gramEnd"/>
      <w:r w:rsidR="00313787" w:rsidRPr="00444202">
        <w:t xml:space="preserve">, </w:t>
      </w:r>
      <w:proofErr w:type="spellStart"/>
      <w:r w:rsidR="00313787" w:rsidRPr="00444202">
        <w:t>газо</w:t>
      </w:r>
      <w:proofErr w:type="spellEnd"/>
      <w:r w:rsidR="00313787" w:rsidRPr="00444202">
        <w:t>-, водоснабжения населения, водоотведение</w:t>
      </w:r>
      <w:r w:rsidR="00313787">
        <w:rPr>
          <w:bCs/>
          <w:color w:val="auto"/>
        </w:rPr>
        <w:t>.</w:t>
      </w:r>
      <w:r w:rsidR="00313787" w:rsidRPr="00D35BFA">
        <w:rPr>
          <w:bCs/>
          <w:color w:val="auto"/>
        </w:rPr>
        <w:t xml:space="preserve"> </w:t>
      </w:r>
    </w:p>
    <w:p w:rsidR="00444F85" w:rsidRPr="00D35BFA" w:rsidRDefault="00444F85" w:rsidP="008673B2">
      <w:pPr>
        <w:pStyle w:val="Default"/>
        <w:ind w:firstLine="567"/>
        <w:jc w:val="both"/>
        <w:rPr>
          <w:color w:val="auto"/>
        </w:rPr>
      </w:pPr>
      <w:r w:rsidRPr="008673B2">
        <w:rPr>
          <w:color w:val="auto"/>
        </w:rPr>
        <w:t>В случае утверждения планов и муниципальных программ и принятия решений по созданию объектов местного значения</w:t>
      </w:r>
      <w:r w:rsidRPr="00D35BFA">
        <w:rPr>
          <w:color w:val="auto"/>
        </w:rPr>
        <w:t xml:space="preserve">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444F85" w:rsidRPr="00D35BFA" w:rsidRDefault="00444F85" w:rsidP="00444F85">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t>8</w:t>
      </w:r>
      <w:r w:rsidRPr="00D35BFA">
        <w:t>.5.1.</w:t>
      </w:r>
    </w:p>
    <w:p w:rsidR="002126E4" w:rsidRPr="001A0F36" w:rsidRDefault="00555E4F" w:rsidP="00444202">
      <w:pPr>
        <w:pStyle w:val="2"/>
      </w:pPr>
      <w:bookmarkStart w:id="92" w:name="_Toc9845040"/>
      <w:bookmarkStart w:id="93" w:name="_Toc99905812"/>
      <w:r>
        <w:t>8</w:t>
      </w:r>
      <w:r w:rsidR="002126E4" w:rsidRPr="001A0F36">
        <w:t>.2 Обоснование выбранного варианта размещения объектов автомобильных дорог в границах населенных пунктов МО, установленных в планах и программах комплексного социально-экономического развития муниципального образования</w:t>
      </w:r>
      <w:bookmarkEnd w:id="92"/>
      <w:bookmarkEnd w:id="93"/>
    </w:p>
    <w:p w:rsidR="009A4B4F" w:rsidRDefault="002126E4" w:rsidP="00D67558">
      <w:pPr>
        <w:pStyle w:val="Default"/>
        <w:ind w:firstLine="567"/>
        <w:jc w:val="both"/>
      </w:pPr>
      <w:r w:rsidRPr="00D35BFA">
        <w:rPr>
          <w:color w:val="auto"/>
        </w:rPr>
        <w:t xml:space="preserve">На основании сведений, представленных в разделе 5, в планах и программах комплексного социально-экономического развития муниципального образования </w:t>
      </w:r>
      <w:r w:rsidR="00D67558">
        <w:rPr>
          <w:color w:val="auto"/>
        </w:rPr>
        <w:t xml:space="preserve">не </w:t>
      </w:r>
      <w:r w:rsidR="00D67558" w:rsidRPr="00D35BFA">
        <w:rPr>
          <w:bCs/>
          <w:color w:val="auto"/>
        </w:rPr>
        <w:t xml:space="preserve">предусматривается создание </w:t>
      </w:r>
      <w:r w:rsidR="00D67558" w:rsidRPr="001A0F36">
        <w:t>объектов</w:t>
      </w:r>
      <w:r w:rsidRPr="00D35BFA">
        <w:rPr>
          <w:bCs/>
          <w:color w:val="auto"/>
        </w:rPr>
        <w:t xml:space="preserve"> автомобильных дорог</w:t>
      </w:r>
      <w:r w:rsidR="00D67558">
        <w:rPr>
          <w:bCs/>
          <w:color w:val="auto"/>
        </w:rPr>
        <w:t>.</w:t>
      </w:r>
      <w:r w:rsidRPr="00D35BFA">
        <w:rPr>
          <w:bCs/>
          <w:color w:val="auto"/>
        </w:rPr>
        <w:t xml:space="preserve"> </w:t>
      </w:r>
    </w:p>
    <w:p w:rsidR="002126E4" w:rsidRPr="00D35BFA" w:rsidRDefault="002126E4" w:rsidP="002126E4">
      <w:pPr>
        <w:pStyle w:val="Default"/>
        <w:ind w:firstLine="567"/>
        <w:jc w:val="both"/>
        <w:rPr>
          <w:color w:val="auto"/>
        </w:rPr>
      </w:pPr>
      <w:r w:rsidRPr="00D35BFA">
        <w:rPr>
          <w:color w:val="auto"/>
        </w:rPr>
        <w:t>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2126E4" w:rsidRPr="00D35BFA" w:rsidRDefault="002126E4" w:rsidP="002126E4">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w:t>
      </w:r>
      <w:r w:rsidRPr="00D35BFA">
        <w:t>.5.1.</w:t>
      </w:r>
    </w:p>
    <w:p w:rsidR="002126E4" w:rsidRPr="001A0F36" w:rsidRDefault="00555E4F" w:rsidP="00444202">
      <w:pPr>
        <w:pStyle w:val="2"/>
      </w:pPr>
      <w:bookmarkStart w:id="94" w:name="_Toc9845041"/>
      <w:bookmarkStart w:id="95" w:name="_Toc99905813"/>
      <w:r>
        <w:t>8</w:t>
      </w:r>
      <w:r w:rsidR="002126E4" w:rsidRPr="001A0F36">
        <w:t>.3 Обоснование выбранного варианта размещения объектов физической культуры и массового спорта,</w:t>
      </w:r>
      <w:r w:rsidR="002126E4">
        <w:t xml:space="preserve"> </w:t>
      </w:r>
      <w:r w:rsidR="002126E4" w:rsidRPr="00C844BB">
        <w:t>образования, здравоохранения</w:t>
      </w:r>
      <w:r w:rsidR="002126E4">
        <w:t>,</w:t>
      </w:r>
      <w:r w:rsidR="002126E4" w:rsidRPr="001A0F36">
        <w:t xml:space="preserve"> установленных в планах и программах комплексного социально-экономического развития муниципального образования</w:t>
      </w:r>
      <w:bookmarkEnd w:id="94"/>
      <w:bookmarkEnd w:id="95"/>
    </w:p>
    <w:p w:rsidR="002126E4" w:rsidRPr="00B951C5" w:rsidRDefault="002126E4" w:rsidP="00B043F8">
      <w:pPr>
        <w:pStyle w:val="Default"/>
        <w:ind w:firstLine="567"/>
        <w:jc w:val="both"/>
        <w:rPr>
          <w:rFonts w:cs="Calibri"/>
          <w:color w:val="auto"/>
          <w:lang w:eastAsia="ar-SA"/>
        </w:rPr>
      </w:pPr>
      <w:r w:rsidRPr="00D35BFA">
        <w:rPr>
          <w:color w:val="auto"/>
        </w:rPr>
        <w:t xml:space="preserve">На основании сведений, представленных в разделе 5, в планах и программах комплексного </w:t>
      </w:r>
      <w:r w:rsidRPr="00B951C5">
        <w:rPr>
          <w:rFonts w:cs="Calibri"/>
          <w:color w:val="auto"/>
          <w:lang w:eastAsia="ar-SA"/>
        </w:rPr>
        <w:t xml:space="preserve">социально-экономического развития муниципального образования </w:t>
      </w:r>
      <w:r w:rsidR="001C3D1D">
        <w:rPr>
          <w:rFonts w:cs="Calibri"/>
          <w:color w:val="auto"/>
          <w:lang w:eastAsia="ar-SA"/>
        </w:rPr>
        <w:t xml:space="preserve">не </w:t>
      </w:r>
      <w:r w:rsidRPr="00B951C5">
        <w:rPr>
          <w:rFonts w:cs="Calibri"/>
          <w:color w:val="auto"/>
          <w:lang w:eastAsia="ar-SA"/>
        </w:rPr>
        <w:t>предусматривается создание объектов физической культуры и массового спорта, образования, здравоохранения</w:t>
      </w:r>
      <w:r w:rsidR="001C3D1D">
        <w:rPr>
          <w:rFonts w:cs="Calibri"/>
          <w:color w:val="auto"/>
          <w:lang w:eastAsia="ar-SA"/>
        </w:rPr>
        <w:t>.</w:t>
      </w:r>
    </w:p>
    <w:p w:rsidR="002126E4" w:rsidRDefault="002126E4" w:rsidP="00B043F8">
      <w:pPr>
        <w:pStyle w:val="26"/>
        <w:widowControl w:val="0"/>
        <w:spacing w:line="240" w:lineRule="auto"/>
        <w:ind w:firstLine="567"/>
        <w:jc w:val="both"/>
      </w:pPr>
      <w:r w:rsidRPr="00D35BFA">
        <w:t xml:space="preserve">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 </w:t>
      </w:r>
    </w:p>
    <w:p w:rsidR="002126E4" w:rsidRPr="00D35BFA" w:rsidRDefault="002126E4" w:rsidP="00B043F8">
      <w:pPr>
        <w:pStyle w:val="26"/>
        <w:widowControl w:val="0"/>
        <w:spacing w:line="240" w:lineRule="auto"/>
        <w:ind w:firstLine="567"/>
        <w:jc w:val="both"/>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8.5</w:t>
      </w:r>
      <w:r w:rsidRPr="00D35BFA">
        <w:t>.1.</w:t>
      </w:r>
    </w:p>
    <w:p w:rsidR="002126E4" w:rsidRPr="001A0F36" w:rsidRDefault="00555E4F" w:rsidP="00444202">
      <w:pPr>
        <w:pStyle w:val="2"/>
      </w:pPr>
      <w:bookmarkStart w:id="96" w:name="_Toc9845042"/>
      <w:bookmarkStart w:id="97" w:name="_Toc99905814"/>
      <w:r>
        <w:lastRenderedPageBreak/>
        <w:t>8</w:t>
      </w:r>
      <w:r w:rsidR="002126E4" w:rsidRPr="001A0F36">
        <w:t>.4 Обоснование выбранного варианта размещения объектов в иных областях деятельности, необходимых для осуществления полномочий в связи с решением вопросов местного значения МО, установленных в планах и программах комплексного социально-экономического развития муниципального образования</w:t>
      </w:r>
      <w:bookmarkEnd w:id="96"/>
      <w:bookmarkEnd w:id="97"/>
    </w:p>
    <w:p w:rsidR="00B951C5" w:rsidRDefault="002126E4" w:rsidP="00B951C5">
      <w:pPr>
        <w:pStyle w:val="Default"/>
        <w:ind w:firstLine="567"/>
        <w:jc w:val="both"/>
        <w:rPr>
          <w:bCs/>
          <w:color w:val="auto"/>
        </w:rPr>
      </w:pPr>
      <w:r w:rsidRPr="00D35BFA">
        <w:rPr>
          <w:color w:val="auto"/>
        </w:rPr>
        <w:t>На основании сведений, представленных в разделе 5, в планах и программах комплексного социально-экономического развития муниципального образования</w:t>
      </w:r>
      <w:r w:rsidR="000E6D8D">
        <w:rPr>
          <w:color w:val="auto"/>
        </w:rPr>
        <w:t xml:space="preserve"> </w:t>
      </w:r>
      <w:r w:rsidR="001C3D1D">
        <w:rPr>
          <w:color w:val="auto"/>
        </w:rPr>
        <w:t xml:space="preserve">не </w:t>
      </w:r>
      <w:r w:rsidRPr="00D35BFA">
        <w:rPr>
          <w:bCs/>
          <w:color w:val="auto"/>
        </w:rPr>
        <w:t>предусматривается создание объектов в иных областях деятельности, необходимых для осуществления полномочий в связи с решением вопросов местного значения МО</w:t>
      </w:r>
      <w:r w:rsidR="001C3D1D">
        <w:rPr>
          <w:bCs/>
          <w:color w:val="auto"/>
        </w:rPr>
        <w:t>.</w:t>
      </w:r>
    </w:p>
    <w:p w:rsidR="002126E4" w:rsidRPr="00D35BFA" w:rsidRDefault="002126E4" w:rsidP="002126E4">
      <w:pPr>
        <w:pStyle w:val="Default"/>
        <w:ind w:firstLine="567"/>
        <w:jc w:val="both"/>
        <w:rPr>
          <w:color w:val="auto"/>
        </w:rPr>
      </w:pPr>
      <w:r w:rsidRPr="00D35BFA">
        <w:rPr>
          <w:color w:val="auto"/>
        </w:rPr>
        <w:t>В случае утверждения планов и муниципальных программ и принятия решений по созданию объектов местного значения для исполнения полномочий в данной области, они подлежат обязательному обоснованию выбранного варианта размещения объекта и включению в Генеральный план.</w:t>
      </w:r>
    </w:p>
    <w:p w:rsidR="002126E4" w:rsidRPr="00D35BFA" w:rsidRDefault="002126E4" w:rsidP="002126E4">
      <w:pPr>
        <w:pStyle w:val="26"/>
        <w:widowControl w:val="0"/>
        <w:spacing w:line="240" w:lineRule="auto"/>
        <w:ind w:firstLine="567"/>
      </w:pPr>
      <w:r w:rsidRPr="00D35BFA">
        <w:t xml:space="preserve">Все результаты по обоснованию выбранного варианта планируемого размещения объекта местного значения должны быть занесены в сводную таблицу </w:t>
      </w:r>
      <w:r w:rsidR="001F10B0">
        <w:t>8</w:t>
      </w:r>
      <w:r w:rsidRPr="00D35BFA">
        <w:t>.5.1.</w:t>
      </w:r>
    </w:p>
    <w:p w:rsidR="002126E4" w:rsidRDefault="00555E4F" w:rsidP="00444202">
      <w:pPr>
        <w:pStyle w:val="2"/>
      </w:pPr>
      <w:bookmarkStart w:id="98" w:name="_Toc9845044"/>
      <w:bookmarkStart w:id="99" w:name="_Toc99905815"/>
      <w:r>
        <w:t>8</w:t>
      </w:r>
      <w:r w:rsidR="002126E4" w:rsidRPr="001A0F36">
        <w:t>.5 Сводная таблица 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bookmarkEnd w:id="98"/>
      <w:bookmarkEnd w:id="99"/>
    </w:p>
    <w:p w:rsidR="00A5374F" w:rsidRPr="00A5374F" w:rsidRDefault="00A5374F" w:rsidP="00A5374F"/>
    <w:p w:rsidR="002126E4" w:rsidRPr="00D35BFA" w:rsidRDefault="002126E4" w:rsidP="00B043F8">
      <w:pPr>
        <w:pStyle w:val="7"/>
      </w:pPr>
      <w:r w:rsidRPr="00D35BFA">
        <w:t xml:space="preserve">Таблица </w:t>
      </w:r>
      <w:r w:rsidR="001F10B0">
        <w:t>8.5</w:t>
      </w:r>
      <w:r w:rsidRPr="00D35BFA">
        <w:t xml:space="preserve">.1 </w:t>
      </w:r>
    </w:p>
    <w:p w:rsidR="002126E4" w:rsidRDefault="002126E4" w:rsidP="00B043F8">
      <w:pPr>
        <w:jc w:val="center"/>
      </w:pPr>
      <w:r w:rsidRPr="00D35BFA">
        <w:t>Обоснования выбранного варианта размещения планируемых объектов местного значения, установленных в планах и программах комплексного социально-экономического развития муниципального образования</w:t>
      </w:r>
    </w:p>
    <w:tbl>
      <w:tblPr>
        <w:tblW w:w="9717" w:type="dxa"/>
        <w:jc w:val="center"/>
        <w:tblLayout w:type="fixed"/>
        <w:tblCellMar>
          <w:left w:w="102" w:type="dxa"/>
          <w:right w:w="102" w:type="dxa"/>
        </w:tblCellMar>
        <w:tblLook w:val="0000"/>
      </w:tblPr>
      <w:tblGrid>
        <w:gridCol w:w="554"/>
        <w:gridCol w:w="5336"/>
        <w:gridCol w:w="567"/>
        <w:gridCol w:w="1276"/>
        <w:gridCol w:w="850"/>
        <w:gridCol w:w="1134"/>
      </w:tblGrid>
      <w:tr w:rsidR="00D4007A" w:rsidRPr="000E6920" w:rsidTr="00CB2704">
        <w:trPr>
          <w:cantSplit/>
          <w:trHeight w:val="2372"/>
          <w:tblHeader/>
          <w:jc w:val="center"/>
        </w:trPr>
        <w:tc>
          <w:tcPr>
            <w:tcW w:w="554" w:type="dxa"/>
            <w:tcBorders>
              <w:top w:val="single" w:sz="1" w:space="0" w:color="000000"/>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 xml:space="preserve">№ </w:t>
            </w:r>
            <w:proofErr w:type="spellStart"/>
            <w:proofErr w:type="gramStart"/>
            <w:r w:rsidRPr="00B043F8">
              <w:rPr>
                <w:b/>
              </w:rPr>
              <w:t>п</w:t>
            </w:r>
            <w:proofErr w:type="spellEnd"/>
            <w:proofErr w:type="gramEnd"/>
            <w:r w:rsidRPr="00B043F8">
              <w:rPr>
                <w:b/>
              </w:rPr>
              <w:t>/</w:t>
            </w:r>
            <w:proofErr w:type="spellStart"/>
            <w:r w:rsidRPr="00B043F8">
              <w:rPr>
                <w:b/>
              </w:rPr>
              <w:t>п</w:t>
            </w:r>
            <w:proofErr w:type="spellEnd"/>
            <w:r w:rsidRPr="00B043F8">
              <w:rPr>
                <w:b/>
              </w:rPr>
              <w:t xml:space="preserve"> </w:t>
            </w:r>
          </w:p>
        </w:tc>
        <w:tc>
          <w:tcPr>
            <w:tcW w:w="5336" w:type="dxa"/>
            <w:tcBorders>
              <w:top w:val="single" w:sz="1" w:space="0" w:color="000000"/>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Наименование</w:t>
            </w:r>
          </w:p>
        </w:tc>
        <w:tc>
          <w:tcPr>
            <w:tcW w:w="567" w:type="dxa"/>
            <w:tcBorders>
              <w:top w:val="single" w:sz="1" w:space="0" w:color="000000"/>
              <w:left w:val="single" w:sz="1" w:space="0" w:color="000000"/>
              <w:bottom w:val="single" w:sz="1" w:space="0" w:color="000000"/>
            </w:tcBorders>
            <w:shd w:val="clear" w:color="auto" w:fill="FFFFFF"/>
            <w:textDirection w:val="btLr"/>
            <w:vAlign w:val="center"/>
          </w:tcPr>
          <w:p w:rsidR="00D4007A" w:rsidRPr="00B043F8" w:rsidRDefault="00D4007A" w:rsidP="00CB2704">
            <w:pPr>
              <w:snapToGrid w:val="0"/>
              <w:jc w:val="center"/>
              <w:rPr>
                <w:b/>
              </w:rPr>
            </w:pPr>
            <w:r w:rsidRPr="00B043F8">
              <w:rPr>
                <w:b/>
              </w:rPr>
              <w:t>Кол-во</w:t>
            </w:r>
          </w:p>
        </w:tc>
        <w:tc>
          <w:tcPr>
            <w:tcW w:w="1276"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D4007A" w:rsidRPr="00B043F8" w:rsidRDefault="00D4007A" w:rsidP="00CB2704">
            <w:pPr>
              <w:snapToGrid w:val="0"/>
              <w:jc w:val="center"/>
              <w:rPr>
                <w:b/>
              </w:rPr>
            </w:pPr>
            <w:r w:rsidRPr="00B043F8">
              <w:rPr>
                <w:b/>
              </w:rPr>
              <w:t>Примечание</w:t>
            </w:r>
          </w:p>
        </w:tc>
        <w:tc>
          <w:tcPr>
            <w:tcW w:w="850"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D4007A" w:rsidRPr="00B043F8" w:rsidRDefault="00D4007A" w:rsidP="00CB2704">
            <w:pPr>
              <w:snapToGrid w:val="0"/>
              <w:jc w:val="center"/>
              <w:rPr>
                <w:b/>
              </w:rPr>
            </w:pPr>
            <w:r w:rsidRPr="00B043F8">
              <w:rPr>
                <w:b/>
              </w:rPr>
              <w:t>Функциональная зона по генеральному плану МО</w:t>
            </w:r>
          </w:p>
        </w:tc>
        <w:tc>
          <w:tcPr>
            <w:tcW w:w="1134" w:type="dxa"/>
            <w:tcBorders>
              <w:top w:val="single" w:sz="1" w:space="0" w:color="000000"/>
              <w:left w:val="single" w:sz="1" w:space="0" w:color="000000"/>
              <w:bottom w:val="single" w:sz="1" w:space="0" w:color="000000"/>
              <w:right w:val="single" w:sz="1" w:space="0" w:color="000000"/>
            </w:tcBorders>
            <w:shd w:val="clear" w:color="auto" w:fill="FFFFFF"/>
            <w:textDirection w:val="btLr"/>
            <w:vAlign w:val="center"/>
          </w:tcPr>
          <w:p w:rsidR="00D4007A" w:rsidRPr="00B043F8" w:rsidRDefault="00D4007A" w:rsidP="00CB2704">
            <w:pPr>
              <w:snapToGrid w:val="0"/>
              <w:jc w:val="center"/>
              <w:rPr>
                <w:b/>
              </w:rPr>
            </w:pPr>
            <w:r w:rsidRPr="00B043F8">
              <w:rPr>
                <w:b/>
              </w:rPr>
              <w:t>Наличие зон с особыми условиями использования территории</w:t>
            </w:r>
          </w:p>
        </w:tc>
      </w:tr>
      <w:tr w:rsidR="00D4007A" w:rsidRPr="000E6920" w:rsidTr="00CB2704">
        <w:trPr>
          <w:trHeight w:val="315"/>
          <w:tblHeader/>
          <w:jc w:val="center"/>
        </w:trPr>
        <w:tc>
          <w:tcPr>
            <w:tcW w:w="554" w:type="dxa"/>
            <w:tcBorders>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1</w:t>
            </w:r>
          </w:p>
        </w:tc>
        <w:tc>
          <w:tcPr>
            <w:tcW w:w="5336" w:type="dxa"/>
            <w:tcBorders>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2</w:t>
            </w:r>
          </w:p>
        </w:tc>
        <w:tc>
          <w:tcPr>
            <w:tcW w:w="567" w:type="dxa"/>
            <w:tcBorders>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3</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B043F8" w:rsidRDefault="00D4007A" w:rsidP="00CB2704">
            <w:pPr>
              <w:snapToGrid w:val="0"/>
              <w:jc w:val="center"/>
              <w:rPr>
                <w:b/>
              </w:rPr>
            </w:pPr>
            <w:r w:rsidRPr="00B043F8">
              <w:rPr>
                <w:b/>
              </w:rPr>
              <w:t>4</w:t>
            </w:r>
          </w:p>
        </w:tc>
        <w:tc>
          <w:tcPr>
            <w:tcW w:w="850" w:type="dxa"/>
            <w:tcBorders>
              <w:left w:val="single" w:sz="1" w:space="0" w:color="000000"/>
              <w:bottom w:val="single" w:sz="1" w:space="0" w:color="000000"/>
              <w:right w:val="single" w:sz="1" w:space="0" w:color="000000"/>
            </w:tcBorders>
            <w:shd w:val="clear" w:color="auto" w:fill="FFFFFF"/>
          </w:tcPr>
          <w:p w:rsidR="00D4007A" w:rsidRPr="00B043F8" w:rsidRDefault="00D4007A" w:rsidP="00CB2704">
            <w:pPr>
              <w:snapToGrid w:val="0"/>
              <w:jc w:val="center"/>
              <w:rPr>
                <w:b/>
              </w:rPr>
            </w:pPr>
            <w:r w:rsidRPr="00B043F8">
              <w:rPr>
                <w:b/>
              </w:rPr>
              <w:t>5</w:t>
            </w:r>
          </w:p>
        </w:tc>
        <w:tc>
          <w:tcPr>
            <w:tcW w:w="1134" w:type="dxa"/>
            <w:tcBorders>
              <w:left w:val="single" w:sz="1" w:space="0" w:color="000000"/>
              <w:bottom w:val="single" w:sz="1" w:space="0" w:color="000000"/>
              <w:right w:val="single" w:sz="1" w:space="0" w:color="000000"/>
            </w:tcBorders>
            <w:shd w:val="clear" w:color="auto" w:fill="FFFFFF"/>
          </w:tcPr>
          <w:p w:rsidR="00D4007A" w:rsidRPr="00B043F8" w:rsidRDefault="00D4007A" w:rsidP="00CB2704">
            <w:pPr>
              <w:snapToGrid w:val="0"/>
              <w:jc w:val="center"/>
              <w:rPr>
                <w:b/>
              </w:rPr>
            </w:pPr>
            <w:r w:rsidRPr="00B043F8">
              <w:rPr>
                <w:b/>
              </w:rPr>
              <w:t>6</w:t>
            </w:r>
          </w:p>
        </w:tc>
      </w:tr>
      <w:tr w:rsidR="00D4007A" w:rsidRPr="000E6920" w:rsidTr="00CB2704">
        <w:trPr>
          <w:trHeight w:val="315"/>
          <w:jc w:val="center"/>
        </w:trPr>
        <w:tc>
          <w:tcPr>
            <w:tcW w:w="554" w:type="dxa"/>
            <w:tcBorders>
              <w:left w:val="single" w:sz="1" w:space="0" w:color="000000"/>
              <w:bottom w:val="single" w:sz="1" w:space="0" w:color="000000"/>
            </w:tcBorders>
            <w:shd w:val="clear" w:color="auto" w:fill="FFFFFF"/>
            <w:vAlign w:val="center"/>
          </w:tcPr>
          <w:p w:rsidR="00D4007A" w:rsidRPr="00B043F8" w:rsidRDefault="00D4007A" w:rsidP="00CB2704">
            <w:pPr>
              <w:snapToGrid w:val="0"/>
              <w:jc w:val="center"/>
              <w:rPr>
                <w:b/>
              </w:rPr>
            </w:pPr>
            <w:r w:rsidRPr="00B043F8">
              <w:rPr>
                <w:b/>
              </w:rPr>
              <w:t>1</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D4007A" w:rsidRPr="00B043F8" w:rsidRDefault="00D4007A" w:rsidP="00CB2704">
            <w:pPr>
              <w:snapToGrid w:val="0"/>
              <w:jc w:val="center"/>
              <w:rPr>
                <w:b/>
                <w:caps/>
              </w:rPr>
            </w:pPr>
            <w:r w:rsidRPr="00B043F8">
              <w:rPr>
                <w:b/>
                <w:caps/>
              </w:rPr>
              <w:t>Объекты электр</w:t>
            </w:r>
            <w:proofErr w:type="gramStart"/>
            <w:r w:rsidRPr="00B043F8">
              <w:rPr>
                <w:b/>
                <w:caps/>
              </w:rPr>
              <w:t>о-</w:t>
            </w:r>
            <w:proofErr w:type="gramEnd"/>
            <w:r w:rsidRPr="00B043F8">
              <w:rPr>
                <w:b/>
                <w:caps/>
              </w:rPr>
              <w:t>, тепло-, газо- и водоснабжение населения, водоотведение</w:t>
            </w:r>
          </w:p>
        </w:tc>
      </w:tr>
      <w:tr w:rsidR="00D4007A" w:rsidRPr="000E6920" w:rsidTr="00CB2704">
        <w:trPr>
          <w:trHeight w:val="315"/>
          <w:jc w:val="center"/>
        </w:trPr>
        <w:tc>
          <w:tcPr>
            <w:tcW w:w="554" w:type="dxa"/>
            <w:tcBorders>
              <w:left w:val="single" w:sz="1" w:space="0" w:color="000000"/>
              <w:bottom w:val="single" w:sz="1" w:space="0" w:color="000000"/>
            </w:tcBorders>
            <w:shd w:val="clear" w:color="auto" w:fill="FFFFFF"/>
          </w:tcPr>
          <w:p w:rsidR="00D4007A" w:rsidRPr="000E6920" w:rsidRDefault="00D4007A" w:rsidP="00CB2704">
            <w:pPr>
              <w:snapToGrid w:val="0"/>
              <w:jc w:val="center"/>
              <w:rPr>
                <w:b/>
                <w:color w:val="FF0000"/>
              </w:rPr>
            </w:pPr>
          </w:p>
        </w:tc>
        <w:tc>
          <w:tcPr>
            <w:tcW w:w="5336" w:type="dxa"/>
            <w:tcBorders>
              <w:left w:val="single" w:sz="1" w:space="0" w:color="000000"/>
              <w:bottom w:val="single" w:sz="1" w:space="0" w:color="000000"/>
            </w:tcBorders>
            <w:shd w:val="clear" w:color="auto" w:fill="FFFFFF"/>
            <w:vAlign w:val="center"/>
          </w:tcPr>
          <w:p w:rsidR="00D4007A" w:rsidRPr="00E858EC" w:rsidRDefault="00453D2B" w:rsidP="00CB2704">
            <w:pPr>
              <w:pStyle w:val="Default"/>
              <w:jc w:val="both"/>
              <w:rPr>
                <w:color w:val="auto"/>
                <w:highlight w:val="yellow"/>
              </w:rPr>
            </w:pPr>
            <w:r>
              <w:t>-</w:t>
            </w:r>
          </w:p>
        </w:tc>
        <w:tc>
          <w:tcPr>
            <w:tcW w:w="567" w:type="dxa"/>
            <w:tcBorders>
              <w:left w:val="single" w:sz="1" w:space="0" w:color="000000"/>
              <w:bottom w:val="single" w:sz="1" w:space="0" w:color="000000"/>
            </w:tcBorders>
            <w:shd w:val="clear" w:color="auto" w:fill="FFFFFF"/>
            <w:vAlign w:val="center"/>
          </w:tcPr>
          <w:p w:rsidR="00D4007A" w:rsidRPr="00BD53C0" w:rsidRDefault="00BD53C0" w:rsidP="00CB2704">
            <w:pPr>
              <w:snapToGrid w:val="0"/>
              <w:jc w:val="center"/>
              <w:rPr>
                <w:b/>
              </w:rPr>
            </w:pPr>
            <w:r w:rsidRPr="00BD53C0">
              <w:rPr>
                <w:b/>
              </w:rPr>
              <w:t>-</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BD53C0" w:rsidRDefault="00BD53C0" w:rsidP="00CB2704">
            <w:pPr>
              <w:snapToGrid w:val="0"/>
              <w:jc w:val="center"/>
            </w:pPr>
            <w:r w:rsidRPr="00BD53C0">
              <w:t>-</w:t>
            </w:r>
          </w:p>
        </w:tc>
        <w:tc>
          <w:tcPr>
            <w:tcW w:w="850" w:type="dxa"/>
            <w:tcBorders>
              <w:left w:val="single" w:sz="1" w:space="0" w:color="000000"/>
              <w:bottom w:val="single" w:sz="1" w:space="0" w:color="000000"/>
              <w:right w:val="single" w:sz="1" w:space="0" w:color="000000"/>
            </w:tcBorders>
            <w:shd w:val="clear" w:color="auto" w:fill="FFFFFF"/>
          </w:tcPr>
          <w:p w:rsidR="00D4007A" w:rsidRPr="00E858EC" w:rsidRDefault="00D4007A" w:rsidP="00CB2704">
            <w:pPr>
              <w:snapToGrid w:val="0"/>
              <w:jc w:val="center"/>
              <w:rPr>
                <w:highlight w:val="yellow"/>
              </w:rPr>
            </w:pPr>
          </w:p>
        </w:tc>
        <w:tc>
          <w:tcPr>
            <w:tcW w:w="1134" w:type="dxa"/>
            <w:tcBorders>
              <w:left w:val="single" w:sz="1" w:space="0" w:color="000000"/>
              <w:bottom w:val="single" w:sz="1" w:space="0" w:color="000000"/>
              <w:right w:val="single" w:sz="1" w:space="0" w:color="000000"/>
            </w:tcBorders>
            <w:shd w:val="clear" w:color="auto" w:fill="FFFFFF"/>
          </w:tcPr>
          <w:p w:rsidR="00D4007A" w:rsidRPr="00E858EC" w:rsidRDefault="00D4007A" w:rsidP="00CB2704">
            <w:pPr>
              <w:snapToGrid w:val="0"/>
              <w:jc w:val="center"/>
              <w:rPr>
                <w:highlight w:val="yellow"/>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B043F8" w:rsidRDefault="00D4007A" w:rsidP="00CB2704">
            <w:pPr>
              <w:snapToGrid w:val="0"/>
              <w:jc w:val="center"/>
              <w:rPr>
                <w:b/>
              </w:rPr>
            </w:pPr>
            <w:r w:rsidRPr="00B043F8">
              <w:rPr>
                <w:b/>
              </w:rPr>
              <w:t>2</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D4007A" w:rsidRPr="00221F7A" w:rsidRDefault="00D4007A" w:rsidP="00CB2704">
            <w:pPr>
              <w:snapToGrid w:val="0"/>
              <w:jc w:val="center"/>
              <w:rPr>
                <w:b/>
                <w:caps/>
              </w:rPr>
            </w:pPr>
            <w:r w:rsidRPr="00221F7A">
              <w:rPr>
                <w:b/>
                <w:caps/>
              </w:rPr>
              <w:t>Автомобильные дороги местного значения</w:t>
            </w: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D27C93" w:rsidRDefault="00D4007A" w:rsidP="00CB2704">
            <w:pPr>
              <w:snapToGrid w:val="0"/>
              <w:jc w:val="center"/>
              <w:rPr>
                <w:rFonts w:cs="Times New Roman"/>
                <w:b/>
                <w:color w:val="FF0000"/>
              </w:rPr>
            </w:pPr>
            <w:r w:rsidRPr="00D27C93">
              <w:rPr>
                <w:rFonts w:cs="Times New Roman"/>
                <w:b/>
                <w:color w:val="FF0000"/>
              </w:rPr>
              <w:t xml:space="preserve"> </w:t>
            </w:r>
          </w:p>
        </w:tc>
        <w:tc>
          <w:tcPr>
            <w:tcW w:w="5336" w:type="dxa"/>
            <w:tcBorders>
              <w:left w:val="single" w:sz="1" w:space="0" w:color="000000"/>
              <w:bottom w:val="single" w:sz="1" w:space="0" w:color="000000"/>
            </w:tcBorders>
            <w:shd w:val="clear" w:color="auto" w:fill="FFFFFF"/>
            <w:vAlign w:val="center"/>
          </w:tcPr>
          <w:p w:rsidR="009E543E" w:rsidRPr="008717A5" w:rsidRDefault="007C6A6C" w:rsidP="009E543E">
            <w:pPr>
              <w:pStyle w:val="TableParagraph"/>
              <w:rPr>
                <w:rFonts w:ascii="Times New Roman" w:eastAsia="Calibri" w:hAnsi="Times New Roman" w:cs="Times New Roman"/>
                <w:spacing w:val="-1"/>
                <w:sz w:val="24"/>
                <w:szCs w:val="24"/>
                <w:lang w:val="ru-RU"/>
              </w:rPr>
            </w:pPr>
            <w:r>
              <w:rPr>
                <w:rFonts w:ascii="Times New Roman" w:eastAsia="Calibri" w:hAnsi="Times New Roman" w:cs="Times New Roman"/>
                <w:spacing w:val="-1"/>
                <w:sz w:val="24"/>
                <w:szCs w:val="24"/>
                <w:lang w:val="ru-RU"/>
              </w:rPr>
              <w:t>Реконструкция автомобильных дорог</w:t>
            </w:r>
            <w:r w:rsidR="009E543E" w:rsidRPr="008717A5">
              <w:rPr>
                <w:rFonts w:ascii="Times New Roman" w:eastAsia="Calibri" w:hAnsi="Times New Roman" w:cs="Times New Roman"/>
                <w:spacing w:val="-1"/>
                <w:sz w:val="24"/>
                <w:szCs w:val="24"/>
                <w:lang w:val="ru-RU"/>
              </w:rPr>
              <w:t xml:space="preserve"> местного значения </w:t>
            </w:r>
            <w:proofErr w:type="gramStart"/>
            <w:r w:rsidR="009E543E" w:rsidRPr="008717A5">
              <w:rPr>
                <w:rFonts w:ascii="Times New Roman" w:eastAsia="Calibri" w:hAnsi="Times New Roman" w:cs="Times New Roman"/>
                <w:spacing w:val="-1"/>
                <w:sz w:val="24"/>
                <w:szCs w:val="24"/>
                <w:lang w:val="ru-RU"/>
              </w:rPr>
              <w:t>в</w:t>
            </w:r>
            <w:proofErr w:type="gramEnd"/>
          </w:p>
          <w:p w:rsidR="00D4007A" w:rsidRPr="00562276" w:rsidRDefault="009E543E" w:rsidP="009E543E">
            <w:pPr>
              <w:pStyle w:val="TableParagraph"/>
              <w:rPr>
                <w:rFonts w:ascii="Times New Roman" w:eastAsia="Calibri" w:hAnsi="Times New Roman" w:cs="Times New Roman"/>
                <w:spacing w:val="-1"/>
                <w:sz w:val="24"/>
                <w:szCs w:val="24"/>
                <w:lang w:val="ru-RU"/>
              </w:rPr>
            </w:pPr>
            <w:proofErr w:type="gramStart"/>
            <w:r w:rsidRPr="008717A5">
              <w:rPr>
                <w:rFonts w:ascii="Times New Roman" w:eastAsia="Calibri" w:hAnsi="Times New Roman" w:cs="Times New Roman"/>
                <w:spacing w:val="-1"/>
                <w:sz w:val="24"/>
                <w:szCs w:val="24"/>
                <w:lang w:val="ru-RU"/>
              </w:rPr>
              <w:t xml:space="preserve">д. </w:t>
            </w:r>
            <w:proofErr w:type="spellStart"/>
            <w:r w:rsidRPr="008717A5">
              <w:rPr>
                <w:rFonts w:ascii="Times New Roman" w:eastAsia="Calibri" w:hAnsi="Times New Roman" w:cs="Times New Roman"/>
                <w:spacing w:val="-1"/>
                <w:sz w:val="24"/>
                <w:szCs w:val="24"/>
                <w:lang w:val="ru-RU"/>
              </w:rPr>
              <w:t>Папаево</w:t>
            </w:r>
            <w:proofErr w:type="spellEnd"/>
            <w:r w:rsidRPr="008717A5">
              <w:rPr>
                <w:rFonts w:ascii="Times New Roman" w:eastAsia="Calibri" w:hAnsi="Times New Roman" w:cs="Times New Roman"/>
                <w:spacing w:val="-1"/>
                <w:sz w:val="24"/>
                <w:szCs w:val="24"/>
                <w:lang w:val="ru-RU"/>
              </w:rPr>
              <w:t xml:space="preserve">, ул. Полевая; д. </w:t>
            </w:r>
            <w:proofErr w:type="spellStart"/>
            <w:r w:rsidRPr="008717A5">
              <w:rPr>
                <w:rFonts w:ascii="Times New Roman" w:eastAsia="Calibri" w:hAnsi="Times New Roman" w:cs="Times New Roman"/>
                <w:spacing w:val="-1"/>
                <w:sz w:val="24"/>
                <w:szCs w:val="24"/>
                <w:lang w:val="ru-RU"/>
              </w:rPr>
              <w:t>Батино</w:t>
            </w:r>
            <w:proofErr w:type="spellEnd"/>
            <w:r w:rsidRPr="008717A5">
              <w:rPr>
                <w:rFonts w:ascii="Times New Roman" w:eastAsia="Calibri" w:hAnsi="Times New Roman" w:cs="Times New Roman"/>
                <w:spacing w:val="-1"/>
                <w:sz w:val="24"/>
                <w:szCs w:val="24"/>
                <w:lang w:val="ru-RU"/>
              </w:rPr>
              <w:t>, ул. Луговая; д. Александровка, ул. Луговая</w:t>
            </w:r>
            <w:proofErr w:type="gramEnd"/>
          </w:p>
        </w:tc>
        <w:tc>
          <w:tcPr>
            <w:tcW w:w="567" w:type="dxa"/>
            <w:tcBorders>
              <w:left w:val="single" w:sz="1" w:space="0" w:color="000000"/>
              <w:bottom w:val="single" w:sz="1" w:space="0" w:color="000000"/>
            </w:tcBorders>
            <w:shd w:val="clear" w:color="auto" w:fill="FFFFFF"/>
            <w:vAlign w:val="center"/>
          </w:tcPr>
          <w:p w:rsidR="00D4007A" w:rsidRPr="000C60A0" w:rsidRDefault="00D80CC1" w:rsidP="00CB2704">
            <w:pPr>
              <w:snapToGrid w:val="0"/>
              <w:jc w:val="center"/>
            </w:pPr>
            <w:r>
              <w:t>3</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D4007A" w:rsidRPr="004B0640" w:rsidRDefault="00D80CC1" w:rsidP="00CB2704">
            <w:pPr>
              <w:snapToGrid w:val="0"/>
              <w:jc w:val="center"/>
              <w:rPr>
                <w:highlight w:val="cyan"/>
              </w:rPr>
            </w:pPr>
            <w:r w:rsidRPr="00833DFA">
              <w:t>Линейный объект</w:t>
            </w:r>
          </w:p>
        </w:tc>
        <w:tc>
          <w:tcPr>
            <w:tcW w:w="1134" w:type="dxa"/>
            <w:tcBorders>
              <w:left w:val="single" w:sz="1" w:space="0" w:color="000000"/>
              <w:bottom w:val="single" w:sz="1" w:space="0" w:color="000000"/>
              <w:right w:val="single" w:sz="1" w:space="0" w:color="000000"/>
            </w:tcBorders>
            <w:shd w:val="clear" w:color="auto" w:fill="FFFFFF"/>
          </w:tcPr>
          <w:p w:rsidR="00D4007A" w:rsidRPr="004B0640" w:rsidRDefault="00D80CC1" w:rsidP="00CB2704">
            <w:pPr>
              <w:snapToGrid w:val="0"/>
              <w:jc w:val="center"/>
              <w:rPr>
                <w:highlight w:val="cyan"/>
              </w:rPr>
            </w:pPr>
            <w:r w:rsidRPr="00EE62E9">
              <w:t>Не устанавливается</w:t>
            </w: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B043F8" w:rsidRDefault="00D4007A" w:rsidP="00CB2704">
            <w:pPr>
              <w:snapToGrid w:val="0"/>
              <w:jc w:val="center"/>
              <w:rPr>
                <w:b/>
              </w:rPr>
            </w:pPr>
            <w:r w:rsidRPr="00B043F8">
              <w:rPr>
                <w:b/>
              </w:rPr>
              <w:t>3</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rPr>
                <w:b/>
                <w:caps/>
              </w:rPr>
            </w:pPr>
            <w:r w:rsidRPr="00B043F8">
              <w:rPr>
                <w:b/>
                <w:caps/>
              </w:rPr>
              <w:t>Объекты физической культуры и массового спорта, образования, здравоохранения</w:t>
            </w: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r w:rsidRPr="000C60A0">
              <w:t>3.1</w:t>
            </w: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rPr>
                <w:caps/>
              </w:rPr>
            </w:pPr>
            <w:r w:rsidRPr="000C60A0">
              <w:rPr>
                <w:b/>
                <w:caps/>
              </w:rPr>
              <w:t>Объекты физической культуры и массового спорта</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rPr>
                <w:b/>
              </w:rP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rPr>
                <w:b/>
              </w:rP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rPr>
                <w:b/>
              </w:rP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rPr>
                <w:b/>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CD3FF4" w:rsidRDefault="00D4007A" w:rsidP="00CB2704">
            <w:pPr>
              <w:snapToGrid w:val="0"/>
              <w:jc w:val="center"/>
              <w:rPr>
                <w:b/>
                <w:highlight w:val="cyan"/>
              </w:rPr>
            </w:pP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t>-</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t>-</w:t>
            </w:r>
            <w:r w:rsidRPr="000C60A0">
              <w:t>.</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CD3FF4" w:rsidRDefault="00D4007A" w:rsidP="00CB2704">
            <w:pPr>
              <w:snapToGrid w:val="0"/>
              <w:jc w:val="center"/>
              <w:rPr>
                <w:b/>
                <w:highlight w:val="cyan"/>
              </w:rPr>
            </w:pPr>
            <w:r>
              <w:rPr>
                <w:rFonts w:cs="Times New Roman"/>
                <w:color w:val="000000"/>
                <w:lang w:eastAsia="ja-JP" w:bidi="fa-IR"/>
              </w:rPr>
              <w:t>-</w:t>
            </w:r>
          </w:p>
        </w:tc>
        <w:tc>
          <w:tcPr>
            <w:tcW w:w="850" w:type="dxa"/>
            <w:tcBorders>
              <w:left w:val="single" w:sz="1" w:space="0" w:color="000000"/>
              <w:bottom w:val="single" w:sz="1" w:space="0" w:color="000000"/>
              <w:right w:val="single" w:sz="1" w:space="0" w:color="000000"/>
            </w:tcBorders>
            <w:shd w:val="clear" w:color="auto" w:fill="FFFFFF"/>
          </w:tcPr>
          <w:p w:rsidR="00D4007A" w:rsidRPr="004B0640" w:rsidRDefault="00D4007A" w:rsidP="00CB2704">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D4007A" w:rsidRPr="004B0640" w:rsidRDefault="00D4007A" w:rsidP="00CB2704">
            <w:pPr>
              <w:snapToGrid w:val="0"/>
              <w:jc w:val="center"/>
              <w:rPr>
                <w:highlight w:val="cyan"/>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r w:rsidRPr="000C60A0">
              <w:t>3.2</w:t>
            </w:r>
          </w:p>
        </w:tc>
        <w:tc>
          <w:tcPr>
            <w:tcW w:w="533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rPr>
                <w:b/>
              </w:rPr>
            </w:pPr>
            <w:r w:rsidRPr="000C60A0">
              <w:rPr>
                <w:b/>
                <w:caps/>
              </w:rPr>
              <w:t>Объекты образования</w:t>
            </w:r>
          </w:p>
        </w:tc>
        <w:tc>
          <w:tcPr>
            <w:tcW w:w="567" w:type="dxa"/>
            <w:tcBorders>
              <w:bottom w:val="single" w:sz="4" w:space="0" w:color="auto"/>
            </w:tcBorders>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rPr>
                <w:b/>
                <w:bCs/>
                <w:caps/>
              </w:rPr>
            </w:pPr>
            <w:r w:rsidRPr="000C60A0">
              <w:rPr>
                <w:b/>
                <w:bCs/>
                <w:caps/>
              </w:rPr>
              <w:t>Учреждения образования</w:t>
            </w:r>
          </w:p>
          <w:p w:rsidR="00D4007A" w:rsidRPr="000C60A0" w:rsidRDefault="00D4007A" w:rsidP="00CB2704">
            <w:pPr>
              <w:snapToGrid w:val="0"/>
              <w:rPr>
                <w:b/>
              </w:rPr>
            </w:pPr>
          </w:p>
        </w:tc>
        <w:tc>
          <w:tcPr>
            <w:tcW w:w="567" w:type="dxa"/>
            <w:tcBorders>
              <w:top w:val="single" w:sz="4" w:space="0" w:color="auto"/>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p>
        </w:tc>
        <w:tc>
          <w:tcPr>
            <w:tcW w:w="5336" w:type="dxa"/>
            <w:tcBorders>
              <w:left w:val="single" w:sz="1" w:space="0" w:color="000000"/>
              <w:bottom w:val="single" w:sz="1" w:space="0" w:color="000000"/>
            </w:tcBorders>
            <w:shd w:val="clear" w:color="auto" w:fill="FFFFFF"/>
            <w:vAlign w:val="center"/>
          </w:tcPr>
          <w:p w:rsidR="00D4007A" w:rsidRPr="00CD3FF4" w:rsidRDefault="00D4007A" w:rsidP="00CB2704">
            <w:pPr>
              <w:snapToGrid w:val="0"/>
              <w:jc w:val="center"/>
              <w:rPr>
                <w:b/>
                <w:highlight w:val="cyan"/>
              </w:rPr>
            </w:pPr>
            <w:r>
              <w:rPr>
                <w:rFonts w:cs="Times New Roman"/>
                <w:color w:val="000000"/>
                <w:lang w:eastAsia="ja-JP" w:bidi="fa-IR"/>
              </w:rPr>
              <w:t>-</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t>-</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rPr>
                <w:b/>
              </w:rPr>
            </w:pP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pPr>
            <w:r w:rsidRPr="000C60A0">
              <w:rPr>
                <w:b/>
                <w:bCs/>
              </w:rPr>
              <w:t>ДЕТСКИЕ ДОШКОЛЬНЫЕ УЧРЕЖДЕНИЯ</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uppressAutoHyphens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uppressAutoHyphens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uppressAutoHyphens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uppressAutoHyphens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5336" w:type="dxa"/>
            <w:tcBorders>
              <w:left w:val="single" w:sz="1" w:space="0" w:color="000000"/>
              <w:bottom w:val="single" w:sz="1" w:space="0" w:color="000000"/>
            </w:tcBorders>
            <w:shd w:val="clear" w:color="auto" w:fill="FFFFFF"/>
            <w:vAlign w:val="center"/>
          </w:tcPr>
          <w:p w:rsidR="00D4007A" w:rsidRPr="00CD3FF4" w:rsidRDefault="00D4007A" w:rsidP="00CB2704">
            <w:pPr>
              <w:snapToGrid w:val="0"/>
              <w:jc w:val="center"/>
              <w:rPr>
                <w:b/>
                <w:highlight w:val="cyan"/>
              </w:rPr>
            </w:pPr>
            <w:r>
              <w:rPr>
                <w:rFonts w:cs="Times New Roman"/>
                <w:color w:val="000000"/>
                <w:lang w:eastAsia="ja-JP" w:bidi="fa-IR"/>
              </w:rPr>
              <w:t>-</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t>-</w:t>
            </w: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r>
              <w:t>-</w:t>
            </w:r>
            <w:r w:rsidRPr="000C60A0">
              <w:t>.</w:t>
            </w:r>
          </w:p>
        </w:tc>
        <w:tc>
          <w:tcPr>
            <w:tcW w:w="850"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r w:rsidRPr="000C60A0">
              <w:t>3.3</w:t>
            </w:r>
          </w:p>
        </w:tc>
        <w:tc>
          <w:tcPr>
            <w:tcW w:w="5336" w:type="dxa"/>
            <w:tcBorders>
              <w:left w:val="single" w:sz="1" w:space="0" w:color="000000"/>
              <w:bottom w:val="single" w:sz="4" w:space="0" w:color="auto"/>
              <w:right w:val="single" w:sz="1" w:space="0" w:color="000000"/>
            </w:tcBorders>
            <w:shd w:val="clear" w:color="auto" w:fill="FFFFFF"/>
            <w:vAlign w:val="center"/>
          </w:tcPr>
          <w:p w:rsidR="00D4007A" w:rsidRPr="000C60A0" w:rsidRDefault="00D4007A" w:rsidP="00CB2704">
            <w:pPr>
              <w:snapToGrid w:val="0"/>
            </w:pPr>
            <w:r w:rsidRPr="000C60A0">
              <w:rPr>
                <w:b/>
                <w:caps/>
              </w:rPr>
              <w:t>Объекты здравоохранения</w:t>
            </w:r>
          </w:p>
        </w:tc>
        <w:tc>
          <w:tcPr>
            <w:tcW w:w="567" w:type="dxa"/>
            <w:tcBorders>
              <w:bottom w:val="single" w:sz="4" w:space="0" w:color="auto"/>
            </w:tcBorders>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r>
      <w:tr w:rsidR="00D4007A" w:rsidRPr="000E6920" w:rsidTr="002A3B3A">
        <w:trPr>
          <w:trHeight w:val="300"/>
          <w:jc w:val="center"/>
        </w:trPr>
        <w:tc>
          <w:tcPr>
            <w:tcW w:w="554"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5336" w:type="dxa"/>
            <w:tcBorders>
              <w:left w:val="single" w:sz="1" w:space="0" w:color="000000"/>
              <w:bottom w:val="single" w:sz="1" w:space="0" w:color="000000"/>
            </w:tcBorders>
            <w:shd w:val="clear" w:color="auto" w:fill="FFFFFF"/>
            <w:vAlign w:val="center"/>
          </w:tcPr>
          <w:p w:rsidR="00D4007A" w:rsidRPr="00A348D3" w:rsidRDefault="002A3B3A" w:rsidP="002A3B3A">
            <w:pPr>
              <w:pStyle w:val="ConsPlusNormal"/>
              <w:tabs>
                <w:tab w:val="center" w:pos="4677"/>
                <w:tab w:val="right" w:pos="9355"/>
              </w:tabs>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567" w:type="dxa"/>
            <w:tcBorders>
              <w:left w:val="single" w:sz="1" w:space="0" w:color="000000"/>
              <w:bottom w:val="single" w:sz="1" w:space="0" w:color="000000"/>
            </w:tcBorders>
            <w:shd w:val="clear" w:color="auto" w:fill="FFFFFF"/>
            <w:vAlign w:val="center"/>
          </w:tcPr>
          <w:p w:rsidR="00D4007A" w:rsidRPr="00A348D3"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tcPr>
          <w:p w:rsidR="00D4007A" w:rsidRPr="00A348D3" w:rsidRDefault="00D4007A" w:rsidP="00CB2704">
            <w:pPr>
              <w:snapToGrid w:val="0"/>
              <w:jc w:val="center"/>
              <w:rPr>
                <w:rFonts w:cs="Times New Roman"/>
                <w:b/>
              </w:rPr>
            </w:pPr>
          </w:p>
        </w:tc>
        <w:tc>
          <w:tcPr>
            <w:tcW w:w="850" w:type="dxa"/>
            <w:tcBorders>
              <w:left w:val="single" w:sz="1" w:space="0" w:color="000000"/>
              <w:bottom w:val="single" w:sz="1" w:space="0" w:color="000000"/>
              <w:right w:val="single" w:sz="1" w:space="0" w:color="000000"/>
            </w:tcBorders>
            <w:shd w:val="clear" w:color="auto" w:fill="FFFFFF"/>
          </w:tcPr>
          <w:p w:rsidR="00D4007A" w:rsidRPr="004B0640" w:rsidRDefault="00D4007A" w:rsidP="00CB2704">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D4007A" w:rsidRPr="004B0640" w:rsidRDefault="00D4007A" w:rsidP="00CB2704">
            <w:pPr>
              <w:snapToGrid w:val="0"/>
              <w:jc w:val="center"/>
              <w:rPr>
                <w:highlight w:val="cyan"/>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r w:rsidRPr="000C60A0">
              <w:t>4</w:t>
            </w:r>
          </w:p>
        </w:tc>
        <w:tc>
          <w:tcPr>
            <w:tcW w:w="9163" w:type="dxa"/>
            <w:gridSpan w:val="5"/>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rPr>
                <w:b/>
              </w:rPr>
            </w:pPr>
            <w:r w:rsidRPr="000C60A0">
              <w:rPr>
                <w:b/>
                <w:caps/>
              </w:rPr>
              <w:t>Объекты в иных областях деятельности, необходимые для осуществления</w:t>
            </w:r>
            <w:r>
              <w:rPr>
                <w:b/>
                <w:caps/>
              </w:rPr>
              <w:t xml:space="preserve"> </w:t>
            </w:r>
            <w:r w:rsidRPr="000C60A0">
              <w:rPr>
                <w:b/>
                <w:caps/>
              </w:rPr>
              <w:t>полномочий в связи с решением вопросов местного значения поселения</w:t>
            </w: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C60A0" w:rsidRDefault="00D4007A" w:rsidP="00CB2704">
            <w:pPr>
              <w:snapToGrid w:val="0"/>
              <w:jc w:val="center"/>
            </w:pPr>
            <w:r w:rsidRPr="000C60A0">
              <w:t>4.1</w:t>
            </w: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pPr>
            <w:r w:rsidRPr="000C60A0">
              <w:rPr>
                <w:b/>
                <w:bCs/>
              </w:rPr>
              <w:t>АДМИНИСТРАТИВНЫЕ ЗДАНИЯ</w:t>
            </w:r>
          </w:p>
        </w:tc>
        <w:tc>
          <w:tcPr>
            <w:tcW w:w="567" w:type="dxa"/>
            <w:tcBorders>
              <w:top w:val="single" w:sz="4" w:space="0" w:color="auto"/>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Pr="000C60A0"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tcPr>
          <w:p w:rsidR="00D4007A" w:rsidRPr="000E6920" w:rsidRDefault="00D4007A" w:rsidP="00CB2704">
            <w:pPr>
              <w:snapToGrid w:val="0"/>
              <w:jc w:val="center"/>
              <w:rPr>
                <w:color w:val="FF0000"/>
              </w:rPr>
            </w:pPr>
          </w:p>
        </w:tc>
        <w:tc>
          <w:tcPr>
            <w:tcW w:w="5336" w:type="dxa"/>
            <w:tcBorders>
              <w:left w:val="single" w:sz="1" w:space="0" w:color="000000"/>
              <w:bottom w:val="single" w:sz="1" w:space="0" w:color="000000"/>
            </w:tcBorders>
            <w:shd w:val="clear" w:color="auto" w:fill="FFFFFF"/>
            <w:vAlign w:val="center"/>
          </w:tcPr>
          <w:p w:rsidR="00D4007A" w:rsidRPr="000C60A0" w:rsidRDefault="002A3B3A" w:rsidP="00CB2704">
            <w:pPr>
              <w:snapToGrid w:val="0"/>
              <w:jc w:val="center"/>
              <w:rPr>
                <w:b/>
                <w:highlight w:val="cyan"/>
              </w:rPr>
            </w:pPr>
            <w:r w:rsidRPr="002A3B3A">
              <w:rPr>
                <w:b/>
              </w:rPr>
              <w:t>-</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rsidRPr="000C60A0">
              <w:t>4.2</w:t>
            </w: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pPr>
            <w:r w:rsidRPr="000C60A0">
              <w:rPr>
                <w:b/>
              </w:rPr>
              <w:t>УЧРЕЖДЕНИЯ</w:t>
            </w:r>
            <w:r>
              <w:rPr>
                <w:b/>
              </w:rPr>
              <w:t xml:space="preserve"> </w:t>
            </w:r>
            <w:r w:rsidRPr="000C60A0">
              <w:rPr>
                <w:b/>
              </w:rPr>
              <w:t>КУЛЬТУРЫ И ИСКУССТВА</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uppressAutoHyphens w:val="0"/>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E6920" w:rsidRDefault="00D4007A" w:rsidP="00CB2704">
            <w:pPr>
              <w:snapToGrid w:val="0"/>
              <w:jc w:val="center"/>
              <w:rPr>
                <w:color w:val="FF0000"/>
              </w:rPr>
            </w:pPr>
          </w:p>
        </w:tc>
        <w:tc>
          <w:tcPr>
            <w:tcW w:w="850" w:type="dxa"/>
            <w:tcBorders>
              <w:left w:val="single" w:sz="1" w:space="0" w:color="000000"/>
              <w:bottom w:val="single" w:sz="1" w:space="0" w:color="000000"/>
              <w:right w:val="single" w:sz="1" w:space="0" w:color="000000"/>
            </w:tcBorders>
            <w:shd w:val="clear" w:color="auto" w:fill="FFFFFF"/>
          </w:tcPr>
          <w:p w:rsidR="00D4007A" w:rsidRPr="000E6920" w:rsidRDefault="00D4007A" w:rsidP="00CB2704">
            <w:pPr>
              <w:snapToGrid w:val="0"/>
              <w:jc w:val="center"/>
              <w:rPr>
                <w:color w:val="FF0000"/>
              </w:rPr>
            </w:pPr>
          </w:p>
        </w:tc>
        <w:tc>
          <w:tcPr>
            <w:tcW w:w="1134" w:type="dxa"/>
            <w:tcBorders>
              <w:left w:val="single" w:sz="1" w:space="0" w:color="000000"/>
              <w:bottom w:val="single" w:sz="1" w:space="0" w:color="000000"/>
              <w:right w:val="single" w:sz="1" w:space="0" w:color="000000"/>
            </w:tcBorders>
            <w:shd w:val="clear" w:color="auto" w:fill="FFFFFF"/>
          </w:tcPr>
          <w:p w:rsidR="00D4007A" w:rsidRPr="000E6920" w:rsidRDefault="00D4007A" w:rsidP="00CB2704">
            <w:pPr>
              <w:snapToGrid w:val="0"/>
              <w:jc w:val="center"/>
              <w:rPr>
                <w:color w:val="FF0000"/>
              </w:rPr>
            </w:pPr>
          </w:p>
        </w:tc>
      </w:tr>
      <w:tr w:rsidR="00D4007A" w:rsidRPr="000E6920" w:rsidTr="002A3B3A">
        <w:trPr>
          <w:trHeight w:val="300"/>
          <w:jc w:val="center"/>
        </w:trPr>
        <w:tc>
          <w:tcPr>
            <w:tcW w:w="554" w:type="dxa"/>
            <w:tcBorders>
              <w:left w:val="single" w:sz="1" w:space="0" w:color="000000"/>
              <w:bottom w:val="single" w:sz="1" w:space="0" w:color="000000"/>
            </w:tcBorders>
            <w:shd w:val="clear" w:color="auto" w:fill="FFFFFF"/>
            <w:vAlign w:val="center"/>
          </w:tcPr>
          <w:p w:rsidR="00D4007A" w:rsidRPr="000E6920" w:rsidRDefault="00D4007A" w:rsidP="00CB2704">
            <w:pPr>
              <w:snapToGrid w:val="0"/>
              <w:jc w:val="center"/>
              <w:rPr>
                <w:color w:val="FF0000"/>
              </w:rPr>
            </w:pPr>
          </w:p>
        </w:tc>
        <w:tc>
          <w:tcPr>
            <w:tcW w:w="5336" w:type="dxa"/>
            <w:tcBorders>
              <w:left w:val="single" w:sz="1" w:space="0" w:color="000000"/>
              <w:bottom w:val="single" w:sz="1" w:space="0" w:color="000000"/>
            </w:tcBorders>
            <w:shd w:val="clear" w:color="auto" w:fill="FFFFFF"/>
            <w:vAlign w:val="center"/>
          </w:tcPr>
          <w:p w:rsidR="00D4007A" w:rsidRPr="00A348D3" w:rsidRDefault="002A3B3A" w:rsidP="002A3B3A">
            <w:pPr>
              <w:snapToGrid w:val="0"/>
              <w:jc w:val="center"/>
            </w:pPr>
            <w:r>
              <w:t>-</w:t>
            </w:r>
          </w:p>
        </w:tc>
        <w:tc>
          <w:tcPr>
            <w:tcW w:w="567" w:type="dxa"/>
            <w:tcBorders>
              <w:left w:val="single" w:sz="1" w:space="0" w:color="000000"/>
              <w:bottom w:val="single" w:sz="1" w:space="0" w:color="000000"/>
            </w:tcBorders>
            <w:shd w:val="clear" w:color="auto" w:fill="FFFFFF"/>
            <w:vAlign w:val="center"/>
          </w:tcPr>
          <w:p w:rsidR="00D4007A" w:rsidRPr="00A348D3" w:rsidRDefault="00D4007A" w:rsidP="00CB2704">
            <w:pPr>
              <w:suppressAutoHyphens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A348D3"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Pr="00CD3FF4" w:rsidRDefault="00D4007A" w:rsidP="00CB2704">
            <w:pPr>
              <w:snapToGrid w:val="0"/>
              <w:jc w:val="center"/>
              <w:rPr>
                <w:highlight w:val="cyan"/>
              </w:rPr>
            </w:pPr>
          </w:p>
        </w:tc>
        <w:tc>
          <w:tcPr>
            <w:tcW w:w="1134" w:type="dxa"/>
            <w:tcBorders>
              <w:left w:val="single" w:sz="1" w:space="0" w:color="000000"/>
              <w:bottom w:val="single" w:sz="1" w:space="0" w:color="000000"/>
              <w:right w:val="single" w:sz="1" w:space="0" w:color="000000"/>
            </w:tcBorders>
            <w:shd w:val="clear" w:color="auto" w:fill="FFFFFF"/>
          </w:tcPr>
          <w:p w:rsidR="00D4007A" w:rsidRPr="00CD3FF4" w:rsidRDefault="00D4007A" w:rsidP="00CB2704">
            <w:pPr>
              <w:snapToGrid w:val="0"/>
              <w:jc w:val="center"/>
              <w:rPr>
                <w:highlight w:val="cyan"/>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r w:rsidRPr="000C60A0">
              <w:t>4.3</w:t>
            </w:r>
          </w:p>
        </w:tc>
        <w:tc>
          <w:tcPr>
            <w:tcW w:w="5336"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rPr>
                <w:b/>
                <w:highlight w:val="cyan"/>
              </w:rPr>
            </w:pPr>
            <w:r w:rsidRPr="000C60A0">
              <w:rPr>
                <w:b/>
                <w:bCs/>
              </w:rPr>
              <w:t>ПРЕДПРИЯТИЯ</w:t>
            </w:r>
            <w:r>
              <w:rPr>
                <w:b/>
                <w:bCs/>
              </w:rPr>
              <w:t xml:space="preserve"> </w:t>
            </w:r>
            <w:r w:rsidRPr="000C60A0">
              <w:rPr>
                <w:b/>
                <w:bCs/>
              </w:rPr>
              <w:t>ТОРГОВЛИ,</w:t>
            </w:r>
            <w:r>
              <w:rPr>
                <w:b/>
                <w:bCs/>
              </w:rPr>
              <w:t xml:space="preserve"> </w:t>
            </w:r>
            <w:r w:rsidRPr="000C60A0">
              <w:rPr>
                <w:b/>
                <w:bCs/>
              </w:rPr>
              <w:t>ОБЩЕСТВЕННОГО</w:t>
            </w:r>
            <w:r>
              <w:rPr>
                <w:b/>
                <w:bCs/>
              </w:rPr>
              <w:t xml:space="preserve"> </w:t>
            </w:r>
            <w:r w:rsidRPr="000C60A0">
              <w:rPr>
                <w:b/>
                <w:bCs/>
              </w:rPr>
              <w:t>ПИТАНИЯ, БЫТОВОГО И</w:t>
            </w:r>
            <w:r>
              <w:rPr>
                <w:b/>
                <w:bCs/>
              </w:rPr>
              <w:t xml:space="preserve"> </w:t>
            </w:r>
            <w:r w:rsidRPr="000C60A0">
              <w:rPr>
                <w:b/>
                <w:bCs/>
              </w:rPr>
              <w:t>КОММУНАЛЬНОГО ОБСЛУЖИВАНИЯ</w:t>
            </w:r>
          </w:p>
        </w:tc>
        <w:tc>
          <w:tcPr>
            <w:tcW w:w="567" w:type="dxa"/>
            <w:tcBorders>
              <w:left w:val="single" w:sz="1" w:space="0" w:color="000000"/>
              <w:bottom w:val="single" w:sz="1" w:space="0" w:color="000000"/>
            </w:tcBorders>
            <w:shd w:val="clear" w:color="auto" w:fill="FFFFFF"/>
            <w:vAlign w:val="center"/>
          </w:tcPr>
          <w:p w:rsidR="00D4007A" w:rsidRPr="000E6920" w:rsidRDefault="00D4007A" w:rsidP="00CB2704">
            <w:pPr>
              <w:snapToGrid w:val="0"/>
              <w:jc w:val="center"/>
              <w:rPr>
                <w:color w:val="FF0000"/>
              </w:rP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E6920" w:rsidRDefault="00D4007A" w:rsidP="00CB2704">
            <w:pPr>
              <w:snapToGrid w:val="0"/>
              <w:jc w:val="center"/>
              <w:rPr>
                <w:color w:val="FF0000"/>
              </w:rPr>
            </w:pPr>
          </w:p>
        </w:tc>
        <w:tc>
          <w:tcPr>
            <w:tcW w:w="850" w:type="dxa"/>
            <w:tcBorders>
              <w:left w:val="single" w:sz="1" w:space="0" w:color="000000"/>
              <w:bottom w:val="single" w:sz="1" w:space="0" w:color="000000"/>
              <w:right w:val="single" w:sz="1" w:space="0" w:color="000000"/>
            </w:tcBorders>
            <w:shd w:val="clear" w:color="auto" w:fill="FFFFFF"/>
          </w:tcPr>
          <w:p w:rsidR="00D4007A" w:rsidRPr="000E6920" w:rsidRDefault="00D4007A" w:rsidP="00CB2704">
            <w:pPr>
              <w:snapToGrid w:val="0"/>
              <w:jc w:val="center"/>
              <w:rPr>
                <w:color w:val="FF0000"/>
              </w:rPr>
            </w:pPr>
          </w:p>
        </w:tc>
        <w:tc>
          <w:tcPr>
            <w:tcW w:w="1134" w:type="dxa"/>
            <w:tcBorders>
              <w:left w:val="single" w:sz="1" w:space="0" w:color="000000"/>
              <w:bottom w:val="single" w:sz="1" w:space="0" w:color="000000"/>
              <w:right w:val="single" w:sz="1" w:space="0" w:color="000000"/>
            </w:tcBorders>
            <w:shd w:val="clear" w:color="auto" w:fill="FFFFFF"/>
          </w:tcPr>
          <w:p w:rsidR="00D4007A" w:rsidRPr="000E6920" w:rsidRDefault="00D4007A" w:rsidP="00CB2704">
            <w:pPr>
              <w:snapToGrid w:val="0"/>
              <w:jc w:val="center"/>
              <w:rPr>
                <w:color w:val="FF0000"/>
              </w:rPr>
            </w:pPr>
          </w:p>
        </w:tc>
      </w:tr>
      <w:tr w:rsidR="00D4007A" w:rsidRPr="000E6920" w:rsidTr="00CB2704">
        <w:trPr>
          <w:trHeight w:val="300"/>
          <w:jc w:val="center"/>
        </w:trPr>
        <w:tc>
          <w:tcPr>
            <w:tcW w:w="554" w:type="dxa"/>
            <w:tcBorders>
              <w:left w:val="single" w:sz="1" w:space="0" w:color="000000"/>
              <w:bottom w:val="single" w:sz="1" w:space="0" w:color="000000"/>
            </w:tcBorders>
            <w:shd w:val="clear" w:color="auto" w:fill="FFFFFF"/>
            <w:vAlign w:val="center"/>
          </w:tcPr>
          <w:p w:rsidR="00D4007A" w:rsidRPr="000E6920" w:rsidRDefault="00D4007A" w:rsidP="00CB2704">
            <w:pPr>
              <w:snapToGrid w:val="0"/>
              <w:jc w:val="center"/>
              <w:rPr>
                <w:color w:val="FF0000"/>
              </w:rPr>
            </w:pPr>
          </w:p>
        </w:tc>
        <w:tc>
          <w:tcPr>
            <w:tcW w:w="5336" w:type="dxa"/>
            <w:tcBorders>
              <w:left w:val="single" w:sz="1" w:space="0" w:color="000000"/>
              <w:bottom w:val="single" w:sz="1" w:space="0" w:color="000000"/>
            </w:tcBorders>
            <w:shd w:val="clear" w:color="auto" w:fill="FFFFFF"/>
            <w:vAlign w:val="center"/>
          </w:tcPr>
          <w:p w:rsidR="00D4007A" w:rsidRPr="000C60A0" w:rsidRDefault="002A3B3A" w:rsidP="00CB2704">
            <w:pPr>
              <w:snapToGrid w:val="0"/>
              <w:jc w:val="center"/>
              <w:rPr>
                <w:b/>
                <w:highlight w:val="cyan"/>
              </w:rPr>
            </w:pPr>
            <w:r w:rsidRPr="002A3B3A">
              <w:rPr>
                <w:b/>
              </w:rPr>
              <w:t>-</w:t>
            </w:r>
          </w:p>
        </w:tc>
        <w:tc>
          <w:tcPr>
            <w:tcW w:w="567" w:type="dxa"/>
            <w:tcBorders>
              <w:left w:val="single" w:sz="1" w:space="0" w:color="000000"/>
              <w:bottom w:val="single" w:sz="1" w:space="0" w:color="000000"/>
            </w:tcBorders>
            <w:shd w:val="clear" w:color="auto" w:fill="FFFFFF"/>
            <w:vAlign w:val="center"/>
          </w:tcPr>
          <w:p w:rsidR="00D4007A" w:rsidRPr="000C60A0" w:rsidRDefault="00D4007A" w:rsidP="00CB2704">
            <w:pPr>
              <w:snapToGrid w:val="0"/>
              <w:jc w:val="center"/>
            </w:pPr>
          </w:p>
        </w:tc>
        <w:tc>
          <w:tcPr>
            <w:tcW w:w="1276" w:type="dxa"/>
            <w:tcBorders>
              <w:left w:val="single" w:sz="1" w:space="0" w:color="000000"/>
              <w:bottom w:val="single" w:sz="1" w:space="0" w:color="000000"/>
              <w:right w:val="single" w:sz="1" w:space="0" w:color="000000"/>
            </w:tcBorders>
            <w:shd w:val="clear" w:color="auto" w:fill="FFFFFF"/>
            <w:vAlign w:val="center"/>
          </w:tcPr>
          <w:p w:rsidR="00D4007A" w:rsidRPr="000C60A0" w:rsidRDefault="00D4007A" w:rsidP="00CB2704">
            <w:pPr>
              <w:snapToGrid w:val="0"/>
              <w:jc w:val="center"/>
            </w:pPr>
          </w:p>
        </w:tc>
        <w:tc>
          <w:tcPr>
            <w:tcW w:w="850"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c>
          <w:tcPr>
            <w:tcW w:w="1134" w:type="dxa"/>
            <w:tcBorders>
              <w:left w:val="single" w:sz="1" w:space="0" w:color="000000"/>
              <w:bottom w:val="single" w:sz="1" w:space="0" w:color="000000"/>
              <w:right w:val="single" w:sz="1" w:space="0" w:color="000000"/>
            </w:tcBorders>
            <w:shd w:val="clear" w:color="auto" w:fill="FFFFFF"/>
          </w:tcPr>
          <w:p w:rsidR="00D4007A" w:rsidRDefault="00D4007A" w:rsidP="00CB2704">
            <w:pPr>
              <w:snapToGrid w:val="0"/>
              <w:jc w:val="center"/>
            </w:pPr>
          </w:p>
        </w:tc>
      </w:tr>
    </w:tbl>
    <w:p w:rsidR="00D4007A" w:rsidRDefault="00D4007A" w:rsidP="00B043F8">
      <w:pPr>
        <w:jc w:val="center"/>
      </w:pPr>
    </w:p>
    <w:p w:rsidR="002D3D62" w:rsidRPr="009A50E8" w:rsidRDefault="002126E4" w:rsidP="002F46EC">
      <w:pPr>
        <w:pStyle w:val="11"/>
        <w:rPr>
          <w:lang w:val="ru-RU"/>
        </w:rPr>
      </w:pPr>
      <w:bookmarkStart w:id="100" w:name="_Toc9845045"/>
      <w:bookmarkStart w:id="101" w:name="_Toc99905816"/>
      <w:bookmarkStart w:id="102" w:name="_Toc224462619"/>
      <w:r w:rsidRPr="009A50E8">
        <w:rPr>
          <w:lang w:val="ru-RU"/>
        </w:rPr>
        <w:t>9</w:t>
      </w:r>
      <w:r w:rsidR="002D3D62" w:rsidRPr="009A50E8">
        <w:rPr>
          <w:lang w:val="ru-RU"/>
        </w:rPr>
        <w:t>. Оценка возможного влияния планируемых для размещения объектов местного значения на комплексное развитие этих территорий</w:t>
      </w:r>
      <w:bookmarkEnd w:id="100"/>
      <w:bookmarkEnd w:id="101"/>
    </w:p>
    <w:p w:rsidR="00017FD4" w:rsidRPr="002349F3" w:rsidRDefault="00017FD4" w:rsidP="00017FD4">
      <w:pPr>
        <w:pStyle w:val="Default"/>
        <w:ind w:firstLine="567"/>
        <w:jc w:val="both"/>
        <w:rPr>
          <w:bCs/>
        </w:rPr>
      </w:pPr>
      <w:r w:rsidRPr="005A1271">
        <w:rPr>
          <w:bCs/>
        </w:rPr>
        <w:t>На территории МО нет планируемых для размещения опасных производственных, особо опасных и потенциально-опасных объектов, технически сложных и уникальных объектов местного значения.</w:t>
      </w:r>
    </w:p>
    <w:p w:rsidR="002D3D62" w:rsidRPr="009A50E8" w:rsidRDefault="002126E4" w:rsidP="002F46EC">
      <w:pPr>
        <w:pStyle w:val="11"/>
        <w:rPr>
          <w:lang w:val="ru-RU"/>
        </w:rPr>
      </w:pPr>
      <w:bookmarkStart w:id="103" w:name="_Toc9845046"/>
      <w:bookmarkStart w:id="104" w:name="_Toc99905817"/>
      <w:r w:rsidRPr="009A50E8">
        <w:rPr>
          <w:lang w:val="ru-RU"/>
        </w:rPr>
        <w:t>10</w:t>
      </w:r>
      <w:r w:rsidR="002D3D62" w:rsidRPr="009A50E8">
        <w:rPr>
          <w:lang w:val="ru-RU"/>
        </w:rPr>
        <w:t>. Перечень основных факторов риска возникновения чрезвычайных ситуаций природного и техногенного характера</w:t>
      </w:r>
      <w:bookmarkEnd w:id="103"/>
      <w:bookmarkEnd w:id="104"/>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Положения по защите территории от ЧС природного и техногенного характера, проведение мероприятий по ГО и обеспечение пожарной безопасности.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Гражданская оборона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 xml:space="preserve">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w:t>
      </w:r>
      <w:r w:rsidRPr="001A0F36">
        <w:rPr>
          <w:rFonts w:ascii="Times New Roman" w:hAnsi="Times New Roman" w:cs="Times New Roman"/>
          <w:sz w:val="24"/>
          <w:szCs w:val="24"/>
        </w:rPr>
        <w:lastRenderedPageBreak/>
        <w:t>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2D3D62" w:rsidRPr="001A0F36" w:rsidRDefault="002D3D62" w:rsidP="004A1611">
      <w:pPr>
        <w:ind w:firstLine="709"/>
        <w:jc w:val="both"/>
        <w:rPr>
          <w:b/>
        </w:rPr>
      </w:pPr>
      <w:r w:rsidRPr="001A0F36">
        <w:rPr>
          <w:b/>
        </w:rPr>
        <w:t>Функции структуры ГО</w:t>
      </w:r>
    </w:p>
    <w:p w:rsidR="002D3D62" w:rsidRPr="001A0F36" w:rsidRDefault="002D3D62" w:rsidP="004A1611">
      <w:pPr>
        <w:ind w:firstLine="709"/>
        <w:jc w:val="both"/>
      </w:pPr>
      <w:r w:rsidRPr="001A0F36">
        <w:t>-создание единой системы оповещения;</w:t>
      </w:r>
    </w:p>
    <w:p w:rsidR="002D3D62" w:rsidRPr="001A0F36" w:rsidRDefault="002D3D62" w:rsidP="004A1611">
      <w:pPr>
        <w:ind w:firstLine="709"/>
        <w:jc w:val="both"/>
      </w:pPr>
      <w:r w:rsidRPr="001A0F36">
        <w:t>-проведение «месячников» (информирование населения о ЧС природного и техногенного характера – через семинары и лекции);</w:t>
      </w:r>
    </w:p>
    <w:p w:rsidR="002D3D62" w:rsidRPr="001A0F36" w:rsidRDefault="002D3D62" w:rsidP="004A1611">
      <w:pPr>
        <w:ind w:firstLine="709"/>
        <w:jc w:val="both"/>
      </w:pPr>
      <w:r w:rsidRPr="001A0F36">
        <w:t>-обеспечение пожарной безопасности (установка пожарной сигнализации, ПГ и ПК, средств пожаротушения);</w:t>
      </w:r>
    </w:p>
    <w:p w:rsidR="002D3D62" w:rsidRPr="001A0F36" w:rsidRDefault="002D3D62" w:rsidP="004A1611">
      <w:pPr>
        <w:ind w:firstLine="709"/>
        <w:jc w:val="both"/>
      </w:pPr>
      <w:r w:rsidRPr="001A0F36">
        <w:t>-обеспечение базы средств индивидуальной защиты и средств массовой защиты;</w:t>
      </w:r>
    </w:p>
    <w:p w:rsidR="002D3D62" w:rsidRPr="001A0F36" w:rsidRDefault="002D3D62" w:rsidP="004A1611">
      <w:pPr>
        <w:ind w:firstLine="709"/>
        <w:jc w:val="both"/>
      </w:pPr>
      <w:r w:rsidRPr="001A0F36">
        <w:t>-ежеквартальная проверка единой системы оповещения населения о ЧС;</w:t>
      </w:r>
    </w:p>
    <w:p w:rsidR="002D3D62" w:rsidRPr="001A0F36" w:rsidRDefault="002D3D62" w:rsidP="004A1611">
      <w:pPr>
        <w:ind w:firstLine="709"/>
        <w:jc w:val="both"/>
      </w:pPr>
      <w:r w:rsidRPr="001A0F36">
        <w:t>-</w:t>
      </w:r>
      <w:proofErr w:type="gramStart"/>
      <w:r w:rsidRPr="001A0F36">
        <w:t>контроль за</w:t>
      </w:r>
      <w:proofErr w:type="gramEnd"/>
      <w:r w:rsidRPr="001A0F36">
        <w:t xml:space="preserve"> выполнением требований и обновлением материальной базы по всем вышеперечисленным пунктам.</w:t>
      </w:r>
    </w:p>
    <w:p w:rsidR="002D3D62" w:rsidRPr="001A0F36" w:rsidRDefault="002D3D62" w:rsidP="004A1611">
      <w:pPr>
        <w:ind w:firstLine="709"/>
        <w:jc w:val="both"/>
        <w:rPr>
          <w:b/>
        </w:rPr>
      </w:pPr>
      <w:r w:rsidRPr="001A0F36">
        <w:rPr>
          <w:b/>
        </w:rPr>
        <w:t>Задачи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Основными задачами в области гражданской обороны являются: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-обучение населения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-эвакуация населения, материальных и культурных ценностей в безопасные районы;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-предоставление населению убежищ и средств индивидуальной защиты;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-проведение мероприятий по световой маскировке и другим видам маскировки;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-борьба с пожарами, возникшими при ведении военных действий или вследствие этих действий;</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-обнаружение и обозначение районов, подвергшихся радиоактивному, химическому, биологическому и иному заражению;</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-санитарная обработка населения, обеззараживание зданий и сооружений, специальная обработка техники и территорий;</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-срочное восстановление функционирования необходимых коммунальных служб в военное время;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-срочное захоронение трупов в военное время;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2D3D62" w:rsidRPr="001A0F36" w:rsidRDefault="002D3D62" w:rsidP="004A1611">
      <w:pPr>
        <w:ind w:firstLine="709"/>
        <w:jc w:val="both"/>
      </w:pPr>
      <w:r w:rsidRPr="001A0F36">
        <w:t>-обеспечение постоянной готовности сил и сре</w:t>
      </w:r>
      <w:proofErr w:type="gramStart"/>
      <w:r w:rsidRPr="001A0F36">
        <w:t>дств гр</w:t>
      </w:r>
      <w:proofErr w:type="gramEnd"/>
      <w:r w:rsidRPr="001A0F36">
        <w:t>ажданской обороны</w:t>
      </w:r>
    </w:p>
    <w:p w:rsidR="002D3D62" w:rsidRPr="001A0F36" w:rsidRDefault="002D3D62" w:rsidP="004A1611">
      <w:pPr>
        <w:pStyle w:val="ConsPlusNormal"/>
        <w:widowControl/>
        <w:ind w:firstLine="709"/>
        <w:jc w:val="both"/>
        <w:rPr>
          <w:rFonts w:ascii="Times New Roman" w:hAnsi="Times New Roman" w:cs="Times New Roman"/>
          <w:b/>
          <w:sz w:val="24"/>
          <w:szCs w:val="24"/>
        </w:rPr>
      </w:pPr>
      <w:r w:rsidRPr="001A0F36">
        <w:rPr>
          <w:rFonts w:ascii="Times New Roman" w:hAnsi="Times New Roman" w:cs="Times New Roman"/>
          <w:b/>
          <w:sz w:val="24"/>
          <w:szCs w:val="24"/>
        </w:rPr>
        <w:t>Органы исполнительной власти субъектов Российской Федерации: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-организуют проведение мероприятий по гражданской обороне, разрабатывают и реализовывают планы гражданской обороны и защиты населения;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-осуществляют меры по поддержанию сил и сре</w:t>
      </w:r>
      <w:proofErr w:type="gramStart"/>
      <w:r w:rsidRPr="001A0F36">
        <w:rPr>
          <w:rFonts w:ascii="Times New Roman" w:hAnsi="Times New Roman" w:cs="Times New Roman"/>
          <w:sz w:val="24"/>
          <w:szCs w:val="24"/>
        </w:rPr>
        <w:t>дств гр</w:t>
      </w:r>
      <w:proofErr w:type="gramEnd"/>
      <w:r w:rsidRPr="001A0F36">
        <w:rPr>
          <w:rFonts w:ascii="Times New Roman" w:hAnsi="Times New Roman" w:cs="Times New Roman"/>
          <w:sz w:val="24"/>
          <w:szCs w:val="24"/>
        </w:rPr>
        <w:t>ажданской обороны в состоянии постоянной готовности;</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-организуют подготовку и обучение населения в области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 xml:space="preserve">-создают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w:t>
      </w:r>
      <w:r w:rsidRPr="001A0F36">
        <w:rPr>
          <w:rFonts w:ascii="Times New Roman" w:hAnsi="Times New Roman" w:cs="Times New Roman"/>
          <w:sz w:val="24"/>
          <w:szCs w:val="24"/>
        </w:rPr>
        <w:lastRenderedPageBreak/>
        <w:t>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hAnsi="Times New Roman" w:cs="Times New Roman"/>
          <w:sz w:val="24"/>
          <w:szCs w:val="24"/>
        </w:rPr>
        <w:t>-планируют мероприятия по поддержанию устойчивого функционирования организаций в военное время;</w:t>
      </w:r>
    </w:p>
    <w:p w:rsidR="002D3D62" w:rsidRPr="001A0F36" w:rsidRDefault="002D3D62" w:rsidP="004A1611">
      <w:pPr>
        <w:ind w:firstLine="709"/>
      </w:pPr>
      <w:r w:rsidRPr="001A0F36">
        <w:t>-создают и содержат в целях гражданской обороны запасы материально-технических, продовольственных, медицинских и иных средств.</w:t>
      </w:r>
    </w:p>
    <w:p w:rsidR="002D3D62" w:rsidRPr="001A0F36" w:rsidRDefault="002D3D62" w:rsidP="004A1611">
      <w:pPr>
        <w:ind w:firstLine="709"/>
        <w:jc w:val="both"/>
        <w:rPr>
          <w:b/>
        </w:rPr>
      </w:pPr>
      <w:r w:rsidRPr="001A0F36">
        <w:rPr>
          <w:b/>
        </w:rPr>
        <w:t>Формирование структуры ГО</w:t>
      </w:r>
    </w:p>
    <w:p w:rsidR="002D3D62" w:rsidRPr="001A0F36" w:rsidRDefault="002D3D62" w:rsidP="004A1611">
      <w:pPr>
        <w:ind w:firstLine="709"/>
        <w:jc w:val="both"/>
      </w:pPr>
      <w:r w:rsidRPr="001A0F36">
        <w:t>-назначение начальника ГО;</w:t>
      </w:r>
    </w:p>
    <w:p w:rsidR="002D3D62" w:rsidRPr="001A0F36" w:rsidRDefault="002D3D62" w:rsidP="004A1611">
      <w:pPr>
        <w:ind w:firstLine="709"/>
        <w:jc w:val="both"/>
      </w:pPr>
      <w:r w:rsidRPr="001A0F36">
        <w:t xml:space="preserve">-назначение </w:t>
      </w:r>
      <w:proofErr w:type="gramStart"/>
      <w:r w:rsidRPr="001A0F36">
        <w:t>ответственного</w:t>
      </w:r>
      <w:proofErr w:type="gramEnd"/>
      <w:r w:rsidRPr="001A0F36">
        <w:t xml:space="preserve"> по радиохимической защите;</w:t>
      </w:r>
    </w:p>
    <w:p w:rsidR="002D3D62" w:rsidRPr="001A0F36" w:rsidRDefault="002D3D62" w:rsidP="004A1611">
      <w:pPr>
        <w:ind w:firstLine="709"/>
        <w:jc w:val="both"/>
      </w:pPr>
      <w:r w:rsidRPr="001A0F36">
        <w:t xml:space="preserve">-назначение </w:t>
      </w:r>
      <w:proofErr w:type="gramStart"/>
      <w:r w:rsidRPr="001A0F36">
        <w:t>ответственного</w:t>
      </w:r>
      <w:proofErr w:type="gramEnd"/>
      <w:r w:rsidRPr="001A0F36">
        <w:t xml:space="preserve"> по биологической защите;</w:t>
      </w:r>
    </w:p>
    <w:p w:rsidR="002D3D62" w:rsidRPr="001A0F36" w:rsidRDefault="002D3D62" w:rsidP="004A1611">
      <w:pPr>
        <w:ind w:firstLine="709"/>
        <w:jc w:val="both"/>
      </w:pPr>
      <w:r w:rsidRPr="001A0F36">
        <w:t xml:space="preserve">-назначение </w:t>
      </w:r>
      <w:proofErr w:type="gramStart"/>
      <w:r w:rsidRPr="001A0F36">
        <w:t>ответственного</w:t>
      </w:r>
      <w:proofErr w:type="gramEnd"/>
      <w:r w:rsidRPr="001A0F36">
        <w:t xml:space="preserve"> за формирование аварийно-спасательных бригад.</w:t>
      </w:r>
    </w:p>
    <w:p w:rsidR="00705666" w:rsidRPr="00A44973" w:rsidRDefault="00705666" w:rsidP="00705666">
      <w:pPr>
        <w:jc w:val="center"/>
        <w:rPr>
          <w:b/>
          <w:highlight w:val="yellow"/>
        </w:rPr>
      </w:pPr>
    </w:p>
    <w:p w:rsidR="00705666" w:rsidRPr="000D438E" w:rsidRDefault="00705666" w:rsidP="00705666">
      <w:pPr>
        <w:jc w:val="center"/>
        <w:rPr>
          <w:b/>
        </w:rPr>
      </w:pPr>
      <w:r w:rsidRPr="000D438E">
        <w:rPr>
          <w:b/>
        </w:rPr>
        <w:t xml:space="preserve">Основные автохозяйства </w:t>
      </w:r>
      <w:r w:rsidRPr="000D438E">
        <w:t xml:space="preserve">МО </w:t>
      </w:r>
      <w:r w:rsidR="00D00D6F" w:rsidRPr="000D438E">
        <w:t xml:space="preserve">СП </w:t>
      </w:r>
      <w:r w:rsidR="00E17A7D" w:rsidRPr="000D438E">
        <w:t>«Деревня Беляево»</w:t>
      </w:r>
      <w:r w:rsidRPr="000D438E">
        <w:t xml:space="preserve"> </w:t>
      </w:r>
      <w:r w:rsidR="00E17A7D" w:rsidRPr="000D438E">
        <w:t>Юхновского</w:t>
      </w:r>
      <w:r w:rsidRPr="000D438E">
        <w:t xml:space="preserve"> района – не имеются.</w:t>
      </w:r>
    </w:p>
    <w:p w:rsidR="00705666" w:rsidRPr="000D438E" w:rsidRDefault="00705666" w:rsidP="009A50E8">
      <w:pPr>
        <w:pStyle w:val="7"/>
      </w:pPr>
      <w:r w:rsidRPr="000D438E">
        <w:t>Таблица 10.</w:t>
      </w:r>
      <w:r w:rsidR="0003182C" w:rsidRPr="000D438E">
        <w:t>1</w:t>
      </w:r>
    </w:p>
    <w:p w:rsidR="00DA56B3" w:rsidRDefault="00DA56B3" w:rsidP="00DA56B3">
      <w:pPr>
        <w:pStyle w:val="3f1"/>
        <w:shd w:val="clear" w:color="auto" w:fill="FFFFFF"/>
        <w:ind w:firstLine="556"/>
        <w:jc w:val="both"/>
        <w:rPr>
          <w:rFonts w:eastAsia="Times New Roman" w:cs="Calibri"/>
          <w:sz w:val="24"/>
          <w:szCs w:val="24"/>
        </w:rPr>
      </w:pPr>
      <w:r w:rsidRPr="005A0CAB">
        <w:rPr>
          <w:rFonts w:eastAsia="Times New Roman" w:cs="Calibri"/>
          <w:sz w:val="24"/>
          <w:szCs w:val="24"/>
        </w:rPr>
        <w:t>Перечень автомобильных дорог общего пользования местного значения, в границах поселения</w:t>
      </w:r>
    </w:p>
    <w:p w:rsidR="004A3E19" w:rsidRPr="005A0CAB" w:rsidRDefault="004A3E19" w:rsidP="00DA56B3">
      <w:pPr>
        <w:pStyle w:val="3f1"/>
        <w:shd w:val="clear" w:color="auto" w:fill="FFFFFF"/>
        <w:ind w:firstLine="556"/>
        <w:jc w:val="both"/>
        <w:rPr>
          <w:rFonts w:eastAsia="Times New Roman" w:cs="Calibri"/>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7"/>
        <w:gridCol w:w="14"/>
        <w:gridCol w:w="2748"/>
        <w:gridCol w:w="1842"/>
        <w:gridCol w:w="1985"/>
        <w:gridCol w:w="2551"/>
      </w:tblGrid>
      <w:tr w:rsidR="000309FF" w:rsidTr="004A3E19">
        <w:trPr>
          <w:trHeight w:val="761"/>
        </w:trPr>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09FF" w:rsidRDefault="000309FF" w:rsidP="007A76B5">
            <w:pPr>
              <w:overflowPunct w:val="0"/>
              <w:autoSpaceDE w:val="0"/>
              <w:autoSpaceDN w:val="0"/>
              <w:adjustRightInd w:val="0"/>
              <w:rPr>
                <w:b/>
                <w:sz w:val="32"/>
                <w:lang w:eastAsia="en-US"/>
              </w:rPr>
            </w:pPr>
            <w:r w:rsidRPr="000309FF">
              <w:rPr>
                <w:b/>
                <w:sz w:val="32"/>
                <w:lang w:eastAsia="en-US"/>
              </w:rPr>
              <w:t>№</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Pr="000309FF" w:rsidRDefault="000309FF" w:rsidP="007A76B5">
            <w:pPr>
              <w:overflowPunct w:val="0"/>
              <w:autoSpaceDE w:val="0"/>
              <w:autoSpaceDN w:val="0"/>
              <w:adjustRightInd w:val="0"/>
              <w:rPr>
                <w:b/>
                <w:lang w:eastAsia="en-US"/>
              </w:rPr>
            </w:pPr>
            <w:r w:rsidRPr="000309FF">
              <w:rPr>
                <w:b/>
                <w:lang w:eastAsia="en-US"/>
              </w:rPr>
              <w:t xml:space="preserve">Наименование автомобильных дорог </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Pr="000309FF" w:rsidRDefault="000309FF" w:rsidP="007A76B5">
            <w:pPr>
              <w:overflowPunct w:val="0"/>
              <w:autoSpaceDE w:val="0"/>
              <w:autoSpaceDN w:val="0"/>
              <w:adjustRightInd w:val="0"/>
              <w:rPr>
                <w:b/>
                <w:lang w:eastAsia="en-US"/>
              </w:rPr>
            </w:pPr>
            <w:r w:rsidRPr="000309FF">
              <w:rPr>
                <w:b/>
                <w:lang w:eastAsia="en-US"/>
              </w:rPr>
              <w:t xml:space="preserve"> Вид покрытия</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Pr="000309FF" w:rsidRDefault="000309FF" w:rsidP="007A76B5">
            <w:pPr>
              <w:overflowPunct w:val="0"/>
              <w:autoSpaceDE w:val="0"/>
              <w:autoSpaceDN w:val="0"/>
              <w:adjustRightInd w:val="0"/>
              <w:rPr>
                <w:b/>
                <w:lang w:eastAsia="en-US"/>
              </w:rPr>
            </w:pPr>
            <w:r w:rsidRPr="000309FF">
              <w:rPr>
                <w:b/>
                <w:lang w:eastAsia="en-US"/>
              </w:rPr>
              <w:t xml:space="preserve">Протяженность  </w:t>
            </w:r>
            <w:proofErr w:type="gramStart"/>
            <w:r w:rsidRPr="000309FF">
              <w:rPr>
                <w:b/>
                <w:lang w:eastAsia="en-US"/>
              </w:rPr>
              <w:t>км</w:t>
            </w:r>
            <w:proofErr w:type="gramEnd"/>
            <w:r w:rsidRPr="000309FF">
              <w:rPr>
                <w:b/>
                <w:lang w:eastAsia="en-US"/>
              </w:rPr>
              <w:t>.</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Pr="000309FF" w:rsidRDefault="000309FF" w:rsidP="007A76B5">
            <w:pPr>
              <w:overflowPunct w:val="0"/>
              <w:autoSpaceDE w:val="0"/>
              <w:autoSpaceDN w:val="0"/>
              <w:adjustRightInd w:val="0"/>
              <w:rPr>
                <w:b/>
                <w:lang w:eastAsia="en-US"/>
              </w:rPr>
            </w:pPr>
            <w:r w:rsidRPr="000309FF">
              <w:rPr>
                <w:b/>
                <w:lang w:eastAsia="en-US"/>
              </w:rPr>
              <w:t>Идентификационный номер</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1</w:t>
            </w:r>
          </w:p>
        </w:tc>
        <w:tc>
          <w:tcPr>
            <w:tcW w:w="2748" w:type="dxa"/>
            <w:tcBorders>
              <w:top w:val="single" w:sz="4" w:space="0" w:color="000000"/>
              <w:left w:val="single" w:sz="4" w:space="0" w:color="000000"/>
              <w:bottom w:val="single" w:sz="4" w:space="0" w:color="000000"/>
              <w:right w:val="single" w:sz="4" w:space="0" w:color="000000"/>
            </w:tcBorders>
          </w:tcPr>
          <w:p w:rsidR="000309FF" w:rsidRDefault="000309FF" w:rsidP="007A76B5">
            <w:pPr>
              <w:rPr>
                <w:lang w:eastAsia="en-US"/>
              </w:rPr>
            </w:pPr>
            <w:r>
              <w:rPr>
                <w:lang w:eastAsia="en-US"/>
              </w:rPr>
              <w:t>Д. Беляево,</w:t>
            </w:r>
          </w:p>
          <w:p w:rsidR="000309FF" w:rsidRDefault="000309FF" w:rsidP="007A76B5">
            <w:pPr>
              <w:rPr>
                <w:lang w:eastAsia="en-US"/>
              </w:rPr>
            </w:pPr>
            <w:r>
              <w:rPr>
                <w:lang w:eastAsia="en-US"/>
              </w:rPr>
              <w:t xml:space="preserve"> ул. Мира</w:t>
            </w:r>
          </w:p>
          <w:p w:rsidR="000309FF" w:rsidRDefault="000309FF" w:rsidP="007A76B5">
            <w:pPr>
              <w:rPr>
                <w:lang w:eastAsia="en-US"/>
              </w:rPr>
            </w:pPr>
          </w:p>
          <w:p w:rsidR="000309FF" w:rsidRDefault="000309FF" w:rsidP="007A76B5">
            <w:pPr>
              <w:rPr>
                <w:lang w:eastAsia="en-US"/>
              </w:rPr>
            </w:pPr>
          </w:p>
          <w:p w:rsidR="000309FF" w:rsidRDefault="000309FF" w:rsidP="007A76B5">
            <w:pPr>
              <w:rPr>
                <w:lang w:eastAsia="en-US"/>
              </w:rPr>
            </w:pPr>
            <w:r>
              <w:rPr>
                <w:lang w:eastAsia="en-US"/>
              </w:rPr>
              <w:t xml:space="preserve">ул. </w:t>
            </w:r>
            <w:proofErr w:type="spellStart"/>
            <w:r>
              <w:rPr>
                <w:lang w:eastAsia="en-US"/>
              </w:rPr>
              <w:t>Ценральная</w:t>
            </w:r>
            <w:proofErr w:type="spellEnd"/>
          </w:p>
          <w:p w:rsidR="000309FF" w:rsidRDefault="000309FF" w:rsidP="007A76B5">
            <w:pPr>
              <w:overflowPunct w:val="0"/>
              <w:autoSpaceDE w:val="0"/>
              <w:autoSpaceDN w:val="0"/>
              <w:adjustRightInd w:val="0"/>
              <w:rPr>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309FF" w:rsidRDefault="000309FF" w:rsidP="007A76B5">
            <w:pPr>
              <w:rPr>
                <w:lang w:eastAsia="en-US"/>
              </w:rPr>
            </w:pPr>
          </w:p>
          <w:p w:rsidR="000309FF" w:rsidRDefault="000309FF" w:rsidP="007A76B5">
            <w:pPr>
              <w:rPr>
                <w:lang w:eastAsia="en-US"/>
              </w:rPr>
            </w:pPr>
            <w:r>
              <w:rPr>
                <w:lang w:eastAsia="en-US"/>
              </w:rPr>
              <w:t>асфальт</w:t>
            </w:r>
          </w:p>
          <w:p w:rsidR="000309FF" w:rsidRDefault="000309FF" w:rsidP="007A76B5">
            <w:pPr>
              <w:rPr>
                <w:lang w:eastAsia="en-US"/>
              </w:rPr>
            </w:pPr>
            <w:r>
              <w:rPr>
                <w:lang w:eastAsia="en-US"/>
              </w:rPr>
              <w:t>грунт</w:t>
            </w:r>
          </w:p>
          <w:p w:rsidR="000309FF" w:rsidRDefault="000309FF" w:rsidP="007A76B5">
            <w:pPr>
              <w:rPr>
                <w:lang w:eastAsia="en-US"/>
              </w:rPr>
            </w:pPr>
          </w:p>
          <w:p w:rsidR="000309FF" w:rsidRDefault="000309FF" w:rsidP="007A76B5">
            <w:pPr>
              <w:rPr>
                <w:lang w:eastAsia="en-US"/>
              </w:rPr>
            </w:pPr>
            <w:r>
              <w:rPr>
                <w:lang w:eastAsia="en-US"/>
              </w:rPr>
              <w:t>грунт</w:t>
            </w:r>
          </w:p>
          <w:p w:rsidR="000309FF" w:rsidRDefault="000309FF" w:rsidP="007A76B5">
            <w:pPr>
              <w:overflowPunct w:val="0"/>
              <w:autoSpaceDE w:val="0"/>
              <w:autoSpaceDN w:val="0"/>
              <w:adjustRightInd w:val="0"/>
              <w:rPr>
                <w:lang w:eastAsia="en-US"/>
              </w:rPr>
            </w:pPr>
            <w:r>
              <w:rPr>
                <w:lang w:eastAsia="en-US"/>
              </w:rPr>
              <w:t>асфальт</w:t>
            </w:r>
          </w:p>
        </w:tc>
        <w:tc>
          <w:tcPr>
            <w:tcW w:w="1985" w:type="dxa"/>
            <w:tcBorders>
              <w:top w:val="single" w:sz="4" w:space="0" w:color="000000"/>
              <w:left w:val="single" w:sz="4" w:space="0" w:color="000000"/>
              <w:bottom w:val="single" w:sz="4" w:space="0" w:color="000000"/>
              <w:right w:val="single" w:sz="4" w:space="0" w:color="000000"/>
            </w:tcBorders>
          </w:tcPr>
          <w:p w:rsidR="000309FF" w:rsidRDefault="000309FF" w:rsidP="007A76B5">
            <w:pPr>
              <w:rPr>
                <w:lang w:eastAsia="en-US"/>
              </w:rPr>
            </w:pPr>
          </w:p>
          <w:p w:rsidR="000309FF" w:rsidRDefault="000309FF" w:rsidP="007A76B5">
            <w:pPr>
              <w:overflowPunct w:val="0"/>
              <w:autoSpaceDE w:val="0"/>
              <w:autoSpaceDN w:val="0"/>
              <w:adjustRightInd w:val="0"/>
              <w:rPr>
                <w:lang w:eastAsia="en-US"/>
              </w:rPr>
            </w:pPr>
            <w:r>
              <w:rPr>
                <w:lang w:eastAsia="en-US"/>
              </w:rPr>
              <w:t xml:space="preserve">  1,190</w:t>
            </w:r>
          </w:p>
          <w:p w:rsidR="000309FF" w:rsidRDefault="000309FF" w:rsidP="007A76B5">
            <w:pPr>
              <w:overflowPunct w:val="0"/>
              <w:autoSpaceDE w:val="0"/>
              <w:autoSpaceDN w:val="0"/>
              <w:adjustRightInd w:val="0"/>
              <w:rPr>
                <w:lang w:eastAsia="en-US"/>
              </w:rPr>
            </w:pPr>
            <w:r>
              <w:rPr>
                <w:lang w:eastAsia="en-US"/>
              </w:rPr>
              <w:t xml:space="preserve">  0,176 </w:t>
            </w:r>
          </w:p>
          <w:p w:rsidR="000309FF" w:rsidRDefault="000309FF" w:rsidP="007A76B5">
            <w:pPr>
              <w:overflowPunct w:val="0"/>
              <w:autoSpaceDE w:val="0"/>
              <w:autoSpaceDN w:val="0"/>
              <w:adjustRightInd w:val="0"/>
              <w:rPr>
                <w:lang w:eastAsia="en-US"/>
              </w:rPr>
            </w:pPr>
          </w:p>
          <w:p w:rsidR="000309FF" w:rsidRDefault="000309FF" w:rsidP="007A76B5">
            <w:pPr>
              <w:overflowPunct w:val="0"/>
              <w:autoSpaceDE w:val="0"/>
              <w:autoSpaceDN w:val="0"/>
              <w:adjustRightInd w:val="0"/>
              <w:rPr>
                <w:lang w:eastAsia="en-US"/>
              </w:rPr>
            </w:pPr>
            <w:r>
              <w:rPr>
                <w:lang w:eastAsia="en-US"/>
              </w:rPr>
              <w:t>0,680</w:t>
            </w:r>
          </w:p>
          <w:p w:rsidR="000309FF" w:rsidRDefault="000309FF" w:rsidP="007A76B5">
            <w:pPr>
              <w:overflowPunct w:val="0"/>
              <w:autoSpaceDE w:val="0"/>
              <w:autoSpaceDN w:val="0"/>
              <w:adjustRightInd w:val="0"/>
              <w:rPr>
                <w:lang w:eastAsia="en-US"/>
              </w:rPr>
            </w:pPr>
            <w:r>
              <w:rPr>
                <w:lang w:eastAsia="en-US"/>
              </w:rPr>
              <w:t xml:space="preserve">1,0    </w:t>
            </w:r>
          </w:p>
        </w:tc>
        <w:tc>
          <w:tcPr>
            <w:tcW w:w="2551" w:type="dxa"/>
            <w:tcBorders>
              <w:top w:val="single" w:sz="4" w:space="0" w:color="000000"/>
              <w:left w:val="single" w:sz="4" w:space="0" w:color="000000"/>
              <w:bottom w:val="single" w:sz="4" w:space="0" w:color="000000"/>
              <w:right w:val="single" w:sz="4" w:space="0" w:color="000000"/>
            </w:tcBorders>
          </w:tcPr>
          <w:p w:rsidR="000309FF" w:rsidRDefault="000309FF" w:rsidP="007A76B5">
            <w:pPr>
              <w:overflowPunct w:val="0"/>
              <w:autoSpaceDE w:val="0"/>
              <w:autoSpaceDN w:val="0"/>
              <w:adjustRightInd w:val="0"/>
              <w:rPr>
                <w:lang w:eastAsia="en-US"/>
              </w:rPr>
            </w:pPr>
            <w:r>
              <w:rPr>
                <w:lang w:eastAsia="en-US"/>
              </w:rPr>
              <w:t>29-250-808-ОП-МП-001</w:t>
            </w:r>
          </w:p>
          <w:p w:rsidR="000309FF" w:rsidRDefault="000309FF" w:rsidP="007A76B5">
            <w:pPr>
              <w:overflowPunct w:val="0"/>
              <w:autoSpaceDE w:val="0"/>
              <w:autoSpaceDN w:val="0"/>
              <w:adjustRightInd w:val="0"/>
              <w:rPr>
                <w:lang w:eastAsia="en-US"/>
              </w:rPr>
            </w:pPr>
          </w:p>
          <w:p w:rsidR="000309FF" w:rsidRDefault="000309FF" w:rsidP="007A76B5">
            <w:pPr>
              <w:overflowPunct w:val="0"/>
              <w:autoSpaceDE w:val="0"/>
              <w:autoSpaceDN w:val="0"/>
              <w:adjustRightInd w:val="0"/>
              <w:rPr>
                <w:lang w:eastAsia="en-US"/>
              </w:rPr>
            </w:pPr>
            <w:r>
              <w:rPr>
                <w:lang w:eastAsia="en-US"/>
              </w:rPr>
              <w:t>29-250-808-ОП-МП-002</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2</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Д. Беляево,</w:t>
            </w:r>
          </w:p>
          <w:p w:rsidR="000309FF" w:rsidRDefault="000309FF" w:rsidP="007A76B5">
            <w:pPr>
              <w:rPr>
                <w:lang w:eastAsia="en-US"/>
              </w:rPr>
            </w:pPr>
            <w:r>
              <w:rPr>
                <w:lang w:eastAsia="en-US"/>
              </w:rPr>
              <w:t xml:space="preserve"> ул. </w:t>
            </w:r>
            <w:proofErr w:type="spellStart"/>
            <w:r>
              <w:rPr>
                <w:lang w:eastAsia="en-US"/>
              </w:rPr>
              <w:t>Цюрукало</w:t>
            </w:r>
            <w:proofErr w:type="spellEnd"/>
            <w:r>
              <w:rPr>
                <w:lang w:eastAsia="en-US"/>
              </w:rPr>
              <w:t>,</w:t>
            </w:r>
          </w:p>
          <w:p w:rsidR="000309FF" w:rsidRDefault="000309FF" w:rsidP="007A76B5">
            <w:pPr>
              <w:rPr>
                <w:lang w:eastAsia="en-US"/>
              </w:rPr>
            </w:pPr>
            <w:r>
              <w:rPr>
                <w:lang w:eastAsia="en-US"/>
              </w:rPr>
              <w:t xml:space="preserve">ул. Садовая, </w:t>
            </w:r>
          </w:p>
          <w:p w:rsidR="000309FF" w:rsidRDefault="000309FF" w:rsidP="007A76B5">
            <w:pPr>
              <w:overflowPunct w:val="0"/>
              <w:autoSpaceDE w:val="0"/>
              <w:autoSpaceDN w:val="0"/>
              <w:adjustRightInd w:val="0"/>
              <w:rPr>
                <w:lang w:eastAsia="en-US"/>
              </w:rPr>
            </w:pPr>
            <w:r>
              <w:rPr>
                <w:lang w:eastAsia="en-US"/>
              </w:rPr>
              <w:t>переулок Парковый</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 </w:t>
            </w:r>
          </w:p>
          <w:p w:rsidR="000309FF" w:rsidRDefault="000309FF" w:rsidP="007A76B5">
            <w:pPr>
              <w:rPr>
                <w:lang w:eastAsia="en-US"/>
              </w:rPr>
            </w:pPr>
            <w:r>
              <w:rPr>
                <w:lang w:eastAsia="en-US"/>
              </w:rPr>
              <w:t>грунт</w:t>
            </w:r>
          </w:p>
          <w:p w:rsidR="000309FF" w:rsidRDefault="000309FF" w:rsidP="007A76B5">
            <w:pPr>
              <w:rPr>
                <w:lang w:eastAsia="en-US"/>
              </w:rPr>
            </w:pPr>
            <w:r>
              <w:rPr>
                <w:lang w:eastAsia="en-US"/>
              </w:rPr>
              <w:t>асфальт</w:t>
            </w:r>
          </w:p>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  </w:t>
            </w:r>
          </w:p>
          <w:p w:rsidR="000309FF" w:rsidRDefault="000309FF" w:rsidP="007A76B5">
            <w:pPr>
              <w:rPr>
                <w:lang w:eastAsia="en-US"/>
              </w:rPr>
            </w:pPr>
            <w:r>
              <w:rPr>
                <w:lang w:eastAsia="en-US"/>
              </w:rPr>
              <w:t>0,356</w:t>
            </w:r>
          </w:p>
          <w:p w:rsidR="000309FF" w:rsidRDefault="000309FF" w:rsidP="007A76B5">
            <w:pPr>
              <w:rPr>
                <w:lang w:eastAsia="en-US"/>
              </w:rPr>
            </w:pPr>
            <w:r>
              <w:rPr>
                <w:lang w:eastAsia="en-US"/>
              </w:rPr>
              <w:t>0,390</w:t>
            </w:r>
          </w:p>
          <w:p w:rsidR="000309FF" w:rsidRDefault="000309FF" w:rsidP="007A76B5">
            <w:pPr>
              <w:rPr>
                <w:lang w:eastAsia="en-US"/>
              </w:rPr>
            </w:pPr>
            <w:r>
              <w:rPr>
                <w:lang w:eastAsia="en-US"/>
              </w:rPr>
              <w:t>0,310</w:t>
            </w:r>
          </w:p>
          <w:p w:rsidR="000309FF" w:rsidRDefault="000309FF" w:rsidP="007A76B5">
            <w:pPr>
              <w:overflowPunct w:val="0"/>
              <w:autoSpaceDE w:val="0"/>
              <w:autoSpaceDN w:val="0"/>
              <w:adjustRightInd w:val="0"/>
              <w:rPr>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29-250-808-ОП-МП-003,004,017</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3</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Д. Беляево,</w:t>
            </w:r>
          </w:p>
          <w:p w:rsidR="000309FF" w:rsidRDefault="000309FF" w:rsidP="007A76B5">
            <w:pPr>
              <w:rPr>
                <w:lang w:eastAsia="en-US"/>
              </w:rPr>
            </w:pPr>
            <w:r>
              <w:rPr>
                <w:lang w:eastAsia="en-US"/>
              </w:rPr>
              <w:t>ул. Молодежная</w:t>
            </w:r>
          </w:p>
          <w:p w:rsidR="000309FF" w:rsidRDefault="000309FF" w:rsidP="007A76B5">
            <w:pPr>
              <w:overflowPunct w:val="0"/>
              <w:autoSpaceDE w:val="0"/>
              <w:autoSpaceDN w:val="0"/>
              <w:adjustRightInd w:val="0"/>
              <w:rPr>
                <w:lang w:eastAsia="en-US"/>
              </w:rPr>
            </w:pPr>
            <w:r>
              <w:rPr>
                <w:lang w:eastAsia="en-US"/>
              </w:rPr>
              <w:t>пер. Речной</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p>
          <w:p w:rsidR="000309FF" w:rsidRDefault="000309FF" w:rsidP="007A76B5">
            <w:pPr>
              <w:rPr>
                <w:lang w:eastAsia="en-US"/>
              </w:rPr>
            </w:pPr>
            <w:r>
              <w:rPr>
                <w:lang w:eastAsia="en-US"/>
              </w:rPr>
              <w:t>асфальт</w:t>
            </w:r>
          </w:p>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  </w:t>
            </w:r>
          </w:p>
          <w:p w:rsidR="000309FF" w:rsidRDefault="000309FF" w:rsidP="007A76B5">
            <w:pPr>
              <w:overflowPunct w:val="0"/>
              <w:autoSpaceDE w:val="0"/>
              <w:autoSpaceDN w:val="0"/>
              <w:adjustRightInd w:val="0"/>
              <w:rPr>
                <w:lang w:eastAsia="en-US"/>
              </w:rPr>
            </w:pPr>
            <w:r>
              <w:rPr>
                <w:lang w:eastAsia="en-US"/>
              </w:rPr>
              <w:t>0,785</w:t>
            </w:r>
          </w:p>
          <w:p w:rsidR="000309FF" w:rsidRDefault="000309FF" w:rsidP="007A76B5">
            <w:pPr>
              <w:overflowPunct w:val="0"/>
              <w:autoSpaceDE w:val="0"/>
              <w:autoSpaceDN w:val="0"/>
              <w:adjustRightInd w:val="0"/>
              <w:rPr>
                <w:lang w:eastAsia="en-US"/>
              </w:rPr>
            </w:pPr>
            <w:r>
              <w:rPr>
                <w:lang w:eastAsia="en-US"/>
              </w:rPr>
              <w:t>0,380</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29-250-808-ОП-МП-005,006</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4</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Д. </w:t>
            </w:r>
            <w:proofErr w:type="spellStart"/>
            <w:r>
              <w:rPr>
                <w:lang w:eastAsia="en-US"/>
              </w:rPr>
              <w:t>Батино</w:t>
            </w:r>
            <w:proofErr w:type="spellEnd"/>
            <w:r>
              <w:rPr>
                <w:lang w:eastAsia="en-US"/>
              </w:rPr>
              <w:t>,</w:t>
            </w:r>
          </w:p>
          <w:p w:rsidR="000309FF" w:rsidRDefault="000309FF" w:rsidP="007A76B5">
            <w:pPr>
              <w:rPr>
                <w:lang w:eastAsia="en-US"/>
              </w:rPr>
            </w:pPr>
            <w:r>
              <w:rPr>
                <w:lang w:eastAsia="en-US"/>
              </w:rPr>
              <w:t xml:space="preserve"> ул. Лесная,</w:t>
            </w:r>
          </w:p>
          <w:p w:rsidR="000309FF" w:rsidRDefault="000309FF" w:rsidP="007A76B5">
            <w:pPr>
              <w:overflowPunct w:val="0"/>
              <w:autoSpaceDE w:val="0"/>
              <w:autoSpaceDN w:val="0"/>
              <w:adjustRightInd w:val="0"/>
              <w:rPr>
                <w:lang w:eastAsia="en-US"/>
              </w:rPr>
            </w:pPr>
            <w:r>
              <w:rPr>
                <w:lang w:eastAsia="en-US"/>
              </w:rPr>
              <w:t xml:space="preserve">ул. </w:t>
            </w:r>
            <w:proofErr w:type="spellStart"/>
            <w:r>
              <w:rPr>
                <w:lang w:eastAsia="en-US"/>
              </w:rPr>
              <w:t>Кузнецовская</w:t>
            </w:r>
            <w:proofErr w:type="spellEnd"/>
          </w:p>
          <w:p w:rsidR="000309FF" w:rsidRDefault="000309FF" w:rsidP="007A76B5">
            <w:pPr>
              <w:overflowPunct w:val="0"/>
              <w:autoSpaceDE w:val="0"/>
              <w:autoSpaceDN w:val="0"/>
              <w:adjustRightInd w:val="0"/>
              <w:rPr>
                <w:lang w:eastAsia="en-US"/>
              </w:rPr>
            </w:pPr>
            <w:r>
              <w:rPr>
                <w:lang w:eastAsia="en-US"/>
              </w:rPr>
              <w:t>ул. Луговая</w:t>
            </w:r>
          </w:p>
        </w:tc>
        <w:tc>
          <w:tcPr>
            <w:tcW w:w="1842" w:type="dxa"/>
            <w:tcBorders>
              <w:top w:val="single" w:sz="4" w:space="0" w:color="000000"/>
              <w:left w:val="single" w:sz="4" w:space="0" w:color="000000"/>
              <w:bottom w:val="single" w:sz="4" w:space="0" w:color="000000"/>
              <w:right w:val="single" w:sz="4" w:space="0" w:color="000000"/>
            </w:tcBorders>
          </w:tcPr>
          <w:p w:rsidR="000309FF" w:rsidRDefault="000309FF" w:rsidP="007A76B5">
            <w:pPr>
              <w:rPr>
                <w:lang w:eastAsia="en-US"/>
              </w:rPr>
            </w:pPr>
          </w:p>
          <w:p w:rsidR="000309FF" w:rsidRDefault="000309FF" w:rsidP="007A76B5">
            <w:pPr>
              <w:rPr>
                <w:lang w:eastAsia="en-US"/>
              </w:rPr>
            </w:pPr>
            <w:r>
              <w:rPr>
                <w:lang w:eastAsia="en-US"/>
              </w:rPr>
              <w:t>щебень</w:t>
            </w:r>
          </w:p>
          <w:p w:rsidR="000309FF" w:rsidRDefault="000309FF" w:rsidP="007A76B5">
            <w:pPr>
              <w:rPr>
                <w:lang w:eastAsia="en-US"/>
              </w:rPr>
            </w:pPr>
            <w:r>
              <w:rPr>
                <w:lang w:eastAsia="en-US"/>
              </w:rPr>
              <w:t>щебень</w:t>
            </w:r>
          </w:p>
          <w:p w:rsidR="000309FF" w:rsidRDefault="000309FF" w:rsidP="007A76B5">
            <w:pPr>
              <w:rPr>
                <w:lang w:eastAsia="en-US"/>
              </w:rPr>
            </w:pPr>
            <w:r>
              <w:rPr>
                <w:lang w:eastAsia="en-US"/>
              </w:rPr>
              <w:t>грунт</w:t>
            </w:r>
          </w:p>
          <w:p w:rsidR="000309FF" w:rsidRDefault="000309FF" w:rsidP="007A76B5">
            <w:pPr>
              <w:overflowPunct w:val="0"/>
              <w:autoSpaceDE w:val="0"/>
              <w:autoSpaceDN w:val="0"/>
              <w:adjustRightInd w:val="0"/>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  </w:t>
            </w:r>
          </w:p>
          <w:p w:rsidR="000309FF" w:rsidRDefault="000309FF" w:rsidP="007A76B5">
            <w:pPr>
              <w:overflowPunct w:val="0"/>
              <w:autoSpaceDE w:val="0"/>
              <w:autoSpaceDN w:val="0"/>
              <w:adjustRightInd w:val="0"/>
              <w:rPr>
                <w:lang w:eastAsia="en-US"/>
              </w:rPr>
            </w:pPr>
            <w:r>
              <w:rPr>
                <w:lang w:eastAsia="en-US"/>
              </w:rPr>
              <w:t>1,100</w:t>
            </w:r>
          </w:p>
          <w:p w:rsidR="000309FF" w:rsidRDefault="000309FF" w:rsidP="007A76B5">
            <w:pPr>
              <w:overflowPunct w:val="0"/>
              <w:autoSpaceDE w:val="0"/>
              <w:autoSpaceDN w:val="0"/>
              <w:adjustRightInd w:val="0"/>
              <w:rPr>
                <w:lang w:eastAsia="en-US"/>
              </w:rPr>
            </w:pPr>
            <w:r>
              <w:rPr>
                <w:lang w:eastAsia="en-US"/>
              </w:rPr>
              <w:t>0,530</w:t>
            </w:r>
          </w:p>
          <w:p w:rsidR="000309FF" w:rsidRDefault="000309FF" w:rsidP="007A76B5">
            <w:pPr>
              <w:overflowPunct w:val="0"/>
              <w:autoSpaceDE w:val="0"/>
              <w:autoSpaceDN w:val="0"/>
              <w:adjustRightInd w:val="0"/>
              <w:rPr>
                <w:lang w:eastAsia="en-US"/>
              </w:rPr>
            </w:pPr>
            <w:r>
              <w:rPr>
                <w:lang w:eastAsia="en-US"/>
              </w:rPr>
              <w:t>0,900</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29-250-808-ОП-МП-007,008</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5</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Д. </w:t>
            </w:r>
            <w:proofErr w:type="spellStart"/>
            <w:r>
              <w:rPr>
                <w:lang w:eastAsia="en-US"/>
              </w:rPr>
              <w:t>Бельдягино</w:t>
            </w:r>
            <w:proofErr w:type="spellEnd"/>
            <w:r>
              <w:rPr>
                <w:lang w:eastAsia="en-US"/>
              </w:rPr>
              <w:t>,</w:t>
            </w:r>
          </w:p>
          <w:p w:rsidR="000309FF" w:rsidRDefault="000309FF" w:rsidP="007A76B5">
            <w:pPr>
              <w:rPr>
                <w:lang w:eastAsia="en-US"/>
              </w:rPr>
            </w:pPr>
            <w:r>
              <w:rPr>
                <w:lang w:eastAsia="en-US"/>
              </w:rPr>
              <w:t xml:space="preserve"> ул. </w:t>
            </w:r>
            <w:proofErr w:type="spellStart"/>
            <w:r>
              <w:rPr>
                <w:lang w:eastAsia="en-US"/>
              </w:rPr>
              <w:t>Угранская</w:t>
            </w:r>
            <w:proofErr w:type="spellEnd"/>
          </w:p>
          <w:p w:rsidR="000309FF" w:rsidRDefault="000309FF" w:rsidP="007A76B5">
            <w:pPr>
              <w:overflowPunct w:val="0"/>
              <w:autoSpaceDE w:val="0"/>
              <w:autoSpaceDN w:val="0"/>
              <w:adjustRightInd w:val="0"/>
              <w:rPr>
                <w:lang w:eastAsia="en-US"/>
              </w:rPr>
            </w:pPr>
            <w:r>
              <w:rPr>
                <w:lang w:eastAsia="en-US"/>
              </w:rPr>
              <w:t>ул. Верхняя</w:t>
            </w:r>
          </w:p>
        </w:tc>
        <w:tc>
          <w:tcPr>
            <w:tcW w:w="1842" w:type="dxa"/>
            <w:tcBorders>
              <w:top w:val="single" w:sz="4" w:space="0" w:color="000000"/>
              <w:left w:val="single" w:sz="4" w:space="0" w:color="000000"/>
              <w:bottom w:val="single" w:sz="4" w:space="0" w:color="000000"/>
              <w:right w:val="single" w:sz="4" w:space="0" w:color="000000"/>
            </w:tcBorders>
          </w:tcPr>
          <w:p w:rsidR="000309FF" w:rsidRDefault="000309FF" w:rsidP="007A76B5">
            <w:pPr>
              <w:rPr>
                <w:lang w:eastAsia="en-US"/>
              </w:rPr>
            </w:pPr>
          </w:p>
          <w:p w:rsidR="000309FF" w:rsidRDefault="000309FF" w:rsidP="007A76B5">
            <w:pPr>
              <w:rPr>
                <w:lang w:eastAsia="en-US"/>
              </w:rPr>
            </w:pPr>
            <w:r>
              <w:rPr>
                <w:lang w:eastAsia="en-US"/>
              </w:rPr>
              <w:t>грунт</w:t>
            </w:r>
          </w:p>
          <w:p w:rsidR="000309FF" w:rsidRDefault="000309FF" w:rsidP="007A76B5">
            <w:pPr>
              <w:rPr>
                <w:lang w:eastAsia="en-US"/>
              </w:rPr>
            </w:pPr>
            <w:r>
              <w:rPr>
                <w:lang w:eastAsia="en-US"/>
              </w:rPr>
              <w:t>грунт</w:t>
            </w:r>
          </w:p>
          <w:p w:rsidR="000309FF" w:rsidRDefault="000309FF" w:rsidP="007A76B5">
            <w:pPr>
              <w:overflowPunct w:val="0"/>
              <w:autoSpaceDE w:val="0"/>
              <w:autoSpaceDN w:val="0"/>
              <w:adjustRightInd w:val="0"/>
              <w:rPr>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  </w:t>
            </w:r>
          </w:p>
          <w:p w:rsidR="000309FF" w:rsidRDefault="000309FF" w:rsidP="007A76B5">
            <w:pPr>
              <w:overflowPunct w:val="0"/>
              <w:autoSpaceDE w:val="0"/>
              <w:autoSpaceDN w:val="0"/>
              <w:adjustRightInd w:val="0"/>
              <w:rPr>
                <w:lang w:eastAsia="en-US"/>
              </w:rPr>
            </w:pPr>
            <w:r>
              <w:rPr>
                <w:lang w:eastAsia="en-US"/>
              </w:rPr>
              <w:t>0,872</w:t>
            </w:r>
          </w:p>
          <w:p w:rsidR="000309FF" w:rsidRDefault="000309FF" w:rsidP="007A76B5">
            <w:pPr>
              <w:overflowPunct w:val="0"/>
              <w:autoSpaceDE w:val="0"/>
              <w:autoSpaceDN w:val="0"/>
              <w:adjustRightInd w:val="0"/>
              <w:rPr>
                <w:lang w:eastAsia="en-US"/>
              </w:rPr>
            </w:pPr>
            <w:r>
              <w:rPr>
                <w:lang w:eastAsia="en-US"/>
              </w:rPr>
              <w:t>0,980</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29-250-808-ОП-МП-010,009</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6</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Д.Александровка,</w:t>
            </w:r>
          </w:p>
          <w:p w:rsidR="000309FF" w:rsidRDefault="000309FF" w:rsidP="007A76B5">
            <w:pPr>
              <w:rPr>
                <w:lang w:eastAsia="en-US"/>
              </w:rPr>
            </w:pPr>
            <w:r>
              <w:rPr>
                <w:lang w:eastAsia="en-US"/>
              </w:rPr>
              <w:t xml:space="preserve">                                                     ул. Дачная</w:t>
            </w:r>
          </w:p>
          <w:p w:rsidR="000309FF" w:rsidRDefault="000309FF" w:rsidP="007A76B5">
            <w:pPr>
              <w:overflowPunct w:val="0"/>
              <w:autoSpaceDE w:val="0"/>
              <w:autoSpaceDN w:val="0"/>
              <w:adjustRightInd w:val="0"/>
              <w:rPr>
                <w:lang w:eastAsia="en-US"/>
              </w:rPr>
            </w:pPr>
            <w:r>
              <w:rPr>
                <w:lang w:eastAsia="en-US"/>
              </w:rPr>
              <w:t>ул. Геофизиков</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p>
          <w:p w:rsidR="000309FF" w:rsidRDefault="000309FF" w:rsidP="007A76B5">
            <w:pPr>
              <w:rPr>
                <w:lang w:eastAsia="en-US"/>
              </w:rPr>
            </w:pPr>
          </w:p>
          <w:p w:rsidR="000309FF" w:rsidRDefault="000309FF" w:rsidP="007A76B5">
            <w:pPr>
              <w:rPr>
                <w:lang w:eastAsia="en-US"/>
              </w:rPr>
            </w:pPr>
            <w:r>
              <w:rPr>
                <w:lang w:eastAsia="en-US"/>
              </w:rPr>
              <w:t>грунт</w:t>
            </w:r>
          </w:p>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  </w:t>
            </w:r>
          </w:p>
          <w:p w:rsidR="000309FF" w:rsidRDefault="000309FF" w:rsidP="007A76B5">
            <w:pPr>
              <w:overflowPunct w:val="0"/>
              <w:autoSpaceDE w:val="0"/>
              <w:autoSpaceDN w:val="0"/>
              <w:adjustRightInd w:val="0"/>
              <w:rPr>
                <w:lang w:eastAsia="en-US"/>
              </w:rPr>
            </w:pPr>
          </w:p>
          <w:p w:rsidR="000309FF" w:rsidRDefault="000309FF" w:rsidP="007A76B5">
            <w:pPr>
              <w:overflowPunct w:val="0"/>
              <w:autoSpaceDE w:val="0"/>
              <w:autoSpaceDN w:val="0"/>
              <w:adjustRightInd w:val="0"/>
              <w:rPr>
                <w:lang w:eastAsia="en-US"/>
              </w:rPr>
            </w:pPr>
            <w:r>
              <w:rPr>
                <w:lang w:eastAsia="en-US"/>
              </w:rPr>
              <w:t>0,350</w:t>
            </w:r>
          </w:p>
          <w:p w:rsidR="000309FF" w:rsidRDefault="000309FF" w:rsidP="007A76B5">
            <w:pPr>
              <w:overflowPunct w:val="0"/>
              <w:autoSpaceDE w:val="0"/>
              <w:autoSpaceDN w:val="0"/>
              <w:adjustRightInd w:val="0"/>
              <w:rPr>
                <w:lang w:eastAsia="en-US"/>
              </w:rPr>
            </w:pPr>
            <w:r>
              <w:rPr>
                <w:lang w:eastAsia="en-US"/>
              </w:rPr>
              <w:t>0,705</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29-250-808-ОП-МП-011, 012</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lastRenderedPageBreak/>
              <w:t>7</w:t>
            </w:r>
          </w:p>
        </w:tc>
        <w:tc>
          <w:tcPr>
            <w:tcW w:w="2748" w:type="dxa"/>
            <w:tcBorders>
              <w:top w:val="single" w:sz="4" w:space="0" w:color="000000"/>
              <w:left w:val="single" w:sz="4" w:space="0" w:color="000000"/>
              <w:bottom w:val="single" w:sz="4" w:space="0" w:color="000000"/>
              <w:right w:val="single" w:sz="4" w:space="0" w:color="000000"/>
            </w:tcBorders>
          </w:tcPr>
          <w:p w:rsidR="000309FF" w:rsidRDefault="000309FF" w:rsidP="007A76B5">
            <w:pPr>
              <w:rPr>
                <w:lang w:eastAsia="en-US"/>
              </w:rPr>
            </w:pPr>
            <w:r>
              <w:rPr>
                <w:lang w:eastAsia="en-US"/>
              </w:rPr>
              <w:t>Д. Александровка,</w:t>
            </w:r>
          </w:p>
          <w:p w:rsidR="000309FF" w:rsidRDefault="000309FF" w:rsidP="007A76B5">
            <w:pPr>
              <w:rPr>
                <w:lang w:eastAsia="en-US"/>
              </w:rPr>
            </w:pPr>
            <w:r>
              <w:rPr>
                <w:lang w:eastAsia="en-US"/>
              </w:rPr>
              <w:t xml:space="preserve"> ул. Новая,</w:t>
            </w:r>
          </w:p>
          <w:p w:rsidR="000309FF" w:rsidRDefault="000309FF" w:rsidP="007A76B5">
            <w:pPr>
              <w:rPr>
                <w:lang w:eastAsia="en-US"/>
              </w:rPr>
            </w:pPr>
            <w:r>
              <w:rPr>
                <w:lang w:eastAsia="en-US"/>
              </w:rPr>
              <w:t xml:space="preserve"> ул. Луговая</w:t>
            </w:r>
          </w:p>
          <w:p w:rsidR="000309FF" w:rsidRDefault="000309FF" w:rsidP="007A76B5">
            <w:pPr>
              <w:rPr>
                <w:lang w:eastAsia="en-US"/>
              </w:rPr>
            </w:pPr>
            <w:r>
              <w:rPr>
                <w:lang w:eastAsia="en-US"/>
              </w:rPr>
              <w:t>ул. Полевая</w:t>
            </w:r>
          </w:p>
          <w:p w:rsidR="000309FF" w:rsidRDefault="000309FF" w:rsidP="007A76B5">
            <w:pPr>
              <w:overflowPunct w:val="0"/>
              <w:autoSpaceDE w:val="0"/>
              <w:autoSpaceDN w:val="0"/>
              <w:adjustRightInd w:val="0"/>
              <w:rPr>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p>
          <w:p w:rsidR="000309FF" w:rsidRDefault="000309FF" w:rsidP="007A76B5">
            <w:pPr>
              <w:rPr>
                <w:lang w:eastAsia="en-US"/>
              </w:rPr>
            </w:pPr>
            <w:r>
              <w:rPr>
                <w:lang w:eastAsia="en-US"/>
              </w:rPr>
              <w:t>грунт</w:t>
            </w:r>
          </w:p>
          <w:p w:rsidR="000309FF" w:rsidRDefault="000309FF" w:rsidP="007A76B5">
            <w:pPr>
              <w:overflowPunct w:val="0"/>
              <w:autoSpaceDE w:val="0"/>
              <w:autoSpaceDN w:val="0"/>
              <w:adjustRightInd w:val="0"/>
              <w:rPr>
                <w:lang w:eastAsia="en-US"/>
              </w:rPr>
            </w:pPr>
            <w:r>
              <w:rPr>
                <w:lang w:eastAsia="en-US"/>
              </w:rPr>
              <w:t>грунт</w:t>
            </w:r>
          </w:p>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  </w:t>
            </w:r>
          </w:p>
          <w:p w:rsidR="000309FF" w:rsidRDefault="000309FF" w:rsidP="007A76B5">
            <w:pPr>
              <w:overflowPunct w:val="0"/>
              <w:autoSpaceDE w:val="0"/>
              <w:autoSpaceDN w:val="0"/>
              <w:adjustRightInd w:val="0"/>
              <w:rPr>
                <w:lang w:eastAsia="en-US"/>
              </w:rPr>
            </w:pPr>
            <w:r>
              <w:rPr>
                <w:lang w:eastAsia="en-US"/>
              </w:rPr>
              <w:t>0,440</w:t>
            </w:r>
          </w:p>
          <w:p w:rsidR="000309FF" w:rsidRDefault="000309FF" w:rsidP="007A76B5">
            <w:pPr>
              <w:overflowPunct w:val="0"/>
              <w:autoSpaceDE w:val="0"/>
              <w:autoSpaceDN w:val="0"/>
              <w:adjustRightInd w:val="0"/>
              <w:rPr>
                <w:lang w:eastAsia="en-US"/>
              </w:rPr>
            </w:pPr>
            <w:r>
              <w:rPr>
                <w:lang w:eastAsia="en-US"/>
              </w:rPr>
              <w:t>0,530</w:t>
            </w:r>
          </w:p>
          <w:p w:rsidR="000309FF" w:rsidRDefault="000309FF" w:rsidP="007A76B5">
            <w:pPr>
              <w:overflowPunct w:val="0"/>
              <w:autoSpaceDE w:val="0"/>
              <w:autoSpaceDN w:val="0"/>
              <w:adjustRightInd w:val="0"/>
              <w:rPr>
                <w:lang w:eastAsia="en-US"/>
              </w:rPr>
            </w:pPr>
            <w:r>
              <w:rPr>
                <w:lang w:eastAsia="en-US"/>
              </w:rPr>
              <w:t>0,275</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29-250-808-ОП-МП-016,013</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8</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Д. </w:t>
            </w:r>
            <w:proofErr w:type="spellStart"/>
            <w:r>
              <w:rPr>
                <w:lang w:eastAsia="en-US"/>
              </w:rPr>
              <w:t>Папаево</w:t>
            </w:r>
            <w:proofErr w:type="spellEnd"/>
            <w:r>
              <w:rPr>
                <w:lang w:eastAsia="en-US"/>
              </w:rPr>
              <w:t>,</w:t>
            </w:r>
          </w:p>
          <w:p w:rsidR="000309FF" w:rsidRDefault="000309FF" w:rsidP="007A76B5">
            <w:pPr>
              <w:rPr>
                <w:lang w:eastAsia="en-US"/>
              </w:rPr>
            </w:pPr>
            <w:r>
              <w:rPr>
                <w:lang w:eastAsia="en-US"/>
              </w:rPr>
              <w:t xml:space="preserve"> ул. Полевая, </w:t>
            </w:r>
          </w:p>
          <w:p w:rsidR="000309FF" w:rsidRDefault="000309FF" w:rsidP="007A76B5">
            <w:pPr>
              <w:rPr>
                <w:lang w:eastAsia="en-US"/>
              </w:rPr>
            </w:pPr>
            <w:r>
              <w:rPr>
                <w:lang w:eastAsia="en-US"/>
              </w:rPr>
              <w:t>Ул. Ветеранов</w:t>
            </w:r>
          </w:p>
          <w:p w:rsidR="000309FF" w:rsidRDefault="000309FF" w:rsidP="007A76B5">
            <w:pPr>
              <w:rPr>
                <w:lang w:eastAsia="en-US"/>
              </w:rPr>
            </w:pPr>
          </w:p>
          <w:p w:rsidR="000309FF" w:rsidRDefault="000309FF" w:rsidP="007A76B5">
            <w:pPr>
              <w:overflowPunct w:val="0"/>
              <w:autoSpaceDE w:val="0"/>
              <w:autoSpaceDN w:val="0"/>
              <w:adjustRightInd w:val="0"/>
              <w:rPr>
                <w:lang w:eastAsia="en-US"/>
              </w:rPr>
            </w:pPr>
            <w:r>
              <w:rPr>
                <w:lang w:eastAsia="en-US"/>
              </w:rPr>
              <w:t>Ул. Солнечная</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p>
          <w:p w:rsidR="000309FF" w:rsidRDefault="000309FF" w:rsidP="007A76B5">
            <w:pPr>
              <w:rPr>
                <w:lang w:eastAsia="en-US"/>
              </w:rPr>
            </w:pPr>
            <w:r>
              <w:rPr>
                <w:lang w:eastAsia="en-US"/>
              </w:rPr>
              <w:t>грунт</w:t>
            </w:r>
          </w:p>
          <w:p w:rsidR="000309FF" w:rsidRDefault="000309FF" w:rsidP="007A76B5">
            <w:pPr>
              <w:rPr>
                <w:lang w:eastAsia="en-US"/>
              </w:rPr>
            </w:pPr>
            <w:r>
              <w:rPr>
                <w:lang w:eastAsia="en-US"/>
              </w:rPr>
              <w:t>щебень</w:t>
            </w:r>
          </w:p>
          <w:p w:rsidR="000309FF" w:rsidRDefault="000309FF" w:rsidP="007A76B5">
            <w:pPr>
              <w:overflowPunct w:val="0"/>
              <w:autoSpaceDE w:val="0"/>
              <w:autoSpaceDN w:val="0"/>
              <w:adjustRightInd w:val="0"/>
              <w:rPr>
                <w:lang w:eastAsia="en-US"/>
              </w:rPr>
            </w:pPr>
            <w:r>
              <w:rPr>
                <w:lang w:eastAsia="en-US"/>
              </w:rPr>
              <w:t>грунт</w:t>
            </w:r>
          </w:p>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  </w:t>
            </w:r>
          </w:p>
          <w:p w:rsidR="000309FF" w:rsidRDefault="000309FF" w:rsidP="007A76B5">
            <w:pPr>
              <w:overflowPunct w:val="0"/>
              <w:autoSpaceDE w:val="0"/>
              <w:autoSpaceDN w:val="0"/>
              <w:adjustRightInd w:val="0"/>
              <w:rPr>
                <w:lang w:eastAsia="en-US"/>
              </w:rPr>
            </w:pPr>
            <w:r>
              <w:rPr>
                <w:lang w:eastAsia="en-US"/>
              </w:rPr>
              <w:t>0,445</w:t>
            </w:r>
          </w:p>
          <w:p w:rsidR="000309FF" w:rsidRDefault="000309FF" w:rsidP="007A76B5">
            <w:pPr>
              <w:overflowPunct w:val="0"/>
              <w:autoSpaceDE w:val="0"/>
              <w:autoSpaceDN w:val="0"/>
              <w:adjustRightInd w:val="0"/>
              <w:rPr>
                <w:lang w:eastAsia="en-US"/>
              </w:rPr>
            </w:pPr>
            <w:r>
              <w:rPr>
                <w:lang w:eastAsia="en-US"/>
              </w:rPr>
              <w:t>0,470</w:t>
            </w:r>
          </w:p>
          <w:p w:rsidR="000309FF" w:rsidRDefault="000309FF" w:rsidP="007A76B5">
            <w:pPr>
              <w:overflowPunct w:val="0"/>
              <w:autoSpaceDE w:val="0"/>
              <w:autoSpaceDN w:val="0"/>
              <w:adjustRightInd w:val="0"/>
              <w:rPr>
                <w:lang w:eastAsia="en-US"/>
              </w:rPr>
            </w:pPr>
            <w:r>
              <w:rPr>
                <w:lang w:eastAsia="en-US"/>
              </w:rPr>
              <w:t>0,664</w:t>
            </w:r>
          </w:p>
          <w:p w:rsidR="000309FF" w:rsidRDefault="000309FF" w:rsidP="007A76B5">
            <w:pPr>
              <w:overflowPunct w:val="0"/>
              <w:autoSpaceDE w:val="0"/>
              <w:autoSpaceDN w:val="0"/>
              <w:adjustRightInd w:val="0"/>
              <w:rPr>
                <w:lang w:eastAsia="en-US"/>
              </w:rPr>
            </w:pPr>
            <w:r>
              <w:rPr>
                <w:lang w:eastAsia="en-US"/>
              </w:rPr>
              <w:t>0,340</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29-250-808-ОП-МП-014, 015,026</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9</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Д. </w:t>
            </w:r>
            <w:proofErr w:type="spellStart"/>
            <w:r>
              <w:rPr>
                <w:lang w:eastAsia="en-US"/>
              </w:rPr>
              <w:t>Строево</w:t>
            </w:r>
            <w:proofErr w:type="spellEnd"/>
          </w:p>
          <w:p w:rsidR="000309FF" w:rsidRDefault="000309FF" w:rsidP="007A76B5">
            <w:pPr>
              <w:overflowPunct w:val="0"/>
              <w:autoSpaceDE w:val="0"/>
              <w:autoSpaceDN w:val="0"/>
              <w:adjustRightInd w:val="0"/>
              <w:rPr>
                <w:lang w:eastAsia="en-US"/>
              </w:rPr>
            </w:pPr>
            <w:r>
              <w:rPr>
                <w:lang w:eastAsia="en-US"/>
              </w:rPr>
              <w:t>Ул. Песчаная</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 xml:space="preserve"> 0,350</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29-250-808-ОП-МП-018</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10</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Д. </w:t>
            </w:r>
            <w:proofErr w:type="spellStart"/>
            <w:proofErr w:type="gramStart"/>
            <w:r>
              <w:rPr>
                <w:lang w:eastAsia="en-US"/>
              </w:rPr>
              <w:t>Ново-Успенск</w:t>
            </w:r>
            <w:proofErr w:type="spellEnd"/>
            <w:proofErr w:type="gramEnd"/>
          </w:p>
          <w:p w:rsidR="000309FF" w:rsidRDefault="000309FF" w:rsidP="007A76B5">
            <w:pPr>
              <w:overflowPunct w:val="0"/>
              <w:autoSpaceDE w:val="0"/>
              <w:autoSpaceDN w:val="0"/>
              <w:adjustRightInd w:val="0"/>
              <w:rPr>
                <w:lang w:eastAsia="en-US"/>
              </w:rPr>
            </w:pPr>
            <w:r>
              <w:rPr>
                <w:lang w:eastAsia="en-US"/>
              </w:rPr>
              <w:t>Ул. Лесная</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 xml:space="preserve"> 0,835</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29-250-808-ОП-МП-019</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11</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Д. </w:t>
            </w:r>
            <w:proofErr w:type="spellStart"/>
            <w:r>
              <w:rPr>
                <w:lang w:eastAsia="en-US"/>
              </w:rPr>
              <w:t>Мосейково</w:t>
            </w:r>
            <w:proofErr w:type="spellEnd"/>
          </w:p>
          <w:p w:rsidR="000309FF" w:rsidRDefault="000309FF" w:rsidP="007A76B5">
            <w:pPr>
              <w:overflowPunct w:val="0"/>
              <w:autoSpaceDE w:val="0"/>
              <w:autoSpaceDN w:val="0"/>
              <w:adjustRightInd w:val="0"/>
              <w:rPr>
                <w:lang w:eastAsia="en-US"/>
              </w:rPr>
            </w:pPr>
            <w:r>
              <w:rPr>
                <w:lang w:eastAsia="en-US"/>
              </w:rPr>
              <w:t>Ул. Песочная</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 xml:space="preserve"> 0,400</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29-250-808-ОП-МП-020</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12</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Д. </w:t>
            </w:r>
            <w:proofErr w:type="spellStart"/>
            <w:r>
              <w:rPr>
                <w:lang w:eastAsia="en-US"/>
              </w:rPr>
              <w:t>Рубихино</w:t>
            </w:r>
            <w:proofErr w:type="spellEnd"/>
          </w:p>
          <w:p w:rsidR="000309FF" w:rsidRDefault="000309FF" w:rsidP="007A76B5">
            <w:pPr>
              <w:overflowPunct w:val="0"/>
              <w:autoSpaceDE w:val="0"/>
              <w:autoSpaceDN w:val="0"/>
              <w:adjustRightInd w:val="0"/>
              <w:rPr>
                <w:lang w:eastAsia="en-US"/>
              </w:rPr>
            </w:pPr>
            <w:r>
              <w:rPr>
                <w:lang w:eastAsia="en-US"/>
              </w:rPr>
              <w:t>Ул. Инкубаторная</w:t>
            </w:r>
          </w:p>
          <w:p w:rsidR="000309FF" w:rsidRDefault="000309FF" w:rsidP="007A76B5">
            <w:pPr>
              <w:overflowPunct w:val="0"/>
              <w:autoSpaceDE w:val="0"/>
              <w:autoSpaceDN w:val="0"/>
              <w:adjustRightInd w:val="0"/>
              <w:rPr>
                <w:lang w:eastAsia="en-US"/>
              </w:rPr>
            </w:pPr>
          </w:p>
          <w:p w:rsidR="000309FF" w:rsidRDefault="000309FF" w:rsidP="007A76B5">
            <w:pPr>
              <w:overflowPunct w:val="0"/>
              <w:autoSpaceDE w:val="0"/>
              <w:autoSpaceDN w:val="0"/>
              <w:adjustRightInd w:val="0"/>
              <w:rPr>
                <w:lang w:eastAsia="en-US"/>
              </w:rPr>
            </w:pPr>
            <w:r>
              <w:rPr>
                <w:lang w:eastAsia="en-US"/>
              </w:rPr>
              <w:t xml:space="preserve">Ул. </w:t>
            </w:r>
            <w:proofErr w:type="spellStart"/>
            <w:r>
              <w:rPr>
                <w:lang w:eastAsia="en-US"/>
              </w:rPr>
              <w:t>Коробовская</w:t>
            </w:r>
            <w:proofErr w:type="spellEnd"/>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грунт</w:t>
            </w:r>
          </w:p>
          <w:p w:rsidR="000309FF" w:rsidRDefault="000309FF" w:rsidP="007A76B5">
            <w:pPr>
              <w:overflowPunct w:val="0"/>
              <w:autoSpaceDE w:val="0"/>
              <w:autoSpaceDN w:val="0"/>
              <w:adjustRightInd w:val="0"/>
              <w:rPr>
                <w:lang w:eastAsia="en-US"/>
              </w:rPr>
            </w:pPr>
            <w:r>
              <w:rPr>
                <w:lang w:eastAsia="en-US"/>
              </w:rPr>
              <w:t>щебень</w:t>
            </w:r>
          </w:p>
          <w:p w:rsidR="000309FF" w:rsidRDefault="000309FF" w:rsidP="007A76B5">
            <w:pPr>
              <w:overflowPunct w:val="0"/>
              <w:autoSpaceDE w:val="0"/>
              <w:autoSpaceDN w:val="0"/>
              <w:adjustRightInd w:val="0"/>
              <w:rPr>
                <w:lang w:eastAsia="en-US"/>
              </w:rPr>
            </w:pPr>
          </w:p>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0,450</w:t>
            </w:r>
          </w:p>
          <w:p w:rsidR="000309FF" w:rsidRDefault="000309FF" w:rsidP="007A76B5">
            <w:pPr>
              <w:overflowPunct w:val="0"/>
              <w:autoSpaceDE w:val="0"/>
              <w:autoSpaceDN w:val="0"/>
              <w:adjustRightInd w:val="0"/>
              <w:rPr>
                <w:lang w:eastAsia="en-US"/>
              </w:rPr>
            </w:pPr>
            <w:r>
              <w:rPr>
                <w:lang w:eastAsia="en-US"/>
              </w:rPr>
              <w:t>0,450</w:t>
            </w:r>
          </w:p>
          <w:p w:rsidR="000309FF" w:rsidRDefault="000309FF" w:rsidP="007A76B5">
            <w:pPr>
              <w:overflowPunct w:val="0"/>
              <w:autoSpaceDE w:val="0"/>
              <w:autoSpaceDN w:val="0"/>
              <w:adjustRightInd w:val="0"/>
              <w:rPr>
                <w:lang w:eastAsia="en-US"/>
              </w:rPr>
            </w:pPr>
          </w:p>
          <w:p w:rsidR="000309FF" w:rsidRPr="00D00B6B" w:rsidRDefault="000309FF" w:rsidP="007A76B5">
            <w:pPr>
              <w:overflowPunct w:val="0"/>
              <w:autoSpaceDE w:val="0"/>
              <w:autoSpaceDN w:val="0"/>
              <w:adjustRightInd w:val="0"/>
              <w:rPr>
                <w:lang w:eastAsia="en-US"/>
              </w:rPr>
            </w:pPr>
            <w:r>
              <w:rPr>
                <w:lang w:eastAsia="en-US"/>
              </w:rPr>
              <w:t>0,925</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29-250-808-ОП-МП-021</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13</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Д. </w:t>
            </w:r>
            <w:proofErr w:type="spellStart"/>
            <w:r>
              <w:rPr>
                <w:lang w:eastAsia="en-US"/>
              </w:rPr>
              <w:t>Козловка</w:t>
            </w:r>
            <w:proofErr w:type="spellEnd"/>
            <w:r>
              <w:rPr>
                <w:lang w:eastAsia="en-US"/>
              </w:rPr>
              <w:t>,</w:t>
            </w:r>
          </w:p>
          <w:p w:rsidR="000309FF" w:rsidRDefault="000309FF" w:rsidP="007A76B5">
            <w:pPr>
              <w:rPr>
                <w:lang w:eastAsia="en-US"/>
              </w:rPr>
            </w:pPr>
            <w:r>
              <w:rPr>
                <w:lang w:eastAsia="en-US"/>
              </w:rPr>
              <w:t>ул</w:t>
            </w:r>
            <w:proofErr w:type="gramStart"/>
            <w:r>
              <w:rPr>
                <w:lang w:eastAsia="en-US"/>
              </w:rPr>
              <w:t>.Н</w:t>
            </w:r>
            <w:proofErr w:type="gramEnd"/>
            <w:r>
              <w:rPr>
                <w:lang w:eastAsia="en-US"/>
              </w:rPr>
              <w:t>ижняя,</w:t>
            </w:r>
          </w:p>
          <w:p w:rsidR="000309FF" w:rsidRDefault="000309FF" w:rsidP="007A76B5">
            <w:pPr>
              <w:overflowPunct w:val="0"/>
              <w:autoSpaceDE w:val="0"/>
              <w:autoSpaceDN w:val="0"/>
              <w:adjustRightInd w:val="0"/>
              <w:rPr>
                <w:lang w:eastAsia="en-US"/>
              </w:rPr>
            </w:pPr>
            <w:r>
              <w:rPr>
                <w:lang w:eastAsia="en-US"/>
              </w:rPr>
              <w:t>Ул</w:t>
            </w:r>
            <w:proofErr w:type="gramStart"/>
            <w:r>
              <w:rPr>
                <w:lang w:eastAsia="en-US"/>
              </w:rPr>
              <w:t>.В</w:t>
            </w:r>
            <w:proofErr w:type="gramEnd"/>
            <w:r>
              <w:rPr>
                <w:lang w:eastAsia="en-US"/>
              </w:rPr>
              <w:t>ерхняя</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p>
          <w:p w:rsidR="000309FF" w:rsidRDefault="000309FF" w:rsidP="007A76B5">
            <w:pPr>
              <w:overflowPunct w:val="0"/>
              <w:autoSpaceDE w:val="0"/>
              <w:autoSpaceDN w:val="0"/>
              <w:adjustRightInd w:val="0"/>
              <w:rPr>
                <w:lang w:eastAsia="en-US"/>
              </w:rPr>
            </w:pPr>
            <w:r>
              <w:rPr>
                <w:lang w:eastAsia="en-US"/>
              </w:rPr>
              <w:t>грунт</w:t>
            </w:r>
          </w:p>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p>
          <w:p w:rsidR="000309FF" w:rsidRDefault="000309FF" w:rsidP="007A76B5">
            <w:pPr>
              <w:overflowPunct w:val="0"/>
              <w:autoSpaceDE w:val="0"/>
              <w:autoSpaceDN w:val="0"/>
              <w:adjustRightInd w:val="0"/>
              <w:rPr>
                <w:lang w:eastAsia="en-US"/>
              </w:rPr>
            </w:pPr>
            <w:r>
              <w:rPr>
                <w:lang w:eastAsia="en-US"/>
              </w:rPr>
              <w:t>0,630</w:t>
            </w:r>
          </w:p>
          <w:p w:rsidR="000309FF" w:rsidRDefault="000309FF" w:rsidP="007A76B5">
            <w:pPr>
              <w:overflowPunct w:val="0"/>
              <w:autoSpaceDE w:val="0"/>
              <w:autoSpaceDN w:val="0"/>
              <w:adjustRightInd w:val="0"/>
              <w:rPr>
                <w:lang w:eastAsia="en-US"/>
              </w:rPr>
            </w:pPr>
            <w:r>
              <w:rPr>
                <w:lang w:eastAsia="en-US"/>
              </w:rPr>
              <w:t>0,804</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29-250-808-ОП-МП-022,023</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14</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 xml:space="preserve">Д. </w:t>
            </w:r>
            <w:proofErr w:type="spellStart"/>
            <w:r>
              <w:rPr>
                <w:lang w:eastAsia="en-US"/>
              </w:rPr>
              <w:t>Куновка</w:t>
            </w:r>
            <w:proofErr w:type="spellEnd"/>
          </w:p>
          <w:p w:rsidR="000309FF" w:rsidRDefault="000309FF" w:rsidP="007A76B5">
            <w:pPr>
              <w:overflowPunct w:val="0"/>
              <w:autoSpaceDE w:val="0"/>
              <w:autoSpaceDN w:val="0"/>
              <w:adjustRightInd w:val="0"/>
              <w:rPr>
                <w:lang w:eastAsia="en-US"/>
              </w:rPr>
            </w:pPr>
            <w:r>
              <w:rPr>
                <w:lang w:eastAsia="en-US"/>
              </w:rPr>
              <w:t>Ул. Речная</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1,055</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29-250-808-ОП-МП-024</w:t>
            </w:r>
          </w:p>
        </w:tc>
      </w:tr>
      <w:tr w:rsidR="000309FF" w:rsidTr="004A3E19">
        <w:tc>
          <w:tcPr>
            <w:tcW w:w="621" w:type="dxa"/>
            <w:gridSpan w:val="2"/>
            <w:tcBorders>
              <w:top w:val="single" w:sz="4" w:space="0" w:color="000000"/>
              <w:left w:val="single" w:sz="4" w:space="0" w:color="000000"/>
              <w:bottom w:val="single" w:sz="4" w:space="0" w:color="000000"/>
              <w:right w:val="single" w:sz="4" w:space="0" w:color="000000"/>
            </w:tcBorders>
            <w:hideMark/>
          </w:tcPr>
          <w:p w:rsidR="000309FF" w:rsidRPr="00033F4F" w:rsidRDefault="000309FF" w:rsidP="007A76B5">
            <w:pPr>
              <w:overflowPunct w:val="0"/>
              <w:autoSpaceDE w:val="0"/>
              <w:autoSpaceDN w:val="0"/>
              <w:adjustRightInd w:val="0"/>
              <w:rPr>
                <w:lang w:eastAsia="en-US"/>
              </w:rPr>
            </w:pPr>
            <w:r w:rsidRPr="00033F4F">
              <w:rPr>
                <w:lang w:eastAsia="en-US"/>
              </w:rPr>
              <w:t>15</w:t>
            </w:r>
          </w:p>
        </w:tc>
        <w:tc>
          <w:tcPr>
            <w:tcW w:w="2748"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rPr>
                <w:lang w:eastAsia="en-US"/>
              </w:rPr>
            </w:pPr>
            <w:r>
              <w:rPr>
                <w:lang w:eastAsia="en-US"/>
              </w:rPr>
              <w:t>Д. Малые Устья</w:t>
            </w:r>
          </w:p>
          <w:p w:rsidR="000309FF" w:rsidRDefault="000309FF" w:rsidP="007A76B5">
            <w:pPr>
              <w:overflowPunct w:val="0"/>
              <w:autoSpaceDE w:val="0"/>
              <w:autoSpaceDN w:val="0"/>
              <w:adjustRightInd w:val="0"/>
              <w:rPr>
                <w:lang w:eastAsia="en-US"/>
              </w:rPr>
            </w:pPr>
            <w:r>
              <w:rPr>
                <w:lang w:eastAsia="en-US"/>
              </w:rPr>
              <w:t>Ул. Дачная</w:t>
            </w:r>
          </w:p>
        </w:tc>
        <w:tc>
          <w:tcPr>
            <w:tcW w:w="1842"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грунт</w:t>
            </w:r>
          </w:p>
        </w:tc>
        <w:tc>
          <w:tcPr>
            <w:tcW w:w="1985"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0,180</w:t>
            </w:r>
          </w:p>
        </w:tc>
        <w:tc>
          <w:tcPr>
            <w:tcW w:w="2551" w:type="dxa"/>
            <w:tcBorders>
              <w:top w:val="single" w:sz="4" w:space="0" w:color="000000"/>
              <w:left w:val="single" w:sz="4" w:space="0" w:color="000000"/>
              <w:bottom w:val="single" w:sz="4" w:space="0" w:color="000000"/>
              <w:right w:val="single" w:sz="4" w:space="0" w:color="000000"/>
            </w:tcBorders>
            <w:hideMark/>
          </w:tcPr>
          <w:p w:rsidR="000309FF" w:rsidRDefault="000309FF" w:rsidP="007A76B5">
            <w:pPr>
              <w:overflowPunct w:val="0"/>
              <w:autoSpaceDE w:val="0"/>
              <w:autoSpaceDN w:val="0"/>
              <w:adjustRightInd w:val="0"/>
              <w:rPr>
                <w:lang w:eastAsia="en-US"/>
              </w:rPr>
            </w:pPr>
            <w:r>
              <w:rPr>
                <w:lang w:eastAsia="en-US"/>
              </w:rPr>
              <w:t>29-250-808-ОП-МП-025</w:t>
            </w:r>
          </w:p>
        </w:tc>
      </w:tr>
      <w:tr w:rsidR="000309FF" w:rsidTr="004A3E19">
        <w:trPr>
          <w:trHeight w:val="460"/>
        </w:trPr>
        <w:tc>
          <w:tcPr>
            <w:tcW w:w="607" w:type="dxa"/>
            <w:tcBorders>
              <w:top w:val="single" w:sz="4" w:space="0" w:color="auto"/>
              <w:left w:val="single" w:sz="4" w:space="0" w:color="auto"/>
              <w:bottom w:val="single" w:sz="4" w:space="0" w:color="auto"/>
              <w:right w:val="single" w:sz="4" w:space="0" w:color="auto"/>
            </w:tcBorders>
            <w:hideMark/>
          </w:tcPr>
          <w:p w:rsidR="000309FF" w:rsidRPr="00033F4F" w:rsidRDefault="000309FF" w:rsidP="007A76B5">
            <w:pPr>
              <w:overflowPunct w:val="0"/>
              <w:autoSpaceDE w:val="0"/>
              <w:autoSpaceDN w:val="0"/>
              <w:adjustRightInd w:val="0"/>
              <w:ind w:left="108"/>
              <w:rPr>
                <w:lang w:eastAsia="en-US"/>
              </w:rPr>
            </w:pPr>
          </w:p>
        </w:tc>
        <w:tc>
          <w:tcPr>
            <w:tcW w:w="2762" w:type="dxa"/>
            <w:gridSpan w:val="2"/>
            <w:tcBorders>
              <w:top w:val="single" w:sz="4" w:space="0" w:color="auto"/>
              <w:left w:val="single" w:sz="4" w:space="0" w:color="auto"/>
              <w:bottom w:val="single" w:sz="4" w:space="0" w:color="auto"/>
              <w:right w:val="single" w:sz="4" w:space="0" w:color="auto"/>
            </w:tcBorders>
            <w:hideMark/>
          </w:tcPr>
          <w:p w:rsidR="000309FF" w:rsidRPr="00033F4F" w:rsidRDefault="000309FF" w:rsidP="007A76B5">
            <w:pPr>
              <w:overflowPunct w:val="0"/>
              <w:autoSpaceDE w:val="0"/>
              <w:autoSpaceDN w:val="0"/>
              <w:adjustRightInd w:val="0"/>
              <w:rPr>
                <w:lang w:eastAsia="en-US"/>
              </w:rPr>
            </w:pPr>
            <w:r w:rsidRPr="00033F4F">
              <w:rPr>
                <w:lang w:eastAsia="en-US"/>
              </w:rPr>
              <w:t>Итого</w:t>
            </w:r>
          </w:p>
        </w:tc>
        <w:tc>
          <w:tcPr>
            <w:tcW w:w="1842" w:type="dxa"/>
            <w:tcBorders>
              <w:top w:val="single" w:sz="4" w:space="0" w:color="auto"/>
              <w:left w:val="single" w:sz="4" w:space="0" w:color="auto"/>
              <w:bottom w:val="single" w:sz="4" w:space="0" w:color="auto"/>
              <w:right w:val="single" w:sz="4" w:space="0" w:color="auto"/>
            </w:tcBorders>
          </w:tcPr>
          <w:p w:rsidR="000309FF" w:rsidRDefault="000309FF" w:rsidP="007A76B5">
            <w:pPr>
              <w:overflowPunct w:val="0"/>
              <w:autoSpaceDE w:val="0"/>
              <w:autoSpaceDN w:val="0"/>
              <w:adjustRightInd w:val="0"/>
              <w:rPr>
                <w:sz w:val="3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0309FF" w:rsidRDefault="000309FF" w:rsidP="007A76B5">
            <w:pPr>
              <w:overflowPunct w:val="0"/>
              <w:autoSpaceDE w:val="0"/>
              <w:autoSpaceDN w:val="0"/>
              <w:adjustRightInd w:val="0"/>
              <w:rPr>
                <w:sz w:val="32"/>
                <w:lang w:eastAsia="en-US"/>
              </w:rPr>
            </w:pPr>
            <w:r>
              <w:rPr>
                <w:sz w:val="32"/>
                <w:lang w:eastAsia="en-US"/>
              </w:rPr>
              <w:t>19,95</w:t>
            </w:r>
          </w:p>
        </w:tc>
        <w:tc>
          <w:tcPr>
            <w:tcW w:w="2551" w:type="dxa"/>
            <w:tcBorders>
              <w:top w:val="single" w:sz="4" w:space="0" w:color="auto"/>
              <w:left w:val="single" w:sz="4" w:space="0" w:color="auto"/>
              <w:bottom w:val="single" w:sz="4" w:space="0" w:color="auto"/>
              <w:right w:val="single" w:sz="4" w:space="0" w:color="auto"/>
            </w:tcBorders>
          </w:tcPr>
          <w:p w:rsidR="000309FF" w:rsidRDefault="000309FF" w:rsidP="007A76B5">
            <w:pPr>
              <w:overflowPunct w:val="0"/>
              <w:autoSpaceDE w:val="0"/>
              <w:autoSpaceDN w:val="0"/>
              <w:adjustRightInd w:val="0"/>
              <w:rPr>
                <w:sz w:val="32"/>
                <w:lang w:eastAsia="en-US"/>
              </w:rPr>
            </w:pPr>
          </w:p>
        </w:tc>
      </w:tr>
    </w:tbl>
    <w:p w:rsidR="00E06341" w:rsidRPr="008A320B" w:rsidRDefault="00E06341" w:rsidP="000424E3">
      <w:pPr>
        <w:ind w:firstLine="567"/>
        <w:jc w:val="both"/>
        <w:rPr>
          <w:highlight w:val="yellow"/>
        </w:rPr>
      </w:pPr>
    </w:p>
    <w:p w:rsidR="002D3D62" w:rsidRPr="007E30DD" w:rsidRDefault="002D3D62" w:rsidP="004A1611">
      <w:pPr>
        <w:shd w:val="clear" w:color="auto" w:fill="FFFFFF"/>
        <w:autoSpaceDE w:val="0"/>
        <w:autoSpaceDN w:val="0"/>
        <w:adjustRightInd w:val="0"/>
        <w:ind w:firstLine="709"/>
        <w:jc w:val="both"/>
        <w:rPr>
          <w:color w:val="000000"/>
        </w:rPr>
      </w:pPr>
    </w:p>
    <w:p w:rsidR="002D3D62" w:rsidRPr="007E30DD" w:rsidRDefault="002D3D62" w:rsidP="004A1611">
      <w:pPr>
        <w:shd w:val="clear" w:color="auto" w:fill="FFFFFF"/>
        <w:autoSpaceDE w:val="0"/>
        <w:autoSpaceDN w:val="0"/>
        <w:adjustRightInd w:val="0"/>
        <w:ind w:firstLine="709"/>
        <w:jc w:val="both"/>
      </w:pPr>
      <w:r w:rsidRPr="007E30DD">
        <w:rPr>
          <w:color w:val="000000"/>
        </w:rPr>
        <w:t>Вывод:</w:t>
      </w:r>
    </w:p>
    <w:p w:rsidR="002D3D62" w:rsidRPr="007E30DD" w:rsidRDefault="002D3D62" w:rsidP="004A1611">
      <w:pPr>
        <w:shd w:val="clear" w:color="auto" w:fill="FFFFFF"/>
        <w:autoSpaceDE w:val="0"/>
        <w:autoSpaceDN w:val="0"/>
        <w:adjustRightInd w:val="0"/>
        <w:ind w:firstLine="709"/>
        <w:jc w:val="both"/>
      </w:pPr>
      <w:r w:rsidRPr="007E30DD">
        <w:rPr>
          <w:color w:val="000000"/>
        </w:rPr>
        <w:t>Пути сообщения и транспортная обеспеченность</w:t>
      </w:r>
      <w:r w:rsidR="000E6D8D" w:rsidRPr="007E30DD">
        <w:rPr>
          <w:color w:val="000000"/>
        </w:rPr>
        <w:t xml:space="preserve"> </w:t>
      </w:r>
      <w:r w:rsidRPr="007E30DD">
        <w:rPr>
          <w:color w:val="000000"/>
        </w:rPr>
        <w:t>МО позволяют проводить АСДНР и обеспечить эвакуацию населения из зон возможного заражения.</w:t>
      </w:r>
    </w:p>
    <w:p w:rsidR="002D3D62" w:rsidRPr="007E30DD" w:rsidRDefault="002D3D62" w:rsidP="004A1611">
      <w:pPr>
        <w:shd w:val="clear" w:color="auto" w:fill="FFFFFF"/>
        <w:autoSpaceDE w:val="0"/>
        <w:autoSpaceDN w:val="0"/>
        <w:adjustRightInd w:val="0"/>
        <w:ind w:firstLine="709"/>
        <w:jc w:val="both"/>
      </w:pPr>
      <w:r w:rsidRPr="007E30DD">
        <w:rPr>
          <w:color w:val="000000"/>
        </w:rPr>
        <w:t xml:space="preserve">Аварийные ситуации могут возникнуть на автомобильных дорогах, по которым осуществляется перевозка различных АХОВ, </w:t>
      </w:r>
      <w:proofErr w:type="spellStart"/>
      <w:r w:rsidRPr="007E30DD">
        <w:rPr>
          <w:color w:val="000000"/>
        </w:rPr>
        <w:t>взрыво</w:t>
      </w:r>
      <w:proofErr w:type="spellEnd"/>
      <w:r w:rsidRPr="007E30DD">
        <w:rPr>
          <w:color w:val="000000"/>
        </w:rPr>
        <w:t xml:space="preserve"> - и пожароопасных веществ.</w:t>
      </w:r>
    </w:p>
    <w:p w:rsidR="002D3D62" w:rsidRPr="001A0F36" w:rsidRDefault="002D3D62" w:rsidP="004A1611">
      <w:pPr>
        <w:ind w:firstLine="709"/>
        <w:jc w:val="both"/>
        <w:rPr>
          <w:color w:val="000000"/>
        </w:rPr>
      </w:pPr>
      <w:r w:rsidRPr="007E30DD">
        <w:rPr>
          <w:color w:val="000000"/>
        </w:rPr>
        <w:t>В случае аварии или катастрофы на автомобильной дороге при разливе АХОВ и других веществ, часть района может оказаться в зоне с поражающими концентрациями.</w:t>
      </w:r>
      <w:r w:rsidRPr="001A0F36">
        <w:rPr>
          <w:color w:val="000000"/>
        </w:rPr>
        <w:t xml:space="preserve"> </w:t>
      </w:r>
    </w:p>
    <w:p w:rsidR="002D3D62" w:rsidRPr="001A0F36" w:rsidRDefault="002D3D62" w:rsidP="004A1611">
      <w:pPr>
        <w:shd w:val="clear" w:color="auto" w:fill="FFFFFF"/>
        <w:autoSpaceDE w:val="0"/>
        <w:autoSpaceDN w:val="0"/>
        <w:adjustRightInd w:val="0"/>
        <w:spacing w:before="240"/>
        <w:ind w:firstLine="709"/>
        <w:jc w:val="both"/>
      </w:pPr>
      <w:r w:rsidRPr="001A0F36">
        <w:rPr>
          <w:b/>
          <w:bCs/>
          <w:color w:val="000000"/>
        </w:rPr>
        <w:t>Районы неблагоприятные в эпидемиологическом, эпизоотическом и сейсмическом отношении</w:t>
      </w:r>
    </w:p>
    <w:p w:rsidR="002D3D62" w:rsidRPr="001A0F36" w:rsidRDefault="002D3D62" w:rsidP="004A1611">
      <w:pPr>
        <w:shd w:val="clear" w:color="auto" w:fill="FFFFFF"/>
        <w:autoSpaceDE w:val="0"/>
        <w:autoSpaceDN w:val="0"/>
        <w:adjustRightInd w:val="0"/>
        <w:ind w:firstLine="709"/>
        <w:jc w:val="both"/>
      </w:pPr>
      <w:r w:rsidRPr="001A0F36">
        <w:rPr>
          <w:color w:val="000000"/>
        </w:rPr>
        <w:t>Эпидемиологическая обстановка в МО в целом благоприятная.</w:t>
      </w:r>
    </w:p>
    <w:p w:rsidR="002D3D62" w:rsidRPr="001A0F36" w:rsidRDefault="002D3D62" w:rsidP="004A1611">
      <w:pPr>
        <w:shd w:val="clear" w:color="auto" w:fill="FFFFFF"/>
        <w:autoSpaceDE w:val="0"/>
        <w:autoSpaceDN w:val="0"/>
        <w:adjustRightInd w:val="0"/>
        <w:spacing w:before="240"/>
        <w:ind w:firstLine="709"/>
        <w:jc w:val="both"/>
        <w:rPr>
          <w:b/>
        </w:rPr>
      </w:pPr>
      <w:r w:rsidRPr="001A0F36">
        <w:rPr>
          <w:b/>
          <w:color w:val="000000"/>
        </w:rPr>
        <w:t xml:space="preserve">Краткая оценка возможной </w:t>
      </w:r>
      <w:r w:rsidRPr="001A0F36">
        <w:rPr>
          <w:b/>
          <w:bCs/>
          <w:color w:val="000000"/>
        </w:rPr>
        <w:t xml:space="preserve">обстановки </w:t>
      </w:r>
      <w:r w:rsidRPr="001A0F36">
        <w:rPr>
          <w:b/>
          <w:color w:val="000000"/>
        </w:rPr>
        <w:t>на территории района при возникновении крупных производственных аварий, катастроф и стихийных бедствий</w:t>
      </w:r>
    </w:p>
    <w:p w:rsidR="002D3D62" w:rsidRPr="001A0F36" w:rsidRDefault="002D3D62" w:rsidP="004A1611">
      <w:pPr>
        <w:shd w:val="clear" w:color="auto" w:fill="FFFFFF"/>
        <w:autoSpaceDE w:val="0"/>
        <w:autoSpaceDN w:val="0"/>
        <w:adjustRightInd w:val="0"/>
        <w:ind w:firstLine="709"/>
        <w:jc w:val="both"/>
      </w:pPr>
      <w:r w:rsidRPr="001A0F36">
        <w:rPr>
          <w:iCs/>
          <w:color w:val="000000"/>
        </w:rPr>
        <w:t>А) При авариях на всех видах транспорта</w:t>
      </w:r>
    </w:p>
    <w:p w:rsidR="002D3D62" w:rsidRPr="001A0F36" w:rsidRDefault="002D3D62" w:rsidP="004A1611">
      <w:pPr>
        <w:shd w:val="clear" w:color="auto" w:fill="FFFFFF"/>
        <w:autoSpaceDE w:val="0"/>
        <w:autoSpaceDN w:val="0"/>
        <w:adjustRightInd w:val="0"/>
        <w:ind w:firstLine="709"/>
        <w:jc w:val="both"/>
      </w:pPr>
      <w:r w:rsidRPr="001A0F36">
        <w:t xml:space="preserve">-автомобильных </w:t>
      </w:r>
      <w:proofErr w:type="gramStart"/>
      <w:r w:rsidRPr="001A0F36">
        <w:t>дорогах</w:t>
      </w:r>
      <w:proofErr w:type="gramEnd"/>
      <w:r w:rsidRPr="001A0F36">
        <w:t xml:space="preserve"> общего пользования регионального значения;</w:t>
      </w:r>
    </w:p>
    <w:p w:rsidR="002D3D62" w:rsidRPr="001A0F36" w:rsidRDefault="002D3D62" w:rsidP="004A1611">
      <w:pPr>
        <w:shd w:val="clear" w:color="auto" w:fill="FFFFFF"/>
        <w:autoSpaceDE w:val="0"/>
        <w:autoSpaceDN w:val="0"/>
        <w:adjustRightInd w:val="0"/>
        <w:ind w:firstLine="709"/>
        <w:jc w:val="both"/>
      </w:pPr>
      <w:r w:rsidRPr="001A0F36">
        <w:t xml:space="preserve">-автомобильных </w:t>
      </w:r>
      <w:proofErr w:type="gramStart"/>
      <w:r w:rsidRPr="001A0F36">
        <w:t>дорогах</w:t>
      </w:r>
      <w:proofErr w:type="gramEnd"/>
      <w:r w:rsidRPr="001A0F36">
        <w:t xml:space="preserve"> общего пользования местного значения.</w:t>
      </w:r>
    </w:p>
    <w:p w:rsidR="002D3D62" w:rsidRPr="001A0F36" w:rsidRDefault="002D3D62" w:rsidP="004A1611">
      <w:pPr>
        <w:shd w:val="clear" w:color="auto" w:fill="FFFFFF"/>
        <w:autoSpaceDE w:val="0"/>
        <w:autoSpaceDN w:val="0"/>
        <w:adjustRightInd w:val="0"/>
        <w:ind w:firstLine="709"/>
        <w:jc w:val="both"/>
      </w:pPr>
      <w:r w:rsidRPr="001A0F36">
        <w:rPr>
          <w:color w:val="000000"/>
        </w:rPr>
        <w:t>В случае аварии или катастрофы на железнодорожных путях или автомобильной дороге при разливе АХОВ и других веществ часть района может оказаться в зоне с поражающими концентрациями. Участок заражения будет зависеть от направления и скорости приземного ветра, скорости и глубины распространения зараженного воздуха, от количества (объёма) АХОВ или других веществ, температуры грунта и воздуха.</w:t>
      </w:r>
    </w:p>
    <w:p w:rsidR="002D3D62" w:rsidRPr="001A0F36" w:rsidRDefault="002D3D62" w:rsidP="004A1611">
      <w:pPr>
        <w:shd w:val="clear" w:color="auto" w:fill="FFFFFF"/>
        <w:autoSpaceDE w:val="0"/>
        <w:autoSpaceDN w:val="0"/>
        <w:adjustRightInd w:val="0"/>
        <w:ind w:firstLine="709"/>
        <w:jc w:val="both"/>
        <w:rPr>
          <w:b/>
        </w:rPr>
      </w:pPr>
      <w:r w:rsidRPr="001A0F36">
        <w:rPr>
          <w:b/>
          <w:iCs/>
          <w:color w:val="000000"/>
        </w:rPr>
        <w:t>Б) Зоны возможного подтопления</w:t>
      </w:r>
    </w:p>
    <w:p w:rsidR="002D3D62" w:rsidRDefault="00B64045" w:rsidP="004A1611">
      <w:pPr>
        <w:shd w:val="clear" w:color="auto" w:fill="FFFFFF"/>
        <w:autoSpaceDE w:val="0"/>
        <w:autoSpaceDN w:val="0"/>
        <w:adjustRightInd w:val="0"/>
        <w:ind w:firstLine="709"/>
        <w:jc w:val="both"/>
        <w:rPr>
          <w:color w:val="000000"/>
        </w:rPr>
      </w:pPr>
      <w:r>
        <w:rPr>
          <w:color w:val="000000"/>
        </w:rPr>
        <w:lastRenderedPageBreak/>
        <w:t>Зона затопления реки Угра.</w:t>
      </w:r>
    </w:p>
    <w:p w:rsidR="00B64045" w:rsidRDefault="00B64045" w:rsidP="004A1611">
      <w:pPr>
        <w:shd w:val="clear" w:color="auto" w:fill="FFFFFF"/>
        <w:autoSpaceDE w:val="0"/>
        <w:autoSpaceDN w:val="0"/>
        <w:adjustRightInd w:val="0"/>
        <w:ind w:firstLine="709"/>
        <w:jc w:val="both"/>
        <w:rPr>
          <w:color w:val="000000"/>
        </w:rPr>
      </w:pPr>
      <w:r>
        <w:rPr>
          <w:color w:val="000000"/>
        </w:rPr>
        <w:t>Зона слабого подтопления территории, прилегающей к зоне затопления поверхностными водами реки Угра при уровне 1% обеспеченности во время весеннего половодья, расположенная на территории МР «Юхновский район» Калужской области.</w:t>
      </w:r>
    </w:p>
    <w:p w:rsidR="00B64045" w:rsidRPr="001A0F36" w:rsidRDefault="00B64045" w:rsidP="004A1611">
      <w:pPr>
        <w:shd w:val="clear" w:color="auto" w:fill="FFFFFF"/>
        <w:autoSpaceDE w:val="0"/>
        <w:autoSpaceDN w:val="0"/>
        <w:adjustRightInd w:val="0"/>
        <w:ind w:firstLine="709"/>
        <w:jc w:val="both"/>
      </w:pPr>
      <w:r>
        <w:rPr>
          <w:color w:val="000000"/>
        </w:rPr>
        <w:t>Зона умеренного подтопления территории, прилегающей к зоне затопления поверхностными водами реки Угра при уровне 1% обеспеченности во время весеннего половодья, расположенная на территории МР «Юхновский район» Калужской области.</w:t>
      </w:r>
    </w:p>
    <w:p w:rsidR="002D3D62" w:rsidRPr="001A0F36" w:rsidRDefault="002D3D62" w:rsidP="004A1611">
      <w:pPr>
        <w:shd w:val="clear" w:color="auto" w:fill="FFFFFF"/>
        <w:autoSpaceDE w:val="0"/>
        <w:autoSpaceDN w:val="0"/>
        <w:adjustRightInd w:val="0"/>
        <w:ind w:firstLine="709"/>
        <w:jc w:val="both"/>
      </w:pPr>
      <w:r w:rsidRPr="001A0F36">
        <w:rPr>
          <w:b/>
          <w:bCs/>
          <w:iCs/>
          <w:color w:val="000000"/>
        </w:rPr>
        <w:t>В) При возникновении других обстоятельств</w:t>
      </w:r>
    </w:p>
    <w:p w:rsidR="002D3D62" w:rsidRPr="001A0F36" w:rsidRDefault="002D3D62" w:rsidP="004A1611">
      <w:pPr>
        <w:shd w:val="clear" w:color="auto" w:fill="FFFFFF"/>
        <w:autoSpaceDE w:val="0"/>
        <w:autoSpaceDN w:val="0"/>
        <w:adjustRightInd w:val="0"/>
        <w:ind w:firstLine="709"/>
        <w:jc w:val="both"/>
      </w:pPr>
      <w:r w:rsidRPr="001A0F36">
        <w:rPr>
          <w:color w:val="000000"/>
        </w:rPr>
        <w:t>Радиационные загрязнения на территории района могут возникнуть в результате аварийных ситуаций при транспортировке радиоактивных веществ автомобильным и железнодорожным транспортом, а также в результате падения аварийного космического или воздушного аппарата с ядерной энергетической установкой или радиоактивными веществами на борту.</w:t>
      </w:r>
    </w:p>
    <w:p w:rsidR="002D3D62" w:rsidRPr="001A0F36" w:rsidRDefault="002D3D62" w:rsidP="004A1611">
      <w:pPr>
        <w:shd w:val="clear" w:color="auto" w:fill="FFFFFF"/>
        <w:autoSpaceDE w:val="0"/>
        <w:autoSpaceDN w:val="0"/>
        <w:adjustRightInd w:val="0"/>
        <w:ind w:firstLine="709"/>
        <w:jc w:val="both"/>
        <w:rPr>
          <w:color w:val="000000"/>
        </w:rPr>
      </w:pPr>
      <w:r w:rsidRPr="001A0F36">
        <w:rPr>
          <w:color w:val="000000"/>
        </w:rPr>
        <w:t>Террористические акты. Учитывая общее по стране обострение обстановки по умышленному созданию чрезвычайных ситуаций на потенциально опасных объектах, на объектах повышенной экологической опасности и жизнеобеспечения, возрастает опасность совершения актов терроризма на химическ</w:t>
      </w:r>
      <w:proofErr w:type="gramStart"/>
      <w:r w:rsidRPr="001A0F36">
        <w:rPr>
          <w:color w:val="000000"/>
        </w:rPr>
        <w:t>и-</w:t>
      </w:r>
      <w:proofErr w:type="gramEnd"/>
      <w:r w:rsidRPr="001A0F36">
        <w:rPr>
          <w:color w:val="000000"/>
        </w:rPr>
        <w:t xml:space="preserve">, </w:t>
      </w:r>
      <w:proofErr w:type="spellStart"/>
      <w:r w:rsidRPr="001A0F36">
        <w:rPr>
          <w:color w:val="000000"/>
        </w:rPr>
        <w:t>взрыво</w:t>
      </w:r>
      <w:proofErr w:type="spellEnd"/>
      <w:r w:rsidRPr="001A0F36">
        <w:rPr>
          <w:color w:val="000000"/>
        </w:rPr>
        <w:t>-, пожароопасных объектах, системах жизнеобеспечения и объектах социально-бытового назначения.</w:t>
      </w:r>
    </w:p>
    <w:p w:rsidR="002D3D62" w:rsidRPr="001A0F36" w:rsidRDefault="002D3D62" w:rsidP="004A1611">
      <w:pPr>
        <w:shd w:val="clear" w:color="auto" w:fill="FFFFFF"/>
        <w:autoSpaceDE w:val="0"/>
        <w:autoSpaceDN w:val="0"/>
        <w:adjustRightInd w:val="0"/>
        <w:ind w:firstLine="709"/>
        <w:jc w:val="both"/>
        <w:rPr>
          <w:color w:val="000000"/>
        </w:rPr>
      </w:pPr>
      <w:r w:rsidRPr="001A0F36">
        <w:rPr>
          <w:color w:val="000000"/>
        </w:rPr>
        <w:t>Зоны падения ПРТО.</w:t>
      </w:r>
    </w:p>
    <w:p w:rsidR="002D3D62" w:rsidRPr="001A0F36" w:rsidRDefault="002D3D62" w:rsidP="004A1611">
      <w:pPr>
        <w:ind w:firstLine="709"/>
        <w:jc w:val="both"/>
      </w:pPr>
      <w:r w:rsidRPr="001A0F36">
        <w:rPr>
          <w:b/>
          <w:bCs/>
          <w:color w:val="000000"/>
        </w:rPr>
        <w:t>Предстоящие мероприятия звена РСЧС района по предупреждению или снижению последствий крупных производственных аварий, катастроф или стихийных бедствий, по защите населения и материальных ценностей, а также проведения АСДНР при их возникновении</w:t>
      </w:r>
    </w:p>
    <w:p w:rsidR="002D3D62" w:rsidRPr="001A0F36" w:rsidRDefault="002D3D62" w:rsidP="004A1611">
      <w:pPr>
        <w:shd w:val="clear" w:color="auto" w:fill="FFFFFF"/>
        <w:autoSpaceDE w:val="0"/>
        <w:autoSpaceDN w:val="0"/>
        <w:adjustRightInd w:val="0"/>
        <w:ind w:firstLine="709"/>
        <w:jc w:val="both"/>
      </w:pPr>
      <w:r w:rsidRPr="001A0F36">
        <w:rPr>
          <w:color w:val="000000"/>
        </w:rPr>
        <w:t>В целях предупреждения или снижения последствий крупных производственных аварий, катастроф и стихийных бедствий терри</w:t>
      </w:r>
      <w:r w:rsidR="009A4E04">
        <w:rPr>
          <w:color w:val="000000"/>
        </w:rPr>
        <w:t>ториальным звеном РСЧС Юхновск</w:t>
      </w:r>
      <w:r w:rsidRPr="001A0F36">
        <w:rPr>
          <w:color w:val="000000"/>
        </w:rPr>
        <w:t>о</w:t>
      </w:r>
      <w:r w:rsidR="009A4E04">
        <w:rPr>
          <w:color w:val="000000"/>
        </w:rPr>
        <w:t>го</w:t>
      </w:r>
      <w:r w:rsidRPr="001A0F36">
        <w:rPr>
          <w:color w:val="000000"/>
        </w:rPr>
        <w:t xml:space="preserve"> района предусматривается:</w:t>
      </w:r>
    </w:p>
    <w:p w:rsidR="002D3D62" w:rsidRPr="001A0F36" w:rsidRDefault="002D3D62" w:rsidP="004A1611">
      <w:pPr>
        <w:shd w:val="clear" w:color="auto" w:fill="FFFFFF"/>
        <w:autoSpaceDE w:val="0"/>
        <w:autoSpaceDN w:val="0"/>
        <w:adjustRightInd w:val="0"/>
        <w:ind w:firstLine="709"/>
        <w:jc w:val="both"/>
      </w:pPr>
      <w:r w:rsidRPr="001A0F36">
        <w:rPr>
          <w:color w:val="000000"/>
        </w:rPr>
        <w:t>- развитие единой дежурно-диспетчерской службы района и совершенствование функционирования объединённой системы оперативно-диспетчерского управления в чрезвычайных ситуациях;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совершенствование системы оповещения и связи в чрезвычайных ситуациях (оснащение пунктов управления, узлов связи современными средствами управления и связи, создание сети пейджинговой и сотовой связи, создание локальных систем оповещения на всех потенциально опасных предприятиях и учреждениях);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создание и поддержание убежищ в состоянии, обеспечивающем приведение их в готовность к приёму укрываемых в установленные сроки;</w:t>
      </w:r>
    </w:p>
    <w:p w:rsidR="002D3D62" w:rsidRPr="001A0F36" w:rsidRDefault="002D3D62" w:rsidP="004A1611">
      <w:pPr>
        <w:shd w:val="clear" w:color="auto" w:fill="FFFFFF"/>
        <w:autoSpaceDE w:val="0"/>
        <w:autoSpaceDN w:val="0"/>
        <w:adjustRightInd w:val="0"/>
        <w:ind w:firstLine="709"/>
        <w:jc w:val="both"/>
      </w:pPr>
      <w:r w:rsidRPr="001A0F36">
        <w:rPr>
          <w:color w:val="000000"/>
        </w:rPr>
        <w:t>подготовка к герметизации систем водоснабжения, наземных зданий и сооружений для укрытия населения, продовольствия;</w:t>
      </w:r>
    </w:p>
    <w:p w:rsidR="002D3D62" w:rsidRPr="001A0F36" w:rsidRDefault="002D3D62" w:rsidP="004A1611">
      <w:pPr>
        <w:shd w:val="clear" w:color="auto" w:fill="FFFFFF"/>
        <w:autoSpaceDE w:val="0"/>
        <w:autoSpaceDN w:val="0"/>
        <w:adjustRightInd w:val="0"/>
        <w:ind w:firstLine="709"/>
        <w:jc w:val="both"/>
      </w:pPr>
      <w:r w:rsidRPr="001A0F36">
        <w:rPr>
          <w:color w:val="000000"/>
        </w:rPr>
        <w:t>- организация постоянного экологического мониторинга;</w:t>
      </w:r>
    </w:p>
    <w:p w:rsidR="002D3D62" w:rsidRPr="001A0F36" w:rsidRDefault="002D3D62" w:rsidP="004A1611">
      <w:pPr>
        <w:shd w:val="clear" w:color="auto" w:fill="FFFFFF"/>
        <w:autoSpaceDE w:val="0"/>
        <w:autoSpaceDN w:val="0"/>
        <w:adjustRightInd w:val="0"/>
        <w:ind w:firstLine="709"/>
        <w:jc w:val="both"/>
      </w:pPr>
      <w:r w:rsidRPr="001A0F36">
        <w:rPr>
          <w:color w:val="000000"/>
        </w:rPr>
        <w:t>- проведение подготовительных мероприятий по эвакуации (отселению) населения из зон чрезвычайных ситуаций;</w:t>
      </w:r>
    </w:p>
    <w:p w:rsidR="002D3D62" w:rsidRPr="001A0F36" w:rsidRDefault="002D3D62" w:rsidP="004A1611">
      <w:pPr>
        <w:shd w:val="clear" w:color="auto" w:fill="FFFFFF"/>
        <w:autoSpaceDE w:val="0"/>
        <w:autoSpaceDN w:val="0"/>
        <w:adjustRightInd w:val="0"/>
        <w:ind w:firstLine="709"/>
        <w:jc w:val="both"/>
      </w:pPr>
      <w:r w:rsidRPr="001A0F36">
        <w:rPr>
          <w:color w:val="000000"/>
        </w:rPr>
        <w:t>- поддержание в готовности аварийно-спасательной команды повышенной готовности при КЧС района, специализированных спасательных команд и гражданских организаций гражданской обороны района и объектов экономики района;</w:t>
      </w:r>
    </w:p>
    <w:p w:rsidR="002D3D62" w:rsidRPr="001A0F36" w:rsidRDefault="002D3D62" w:rsidP="004A1611">
      <w:pPr>
        <w:shd w:val="clear" w:color="auto" w:fill="FFFFFF"/>
        <w:autoSpaceDE w:val="0"/>
        <w:autoSpaceDN w:val="0"/>
        <w:adjustRightInd w:val="0"/>
        <w:ind w:firstLine="709"/>
        <w:jc w:val="both"/>
      </w:pPr>
      <w:r w:rsidRPr="001A0F36">
        <w:rPr>
          <w:color w:val="000000"/>
        </w:rPr>
        <w:t>- поддержание на установленном уровне резервов финансовых и материальных ресурсов для предупреждения и ликвидации чрезвычайных ситуаций;</w:t>
      </w:r>
    </w:p>
    <w:p w:rsidR="002D3D62" w:rsidRPr="001A0F36" w:rsidRDefault="002D3D62" w:rsidP="004A1611">
      <w:pPr>
        <w:shd w:val="clear" w:color="auto" w:fill="FFFFFF"/>
        <w:autoSpaceDE w:val="0"/>
        <w:autoSpaceDN w:val="0"/>
        <w:adjustRightInd w:val="0"/>
        <w:ind w:firstLine="709"/>
        <w:jc w:val="both"/>
      </w:pPr>
      <w:r w:rsidRPr="001A0F36">
        <w:rPr>
          <w:color w:val="000000"/>
        </w:rPr>
        <w:t>- обеспечение жизненно важных объектов района (при авариях на системах электроснабжения) электроэнергией от передвижных или стационарных электростанций;</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населения к действиям в различных экстремальных ситуациях и при стихийных бедствиях;</w:t>
      </w:r>
    </w:p>
    <w:p w:rsidR="002D3D62" w:rsidRPr="001A0F36" w:rsidRDefault="002D3D62" w:rsidP="004A1611">
      <w:pPr>
        <w:shd w:val="clear" w:color="auto" w:fill="FFFFFF"/>
        <w:autoSpaceDE w:val="0"/>
        <w:autoSpaceDN w:val="0"/>
        <w:adjustRightInd w:val="0"/>
        <w:ind w:firstLine="709"/>
        <w:jc w:val="both"/>
      </w:pPr>
      <w:r w:rsidRPr="001A0F36">
        <w:rPr>
          <w:color w:val="000000"/>
        </w:rPr>
        <w:t>- создание запасов дегазирующих материалов на предприятиях и в учреждениях;</w:t>
      </w:r>
    </w:p>
    <w:p w:rsidR="002D3D62" w:rsidRPr="001A0F36" w:rsidRDefault="002D3D62" w:rsidP="004A1611">
      <w:pPr>
        <w:shd w:val="clear" w:color="auto" w:fill="FFFFFF"/>
        <w:autoSpaceDE w:val="0"/>
        <w:autoSpaceDN w:val="0"/>
        <w:adjustRightInd w:val="0"/>
        <w:ind w:firstLine="709"/>
        <w:jc w:val="both"/>
      </w:pPr>
      <w:r w:rsidRPr="001A0F36">
        <w:rPr>
          <w:color w:val="000000"/>
        </w:rPr>
        <w:t xml:space="preserve">- подготовка потенциально опасных предприятий к безаварийной остановке в случае внезапного отключения электроэнергии или возникновения чрезвычайной </w:t>
      </w:r>
      <w:proofErr w:type="gramStart"/>
      <w:r w:rsidRPr="001A0F36">
        <w:rPr>
          <w:color w:val="000000"/>
        </w:rPr>
        <w:t>ситуации</w:t>
      </w:r>
      <w:proofErr w:type="gramEnd"/>
      <w:r w:rsidRPr="001A0F36">
        <w:rPr>
          <w:color w:val="000000"/>
        </w:rPr>
        <w:t xml:space="preserve"> как на территории предприятия, так и за его пределами;</w:t>
      </w:r>
    </w:p>
    <w:p w:rsidR="002D3D62" w:rsidRPr="001A0F36" w:rsidRDefault="002D3D62" w:rsidP="004A1611">
      <w:pPr>
        <w:shd w:val="clear" w:color="auto" w:fill="FFFFFF"/>
        <w:autoSpaceDE w:val="0"/>
        <w:autoSpaceDN w:val="0"/>
        <w:adjustRightInd w:val="0"/>
        <w:ind w:firstLine="709"/>
        <w:jc w:val="both"/>
      </w:pPr>
      <w:r w:rsidRPr="001A0F36">
        <w:rPr>
          <w:color w:val="000000"/>
        </w:rPr>
        <w:lastRenderedPageBreak/>
        <w:t xml:space="preserve">- подготовка медицинских учреждений к работе в условиях возникновения аварийных ситуаций на объектах </w:t>
      </w:r>
      <w:proofErr w:type="spellStart"/>
      <w:r w:rsidRPr="001A0F36">
        <w:rPr>
          <w:color w:val="000000"/>
        </w:rPr>
        <w:t>электро</w:t>
      </w:r>
      <w:proofErr w:type="spellEnd"/>
      <w:r w:rsidRPr="001A0F36">
        <w:rPr>
          <w:color w:val="000000"/>
        </w:rPr>
        <w:t>- и водоснабжения;</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к обеспечению населения района водой при авариях на системах водоснабжения;</w:t>
      </w:r>
    </w:p>
    <w:p w:rsidR="002D3D62" w:rsidRPr="001A0F36" w:rsidRDefault="002D3D62" w:rsidP="004A1611">
      <w:pPr>
        <w:shd w:val="clear" w:color="auto" w:fill="FFFFFF"/>
        <w:autoSpaceDE w:val="0"/>
        <w:autoSpaceDN w:val="0"/>
        <w:adjustRightInd w:val="0"/>
        <w:ind w:firstLine="709"/>
        <w:jc w:val="both"/>
      </w:pPr>
      <w:r w:rsidRPr="001A0F36">
        <w:rPr>
          <w:color w:val="000000"/>
        </w:rPr>
        <w:t>- подготовка к борьбе с паводками и наводнениями, лесными пожарами на закреплённых территориях, со снежными заносами;</w:t>
      </w:r>
    </w:p>
    <w:p w:rsidR="002D3D62" w:rsidRPr="001A0F36" w:rsidRDefault="002D3D62" w:rsidP="004A1611">
      <w:pPr>
        <w:shd w:val="clear" w:color="auto" w:fill="FFFFFF"/>
        <w:autoSpaceDE w:val="0"/>
        <w:autoSpaceDN w:val="0"/>
        <w:adjustRightInd w:val="0"/>
        <w:ind w:firstLine="709"/>
        <w:jc w:val="both"/>
      </w:pPr>
      <w:r w:rsidRPr="001A0F36">
        <w:rPr>
          <w:color w:val="000000"/>
        </w:rPr>
        <w:t>- наращивание усилий и совершенствование работы по предупреждению террористических актов на территории МО.</w:t>
      </w:r>
    </w:p>
    <w:p w:rsidR="002D3D62" w:rsidRPr="001A0F36" w:rsidRDefault="002D3D62" w:rsidP="004A1611">
      <w:pPr>
        <w:shd w:val="clear" w:color="auto" w:fill="FFFFFF"/>
        <w:autoSpaceDE w:val="0"/>
        <w:autoSpaceDN w:val="0"/>
        <w:adjustRightInd w:val="0"/>
        <w:ind w:firstLine="709"/>
        <w:jc w:val="both"/>
      </w:pPr>
      <w:r w:rsidRPr="001A0F36">
        <w:rPr>
          <w:b/>
          <w:bCs/>
          <w:color w:val="000000"/>
        </w:rPr>
        <w:t>Создание и восполнение резервов финансовых и материальных ресурсов для ликвидации чрезвычайных ситуаций</w:t>
      </w:r>
    </w:p>
    <w:p w:rsidR="002D3D62" w:rsidRPr="001A0F36" w:rsidRDefault="002D3D62" w:rsidP="004A1611">
      <w:pPr>
        <w:shd w:val="clear" w:color="auto" w:fill="FFFFFF"/>
        <w:autoSpaceDE w:val="0"/>
        <w:autoSpaceDN w:val="0"/>
        <w:adjustRightInd w:val="0"/>
        <w:ind w:firstLine="709"/>
        <w:jc w:val="both"/>
      </w:pPr>
      <w:proofErr w:type="gramStart"/>
      <w:r w:rsidRPr="001A0F36">
        <w:rPr>
          <w:color w:val="000000"/>
        </w:rPr>
        <w:t>В целях повышения оперативности в проведении неотложных мероприятий по предупреждению и ликвидации крупных производственных аварий, катастроф и стихийных бедствий созданы резервы финансовых и материальных ресурсов на районом, поселенческом и объектовом уровнях.</w:t>
      </w:r>
      <w:proofErr w:type="gramEnd"/>
    </w:p>
    <w:p w:rsidR="002D3D62" w:rsidRPr="001A0F36" w:rsidRDefault="002D3D62" w:rsidP="004A1611">
      <w:pPr>
        <w:shd w:val="clear" w:color="auto" w:fill="FFFFFF"/>
        <w:autoSpaceDE w:val="0"/>
        <w:autoSpaceDN w:val="0"/>
        <w:adjustRightInd w:val="0"/>
        <w:ind w:firstLine="709"/>
        <w:jc w:val="both"/>
      </w:pPr>
      <w:r w:rsidRPr="001A0F36">
        <w:rPr>
          <w:color w:val="000000"/>
        </w:rPr>
        <w:t>Резервы финансовых ресурсов для предупреждения и ликвидации чрезвычайных ситуаций формируется из средств районного бюджета, бюджетов МО, сре</w:t>
      </w:r>
      <w:proofErr w:type="gramStart"/>
      <w:r w:rsidRPr="001A0F36">
        <w:rPr>
          <w:color w:val="000000"/>
        </w:rPr>
        <w:t>дств пр</w:t>
      </w:r>
      <w:proofErr w:type="gramEnd"/>
      <w:r w:rsidRPr="001A0F36">
        <w:rPr>
          <w:color w:val="000000"/>
        </w:rPr>
        <w:t>едприятий, организаций и учреждений, предусмотренных исключительно на эти цели, а также средств страхового фонда района, предприятий, создаваемых для оказания материальной помощи пострадавшим от чрезвычайных ситуаций природного и техногенного характера.</w:t>
      </w:r>
    </w:p>
    <w:p w:rsidR="002D3D62" w:rsidRPr="001A0F36" w:rsidRDefault="002D3D62" w:rsidP="004A1611">
      <w:pPr>
        <w:shd w:val="clear" w:color="auto" w:fill="FFFFFF"/>
        <w:autoSpaceDE w:val="0"/>
        <w:autoSpaceDN w:val="0"/>
        <w:adjustRightInd w:val="0"/>
        <w:ind w:firstLine="709"/>
        <w:jc w:val="both"/>
      </w:pPr>
      <w:r w:rsidRPr="001A0F36">
        <w:rPr>
          <w:color w:val="000000"/>
        </w:rPr>
        <w:t>Объем финансовых ресурсов района и МО определен исходя из принципа необходимой достаточности и возможностей на данном этапе.</w:t>
      </w:r>
    </w:p>
    <w:p w:rsidR="002D3D62" w:rsidRPr="001A0F36" w:rsidRDefault="002D3D62" w:rsidP="004A1611">
      <w:pPr>
        <w:shd w:val="clear" w:color="auto" w:fill="FFFFFF"/>
        <w:autoSpaceDE w:val="0"/>
        <w:autoSpaceDN w:val="0"/>
        <w:adjustRightInd w:val="0"/>
        <w:ind w:firstLine="709"/>
        <w:jc w:val="both"/>
      </w:pPr>
    </w:p>
    <w:p w:rsidR="002D3D62" w:rsidRPr="001A0F36" w:rsidRDefault="002D3D62" w:rsidP="004A1611">
      <w:pPr>
        <w:shd w:val="clear" w:color="auto" w:fill="FFFFFF"/>
        <w:autoSpaceDE w:val="0"/>
        <w:autoSpaceDN w:val="0"/>
        <w:adjustRightInd w:val="0"/>
        <w:ind w:firstLine="709"/>
        <w:jc w:val="both"/>
        <w:rPr>
          <w:rFonts w:eastAsia="Calibri"/>
        </w:rPr>
      </w:pPr>
      <w:r w:rsidRPr="001A0F36">
        <w:t>Источниками событий чрезвычайного характера являются:</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опасные природные явления;</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природные риски, возникающие в процессе хозяйственной деятельности;</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крупные техногенные аварии и катастрофы.</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b/>
          <w:iCs/>
        </w:rPr>
        <w:t>Опасные природные явления</w:t>
      </w:r>
      <w:r w:rsidRPr="001A0F36">
        <w:rPr>
          <w:iCs/>
        </w:rPr>
        <w:t>,</w:t>
      </w:r>
      <w:r w:rsidRPr="001A0F36">
        <w:rPr>
          <w:i/>
          <w:iCs/>
        </w:rPr>
        <w:t xml:space="preserve"> </w:t>
      </w:r>
      <w:r w:rsidRPr="001A0F36">
        <w:t>представляющие собой потенциальный источник угроз и рисков жизнедеятельности человека и хозяйственному потенциалу МО, включают в себя:</w:t>
      </w:r>
    </w:p>
    <w:p w:rsidR="002D3D62" w:rsidRPr="001A0F36" w:rsidRDefault="002D3D62" w:rsidP="004A1611">
      <w:pPr>
        <w:shd w:val="clear" w:color="auto" w:fill="FFFFFF"/>
        <w:autoSpaceDE w:val="0"/>
        <w:autoSpaceDN w:val="0"/>
        <w:adjustRightInd w:val="0"/>
        <w:ind w:firstLine="709"/>
        <w:jc w:val="both"/>
        <w:rPr>
          <w:rFonts w:eastAsia="Calibri"/>
        </w:rPr>
      </w:pPr>
      <w:proofErr w:type="gramStart"/>
      <w:r w:rsidRPr="001A0F36">
        <w:rPr>
          <w:rFonts w:eastAsia="Calibri"/>
        </w:rPr>
        <w:t>-</w:t>
      </w:r>
      <w:r w:rsidRPr="001A0F36">
        <w:t xml:space="preserve">опасные гидрометеорологические (метеорологические, гидрологические, агрометеорологические) явления (сильные ветры, смерчи, тайфуны, очень сильные осадки, сильные метели и пыльные бури, град, интенсивные </w:t>
      </w:r>
      <w:proofErr w:type="spellStart"/>
      <w:r w:rsidRPr="001A0F36">
        <w:t>гололедно-изморозевые</w:t>
      </w:r>
      <w:proofErr w:type="spellEnd"/>
      <w:r w:rsidRPr="001A0F36">
        <w:t xml:space="preserve"> отложения, сильная жара, сильный мороз, засуха атмосферная и почвенная, наводнения, связанные с половодьем и дождевыми паводками),</w:t>
      </w:r>
      <w:proofErr w:type="gramEnd"/>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опасные процессы биогенного характера (пожары в природных системах, эпидемии, вызванные природно-очаговыми заболеваниями, в том числе связанные с переносом возбудителей мигрирующими животными),</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угрозы экономическому потенциалу и экономической безопасности, связанные с катастрофическим размножением и миграциями животных.</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b/>
          <w:iCs/>
        </w:rPr>
        <w:t>Природные риски,</w:t>
      </w:r>
      <w:r w:rsidRPr="001A0F36">
        <w:rPr>
          <w:i/>
          <w:iCs/>
        </w:rPr>
        <w:t xml:space="preserve"> </w:t>
      </w:r>
      <w:r w:rsidRPr="001A0F36">
        <w:t>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 включают в себя риски разрушения природной среды в результате:</w:t>
      </w:r>
    </w:p>
    <w:p w:rsidR="002D3D62" w:rsidRPr="001A0F36" w:rsidRDefault="002D3D62" w:rsidP="004A1611">
      <w:pPr>
        <w:shd w:val="clear" w:color="auto" w:fill="FFFFFF"/>
        <w:autoSpaceDE w:val="0"/>
        <w:autoSpaceDN w:val="0"/>
        <w:adjustRightInd w:val="0"/>
        <w:ind w:firstLine="709"/>
        <w:jc w:val="both"/>
        <w:rPr>
          <w:rFonts w:eastAsia="Calibri"/>
        </w:rPr>
      </w:pPr>
      <w:r w:rsidRPr="001A0F36">
        <w:rPr>
          <w:rFonts w:eastAsia="Calibri"/>
        </w:rPr>
        <w:t>-</w:t>
      </w:r>
      <w:r w:rsidRPr="001A0F36">
        <w:t>продолжения деятельности существующих объектов промышленного и иного назначения,</w:t>
      </w:r>
    </w:p>
    <w:p w:rsidR="002D3D62" w:rsidRPr="001A0F36" w:rsidRDefault="002D3D62" w:rsidP="004A1611">
      <w:pPr>
        <w:pStyle w:val="ConsPlusNormal"/>
        <w:widowControl/>
        <w:ind w:firstLine="709"/>
        <w:jc w:val="both"/>
        <w:rPr>
          <w:rFonts w:ascii="Times New Roman" w:hAnsi="Times New Roman" w:cs="Times New Roman"/>
          <w:sz w:val="24"/>
          <w:szCs w:val="24"/>
        </w:rPr>
      </w:pPr>
      <w:r w:rsidRPr="001A0F36">
        <w:rPr>
          <w:rFonts w:ascii="Times New Roman" w:eastAsia="Calibri" w:hAnsi="Times New Roman" w:cs="Times New Roman"/>
          <w:sz w:val="24"/>
          <w:szCs w:val="24"/>
        </w:rPr>
        <w:t>-</w:t>
      </w:r>
      <w:r w:rsidRPr="001A0F36">
        <w:rPr>
          <w:rFonts w:ascii="Times New Roman" w:hAnsi="Times New Roman" w:cs="Times New Roman"/>
          <w:sz w:val="24"/>
          <w:szCs w:val="24"/>
        </w:rPr>
        <w:t>реализации проектов нового промышленного освоения,</w:t>
      </w:r>
      <w:r w:rsidR="000E6D8D">
        <w:rPr>
          <w:rFonts w:ascii="Times New Roman" w:hAnsi="Times New Roman" w:cs="Times New Roman"/>
          <w:sz w:val="24"/>
          <w:szCs w:val="24"/>
        </w:rPr>
        <w:t xml:space="preserve"> </w:t>
      </w:r>
      <w:r w:rsidRPr="001A0F36">
        <w:rPr>
          <w:rFonts w:ascii="Times New Roman" w:hAnsi="Times New Roman" w:cs="Times New Roman"/>
          <w:sz w:val="24"/>
          <w:szCs w:val="24"/>
        </w:rPr>
        <w:t xml:space="preserve">в том числе в регионах с особо чувствительными к антропогенному воздействию экосистемами, </w:t>
      </w:r>
    </w:p>
    <w:p w:rsidR="002D3D62" w:rsidRPr="001A0F36" w:rsidRDefault="002D3D62" w:rsidP="004A1611">
      <w:pPr>
        <w:shd w:val="clear" w:color="auto" w:fill="FFFFFF"/>
        <w:autoSpaceDE w:val="0"/>
        <w:autoSpaceDN w:val="0"/>
        <w:adjustRightInd w:val="0"/>
        <w:ind w:firstLine="709"/>
        <w:jc w:val="both"/>
      </w:pPr>
      <w:r w:rsidRPr="001A0F36">
        <w:t>-технических аварий и иных причин, выходящих за рамки регламента технической деятельности хозяйственных и иных объектов, чья деятельность в штатном режиме не несет экологических и иных угроз</w:t>
      </w:r>
    </w:p>
    <w:p w:rsidR="002D3D62" w:rsidRPr="001A0F36" w:rsidRDefault="002D3D62" w:rsidP="004A1611">
      <w:pPr>
        <w:shd w:val="clear" w:color="auto" w:fill="FFFFFF"/>
        <w:autoSpaceDE w:val="0"/>
        <w:autoSpaceDN w:val="0"/>
        <w:adjustRightInd w:val="0"/>
        <w:ind w:firstLine="709"/>
        <w:jc w:val="both"/>
        <w:rPr>
          <w:rFonts w:eastAsia="Calibri"/>
        </w:rPr>
      </w:pPr>
      <w:proofErr w:type="gramStart"/>
      <w:r w:rsidRPr="001A0F36">
        <w:t xml:space="preserve">Природные риски, связанные с накопленным экологическим ущербом, представляющие собой потенциальный источник угроз жизнедеятельности человека и хозяйственному потенциалу, включают в себя риски негативного воздействия на здоровье и </w:t>
      </w:r>
      <w:r w:rsidRPr="001A0F36">
        <w:lastRenderedPageBreak/>
        <w:t xml:space="preserve">жизнедеятельность человека и хозяйственный потенциал не </w:t>
      </w:r>
      <w:proofErr w:type="spellStart"/>
      <w:r w:rsidRPr="001A0F36">
        <w:t>рекультивированных</w:t>
      </w:r>
      <w:proofErr w:type="spellEnd"/>
      <w:r w:rsidRPr="001A0F36">
        <w:t xml:space="preserve">, но подлежащих рекультивация территорий и акваторий, риски негативного воздействия законсервированных объектов с потенциально опасными свойствами, риски </w:t>
      </w:r>
      <w:r w:rsidRPr="001A0F36">
        <w:rPr>
          <w:bCs/>
        </w:rPr>
        <w:t xml:space="preserve">продолжающейся </w:t>
      </w:r>
      <w:r w:rsidRPr="001A0F36">
        <w:t>деградации природных экосистем, вызванной антропогенной деятельностью.</w:t>
      </w:r>
      <w:proofErr w:type="gramEnd"/>
    </w:p>
    <w:p w:rsidR="002D3D62" w:rsidRPr="001A0F36" w:rsidRDefault="002D3D62" w:rsidP="004A1611">
      <w:pPr>
        <w:pStyle w:val="afd"/>
        <w:shd w:val="clear" w:color="auto" w:fill="FFFFFF"/>
        <w:spacing w:before="0" w:after="0"/>
        <w:ind w:firstLine="851"/>
        <w:jc w:val="both"/>
        <w:rPr>
          <w:b/>
          <w:u w:val="single"/>
        </w:rPr>
      </w:pPr>
      <w:r w:rsidRPr="001A0F36">
        <w:rPr>
          <w:b/>
          <w:u w:val="single"/>
        </w:rPr>
        <w:t>Обеспечение пожарной безопасности.</w:t>
      </w:r>
    </w:p>
    <w:p w:rsidR="002D3D62" w:rsidRPr="001A0F36" w:rsidRDefault="002D3D62" w:rsidP="004A1611">
      <w:pPr>
        <w:ind w:firstLine="709"/>
        <w:jc w:val="both"/>
      </w:pPr>
      <w:r w:rsidRPr="001A0F36">
        <w:t>В целях профилактики пожароопасных ситуаций предусмотрены следующие противопожарные мероприятия:</w:t>
      </w:r>
    </w:p>
    <w:p w:rsidR="002D3D62" w:rsidRPr="001A0F36" w:rsidRDefault="002D3D62" w:rsidP="004A1611">
      <w:pPr>
        <w:ind w:firstLine="709"/>
        <w:jc w:val="both"/>
      </w:pPr>
      <w:r w:rsidRPr="001A0F36">
        <w:t xml:space="preserve">1. создание системы противопожарных барьеров, </w:t>
      </w:r>
      <w:proofErr w:type="spellStart"/>
      <w:r w:rsidRPr="001A0F36">
        <w:t>минерализированных</w:t>
      </w:r>
      <w:proofErr w:type="spellEnd"/>
      <w:r w:rsidRPr="001A0F36">
        <w:t xml:space="preserve"> полос, разрывов, канав и уход за ними;</w:t>
      </w:r>
    </w:p>
    <w:p w:rsidR="002D3D62" w:rsidRPr="001A0F36" w:rsidRDefault="002D3D62" w:rsidP="004A1611">
      <w:pPr>
        <w:ind w:firstLine="709"/>
        <w:jc w:val="both"/>
      </w:pPr>
      <w:r w:rsidRPr="001A0F36">
        <w:t>2. строительство и ремонт дорог противопожарного назначения;</w:t>
      </w:r>
    </w:p>
    <w:p w:rsidR="002D3D62" w:rsidRPr="001A0F36" w:rsidRDefault="002D3D62" w:rsidP="004A1611">
      <w:pPr>
        <w:ind w:firstLine="709"/>
        <w:jc w:val="both"/>
      </w:pPr>
      <w:r w:rsidRPr="001A0F36">
        <w:t>3. устройство пожарных водоемов;</w:t>
      </w:r>
    </w:p>
    <w:p w:rsidR="002D3D62" w:rsidRPr="001A0F36" w:rsidRDefault="002D3D62" w:rsidP="004A1611">
      <w:pPr>
        <w:ind w:firstLine="709"/>
        <w:jc w:val="both"/>
      </w:pPr>
      <w:r w:rsidRPr="001A0F36">
        <w:t xml:space="preserve">4. устройство подъездов к </w:t>
      </w:r>
      <w:proofErr w:type="spellStart"/>
      <w:r w:rsidRPr="001A0F36">
        <w:t>водоисточникам</w:t>
      </w:r>
      <w:proofErr w:type="spellEnd"/>
      <w:r w:rsidRPr="001A0F36">
        <w:t xml:space="preserve"> для пожарных машин;</w:t>
      </w:r>
    </w:p>
    <w:p w:rsidR="002D3D62" w:rsidRPr="001A0F36" w:rsidRDefault="002D3D62" w:rsidP="004A1611">
      <w:pPr>
        <w:ind w:firstLine="709"/>
        <w:jc w:val="both"/>
      </w:pPr>
      <w:r w:rsidRPr="001A0F36">
        <w:t xml:space="preserve">5. мероприятия по повышению </w:t>
      </w:r>
      <w:proofErr w:type="spellStart"/>
      <w:r w:rsidRPr="001A0F36">
        <w:t>пожароустойчивости</w:t>
      </w:r>
      <w:proofErr w:type="spellEnd"/>
      <w:r w:rsidRPr="001A0F36">
        <w:t xml:space="preserve"> лесов (регулирование их состава, очистка от захламленности и т.п.);</w:t>
      </w:r>
    </w:p>
    <w:p w:rsidR="002D3D62" w:rsidRPr="001A0F36" w:rsidRDefault="002D3D62" w:rsidP="004A1611">
      <w:pPr>
        <w:ind w:firstLine="709"/>
        <w:jc w:val="both"/>
      </w:pPr>
      <w:r w:rsidRPr="001A0F36">
        <w:t>6. устройство противопожарных щитов, обустройство мест отдыха;</w:t>
      </w:r>
    </w:p>
    <w:p w:rsidR="002D3D62" w:rsidRPr="001A0F36" w:rsidRDefault="002D3D62" w:rsidP="004A1611">
      <w:pPr>
        <w:ind w:firstLine="709"/>
        <w:jc w:val="both"/>
      </w:pPr>
      <w:r w:rsidRPr="001A0F36">
        <w:t xml:space="preserve">7. устройство </w:t>
      </w:r>
      <w:proofErr w:type="spellStart"/>
      <w:r w:rsidRPr="001A0F36">
        <w:t>пожаронаблюдательных</w:t>
      </w:r>
      <w:proofErr w:type="spellEnd"/>
      <w:r w:rsidRPr="001A0F36">
        <w:t xml:space="preserve"> пунктов, вышек, мачт;</w:t>
      </w:r>
    </w:p>
    <w:p w:rsidR="002D3D62" w:rsidRPr="001A0F36" w:rsidRDefault="002D3D62" w:rsidP="004A1611">
      <w:pPr>
        <w:ind w:firstLine="709"/>
        <w:jc w:val="both"/>
      </w:pPr>
      <w:r w:rsidRPr="001A0F36">
        <w:t>8. изготовление и установка средств наглядной агитации и предупредительных знаков;</w:t>
      </w:r>
    </w:p>
    <w:p w:rsidR="002D3D62" w:rsidRPr="001A0F36" w:rsidRDefault="002D3D62" w:rsidP="004A1611">
      <w:pPr>
        <w:ind w:firstLine="709"/>
        <w:jc w:val="both"/>
      </w:pPr>
      <w:r w:rsidRPr="001A0F36">
        <w:t xml:space="preserve">9. проведение контролируемых профилактических противопожарных выжиганий при наличии соответствующего разрешения лесхоза Федерального агентства лесного хозяйства или осуществляющей ведение лесного </w:t>
      </w:r>
      <w:proofErr w:type="gramStart"/>
      <w:r w:rsidRPr="001A0F36">
        <w:t>хозяйства организации органа исполнительной власти субъекта Российской Федерации</w:t>
      </w:r>
      <w:proofErr w:type="gramEnd"/>
      <w:r w:rsidRPr="001A0F36">
        <w:t>;</w:t>
      </w:r>
    </w:p>
    <w:p w:rsidR="002D3D62" w:rsidRPr="001A0F36" w:rsidRDefault="002D3D62" w:rsidP="004A1611">
      <w:pPr>
        <w:ind w:firstLine="709"/>
        <w:jc w:val="both"/>
      </w:pPr>
      <w:proofErr w:type="gramStart"/>
      <w:r w:rsidRPr="001A0F36">
        <w:t>10. подготовка руководителей, ответственных за тушение пожаров, создание бригад рабочих, обученных способам тушения лесных пожаров, участие в проводимых в соответствующем субъекте РФ тактико-специальных учений, тренировок по тушению лесных пожаров;</w:t>
      </w:r>
      <w:proofErr w:type="gramEnd"/>
    </w:p>
    <w:p w:rsidR="002D3D62" w:rsidRPr="001A0F36" w:rsidRDefault="002D3D62" w:rsidP="004A1611">
      <w:pPr>
        <w:ind w:firstLine="709"/>
        <w:jc w:val="both"/>
      </w:pPr>
      <w:r w:rsidRPr="001A0F36">
        <w:t>11. участие в разработке оперативных планов по тушению лесных пожаров в лесном фонде на территории соответствующего субъекта РФ;</w:t>
      </w:r>
    </w:p>
    <w:p w:rsidR="002D3D62" w:rsidRPr="001A0F36" w:rsidRDefault="002D3D62" w:rsidP="004A1611">
      <w:pPr>
        <w:ind w:firstLine="709"/>
        <w:jc w:val="both"/>
      </w:pPr>
      <w:r w:rsidRPr="001A0F36">
        <w:t xml:space="preserve">12. создание резерва </w:t>
      </w:r>
      <w:proofErr w:type="spellStart"/>
      <w:r w:rsidRPr="001A0F36">
        <w:t>горючесмазочных</w:t>
      </w:r>
      <w:proofErr w:type="spellEnd"/>
      <w:r w:rsidRPr="001A0F36">
        <w:t xml:space="preserve"> материалов на пожароопасный период;</w:t>
      </w:r>
    </w:p>
    <w:p w:rsidR="002D3D62" w:rsidRPr="001A0F36" w:rsidRDefault="002D3D62" w:rsidP="004A1611">
      <w:pPr>
        <w:ind w:firstLine="709"/>
        <w:jc w:val="both"/>
      </w:pPr>
      <w:r w:rsidRPr="001A0F36">
        <w:t>13. наем временных пожарных сторожей, работников по охране техники и оборудования;</w:t>
      </w:r>
    </w:p>
    <w:p w:rsidR="002D3D62" w:rsidRPr="001A0F36" w:rsidRDefault="002D3D62" w:rsidP="004A1611">
      <w:pPr>
        <w:ind w:firstLine="709"/>
        <w:jc w:val="both"/>
      </w:pPr>
      <w:r w:rsidRPr="001A0F36">
        <w:t>14. патрулирование пожароопасных участков лесного фонда;</w:t>
      </w:r>
    </w:p>
    <w:p w:rsidR="002D3D62" w:rsidRPr="001A0F36" w:rsidRDefault="002D3D62" w:rsidP="004A1611">
      <w:pPr>
        <w:ind w:firstLine="709"/>
        <w:jc w:val="both"/>
      </w:pPr>
      <w:r w:rsidRPr="001A0F36">
        <w:t>15. организация связи (телефонная проводная, радиосвязь);</w:t>
      </w:r>
    </w:p>
    <w:p w:rsidR="002D3D62" w:rsidRPr="001A0F36" w:rsidRDefault="002D3D62" w:rsidP="004A1611">
      <w:pPr>
        <w:ind w:firstLine="709"/>
        <w:jc w:val="both"/>
      </w:pPr>
      <w:r w:rsidRPr="001A0F36">
        <w:t>16. обустройство временных посадочных площадок для воздушных судов и пунктов их заправки топливом;</w:t>
      </w:r>
    </w:p>
    <w:p w:rsidR="002D3D62" w:rsidRPr="001A0F36" w:rsidRDefault="002D3D62" w:rsidP="004A1611">
      <w:pPr>
        <w:ind w:firstLine="709"/>
        <w:jc w:val="both"/>
      </w:pPr>
      <w:r w:rsidRPr="001A0F36">
        <w:t>17. обустройство помещений для временного размещения специалистов и экипажей воздушных судов, привлекаемых для тушения лесных пожаров;</w:t>
      </w:r>
    </w:p>
    <w:p w:rsidR="002D3D62" w:rsidRPr="001A0F36" w:rsidRDefault="002D3D62" w:rsidP="004A1611">
      <w:pPr>
        <w:ind w:firstLine="709"/>
        <w:jc w:val="both"/>
      </w:pPr>
      <w:r w:rsidRPr="001A0F36">
        <w:t>18. создание</w:t>
      </w:r>
      <w:r w:rsidR="000E6D8D">
        <w:t xml:space="preserve"> </w:t>
      </w:r>
      <w:r w:rsidRPr="001A0F36">
        <w:t>противопожарных разрывов между населенными пунктами, пожароопасными объектами и лесными насаждениями, а именно расстояние от границ застройки сельских поселений с одн</w:t>
      </w:r>
      <w:proofErr w:type="gramStart"/>
      <w:r w:rsidRPr="001A0F36">
        <w:t>о-</w:t>
      </w:r>
      <w:proofErr w:type="gramEnd"/>
      <w:r w:rsidRPr="001A0F36">
        <w:t xml:space="preserve"> двухэтажной застройкой до лесных массивов равно 15 метрам (согласно с п.15 ст.69 ФЗ №123-ФЗ от 22.07.2008 г.).</w:t>
      </w:r>
    </w:p>
    <w:p w:rsidR="002D3D62" w:rsidRDefault="002D3D62" w:rsidP="004A1611">
      <w:pPr>
        <w:ind w:firstLine="709"/>
        <w:jc w:val="both"/>
      </w:pPr>
      <w:r w:rsidRPr="00D750D3">
        <w:t xml:space="preserve">Для обеспечения нужд наружного пожаротушения проектом предлагается устройство противопожарных водоемов открытого типа с последующим их оформлением, как рекреационной зоны с благоустройством и малыми архитектурными формами. Радиус обслуживания таких водоемов 100-200 м в зависимости от степени оснащенности действующих пожарных служб данного населенного пункта. </w:t>
      </w:r>
    </w:p>
    <w:p w:rsidR="00670BDE" w:rsidRDefault="00670BDE" w:rsidP="004A1611">
      <w:pPr>
        <w:ind w:firstLine="709"/>
        <w:jc w:val="both"/>
      </w:pPr>
    </w:p>
    <w:p w:rsidR="00B620F1" w:rsidRDefault="00B620F1" w:rsidP="004A1611">
      <w:pPr>
        <w:ind w:firstLine="709"/>
        <w:jc w:val="both"/>
      </w:pPr>
    </w:p>
    <w:p w:rsidR="00B620F1" w:rsidRDefault="00B620F1" w:rsidP="004A1611">
      <w:pPr>
        <w:ind w:firstLine="709"/>
        <w:jc w:val="both"/>
      </w:pPr>
    </w:p>
    <w:p w:rsidR="00D750D3" w:rsidRPr="00BC1566" w:rsidRDefault="00D750D3" w:rsidP="009A50E8">
      <w:pPr>
        <w:pStyle w:val="7"/>
      </w:pPr>
      <w:r w:rsidRPr="00BC1566">
        <w:lastRenderedPageBreak/>
        <w:t>Таблица 10.</w:t>
      </w:r>
      <w:r w:rsidR="0003182C" w:rsidRPr="00BC1566">
        <w:t>2</w:t>
      </w:r>
    </w:p>
    <w:p w:rsidR="00D750D3" w:rsidRPr="00BC1566" w:rsidRDefault="00D750D3" w:rsidP="009A50E8">
      <w:pPr>
        <w:jc w:val="center"/>
        <w:rPr>
          <w:b/>
        </w:rPr>
      </w:pPr>
      <w:r w:rsidRPr="00BC1566">
        <w:rPr>
          <w:b/>
        </w:rPr>
        <w:t xml:space="preserve">Пруды на территории МО </w:t>
      </w:r>
      <w:r w:rsidR="00D00D6F" w:rsidRPr="00BC1566">
        <w:rPr>
          <w:b/>
        </w:rPr>
        <w:t xml:space="preserve">СП </w:t>
      </w:r>
      <w:r w:rsidR="00E17A7D" w:rsidRPr="00BC1566">
        <w:rPr>
          <w:b/>
        </w:rPr>
        <w:t>«Деревня Беляево»</w:t>
      </w:r>
    </w:p>
    <w:p w:rsidR="00D750D3" w:rsidRPr="00BC1566" w:rsidRDefault="00D750D3" w:rsidP="00D750D3">
      <w:pPr>
        <w:jc w:val="center"/>
        <w:rPr>
          <w:b/>
        </w:rPr>
      </w:pP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872"/>
        <w:gridCol w:w="2552"/>
      </w:tblGrid>
      <w:tr w:rsidR="00D750D3" w:rsidRPr="00BC1566" w:rsidTr="00436464">
        <w:trPr>
          <w:tblHeader/>
          <w:jc w:val="center"/>
        </w:trPr>
        <w:tc>
          <w:tcPr>
            <w:tcW w:w="709" w:type="dxa"/>
            <w:vAlign w:val="center"/>
          </w:tcPr>
          <w:p w:rsidR="00D750D3" w:rsidRPr="00BC1566" w:rsidRDefault="00D750D3" w:rsidP="00144CD7">
            <w:pPr>
              <w:ind w:right="-108"/>
              <w:jc w:val="center"/>
              <w:rPr>
                <w:b/>
              </w:rPr>
            </w:pPr>
            <w:r w:rsidRPr="00BC1566">
              <w:rPr>
                <w:b/>
              </w:rPr>
              <w:t>№</w:t>
            </w:r>
          </w:p>
          <w:p w:rsidR="00D750D3" w:rsidRPr="00BC1566" w:rsidRDefault="00D750D3" w:rsidP="00144CD7">
            <w:pPr>
              <w:ind w:right="-108"/>
              <w:jc w:val="center"/>
              <w:rPr>
                <w:b/>
              </w:rPr>
            </w:pPr>
            <w:proofErr w:type="spellStart"/>
            <w:proofErr w:type="gramStart"/>
            <w:r w:rsidRPr="00BC1566">
              <w:rPr>
                <w:b/>
              </w:rPr>
              <w:t>п</w:t>
            </w:r>
            <w:proofErr w:type="spellEnd"/>
            <w:proofErr w:type="gramEnd"/>
            <w:r w:rsidRPr="00BC1566">
              <w:rPr>
                <w:b/>
              </w:rPr>
              <w:t>/</w:t>
            </w:r>
            <w:proofErr w:type="spellStart"/>
            <w:r w:rsidRPr="00BC1566">
              <w:rPr>
                <w:b/>
              </w:rPr>
              <w:t>п</w:t>
            </w:r>
            <w:proofErr w:type="spellEnd"/>
          </w:p>
        </w:tc>
        <w:tc>
          <w:tcPr>
            <w:tcW w:w="5872" w:type="dxa"/>
            <w:vAlign w:val="center"/>
          </w:tcPr>
          <w:p w:rsidR="00D750D3" w:rsidRPr="00BC1566" w:rsidRDefault="00D750D3" w:rsidP="00144CD7">
            <w:pPr>
              <w:jc w:val="center"/>
              <w:rPr>
                <w:b/>
              </w:rPr>
            </w:pPr>
            <w:r w:rsidRPr="00BC1566">
              <w:rPr>
                <w:b/>
              </w:rPr>
              <w:t>Наименование</w:t>
            </w:r>
            <w:r w:rsidR="000E6D8D" w:rsidRPr="00BC1566">
              <w:rPr>
                <w:b/>
              </w:rPr>
              <w:t xml:space="preserve"> </w:t>
            </w:r>
            <w:r w:rsidRPr="00BC1566">
              <w:rPr>
                <w:b/>
              </w:rPr>
              <w:t>населенного пункта</w:t>
            </w:r>
          </w:p>
        </w:tc>
        <w:tc>
          <w:tcPr>
            <w:tcW w:w="2552" w:type="dxa"/>
            <w:vAlign w:val="center"/>
          </w:tcPr>
          <w:p w:rsidR="00D750D3" w:rsidRPr="00BC1566" w:rsidRDefault="00D750D3" w:rsidP="00144CD7">
            <w:pPr>
              <w:jc w:val="center"/>
              <w:rPr>
                <w:b/>
              </w:rPr>
            </w:pPr>
            <w:r w:rsidRPr="00BC1566">
              <w:rPr>
                <w:b/>
              </w:rPr>
              <w:t>количество</w:t>
            </w:r>
          </w:p>
        </w:tc>
      </w:tr>
      <w:tr w:rsidR="00DA56B3" w:rsidRPr="00BC1566" w:rsidTr="0062390B">
        <w:trPr>
          <w:jc w:val="center"/>
        </w:trPr>
        <w:tc>
          <w:tcPr>
            <w:tcW w:w="709" w:type="dxa"/>
            <w:tcBorders>
              <w:top w:val="single" w:sz="4" w:space="0" w:color="auto"/>
              <w:left w:val="single" w:sz="4" w:space="0" w:color="auto"/>
              <w:bottom w:val="single" w:sz="4" w:space="0" w:color="auto"/>
              <w:right w:val="single" w:sz="4" w:space="0" w:color="auto"/>
            </w:tcBorders>
          </w:tcPr>
          <w:p w:rsidR="00DA56B3" w:rsidRPr="00BC1566" w:rsidRDefault="00DA56B3" w:rsidP="00CC1DE3"/>
        </w:tc>
        <w:tc>
          <w:tcPr>
            <w:tcW w:w="5872" w:type="dxa"/>
            <w:tcBorders>
              <w:top w:val="single" w:sz="4" w:space="0" w:color="auto"/>
              <w:left w:val="single" w:sz="4" w:space="0" w:color="auto"/>
              <w:bottom w:val="single" w:sz="4" w:space="0" w:color="auto"/>
              <w:right w:val="single" w:sz="4" w:space="0" w:color="auto"/>
            </w:tcBorders>
          </w:tcPr>
          <w:p w:rsidR="00DA56B3" w:rsidRPr="00BC1566" w:rsidRDefault="00DA56B3" w:rsidP="00DA56B3">
            <w:pPr>
              <w:rPr>
                <w:rFonts w:cs="Times New Roman"/>
                <w:lang w:eastAsia="ru-RU"/>
              </w:rPr>
            </w:pPr>
            <w:r w:rsidRPr="00BC1566">
              <w:rPr>
                <w:rFonts w:cs="Times New Roman"/>
                <w:lang w:eastAsia="ru-RU"/>
              </w:rPr>
              <w:t>деревня Александровка</w:t>
            </w:r>
          </w:p>
        </w:tc>
        <w:tc>
          <w:tcPr>
            <w:tcW w:w="2552" w:type="dxa"/>
            <w:tcBorders>
              <w:top w:val="single" w:sz="4" w:space="0" w:color="auto"/>
              <w:left w:val="single" w:sz="4" w:space="0" w:color="auto"/>
              <w:bottom w:val="single" w:sz="4" w:space="0" w:color="auto"/>
              <w:right w:val="single" w:sz="4" w:space="0" w:color="auto"/>
            </w:tcBorders>
          </w:tcPr>
          <w:p w:rsidR="00DA56B3" w:rsidRPr="00BC1566" w:rsidRDefault="00DA56B3" w:rsidP="00CC1DE3">
            <w:pPr>
              <w:jc w:val="center"/>
            </w:pPr>
            <w:r w:rsidRPr="00BC1566">
              <w:t>1</w:t>
            </w:r>
          </w:p>
        </w:tc>
      </w:tr>
      <w:tr w:rsidR="00DA56B3" w:rsidRPr="00D4007A" w:rsidTr="0062390B">
        <w:trPr>
          <w:jc w:val="center"/>
        </w:trPr>
        <w:tc>
          <w:tcPr>
            <w:tcW w:w="709" w:type="dxa"/>
            <w:tcBorders>
              <w:top w:val="single" w:sz="4" w:space="0" w:color="auto"/>
              <w:left w:val="single" w:sz="4" w:space="0" w:color="auto"/>
              <w:bottom w:val="single" w:sz="4" w:space="0" w:color="auto"/>
              <w:right w:val="single" w:sz="4" w:space="0" w:color="auto"/>
            </w:tcBorders>
          </w:tcPr>
          <w:p w:rsidR="00DA56B3" w:rsidRPr="00BC1566" w:rsidRDefault="00DA56B3" w:rsidP="00CC1DE3"/>
        </w:tc>
        <w:tc>
          <w:tcPr>
            <w:tcW w:w="5872" w:type="dxa"/>
            <w:tcBorders>
              <w:top w:val="single" w:sz="4" w:space="0" w:color="auto"/>
              <w:left w:val="single" w:sz="4" w:space="0" w:color="auto"/>
              <w:bottom w:val="single" w:sz="4" w:space="0" w:color="auto"/>
              <w:right w:val="single" w:sz="4" w:space="0" w:color="auto"/>
            </w:tcBorders>
          </w:tcPr>
          <w:p w:rsidR="00DA56B3" w:rsidRPr="00BC1566" w:rsidRDefault="00DA56B3" w:rsidP="00DA56B3">
            <w:pPr>
              <w:rPr>
                <w:rFonts w:cs="Times New Roman"/>
                <w:lang w:eastAsia="ru-RU"/>
              </w:rPr>
            </w:pPr>
            <w:r w:rsidRPr="00BC1566">
              <w:rPr>
                <w:rFonts w:cs="Times New Roman"/>
                <w:lang w:eastAsia="ru-RU"/>
              </w:rPr>
              <w:t xml:space="preserve">деревня </w:t>
            </w:r>
            <w:proofErr w:type="spellStart"/>
            <w:r w:rsidRPr="00BC1566">
              <w:rPr>
                <w:rFonts w:cs="Times New Roman"/>
                <w:lang w:eastAsia="ru-RU"/>
              </w:rPr>
              <w:t>Козловка</w:t>
            </w:r>
            <w:proofErr w:type="spellEnd"/>
          </w:p>
        </w:tc>
        <w:tc>
          <w:tcPr>
            <w:tcW w:w="2552" w:type="dxa"/>
            <w:tcBorders>
              <w:top w:val="single" w:sz="4" w:space="0" w:color="auto"/>
              <w:left w:val="single" w:sz="4" w:space="0" w:color="auto"/>
              <w:bottom w:val="single" w:sz="4" w:space="0" w:color="auto"/>
              <w:right w:val="single" w:sz="4" w:space="0" w:color="auto"/>
            </w:tcBorders>
          </w:tcPr>
          <w:p w:rsidR="00DA56B3" w:rsidRPr="00BC1566" w:rsidRDefault="00DA56B3" w:rsidP="00CC1DE3">
            <w:pPr>
              <w:jc w:val="center"/>
            </w:pPr>
            <w:r w:rsidRPr="00BC1566">
              <w:t>1</w:t>
            </w:r>
          </w:p>
        </w:tc>
      </w:tr>
    </w:tbl>
    <w:p w:rsidR="002D3D62" w:rsidRPr="009A50E8" w:rsidRDefault="002126E4" w:rsidP="002F46EC">
      <w:pPr>
        <w:pStyle w:val="11"/>
        <w:rPr>
          <w:lang w:val="ru-RU"/>
        </w:rPr>
      </w:pPr>
      <w:bookmarkStart w:id="105" w:name="_Toc9845047"/>
      <w:bookmarkStart w:id="106" w:name="_Toc99905818"/>
      <w:r w:rsidRPr="009A50E8">
        <w:rPr>
          <w:lang w:val="ru-RU"/>
        </w:rPr>
        <w:t>11</w:t>
      </w:r>
      <w:r w:rsidR="002D3D62" w:rsidRPr="009A50E8">
        <w:rPr>
          <w:lang w:val="ru-RU"/>
        </w:rPr>
        <w:t>. Перечень земельных участков, которые включаются в границы населенных пунктов, входящих в состав муниципального образования или исключаются из их границ</w:t>
      </w:r>
      <w:bookmarkEnd w:id="105"/>
      <w:bookmarkEnd w:id="106"/>
    </w:p>
    <w:p w:rsidR="002D3D62" w:rsidRPr="0068605C" w:rsidRDefault="002D3D62" w:rsidP="004A1611">
      <w:pPr>
        <w:pStyle w:val="Default"/>
        <w:ind w:firstLine="567"/>
        <w:jc w:val="both"/>
        <w:rPr>
          <w:color w:val="auto"/>
        </w:rPr>
      </w:pPr>
      <w:r w:rsidRPr="0068605C">
        <w:rPr>
          <w:color w:val="auto"/>
        </w:rPr>
        <w:t xml:space="preserve">Данный раздел материалов по обоснованию Генерального плана в текстовой форме обусловлен реализаций положений законодательства о градостроительной деятельности (Градостроительного кодекса Российской Федерации, Земельного кодека и др.), в части установления или изменения границ населенных пунктов, входящих в состав МО. Согласно части 5 статьи 18 Градостроительного кодекса Российской Федерации установление или изменение границ населенных пунктов, входящих в состав МО, осуществляется в границах таких МО. </w:t>
      </w:r>
    </w:p>
    <w:p w:rsidR="002D3D62" w:rsidRPr="0068605C" w:rsidRDefault="002D3D62" w:rsidP="004A1611">
      <w:pPr>
        <w:pStyle w:val="Default"/>
        <w:ind w:firstLine="567"/>
        <w:jc w:val="both"/>
        <w:rPr>
          <w:color w:val="auto"/>
        </w:rPr>
      </w:pPr>
      <w:r w:rsidRPr="0068605C">
        <w:rPr>
          <w:color w:val="auto"/>
        </w:rPr>
        <w:t xml:space="preserve">Данный раздел содержит перечень земельных участков (далее так же </w:t>
      </w:r>
      <w:proofErr w:type="gramStart"/>
      <w:r w:rsidRPr="0068605C">
        <w:rPr>
          <w:color w:val="auto"/>
        </w:rPr>
        <w:t>–З</w:t>
      </w:r>
      <w:proofErr w:type="gramEnd"/>
      <w:r w:rsidRPr="0068605C">
        <w:rPr>
          <w:color w:val="auto"/>
        </w:rPr>
        <w:t xml:space="preserve">У),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 (пункт 7 части 7 статьи 23 Градостроительного кодекса Российской Федерации). </w:t>
      </w:r>
    </w:p>
    <w:p w:rsidR="002D3D62" w:rsidRPr="0068605C" w:rsidRDefault="002D3D62" w:rsidP="004A1611">
      <w:pPr>
        <w:pStyle w:val="Default"/>
        <w:ind w:firstLine="567"/>
        <w:jc w:val="both"/>
        <w:rPr>
          <w:color w:val="auto"/>
        </w:rPr>
      </w:pPr>
      <w:r w:rsidRPr="0068605C">
        <w:rPr>
          <w:color w:val="auto"/>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 (часть 18 статьи 24 Градостроительного кодекса Российской Федерации). </w:t>
      </w:r>
    </w:p>
    <w:p w:rsidR="002D3D62" w:rsidRPr="0068605C" w:rsidRDefault="002D3D62" w:rsidP="004A1611">
      <w:pPr>
        <w:pStyle w:val="Default"/>
        <w:ind w:firstLine="567"/>
        <w:jc w:val="both"/>
        <w:rPr>
          <w:color w:val="auto"/>
        </w:rPr>
      </w:pPr>
      <w:r w:rsidRPr="0068605C">
        <w:rPr>
          <w:bCs/>
          <w:color w:val="auto"/>
        </w:rPr>
        <w:t xml:space="preserve">Порядок установления или изменения границ населенных пунктов установлен в статье 84 Земельного кодекса. </w:t>
      </w:r>
    </w:p>
    <w:p w:rsidR="002D3D62" w:rsidRPr="0068605C" w:rsidRDefault="002D3D62" w:rsidP="004A1611">
      <w:pPr>
        <w:pStyle w:val="Default"/>
        <w:ind w:firstLine="567"/>
        <w:jc w:val="both"/>
        <w:rPr>
          <w:color w:val="auto"/>
        </w:rPr>
      </w:pPr>
      <w:proofErr w:type="gramStart"/>
      <w:r w:rsidRPr="0068605C">
        <w:rPr>
          <w:color w:val="auto"/>
        </w:rPr>
        <w:t xml:space="preserve">Согласно части 1 статьи 8 Федерального закона от 21 декабря 2004 года №172-ФЗ «О переводе земель или земельных участков из одной категории в другую» </w:t>
      </w:r>
      <w:r w:rsidRPr="0068605C">
        <w:rPr>
          <w:bCs/>
          <w:color w:val="auto"/>
        </w:rPr>
        <w:t>установление или изменение границ населенных пунктов</w:t>
      </w:r>
      <w:r w:rsidRPr="0068605C">
        <w:rPr>
          <w:color w:val="auto"/>
        </w:rPr>
        <w:t xml:space="preserve">, а также </w:t>
      </w:r>
      <w:r w:rsidRPr="0068605C">
        <w:rPr>
          <w:bCs/>
          <w:color w:val="auto"/>
        </w:rPr>
        <w:t xml:space="preserve">включение земельных участков в границы населенных пунктов </w:t>
      </w:r>
      <w:r w:rsidRPr="0068605C">
        <w:rPr>
          <w:color w:val="auto"/>
        </w:rPr>
        <w:t xml:space="preserve">либо исключение земельных участков из границ населенных пунктов </w:t>
      </w:r>
      <w:r w:rsidRPr="0068605C">
        <w:rPr>
          <w:bCs/>
          <w:color w:val="auto"/>
        </w:rPr>
        <w:t xml:space="preserve">является переводом земель населенных пунктов </w:t>
      </w:r>
      <w:r w:rsidRPr="0068605C">
        <w:rPr>
          <w:color w:val="auto"/>
        </w:rPr>
        <w:t xml:space="preserve">или земельных участков в составе таких земель </w:t>
      </w:r>
      <w:r w:rsidRPr="0068605C">
        <w:rPr>
          <w:bCs/>
          <w:color w:val="auto"/>
        </w:rPr>
        <w:t>в</w:t>
      </w:r>
      <w:proofErr w:type="gramEnd"/>
      <w:r w:rsidRPr="0068605C">
        <w:rPr>
          <w:bCs/>
          <w:color w:val="auto"/>
        </w:rPr>
        <w:t xml:space="preserve"> другую категорию либо переводом земель </w:t>
      </w:r>
      <w:r w:rsidRPr="0068605C">
        <w:rPr>
          <w:color w:val="auto"/>
        </w:rPr>
        <w:t xml:space="preserve">или земельных участков в составе таких земель </w:t>
      </w:r>
      <w:r w:rsidRPr="0068605C">
        <w:rPr>
          <w:bCs/>
          <w:color w:val="auto"/>
        </w:rPr>
        <w:t xml:space="preserve">из других категорий в земли населенных пунктов. </w:t>
      </w:r>
    </w:p>
    <w:p w:rsidR="002D3D62" w:rsidRPr="0068605C" w:rsidRDefault="002D3D62" w:rsidP="004A1611">
      <w:pPr>
        <w:pStyle w:val="Default"/>
        <w:ind w:firstLine="567"/>
        <w:jc w:val="both"/>
        <w:rPr>
          <w:color w:val="auto"/>
        </w:rPr>
      </w:pPr>
      <w:r w:rsidRPr="0068605C">
        <w:rPr>
          <w:color w:val="auto"/>
        </w:rPr>
        <w:t xml:space="preserve">Данная статья имеет правовые последствия, в части обязательного соблюдения требований, при выполнении процедуры </w:t>
      </w:r>
      <w:r w:rsidRPr="0068605C">
        <w:rPr>
          <w:bCs/>
          <w:color w:val="auto"/>
        </w:rPr>
        <w:t xml:space="preserve">включения земельных участков в границы населенных пунктов </w:t>
      </w:r>
      <w:r w:rsidRPr="0068605C">
        <w:rPr>
          <w:color w:val="auto"/>
        </w:rPr>
        <w:t xml:space="preserve">либо исключения земельных участков из границ населенных пунктов, установленных ниже приведенными документами для следующих категорий земель: </w:t>
      </w:r>
    </w:p>
    <w:p w:rsidR="002D3D62" w:rsidRPr="0068605C" w:rsidRDefault="002D3D62" w:rsidP="004A1611">
      <w:pPr>
        <w:pStyle w:val="Default"/>
        <w:ind w:firstLine="567"/>
        <w:jc w:val="both"/>
        <w:rPr>
          <w:color w:val="auto"/>
        </w:rPr>
      </w:pPr>
      <w:r w:rsidRPr="0068605C">
        <w:rPr>
          <w:bCs/>
          <w:color w:val="auto"/>
        </w:rPr>
        <w:t xml:space="preserve">для земель сельскохозяйственных угодий или земельных участков в составе таких земель из земель сельскохозяйственного назначения: </w:t>
      </w:r>
    </w:p>
    <w:p w:rsidR="002D3D62" w:rsidRPr="0068605C" w:rsidRDefault="002D3D62" w:rsidP="004A1611">
      <w:pPr>
        <w:pStyle w:val="Default"/>
        <w:ind w:firstLine="567"/>
        <w:jc w:val="both"/>
        <w:rPr>
          <w:color w:val="auto"/>
        </w:rPr>
      </w:pPr>
      <w:r w:rsidRPr="0068605C">
        <w:rPr>
          <w:color w:val="auto"/>
        </w:rPr>
        <w:t xml:space="preserve">Приказ Минсельхоза РФ от 17.05.2010 №168 «Об описании содержания ходатайства о переводе находящихся в собственности Российской Федерации земель сельскохозяйственных угодий или земельных участков в составе таких земель из земель сельскохозяйственного назначения в другую категорию и составе прилагаемых к нему документов»; </w:t>
      </w:r>
    </w:p>
    <w:p w:rsidR="002D3D62" w:rsidRPr="0068605C" w:rsidRDefault="002D3D62" w:rsidP="004A1611">
      <w:pPr>
        <w:pStyle w:val="26"/>
        <w:widowControl w:val="0"/>
        <w:spacing w:line="240" w:lineRule="auto"/>
        <w:ind w:firstLine="567"/>
        <w:rPr>
          <w:bCs/>
        </w:rPr>
      </w:pPr>
      <w:r w:rsidRPr="0068605C">
        <w:rPr>
          <w:bCs/>
        </w:rPr>
        <w:t>для земель лесного фонда:</w:t>
      </w:r>
    </w:p>
    <w:p w:rsidR="002D3D62" w:rsidRPr="0068605C" w:rsidRDefault="002D3D62" w:rsidP="004A1611">
      <w:pPr>
        <w:pStyle w:val="Default"/>
        <w:ind w:firstLine="567"/>
        <w:jc w:val="both"/>
        <w:rPr>
          <w:color w:val="auto"/>
        </w:rPr>
      </w:pPr>
      <w:r w:rsidRPr="0068605C">
        <w:rPr>
          <w:color w:val="auto"/>
        </w:rPr>
        <w:t xml:space="preserve">Постановление Правительства РФ от 28.01.2006 №48 (ред. от 29.12.2008) «О составе и порядке подготовки документации о переводе земель лесного фонда в земли иных (других) категорий»; </w:t>
      </w:r>
    </w:p>
    <w:p w:rsidR="002D3D62" w:rsidRPr="0068605C" w:rsidRDefault="002D3D62" w:rsidP="004A1611">
      <w:pPr>
        <w:pStyle w:val="Default"/>
        <w:ind w:firstLine="567"/>
        <w:jc w:val="both"/>
        <w:rPr>
          <w:color w:val="auto"/>
        </w:rPr>
      </w:pPr>
      <w:r w:rsidRPr="0068605C">
        <w:rPr>
          <w:bCs/>
          <w:color w:val="auto"/>
        </w:rPr>
        <w:lastRenderedPageBreak/>
        <w:t xml:space="preserve">для земель водного фонда: </w:t>
      </w:r>
    </w:p>
    <w:p w:rsidR="002D3D62" w:rsidRPr="0068605C" w:rsidRDefault="002D3D62" w:rsidP="004A1611">
      <w:pPr>
        <w:pStyle w:val="Default"/>
        <w:ind w:firstLine="567"/>
        <w:jc w:val="both"/>
        <w:rPr>
          <w:color w:val="auto"/>
        </w:rPr>
      </w:pPr>
      <w:r w:rsidRPr="0068605C">
        <w:rPr>
          <w:color w:val="auto"/>
        </w:rPr>
        <w:t xml:space="preserve">Приказ Минприроды РФ от 10.11.2011 №882 «Об утверждении содержания ходатайства о переводе земель водного фонда в земли другой категории и составе прилагаемых к нему документов» (Зарегистрировано в Минюсте РФ 13.02.2012 N 23194). </w:t>
      </w:r>
    </w:p>
    <w:p w:rsidR="007F06FF" w:rsidRPr="0068605C" w:rsidRDefault="002D3D62" w:rsidP="009A50E8">
      <w:pPr>
        <w:pStyle w:val="7"/>
      </w:pPr>
      <w:r w:rsidRPr="0068605C">
        <w:t xml:space="preserve">Таблица </w:t>
      </w:r>
      <w:r w:rsidR="0068605C" w:rsidRPr="0068605C">
        <w:t>11</w:t>
      </w:r>
      <w:r w:rsidRPr="0068605C">
        <w:t>.1.</w:t>
      </w:r>
    </w:p>
    <w:p w:rsidR="002D3D62" w:rsidRPr="00A348D3" w:rsidRDefault="002D3D62" w:rsidP="004A1611">
      <w:pPr>
        <w:pStyle w:val="26"/>
        <w:widowControl w:val="0"/>
        <w:spacing w:line="240" w:lineRule="auto"/>
        <w:ind w:firstLine="567"/>
        <w:jc w:val="right"/>
        <w:rPr>
          <w:bCs/>
        </w:rPr>
      </w:pPr>
      <w:r w:rsidRPr="0068605C">
        <w:rPr>
          <w:bCs/>
        </w:rPr>
        <w:t xml:space="preserve"> </w:t>
      </w:r>
      <w:r w:rsidRPr="00A348D3">
        <w:rPr>
          <w:bCs/>
        </w:rPr>
        <w:t>Перечень земельных участков, которые включаются в границы населенных пунктов</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1977"/>
        <w:gridCol w:w="1240"/>
        <w:gridCol w:w="2535"/>
        <w:gridCol w:w="3229"/>
      </w:tblGrid>
      <w:tr w:rsidR="0068605C" w:rsidRPr="00A73248" w:rsidTr="00F45521">
        <w:trPr>
          <w:tblHeader/>
          <w:jc w:val="center"/>
        </w:trPr>
        <w:tc>
          <w:tcPr>
            <w:tcW w:w="589" w:type="dxa"/>
          </w:tcPr>
          <w:p w:rsidR="002D3D62" w:rsidRPr="00A73248" w:rsidRDefault="002D3D62" w:rsidP="004A1611">
            <w:pPr>
              <w:pStyle w:val="26"/>
              <w:widowControl w:val="0"/>
              <w:spacing w:line="240" w:lineRule="auto"/>
              <w:jc w:val="center"/>
              <w:rPr>
                <w:b/>
                <w:bCs/>
              </w:rPr>
            </w:pPr>
            <w:r w:rsidRPr="00A73248">
              <w:rPr>
                <w:b/>
                <w:bCs/>
              </w:rPr>
              <w:t xml:space="preserve">№ </w:t>
            </w:r>
            <w:proofErr w:type="spellStart"/>
            <w:proofErr w:type="gramStart"/>
            <w:r w:rsidRPr="00A73248">
              <w:rPr>
                <w:b/>
                <w:bCs/>
              </w:rPr>
              <w:t>п</w:t>
            </w:r>
            <w:proofErr w:type="spellEnd"/>
            <w:proofErr w:type="gramEnd"/>
            <w:r w:rsidRPr="00A73248">
              <w:rPr>
                <w:b/>
                <w:bCs/>
              </w:rPr>
              <w:t>/</w:t>
            </w:r>
            <w:proofErr w:type="spellStart"/>
            <w:r w:rsidRPr="00A73248">
              <w:rPr>
                <w:b/>
                <w:bCs/>
              </w:rPr>
              <w:t>п</w:t>
            </w:r>
            <w:proofErr w:type="spellEnd"/>
          </w:p>
        </w:tc>
        <w:tc>
          <w:tcPr>
            <w:tcW w:w="1977" w:type="dxa"/>
          </w:tcPr>
          <w:p w:rsidR="002D3D62" w:rsidRPr="00A73248" w:rsidRDefault="002D3D62" w:rsidP="004A1611">
            <w:pPr>
              <w:pStyle w:val="26"/>
              <w:widowControl w:val="0"/>
              <w:spacing w:line="240" w:lineRule="auto"/>
              <w:jc w:val="center"/>
              <w:rPr>
                <w:b/>
                <w:bCs/>
              </w:rPr>
            </w:pPr>
            <w:r w:rsidRPr="00A73248">
              <w:rPr>
                <w:b/>
                <w:bCs/>
              </w:rPr>
              <w:t>Кадастровый номер ЗУ</w:t>
            </w:r>
          </w:p>
        </w:tc>
        <w:tc>
          <w:tcPr>
            <w:tcW w:w="1240" w:type="dxa"/>
          </w:tcPr>
          <w:p w:rsidR="002D3D62" w:rsidRPr="00A73248" w:rsidRDefault="002D3D62" w:rsidP="004A1611">
            <w:pPr>
              <w:pStyle w:val="26"/>
              <w:widowControl w:val="0"/>
              <w:spacing w:line="240" w:lineRule="auto"/>
              <w:jc w:val="center"/>
              <w:rPr>
                <w:b/>
                <w:bCs/>
              </w:rPr>
            </w:pPr>
            <w:r w:rsidRPr="00A73248">
              <w:rPr>
                <w:b/>
                <w:bCs/>
              </w:rPr>
              <w:t xml:space="preserve">площадь, </w:t>
            </w:r>
            <w:proofErr w:type="gramStart"/>
            <w:r w:rsidRPr="00A73248">
              <w:rPr>
                <w:b/>
                <w:bCs/>
              </w:rPr>
              <w:t>га</w:t>
            </w:r>
            <w:proofErr w:type="gramEnd"/>
          </w:p>
        </w:tc>
        <w:tc>
          <w:tcPr>
            <w:tcW w:w="2535" w:type="dxa"/>
          </w:tcPr>
          <w:p w:rsidR="002D3D62" w:rsidRPr="00A73248" w:rsidRDefault="002D3D62" w:rsidP="004A1611">
            <w:pPr>
              <w:pStyle w:val="26"/>
              <w:widowControl w:val="0"/>
              <w:spacing w:line="240" w:lineRule="auto"/>
              <w:jc w:val="center"/>
              <w:rPr>
                <w:b/>
                <w:bCs/>
              </w:rPr>
            </w:pPr>
            <w:r w:rsidRPr="00A73248">
              <w:rPr>
                <w:b/>
                <w:bCs/>
              </w:rPr>
              <w:t xml:space="preserve">существующая </w:t>
            </w:r>
          </w:p>
          <w:p w:rsidR="002D3D62" w:rsidRPr="00A73248" w:rsidRDefault="002D3D62" w:rsidP="004A1611">
            <w:pPr>
              <w:pStyle w:val="26"/>
              <w:widowControl w:val="0"/>
              <w:spacing w:line="240" w:lineRule="auto"/>
              <w:jc w:val="center"/>
              <w:rPr>
                <w:b/>
                <w:bCs/>
              </w:rPr>
            </w:pPr>
            <w:r w:rsidRPr="00A73248">
              <w:rPr>
                <w:b/>
                <w:bCs/>
              </w:rPr>
              <w:t>категория</w:t>
            </w:r>
          </w:p>
        </w:tc>
        <w:tc>
          <w:tcPr>
            <w:tcW w:w="3229" w:type="dxa"/>
          </w:tcPr>
          <w:p w:rsidR="002D3D62" w:rsidRPr="00A73248" w:rsidRDefault="002D3D62" w:rsidP="004A1611">
            <w:pPr>
              <w:pStyle w:val="26"/>
              <w:widowControl w:val="0"/>
              <w:spacing w:line="240" w:lineRule="auto"/>
              <w:jc w:val="center"/>
              <w:rPr>
                <w:b/>
                <w:bCs/>
              </w:rPr>
            </w:pPr>
            <w:r w:rsidRPr="00A73248">
              <w:rPr>
                <w:b/>
                <w:bCs/>
              </w:rPr>
              <w:t>цели планируемого использования</w:t>
            </w:r>
          </w:p>
        </w:tc>
      </w:tr>
      <w:tr w:rsidR="0068605C" w:rsidRPr="00A73248" w:rsidTr="009A50E8">
        <w:trPr>
          <w:jc w:val="center"/>
        </w:trPr>
        <w:tc>
          <w:tcPr>
            <w:tcW w:w="9570" w:type="dxa"/>
            <w:gridSpan w:val="5"/>
          </w:tcPr>
          <w:p w:rsidR="002D3D62" w:rsidRPr="00A73248" w:rsidRDefault="002D3D62" w:rsidP="004A1611">
            <w:pPr>
              <w:pStyle w:val="26"/>
              <w:widowControl w:val="0"/>
              <w:spacing w:line="240" w:lineRule="auto"/>
              <w:rPr>
                <w:bCs/>
              </w:rPr>
            </w:pPr>
          </w:p>
        </w:tc>
      </w:tr>
      <w:tr w:rsidR="00F17A64" w:rsidRPr="00A73248" w:rsidTr="00C306C4">
        <w:trPr>
          <w:jc w:val="center"/>
        </w:trPr>
        <w:tc>
          <w:tcPr>
            <w:tcW w:w="589" w:type="dxa"/>
          </w:tcPr>
          <w:p w:rsidR="00F17A64" w:rsidRPr="00A73248" w:rsidRDefault="00F17A64" w:rsidP="0068605C">
            <w:pPr>
              <w:pStyle w:val="26"/>
              <w:widowControl w:val="0"/>
              <w:spacing w:line="240" w:lineRule="auto"/>
              <w:rPr>
                <w:bCs/>
              </w:rPr>
            </w:pPr>
            <w:r>
              <w:rPr>
                <w:bCs/>
              </w:rPr>
              <w:t>1</w:t>
            </w:r>
          </w:p>
        </w:tc>
        <w:tc>
          <w:tcPr>
            <w:tcW w:w="1977" w:type="dxa"/>
          </w:tcPr>
          <w:p w:rsidR="00F17A64" w:rsidRDefault="00F17A64" w:rsidP="0068605C">
            <w:pPr>
              <w:pStyle w:val="26"/>
              <w:widowControl w:val="0"/>
              <w:spacing w:line="240" w:lineRule="auto"/>
              <w:rPr>
                <w:bCs/>
              </w:rPr>
            </w:pPr>
            <w:r>
              <w:rPr>
                <w:bCs/>
              </w:rPr>
              <w:t>40:24:020109:148</w:t>
            </w:r>
          </w:p>
        </w:tc>
        <w:tc>
          <w:tcPr>
            <w:tcW w:w="1240" w:type="dxa"/>
          </w:tcPr>
          <w:p w:rsidR="00F17A64" w:rsidRPr="00A73248" w:rsidRDefault="00F17A64" w:rsidP="00E350AE">
            <w:pPr>
              <w:pStyle w:val="26"/>
              <w:widowControl w:val="0"/>
              <w:spacing w:line="240" w:lineRule="auto"/>
              <w:jc w:val="center"/>
              <w:rPr>
                <w:bCs/>
              </w:rPr>
            </w:pPr>
            <w:r>
              <w:rPr>
                <w:bCs/>
              </w:rPr>
              <w:t>0,075</w:t>
            </w:r>
          </w:p>
        </w:tc>
        <w:tc>
          <w:tcPr>
            <w:tcW w:w="2535" w:type="dxa"/>
            <w:vMerge w:val="restart"/>
            <w:vAlign w:val="center"/>
          </w:tcPr>
          <w:p w:rsidR="00F17A64" w:rsidRPr="00A73248" w:rsidRDefault="00F17A64" w:rsidP="00F45521">
            <w:pPr>
              <w:pStyle w:val="26"/>
              <w:widowControl w:val="0"/>
              <w:spacing w:line="240" w:lineRule="auto"/>
              <w:jc w:val="center"/>
              <w:rPr>
                <w:bCs/>
              </w:rPr>
            </w:pPr>
            <w:r>
              <w:rPr>
                <w:bCs/>
              </w:rPr>
              <w:t>Земли населенных пунктов</w:t>
            </w:r>
          </w:p>
        </w:tc>
        <w:tc>
          <w:tcPr>
            <w:tcW w:w="3229" w:type="dxa"/>
            <w:vMerge w:val="restart"/>
            <w:vAlign w:val="center"/>
          </w:tcPr>
          <w:p w:rsidR="00F17A64" w:rsidRPr="00A73248" w:rsidRDefault="00F17A64" w:rsidP="00897AB9">
            <w:pPr>
              <w:pStyle w:val="26"/>
              <w:widowControl w:val="0"/>
              <w:spacing w:line="240" w:lineRule="auto"/>
              <w:jc w:val="center"/>
              <w:rPr>
                <w:bCs/>
              </w:rPr>
            </w:pPr>
            <w:r>
              <w:rPr>
                <w:bCs/>
              </w:rPr>
              <w:t>Земли населенных пунктов</w:t>
            </w:r>
          </w:p>
        </w:tc>
      </w:tr>
      <w:tr w:rsidR="00F17A64" w:rsidRPr="00A73248" w:rsidTr="00F45521">
        <w:trPr>
          <w:jc w:val="center"/>
        </w:trPr>
        <w:tc>
          <w:tcPr>
            <w:tcW w:w="589" w:type="dxa"/>
          </w:tcPr>
          <w:p w:rsidR="00F17A64" w:rsidRPr="00A73248" w:rsidRDefault="00F17A64" w:rsidP="0068605C">
            <w:pPr>
              <w:pStyle w:val="26"/>
              <w:widowControl w:val="0"/>
              <w:spacing w:line="240" w:lineRule="auto"/>
              <w:rPr>
                <w:bCs/>
              </w:rPr>
            </w:pPr>
            <w:r>
              <w:rPr>
                <w:bCs/>
              </w:rPr>
              <w:t>2</w:t>
            </w:r>
          </w:p>
        </w:tc>
        <w:tc>
          <w:tcPr>
            <w:tcW w:w="1977" w:type="dxa"/>
          </w:tcPr>
          <w:p w:rsidR="00F17A64" w:rsidRDefault="00F17A64" w:rsidP="0068605C">
            <w:pPr>
              <w:pStyle w:val="26"/>
              <w:widowControl w:val="0"/>
              <w:spacing w:line="240" w:lineRule="auto"/>
              <w:rPr>
                <w:bCs/>
              </w:rPr>
            </w:pPr>
            <w:r>
              <w:rPr>
                <w:bCs/>
              </w:rPr>
              <w:t>40:24:000000:981</w:t>
            </w:r>
          </w:p>
        </w:tc>
        <w:tc>
          <w:tcPr>
            <w:tcW w:w="1240" w:type="dxa"/>
          </w:tcPr>
          <w:p w:rsidR="00F17A64" w:rsidRDefault="00F17A64" w:rsidP="00E350AE">
            <w:pPr>
              <w:pStyle w:val="26"/>
              <w:widowControl w:val="0"/>
              <w:spacing w:line="240" w:lineRule="auto"/>
              <w:jc w:val="center"/>
              <w:rPr>
                <w:bCs/>
              </w:rPr>
            </w:pPr>
            <w:r>
              <w:rPr>
                <w:bCs/>
              </w:rPr>
              <w:t>0,05</w:t>
            </w:r>
          </w:p>
        </w:tc>
        <w:tc>
          <w:tcPr>
            <w:tcW w:w="2535" w:type="dxa"/>
            <w:vMerge/>
          </w:tcPr>
          <w:p w:rsidR="00F17A64" w:rsidRDefault="00F17A64" w:rsidP="0068605C">
            <w:pPr>
              <w:pStyle w:val="26"/>
              <w:widowControl w:val="0"/>
              <w:spacing w:line="240" w:lineRule="auto"/>
              <w:rPr>
                <w:bCs/>
              </w:rPr>
            </w:pPr>
          </w:p>
        </w:tc>
        <w:tc>
          <w:tcPr>
            <w:tcW w:w="3229" w:type="dxa"/>
            <w:vMerge/>
          </w:tcPr>
          <w:p w:rsidR="00F17A64" w:rsidRDefault="00F17A64" w:rsidP="0068605C">
            <w:pPr>
              <w:pStyle w:val="26"/>
              <w:widowControl w:val="0"/>
              <w:spacing w:line="240" w:lineRule="auto"/>
              <w:rPr>
                <w:bCs/>
              </w:rPr>
            </w:pPr>
          </w:p>
        </w:tc>
      </w:tr>
      <w:tr w:rsidR="00F17A64" w:rsidRPr="00A73248" w:rsidTr="00F45521">
        <w:trPr>
          <w:jc w:val="center"/>
        </w:trPr>
        <w:tc>
          <w:tcPr>
            <w:tcW w:w="589" w:type="dxa"/>
          </w:tcPr>
          <w:p w:rsidR="00F17A64" w:rsidRDefault="00F17A64" w:rsidP="0068605C">
            <w:pPr>
              <w:pStyle w:val="26"/>
              <w:widowControl w:val="0"/>
              <w:spacing w:line="240" w:lineRule="auto"/>
              <w:rPr>
                <w:bCs/>
              </w:rPr>
            </w:pPr>
            <w:r>
              <w:rPr>
                <w:bCs/>
              </w:rPr>
              <w:t>3</w:t>
            </w:r>
          </w:p>
        </w:tc>
        <w:tc>
          <w:tcPr>
            <w:tcW w:w="1977" w:type="dxa"/>
          </w:tcPr>
          <w:p w:rsidR="00F17A64" w:rsidRDefault="00F17A64" w:rsidP="0068605C">
            <w:pPr>
              <w:pStyle w:val="26"/>
              <w:widowControl w:val="0"/>
              <w:spacing w:line="240" w:lineRule="auto"/>
              <w:rPr>
                <w:bCs/>
              </w:rPr>
            </w:pPr>
            <w:r>
              <w:rPr>
                <w:bCs/>
              </w:rPr>
              <w:t>40:24:020107:446</w:t>
            </w:r>
          </w:p>
        </w:tc>
        <w:tc>
          <w:tcPr>
            <w:tcW w:w="1240" w:type="dxa"/>
          </w:tcPr>
          <w:p w:rsidR="00F17A64" w:rsidRDefault="00F17A64" w:rsidP="00E350AE">
            <w:pPr>
              <w:pStyle w:val="26"/>
              <w:widowControl w:val="0"/>
              <w:spacing w:line="240" w:lineRule="auto"/>
              <w:jc w:val="center"/>
              <w:rPr>
                <w:bCs/>
              </w:rPr>
            </w:pPr>
            <w:r>
              <w:rPr>
                <w:bCs/>
              </w:rPr>
              <w:t>0,132</w:t>
            </w:r>
          </w:p>
        </w:tc>
        <w:tc>
          <w:tcPr>
            <w:tcW w:w="2535" w:type="dxa"/>
            <w:vMerge/>
          </w:tcPr>
          <w:p w:rsidR="00F17A64" w:rsidRDefault="00F17A64" w:rsidP="0068605C">
            <w:pPr>
              <w:pStyle w:val="26"/>
              <w:widowControl w:val="0"/>
              <w:spacing w:line="240" w:lineRule="auto"/>
              <w:rPr>
                <w:bCs/>
              </w:rPr>
            </w:pPr>
          </w:p>
        </w:tc>
        <w:tc>
          <w:tcPr>
            <w:tcW w:w="3229" w:type="dxa"/>
            <w:vMerge/>
          </w:tcPr>
          <w:p w:rsidR="00F17A64" w:rsidRDefault="00F17A64" w:rsidP="0068605C">
            <w:pPr>
              <w:pStyle w:val="26"/>
              <w:widowControl w:val="0"/>
              <w:spacing w:line="240" w:lineRule="auto"/>
              <w:rPr>
                <w:bCs/>
              </w:rPr>
            </w:pPr>
          </w:p>
        </w:tc>
      </w:tr>
      <w:tr w:rsidR="00F17A64" w:rsidRPr="00A73248" w:rsidTr="00F45521">
        <w:trPr>
          <w:jc w:val="center"/>
        </w:trPr>
        <w:tc>
          <w:tcPr>
            <w:tcW w:w="589" w:type="dxa"/>
          </w:tcPr>
          <w:p w:rsidR="00F17A64" w:rsidRDefault="00F17A64" w:rsidP="0068605C">
            <w:pPr>
              <w:pStyle w:val="26"/>
              <w:widowControl w:val="0"/>
              <w:spacing w:line="240" w:lineRule="auto"/>
              <w:rPr>
                <w:bCs/>
              </w:rPr>
            </w:pPr>
            <w:r>
              <w:rPr>
                <w:bCs/>
              </w:rPr>
              <w:t>4</w:t>
            </w:r>
          </w:p>
        </w:tc>
        <w:tc>
          <w:tcPr>
            <w:tcW w:w="1977" w:type="dxa"/>
          </w:tcPr>
          <w:p w:rsidR="00F17A64" w:rsidRDefault="00F17A64" w:rsidP="0068605C">
            <w:pPr>
              <w:pStyle w:val="26"/>
              <w:widowControl w:val="0"/>
              <w:spacing w:line="240" w:lineRule="auto"/>
              <w:rPr>
                <w:bCs/>
              </w:rPr>
            </w:pPr>
            <w:r w:rsidRPr="00C306C4">
              <w:rPr>
                <w:bCs/>
              </w:rPr>
              <w:t>40:24:020107:18</w:t>
            </w:r>
          </w:p>
        </w:tc>
        <w:tc>
          <w:tcPr>
            <w:tcW w:w="1240" w:type="dxa"/>
          </w:tcPr>
          <w:p w:rsidR="00F17A64" w:rsidRDefault="00F17A64" w:rsidP="00E350AE">
            <w:pPr>
              <w:pStyle w:val="26"/>
              <w:widowControl w:val="0"/>
              <w:spacing w:line="240" w:lineRule="auto"/>
              <w:jc w:val="center"/>
              <w:rPr>
                <w:bCs/>
              </w:rPr>
            </w:pPr>
            <w:r>
              <w:rPr>
                <w:bCs/>
              </w:rPr>
              <w:t>0,222</w:t>
            </w:r>
          </w:p>
        </w:tc>
        <w:tc>
          <w:tcPr>
            <w:tcW w:w="2535" w:type="dxa"/>
            <w:vMerge/>
          </w:tcPr>
          <w:p w:rsidR="00F17A64" w:rsidRDefault="00F17A64" w:rsidP="0068605C">
            <w:pPr>
              <w:pStyle w:val="26"/>
              <w:widowControl w:val="0"/>
              <w:spacing w:line="240" w:lineRule="auto"/>
              <w:rPr>
                <w:bCs/>
              </w:rPr>
            </w:pPr>
          </w:p>
        </w:tc>
        <w:tc>
          <w:tcPr>
            <w:tcW w:w="3229" w:type="dxa"/>
            <w:vMerge/>
          </w:tcPr>
          <w:p w:rsidR="00F17A64" w:rsidRDefault="00F17A64" w:rsidP="0068605C">
            <w:pPr>
              <w:pStyle w:val="26"/>
              <w:widowControl w:val="0"/>
              <w:spacing w:line="240" w:lineRule="auto"/>
              <w:rPr>
                <w:bCs/>
              </w:rPr>
            </w:pPr>
          </w:p>
        </w:tc>
      </w:tr>
      <w:tr w:rsidR="00F17A64" w:rsidRPr="00A73248" w:rsidTr="00F45521">
        <w:trPr>
          <w:jc w:val="center"/>
        </w:trPr>
        <w:tc>
          <w:tcPr>
            <w:tcW w:w="589" w:type="dxa"/>
          </w:tcPr>
          <w:p w:rsidR="00F17A64" w:rsidRDefault="00F17A64" w:rsidP="0068605C">
            <w:pPr>
              <w:pStyle w:val="26"/>
              <w:widowControl w:val="0"/>
              <w:spacing w:line="240" w:lineRule="auto"/>
              <w:rPr>
                <w:bCs/>
              </w:rPr>
            </w:pPr>
            <w:r>
              <w:rPr>
                <w:bCs/>
              </w:rPr>
              <w:t>5</w:t>
            </w:r>
          </w:p>
        </w:tc>
        <w:tc>
          <w:tcPr>
            <w:tcW w:w="1977" w:type="dxa"/>
          </w:tcPr>
          <w:p w:rsidR="00F17A64" w:rsidRDefault="00F17A64" w:rsidP="0068605C">
            <w:pPr>
              <w:pStyle w:val="26"/>
              <w:widowControl w:val="0"/>
              <w:spacing w:line="240" w:lineRule="auto"/>
              <w:rPr>
                <w:bCs/>
              </w:rPr>
            </w:pPr>
            <w:r w:rsidRPr="00C306C4">
              <w:rPr>
                <w:bCs/>
              </w:rPr>
              <w:t>40:24:020107:</w:t>
            </w:r>
            <w:r>
              <w:rPr>
                <w:bCs/>
              </w:rPr>
              <w:t>50</w:t>
            </w:r>
          </w:p>
        </w:tc>
        <w:tc>
          <w:tcPr>
            <w:tcW w:w="1240" w:type="dxa"/>
          </w:tcPr>
          <w:p w:rsidR="00F17A64" w:rsidRDefault="00F17A64" w:rsidP="00E350AE">
            <w:pPr>
              <w:pStyle w:val="26"/>
              <w:widowControl w:val="0"/>
              <w:spacing w:line="240" w:lineRule="auto"/>
              <w:jc w:val="center"/>
              <w:rPr>
                <w:bCs/>
              </w:rPr>
            </w:pPr>
            <w:r>
              <w:rPr>
                <w:bCs/>
              </w:rPr>
              <w:t>0,25</w:t>
            </w:r>
          </w:p>
        </w:tc>
        <w:tc>
          <w:tcPr>
            <w:tcW w:w="2535" w:type="dxa"/>
            <w:vMerge/>
          </w:tcPr>
          <w:p w:rsidR="00F17A64" w:rsidRDefault="00F17A64" w:rsidP="0068605C">
            <w:pPr>
              <w:pStyle w:val="26"/>
              <w:widowControl w:val="0"/>
              <w:spacing w:line="240" w:lineRule="auto"/>
              <w:rPr>
                <w:bCs/>
              </w:rPr>
            </w:pPr>
          </w:p>
        </w:tc>
        <w:tc>
          <w:tcPr>
            <w:tcW w:w="3229" w:type="dxa"/>
            <w:vMerge/>
          </w:tcPr>
          <w:p w:rsidR="00F17A64" w:rsidRDefault="00F17A64" w:rsidP="0068605C">
            <w:pPr>
              <w:pStyle w:val="26"/>
              <w:widowControl w:val="0"/>
              <w:spacing w:line="240" w:lineRule="auto"/>
              <w:rPr>
                <w:bCs/>
              </w:rPr>
            </w:pPr>
          </w:p>
        </w:tc>
      </w:tr>
    </w:tbl>
    <w:p w:rsidR="007F06FF" w:rsidRPr="00A73248" w:rsidRDefault="002D3D62" w:rsidP="009A50E8">
      <w:pPr>
        <w:pStyle w:val="7"/>
      </w:pPr>
      <w:r w:rsidRPr="00A73248">
        <w:t xml:space="preserve">Таблица </w:t>
      </w:r>
      <w:r w:rsidR="0068605C" w:rsidRPr="00A73248">
        <w:t>11</w:t>
      </w:r>
      <w:r w:rsidRPr="00A73248">
        <w:t xml:space="preserve">.2. </w:t>
      </w:r>
    </w:p>
    <w:p w:rsidR="002D3D62" w:rsidRPr="00A73248" w:rsidRDefault="002D3D62" w:rsidP="004A1611">
      <w:pPr>
        <w:pStyle w:val="26"/>
        <w:widowControl w:val="0"/>
        <w:spacing w:line="240" w:lineRule="auto"/>
        <w:ind w:firstLine="567"/>
        <w:jc w:val="right"/>
        <w:rPr>
          <w:bCs/>
        </w:rPr>
      </w:pPr>
      <w:r w:rsidRPr="00A73248">
        <w:rPr>
          <w:bCs/>
        </w:rPr>
        <w:t>Перечень земельных участков, которые исключаются из границы населенных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1559"/>
        <w:gridCol w:w="3650"/>
      </w:tblGrid>
      <w:tr w:rsidR="002D3D62" w:rsidRPr="00A73248" w:rsidTr="009A50E8">
        <w:trPr>
          <w:jc w:val="center"/>
        </w:trPr>
        <w:tc>
          <w:tcPr>
            <w:tcW w:w="675" w:type="dxa"/>
          </w:tcPr>
          <w:p w:rsidR="002D3D62" w:rsidRPr="00A73248" w:rsidRDefault="002D3D62" w:rsidP="004A1611">
            <w:pPr>
              <w:pStyle w:val="26"/>
              <w:widowControl w:val="0"/>
              <w:spacing w:line="240" w:lineRule="auto"/>
              <w:jc w:val="center"/>
              <w:rPr>
                <w:b/>
                <w:bCs/>
              </w:rPr>
            </w:pPr>
            <w:r w:rsidRPr="00A73248">
              <w:rPr>
                <w:b/>
                <w:bCs/>
              </w:rPr>
              <w:t xml:space="preserve">№ </w:t>
            </w:r>
            <w:proofErr w:type="spellStart"/>
            <w:proofErr w:type="gramStart"/>
            <w:r w:rsidRPr="00A73248">
              <w:rPr>
                <w:b/>
                <w:bCs/>
              </w:rPr>
              <w:t>п</w:t>
            </w:r>
            <w:proofErr w:type="spellEnd"/>
            <w:proofErr w:type="gramEnd"/>
            <w:r w:rsidRPr="00A73248">
              <w:rPr>
                <w:b/>
                <w:bCs/>
              </w:rPr>
              <w:t>/</w:t>
            </w:r>
            <w:proofErr w:type="spellStart"/>
            <w:r w:rsidRPr="00A73248">
              <w:rPr>
                <w:b/>
                <w:bCs/>
              </w:rPr>
              <w:t>п</w:t>
            </w:r>
            <w:proofErr w:type="spellEnd"/>
          </w:p>
        </w:tc>
        <w:tc>
          <w:tcPr>
            <w:tcW w:w="3686" w:type="dxa"/>
          </w:tcPr>
          <w:p w:rsidR="002D3D62" w:rsidRPr="00A73248" w:rsidRDefault="002D3D62" w:rsidP="004A1611">
            <w:pPr>
              <w:pStyle w:val="26"/>
              <w:widowControl w:val="0"/>
              <w:spacing w:line="240" w:lineRule="auto"/>
              <w:jc w:val="center"/>
              <w:rPr>
                <w:b/>
                <w:bCs/>
              </w:rPr>
            </w:pPr>
            <w:r w:rsidRPr="00A73248">
              <w:rPr>
                <w:b/>
                <w:bCs/>
              </w:rPr>
              <w:t>Кадастровый номер ЗУ</w:t>
            </w:r>
          </w:p>
        </w:tc>
        <w:tc>
          <w:tcPr>
            <w:tcW w:w="1559" w:type="dxa"/>
          </w:tcPr>
          <w:p w:rsidR="002D3D62" w:rsidRPr="00A73248" w:rsidRDefault="002D3D62" w:rsidP="004A1611">
            <w:pPr>
              <w:pStyle w:val="26"/>
              <w:widowControl w:val="0"/>
              <w:spacing w:line="240" w:lineRule="auto"/>
              <w:jc w:val="center"/>
              <w:rPr>
                <w:b/>
                <w:bCs/>
              </w:rPr>
            </w:pPr>
            <w:r w:rsidRPr="00A73248">
              <w:rPr>
                <w:b/>
                <w:bCs/>
              </w:rPr>
              <w:t xml:space="preserve">площадь, </w:t>
            </w:r>
            <w:proofErr w:type="gramStart"/>
            <w:r w:rsidRPr="00A73248">
              <w:rPr>
                <w:b/>
                <w:bCs/>
              </w:rPr>
              <w:t>га</w:t>
            </w:r>
            <w:proofErr w:type="gramEnd"/>
          </w:p>
        </w:tc>
        <w:tc>
          <w:tcPr>
            <w:tcW w:w="3650" w:type="dxa"/>
          </w:tcPr>
          <w:p w:rsidR="002D3D62" w:rsidRPr="00A73248" w:rsidRDefault="002D3D62" w:rsidP="004A1611">
            <w:pPr>
              <w:pStyle w:val="26"/>
              <w:widowControl w:val="0"/>
              <w:spacing w:line="240" w:lineRule="auto"/>
              <w:jc w:val="center"/>
              <w:rPr>
                <w:b/>
                <w:bCs/>
              </w:rPr>
            </w:pPr>
            <w:r w:rsidRPr="00A73248">
              <w:rPr>
                <w:b/>
                <w:bCs/>
              </w:rPr>
              <w:t>цели планируемого использования</w:t>
            </w:r>
          </w:p>
        </w:tc>
      </w:tr>
      <w:tr w:rsidR="002D3D62" w:rsidRPr="00A73248" w:rsidTr="009A50E8">
        <w:trPr>
          <w:jc w:val="center"/>
        </w:trPr>
        <w:tc>
          <w:tcPr>
            <w:tcW w:w="9570" w:type="dxa"/>
            <w:gridSpan w:val="4"/>
          </w:tcPr>
          <w:p w:rsidR="002D3D62" w:rsidRPr="00A73248" w:rsidRDefault="002D3D62" w:rsidP="004A1611">
            <w:pPr>
              <w:pStyle w:val="26"/>
              <w:widowControl w:val="0"/>
              <w:spacing w:line="240" w:lineRule="auto"/>
              <w:rPr>
                <w:bCs/>
              </w:rPr>
            </w:pPr>
          </w:p>
        </w:tc>
      </w:tr>
      <w:tr w:rsidR="002D3D62" w:rsidRPr="0068605C" w:rsidTr="009A50E8">
        <w:trPr>
          <w:jc w:val="center"/>
        </w:trPr>
        <w:tc>
          <w:tcPr>
            <w:tcW w:w="675" w:type="dxa"/>
          </w:tcPr>
          <w:p w:rsidR="002D3D62" w:rsidRPr="00A73248" w:rsidRDefault="002D3D62" w:rsidP="004A1611">
            <w:pPr>
              <w:pStyle w:val="26"/>
              <w:widowControl w:val="0"/>
              <w:spacing w:line="240" w:lineRule="auto"/>
              <w:rPr>
                <w:bCs/>
              </w:rPr>
            </w:pPr>
            <w:r w:rsidRPr="00A73248">
              <w:rPr>
                <w:bCs/>
              </w:rPr>
              <w:t>1</w:t>
            </w:r>
          </w:p>
        </w:tc>
        <w:tc>
          <w:tcPr>
            <w:tcW w:w="3686" w:type="dxa"/>
          </w:tcPr>
          <w:p w:rsidR="002D3D62" w:rsidRPr="00A73248" w:rsidRDefault="001A4B54" w:rsidP="004A1611">
            <w:pPr>
              <w:pStyle w:val="26"/>
              <w:widowControl w:val="0"/>
              <w:spacing w:line="240" w:lineRule="auto"/>
              <w:rPr>
                <w:bCs/>
              </w:rPr>
            </w:pPr>
            <w:r>
              <w:rPr>
                <w:bCs/>
              </w:rPr>
              <w:t>40:00:000000:5236 (контур 44)</w:t>
            </w:r>
          </w:p>
        </w:tc>
        <w:tc>
          <w:tcPr>
            <w:tcW w:w="1559" w:type="dxa"/>
          </w:tcPr>
          <w:p w:rsidR="002D3D62" w:rsidRPr="00A73248" w:rsidRDefault="001A4B54" w:rsidP="004A1611">
            <w:pPr>
              <w:pStyle w:val="26"/>
              <w:widowControl w:val="0"/>
              <w:spacing w:line="240" w:lineRule="auto"/>
              <w:rPr>
                <w:bCs/>
              </w:rPr>
            </w:pPr>
            <w:r>
              <w:rPr>
                <w:bCs/>
              </w:rPr>
              <w:t>11,142</w:t>
            </w:r>
          </w:p>
        </w:tc>
        <w:tc>
          <w:tcPr>
            <w:tcW w:w="3650" w:type="dxa"/>
          </w:tcPr>
          <w:p w:rsidR="002D3D62" w:rsidRPr="00A348D3" w:rsidRDefault="001A4B54" w:rsidP="004A1611">
            <w:pPr>
              <w:pStyle w:val="26"/>
              <w:widowControl w:val="0"/>
              <w:spacing w:line="240" w:lineRule="auto"/>
              <w:rPr>
                <w:bCs/>
              </w:rPr>
            </w:pPr>
            <w:r>
              <w:rPr>
                <w:bCs/>
              </w:rPr>
              <w:t>земли лесного фонда</w:t>
            </w:r>
          </w:p>
        </w:tc>
      </w:tr>
    </w:tbl>
    <w:p w:rsidR="002D3D62" w:rsidRPr="009A50E8" w:rsidRDefault="002D3D62" w:rsidP="002F46EC">
      <w:pPr>
        <w:pStyle w:val="11"/>
        <w:rPr>
          <w:lang w:val="ru-RU"/>
        </w:rPr>
      </w:pPr>
      <w:bookmarkStart w:id="107" w:name="_Toc9845048"/>
      <w:bookmarkStart w:id="108" w:name="_Toc99905819"/>
      <w:r w:rsidRPr="009A50E8">
        <w:rPr>
          <w:lang w:val="ru-RU"/>
        </w:rPr>
        <w:t>1</w:t>
      </w:r>
      <w:r w:rsidR="002126E4" w:rsidRPr="009A50E8">
        <w:rPr>
          <w:lang w:val="ru-RU"/>
        </w:rPr>
        <w:t>2</w:t>
      </w:r>
      <w:r w:rsidRPr="009A50E8">
        <w:rPr>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07"/>
      <w:bookmarkEnd w:id="108"/>
    </w:p>
    <w:p w:rsidR="00555E4F" w:rsidRPr="00DC638F" w:rsidRDefault="00555E4F" w:rsidP="00DC638F">
      <w:pPr>
        <w:rPr>
          <w:b/>
        </w:rPr>
      </w:pPr>
      <w:bookmarkStart w:id="109" w:name="_Toc299983314"/>
      <w:bookmarkStart w:id="110" w:name="_Toc9845049"/>
      <w:r w:rsidRPr="00DC638F">
        <w:rPr>
          <w:b/>
        </w:rPr>
        <w:t>Объекты культурного наследия</w:t>
      </w:r>
      <w:bookmarkEnd w:id="109"/>
      <w:bookmarkEnd w:id="110"/>
    </w:p>
    <w:p w:rsidR="00555E4F" w:rsidRPr="0082794E" w:rsidRDefault="00555E4F" w:rsidP="00555E4F">
      <w:pPr>
        <w:pStyle w:val="afff7"/>
      </w:pPr>
      <w:r w:rsidRPr="0082794E">
        <w:t xml:space="preserve">Территории объектов культурного наследия в соответствии с земельным кодексом РФ относятся к категории особо охраняемых территорий и объектов. Границы территорий недвижимых памятников вступают в силу с момента включения их в список недвижимых памятников истории и </w:t>
      </w:r>
      <w:bookmarkStart w:id="111" w:name="l12"/>
      <w:bookmarkEnd w:id="111"/>
      <w:r w:rsidRPr="0082794E">
        <w:t xml:space="preserve">культуры, утверждаемый в установленном порядке. В пределах территории памятника на основании действующего законодательства, в зависимости от вида и значимости охраняемого </w:t>
      </w:r>
      <w:bookmarkStart w:id="112" w:name="l13"/>
      <w:bookmarkEnd w:id="112"/>
      <w:r w:rsidRPr="0082794E">
        <w:t xml:space="preserve">объекта, государственными органами охраны памятников устанавливается режим содержания и использования, обеспечивающий возможность их изучения, сохранения и реставрации. </w:t>
      </w:r>
    </w:p>
    <w:p w:rsidR="00555E4F" w:rsidRPr="0082794E" w:rsidRDefault="00555E4F" w:rsidP="00555E4F">
      <w:pPr>
        <w:pStyle w:val="afff7"/>
      </w:pPr>
      <w:r w:rsidRPr="0082794E">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относятся к землям историко-культурного назначения, правовой режим которых регулируется земельным законодательством. </w:t>
      </w:r>
    </w:p>
    <w:p w:rsidR="00555E4F" w:rsidRDefault="00555E4F" w:rsidP="00555E4F">
      <w:pPr>
        <w:pStyle w:val="afff7"/>
      </w:pPr>
      <w:r w:rsidRPr="0082794E">
        <w:t>Ниже приведен перечень объектов культурного наследия и памятников истории и культуры регионального и федерального значения, расположенных на территории сельского поселения</w:t>
      </w:r>
      <w:r w:rsidR="00A65587">
        <w:t>.</w:t>
      </w:r>
    </w:p>
    <w:p w:rsidR="00A348D3" w:rsidRDefault="00A348D3" w:rsidP="009A50E8">
      <w:pPr>
        <w:pStyle w:val="7"/>
      </w:pPr>
      <w:bookmarkStart w:id="113" w:name="_Toc299983315"/>
      <w:r w:rsidRPr="0082794E">
        <w:t xml:space="preserve">Таблица </w:t>
      </w:r>
      <w:r w:rsidR="00DC638F">
        <w:t>12.1</w:t>
      </w:r>
    </w:p>
    <w:p w:rsidR="00A348D3" w:rsidRPr="00911FC0" w:rsidRDefault="00A348D3" w:rsidP="009A50E8">
      <w:pPr>
        <w:pStyle w:val="afffb"/>
        <w:spacing w:before="0" w:after="0"/>
        <w:rPr>
          <w:b w:val="0"/>
        </w:rPr>
      </w:pPr>
      <w:r w:rsidRPr="00911FC0">
        <w:rPr>
          <w:b w:val="0"/>
        </w:rPr>
        <w:lastRenderedPageBreak/>
        <w:t xml:space="preserve">Перечень объектов культурного наследия на территории сельского поселения </w:t>
      </w:r>
    </w:p>
    <w:tbl>
      <w:tblPr>
        <w:tblW w:w="9121" w:type="dxa"/>
        <w:jc w:val="center"/>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2735"/>
        <w:gridCol w:w="2552"/>
        <w:gridCol w:w="3099"/>
      </w:tblGrid>
      <w:tr w:rsidR="00E115EA" w:rsidRPr="00DA56B3" w:rsidTr="00E115EA">
        <w:trPr>
          <w:tblHeader/>
          <w:jc w:val="center"/>
        </w:trPr>
        <w:tc>
          <w:tcPr>
            <w:tcW w:w="735" w:type="dxa"/>
            <w:vAlign w:val="center"/>
          </w:tcPr>
          <w:p w:rsidR="00E115EA" w:rsidRPr="007468BD" w:rsidRDefault="00E115EA" w:rsidP="00436464">
            <w:pPr>
              <w:pStyle w:val="afffd"/>
              <w:rPr>
                <w:sz w:val="24"/>
                <w:szCs w:val="24"/>
              </w:rPr>
            </w:pPr>
            <w:r w:rsidRPr="007468BD">
              <w:rPr>
                <w:sz w:val="24"/>
                <w:szCs w:val="24"/>
              </w:rPr>
              <w:t xml:space="preserve">№ </w:t>
            </w:r>
            <w:proofErr w:type="spellStart"/>
            <w:proofErr w:type="gramStart"/>
            <w:r w:rsidRPr="007468BD">
              <w:rPr>
                <w:sz w:val="24"/>
                <w:szCs w:val="24"/>
              </w:rPr>
              <w:t>п</w:t>
            </w:r>
            <w:proofErr w:type="spellEnd"/>
            <w:proofErr w:type="gramEnd"/>
            <w:r w:rsidRPr="007468BD">
              <w:rPr>
                <w:sz w:val="24"/>
                <w:szCs w:val="24"/>
              </w:rPr>
              <w:t>/</w:t>
            </w:r>
            <w:proofErr w:type="spellStart"/>
            <w:r w:rsidRPr="007468BD">
              <w:rPr>
                <w:sz w:val="24"/>
                <w:szCs w:val="24"/>
              </w:rPr>
              <w:t>п</w:t>
            </w:r>
            <w:proofErr w:type="spellEnd"/>
          </w:p>
        </w:tc>
        <w:tc>
          <w:tcPr>
            <w:tcW w:w="2735" w:type="dxa"/>
            <w:vAlign w:val="center"/>
          </w:tcPr>
          <w:p w:rsidR="00E115EA" w:rsidRPr="007468BD" w:rsidRDefault="00E115EA" w:rsidP="00436464">
            <w:pPr>
              <w:pStyle w:val="afffd"/>
              <w:rPr>
                <w:sz w:val="24"/>
                <w:szCs w:val="24"/>
              </w:rPr>
            </w:pPr>
            <w:r w:rsidRPr="007468BD">
              <w:rPr>
                <w:sz w:val="24"/>
                <w:szCs w:val="24"/>
              </w:rPr>
              <w:t>Наименование</w:t>
            </w:r>
          </w:p>
        </w:tc>
        <w:tc>
          <w:tcPr>
            <w:tcW w:w="2552" w:type="dxa"/>
            <w:vAlign w:val="center"/>
          </w:tcPr>
          <w:p w:rsidR="00E115EA" w:rsidRPr="007468BD" w:rsidRDefault="00E115EA" w:rsidP="00436464">
            <w:pPr>
              <w:pStyle w:val="afffd"/>
              <w:rPr>
                <w:sz w:val="24"/>
                <w:szCs w:val="24"/>
              </w:rPr>
            </w:pPr>
            <w:r w:rsidRPr="007468BD">
              <w:rPr>
                <w:sz w:val="24"/>
                <w:szCs w:val="24"/>
              </w:rPr>
              <w:t>Категория охраны</w:t>
            </w:r>
          </w:p>
        </w:tc>
        <w:tc>
          <w:tcPr>
            <w:tcW w:w="3099" w:type="dxa"/>
            <w:vAlign w:val="center"/>
          </w:tcPr>
          <w:p w:rsidR="00E115EA" w:rsidRPr="007468BD" w:rsidRDefault="00E115EA" w:rsidP="00436464">
            <w:pPr>
              <w:pStyle w:val="afffd"/>
              <w:rPr>
                <w:sz w:val="24"/>
                <w:szCs w:val="24"/>
              </w:rPr>
            </w:pPr>
            <w:r w:rsidRPr="007468BD">
              <w:rPr>
                <w:sz w:val="24"/>
                <w:szCs w:val="24"/>
              </w:rPr>
              <w:t>Вид памятника</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sidRPr="007468BD">
              <w:rPr>
                <w:rFonts w:cs="Times New Roman"/>
              </w:rPr>
              <w:t>1</w:t>
            </w:r>
          </w:p>
        </w:tc>
        <w:tc>
          <w:tcPr>
            <w:tcW w:w="2735" w:type="dxa"/>
          </w:tcPr>
          <w:p w:rsidR="00E115EA" w:rsidRPr="007468BD" w:rsidRDefault="00E115EA" w:rsidP="00DA56B3">
            <w:pPr>
              <w:snapToGrid w:val="0"/>
              <w:jc w:val="both"/>
              <w:rPr>
                <w:rFonts w:cs="Times New Roman"/>
              </w:rPr>
            </w:pPr>
            <w:r w:rsidRPr="007468BD">
              <w:rPr>
                <w:rFonts w:cs="Times New Roman"/>
              </w:rPr>
              <w:t>Городище</w:t>
            </w:r>
          </w:p>
          <w:p w:rsidR="00E115EA" w:rsidRPr="007468BD" w:rsidRDefault="00E115EA" w:rsidP="00DA56B3">
            <w:pPr>
              <w:snapToGrid w:val="0"/>
              <w:rPr>
                <w:rFonts w:cs="Times New Roman"/>
              </w:rPr>
            </w:pPr>
            <w:r w:rsidRPr="007468BD">
              <w:rPr>
                <w:rFonts w:cs="Times New Roman"/>
              </w:rPr>
              <w:t xml:space="preserve"> 2 пол. </w:t>
            </w:r>
            <w:r w:rsidRPr="007468BD">
              <w:rPr>
                <w:rFonts w:cs="Times New Roman"/>
                <w:lang w:val="en-US"/>
              </w:rPr>
              <w:t>I</w:t>
            </w:r>
            <w:r w:rsidRPr="007468BD">
              <w:rPr>
                <w:rFonts w:cs="Times New Roman"/>
              </w:rPr>
              <w:t xml:space="preserve"> </w:t>
            </w:r>
            <w:proofErr w:type="spellStart"/>
            <w:r w:rsidRPr="007468BD">
              <w:rPr>
                <w:rFonts w:cs="Times New Roman"/>
              </w:rPr>
              <w:t>тыс</w:t>
            </w:r>
            <w:proofErr w:type="spellEnd"/>
            <w:r w:rsidRPr="007468BD">
              <w:rPr>
                <w:rFonts w:cs="Times New Roman"/>
              </w:rPr>
              <w:t xml:space="preserve"> до н.э.</w:t>
            </w:r>
          </w:p>
        </w:tc>
        <w:tc>
          <w:tcPr>
            <w:tcW w:w="2552" w:type="dxa"/>
            <w:vAlign w:val="center"/>
          </w:tcPr>
          <w:p w:rsidR="00E115EA" w:rsidRPr="00DA56B3" w:rsidRDefault="00E115EA" w:rsidP="00436464">
            <w:pPr>
              <w:tabs>
                <w:tab w:val="left" w:pos="360"/>
              </w:tabs>
              <w:jc w:val="cente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436464">
            <w:pPr>
              <w:tabs>
                <w:tab w:val="left" w:pos="360"/>
              </w:tabs>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sidRPr="007468BD">
              <w:rPr>
                <w:rFonts w:cs="Times New Roman"/>
              </w:rPr>
              <w:t>2</w:t>
            </w:r>
          </w:p>
        </w:tc>
        <w:tc>
          <w:tcPr>
            <w:tcW w:w="2735" w:type="dxa"/>
          </w:tcPr>
          <w:p w:rsidR="00E115EA" w:rsidRPr="007468BD" w:rsidRDefault="00E115EA" w:rsidP="00DA56B3">
            <w:pPr>
              <w:snapToGrid w:val="0"/>
              <w:rPr>
                <w:rFonts w:cs="Times New Roman"/>
              </w:rPr>
            </w:pPr>
            <w:r w:rsidRPr="007468BD">
              <w:rPr>
                <w:rFonts w:cs="Times New Roman"/>
              </w:rPr>
              <w:t>Курганный могильник</w:t>
            </w:r>
          </w:p>
        </w:tc>
        <w:tc>
          <w:tcPr>
            <w:tcW w:w="2552" w:type="dxa"/>
            <w:vAlign w:val="center"/>
          </w:tcPr>
          <w:p w:rsidR="00E115EA" w:rsidRPr="00DA56B3" w:rsidRDefault="00E115EA" w:rsidP="00436464">
            <w:pPr>
              <w:tabs>
                <w:tab w:val="left" w:pos="360"/>
              </w:tabs>
              <w:jc w:val="cente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sidRPr="007468BD">
              <w:rPr>
                <w:rFonts w:cs="Times New Roman"/>
              </w:rPr>
              <w:t>3</w:t>
            </w:r>
          </w:p>
        </w:tc>
        <w:tc>
          <w:tcPr>
            <w:tcW w:w="2735" w:type="dxa"/>
          </w:tcPr>
          <w:p w:rsidR="00E115EA" w:rsidRPr="007468BD" w:rsidRDefault="00E115EA" w:rsidP="00DA56B3">
            <w:pPr>
              <w:snapToGrid w:val="0"/>
              <w:jc w:val="both"/>
              <w:rPr>
                <w:rFonts w:cs="Times New Roman"/>
              </w:rPr>
            </w:pPr>
            <w:r w:rsidRPr="007468BD">
              <w:rPr>
                <w:rFonts w:cs="Times New Roman"/>
              </w:rPr>
              <w:t>Селище</w:t>
            </w:r>
          </w:p>
          <w:p w:rsidR="00E115EA" w:rsidRPr="007468BD" w:rsidRDefault="00E115EA" w:rsidP="00DA56B3">
            <w:pPr>
              <w:snapToGrid w:val="0"/>
              <w:rPr>
                <w:rFonts w:cs="Times New Roman"/>
              </w:rPr>
            </w:pPr>
            <w:proofErr w:type="spellStart"/>
            <w:r w:rsidRPr="007468BD">
              <w:rPr>
                <w:rFonts w:cs="Times New Roman"/>
              </w:rPr>
              <w:t>нач</w:t>
            </w:r>
            <w:proofErr w:type="spellEnd"/>
            <w:r w:rsidRPr="007468BD">
              <w:rPr>
                <w:rFonts w:cs="Times New Roman"/>
              </w:rPr>
              <w:t xml:space="preserve"> </w:t>
            </w:r>
            <w:r w:rsidRPr="007468BD">
              <w:rPr>
                <w:rFonts w:cs="Times New Roman"/>
                <w:lang w:val="en-US"/>
              </w:rPr>
              <w:t>I</w:t>
            </w:r>
            <w:r w:rsidRPr="007468BD">
              <w:rPr>
                <w:rFonts w:cs="Times New Roman"/>
              </w:rPr>
              <w:t xml:space="preserve"> </w:t>
            </w:r>
            <w:proofErr w:type="spellStart"/>
            <w:proofErr w:type="gramStart"/>
            <w:r w:rsidRPr="007468BD">
              <w:rPr>
                <w:rFonts w:cs="Times New Roman"/>
              </w:rPr>
              <w:t>тыс</w:t>
            </w:r>
            <w:proofErr w:type="spellEnd"/>
            <w:proofErr w:type="gramEnd"/>
            <w:r w:rsidRPr="007468BD">
              <w:rPr>
                <w:rFonts w:cs="Times New Roman"/>
              </w:rPr>
              <w:t xml:space="preserve"> н.э</w:t>
            </w:r>
          </w:p>
        </w:tc>
        <w:tc>
          <w:tcPr>
            <w:tcW w:w="2552" w:type="dxa"/>
            <w:vAlign w:val="center"/>
          </w:tcPr>
          <w:p w:rsidR="00E115EA" w:rsidRPr="00DA56B3" w:rsidRDefault="00E115EA" w:rsidP="00436464">
            <w:pPr>
              <w:tabs>
                <w:tab w:val="left" w:pos="360"/>
              </w:tabs>
              <w:jc w:val="cente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sidRPr="007468BD">
              <w:rPr>
                <w:rFonts w:cs="Times New Roman"/>
              </w:rPr>
              <w:t>4</w:t>
            </w:r>
          </w:p>
        </w:tc>
        <w:tc>
          <w:tcPr>
            <w:tcW w:w="2735" w:type="dxa"/>
          </w:tcPr>
          <w:p w:rsidR="00E115EA" w:rsidRPr="007468BD" w:rsidRDefault="00E115EA" w:rsidP="00DA56B3">
            <w:pPr>
              <w:snapToGrid w:val="0"/>
              <w:jc w:val="both"/>
              <w:rPr>
                <w:rFonts w:cs="Times New Roman"/>
              </w:rPr>
            </w:pPr>
            <w:r w:rsidRPr="007468BD">
              <w:rPr>
                <w:rFonts w:cs="Times New Roman"/>
              </w:rPr>
              <w:t>Селище-2</w:t>
            </w:r>
          </w:p>
          <w:p w:rsidR="00E115EA" w:rsidRPr="007468BD" w:rsidRDefault="00E115EA" w:rsidP="00DA56B3">
            <w:pPr>
              <w:snapToGrid w:val="0"/>
              <w:rPr>
                <w:rFonts w:cs="Times New Roman"/>
              </w:rPr>
            </w:pPr>
            <w:proofErr w:type="spellStart"/>
            <w:r w:rsidRPr="007468BD">
              <w:rPr>
                <w:rFonts w:cs="Times New Roman"/>
              </w:rPr>
              <w:t>нач</w:t>
            </w:r>
            <w:proofErr w:type="spellEnd"/>
            <w:r w:rsidRPr="007468BD">
              <w:rPr>
                <w:rFonts w:cs="Times New Roman"/>
              </w:rPr>
              <w:t xml:space="preserve"> </w:t>
            </w:r>
            <w:r w:rsidRPr="007468BD">
              <w:rPr>
                <w:rFonts w:cs="Times New Roman"/>
                <w:lang w:val="en-US"/>
              </w:rPr>
              <w:t>I</w:t>
            </w:r>
            <w:r w:rsidRPr="007468BD">
              <w:rPr>
                <w:rFonts w:cs="Times New Roman"/>
              </w:rPr>
              <w:t xml:space="preserve"> </w:t>
            </w:r>
            <w:proofErr w:type="spellStart"/>
            <w:proofErr w:type="gramStart"/>
            <w:r w:rsidRPr="007468BD">
              <w:rPr>
                <w:rFonts w:cs="Times New Roman"/>
              </w:rPr>
              <w:t>тыс</w:t>
            </w:r>
            <w:proofErr w:type="spellEnd"/>
            <w:proofErr w:type="gramEnd"/>
            <w:r w:rsidRPr="007468BD">
              <w:rPr>
                <w:rFonts w:cs="Times New Roman"/>
              </w:rPr>
              <w:t xml:space="preserve"> н.э</w:t>
            </w:r>
          </w:p>
        </w:tc>
        <w:tc>
          <w:tcPr>
            <w:tcW w:w="2552" w:type="dxa"/>
            <w:vAlign w:val="center"/>
          </w:tcPr>
          <w:p w:rsidR="00E115EA" w:rsidRPr="00DA56B3" w:rsidRDefault="00E115EA" w:rsidP="00436464">
            <w:pPr>
              <w:tabs>
                <w:tab w:val="left" w:pos="360"/>
              </w:tabs>
              <w:jc w:val="cente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sidRPr="007468BD">
              <w:rPr>
                <w:rFonts w:cs="Times New Roman"/>
              </w:rPr>
              <w:t>5</w:t>
            </w:r>
          </w:p>
        </w:tc>
        <w:tc>
          <w:tcPr>
            <w:tcW w:w="2735" w:type="dxa"/>
          </w:tcPr>
          <w:p w:rsidR="00E115EA" w:rsidRPr="007468BD" w:rsidRDefault="00E115EA" w:rsidP="00DA56B3">
            <w:pPr>
              <w:snapToGrid w:val="0"/>
              <w:jc w:val="both"/>
              <w:rPr>
                <w:rFonts w:cs="Times New Roman"/>
              </w:rPr>
            </w:pPr>
            <w:r w:rsidRPr="007468BD">
              <w:rPr>
                <w:rFonts w:cs="Times New Roman"/>
              </w:rPr>
              <w:t>Селище-1</w:t>
            </w:r>
          </w:p>
          <w:p w:rsidR="00E115EA" w:rsidRPr="007468BD" w:rsidRDefault="00E115EA" w:rsidP="00DA56B3">
            <w:pPr>
              <w:snapToGrid w:val="0"/>
              <w:rPr>
                <w:rFonts w:cs="Times New Roman"/>
              </w:rPr>
            </w:pPr>
            <w:r w:rsidRPr="007468BD">
              <w:rPr>
                <w:rFonts w:cs="Times New Roman"/>
              </w:rPr>
              <w:t xml:space="preserve">2 </w:t>
            </w:r>
            <w:proofErr w:type="spellStart"/>
            <w:r w:rsidRPr="007468BD">
              <w:rPr>
                <w:rFonts w:cs="Times New Roman"/>
              </w:rPr>
              <w:t>четв</w:t>
            </w:r>
            <w:proofErr w:type="spellEnd"/>
            <w:r w:rsidRPr="007468BD">
              <w:rPr>
                <w:rFonts w:cs="Times New Roman"/>
              </w:rPr>
              <w:t xml:space="preserve">. </w:t>
            </w:r>
            <w:r w:rsidRPr="007468BD">
              <w:rPr>
                <w:rFonts w:cs="Times New Roman"/>
                <w:lang w:val="en-US"/>
              </w:rPr>
              <w:t>I</w:t>
            </w:r>
            <w:r w:rsidRPr="007468BD">
              <w:rPr>
                <w:rFonts w:cs="Times New Roman"/>
              </w:rPr>
              <w:t xml:space="preserve"> </w:t>
            </w:r>
            <w:proofErr w:type="spellStart"/>
            <w:r w:rsidRPr="007468BD">
              <w:rPr>
                <w:rFonts w:cs="Times New Roman"/>
              </w:rPr>
              <w:t>тыс</w:t>
            </w:r>
            <w:proofErr w:type="spellEnd"/>
            <w:r w:rsidRPr="007468BD">
              <w:rPr>
                <w:rFonts w:cs="Times New Roman"/>
              </w:rPr>
              <w:t xml:space="preserve"> н.э</w:t>
            </w:r>
          </w:p>
        </w:tc>
        <w:tc>
          <w:tcPr>
            <w:tcW w:w="2552" w:type="dxa"/>
            <w:vAlign w:val="center"/>
          </w:tcPr>
          <w:p w:rsidR="00E115EA" w:rsidRPr="00DA56B3" w:rsidRDefault="00E115EA" w:rsidP="00436464">
            <w:pPr>
              <w:tabs>
                <w:tab w:val="left" w:pos="360"/>
              </w:tabs>
              <w:jc w:val="cente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sidRPr="007468BD">
              <w:rPr>
                <w:rFonts w:cs="Times New Roman"/>
              </w:rPr>
              <w:t>6</w:t>
            </w:r>
          </w:p>
        </w:tc>
        <w:tc>
          <w:tcPr>
            <w:tcW w:w="2735" w:type="dxa"/>
          </w:tcPr>
          <w:p w:rsidR="00E115EA" w:rsidRPr="007468BD" w:rsidRDefault="00E115EA" w:rsidP="00DA56B3">
            <w:pPr>
              <w:snapToGrid w:val="0"/>
              <w:jc w:val="both"/>
              <w:rPr>
                <w:rFonts w:cs="Times New Roman"/>
              </w:rPr>
            </w:pPr>
            <w:r w:rsidRPr="007468BD">
              <w:rPr>
                <w:rFonts w:cs="Times New Roman"/>
              </w:rPr>
              <w:t>Селище-2</w:t>
            </w:r>
          </w:p>
          <w:p w:rsidR="00E115EA" w:rsidRPr="007468BD" w:rsidRDefault="00E115EA" w:rsidP="00DA56B3">
            <w:pPr>
              <w:snapToGrid w:val="0"/>
              <w:rPr>
                <w:rFonts w:cs="Times New Roman"/>
              </w:rPr>
            </w:pPr>
            <w:r w:rsidRPr="007468BD">
              <w:rPr>
                <w:rFonts w:cs="Times New Roman"/>
              </w:rPr>
              <w:t xml:space="preserve">2 пол. </w:t>
            </w:r>
            <w:r w:rsidRPr="007468BD">
              <w:rPr>
                <w:rFonts w:cs="Times New Roman"/>
                <w:lang w:val="en-US"/>
              </w:rPr>
              <w:t>I</w:t>
            </w:r>
            <w:r w:rsidRPr="007468BD">
              <w:rPr>
                <w:rFonts w:cs="Times New Roman"/>
              </w:rPr>
              <w:t xml:space="preserve"> </w:t>
            </w:r>
            <w:proofErr w:type="spellStart"/>
            <w:r w:rsidRPr="007468BD">
              <w:rPr>
                <w:rFonts w:cs="Times New Roman"/>
              </w:rPr>
              <w:t>тыс</w:t>
            </w:r>
            <w:proofErr w:type="spellEnd"/>
            <w:r w:rsidRPr="007468BD">
              <w:rPr>
                <w:rFonts w:cs="Times New Roman"/>
              </w:rPr>
              <w:t xml:space="preserve"> н.э., </w:t>
            </w:r>
            <w:r w:rsidRPr="007468BD">
              <w:rPr>
                <w:rFonts w:cs="Times New Roman"/>
                <w:lang w:val="en-US"/>
              </w:rPr>
              <w:t>XIV</w:t>
            </w:r>
            <w:r w:rsidRPr="007468BD">
              <w:rPr>
                <w:rFonts w:cs="Times New Roman"/>
              </w:rPr>
              <w:t>-</w:t>
            </w:r>
            <w:r w:rsidRPr="007468BD">
              <w:rPr>
                <w:rFonts w:cs="Times New Roman"/>
                <w:lang w:val="en-US"/>
              </w:rPr>
              <w:t>XV</w:t>
            </w:r>
            <w:r w:rsidRPr="007468BD">
              <w:rPr>
                <w:rFonts w:cs="Times New Roman"/>
              </w:rPr>
              <w:t xml:space="preserve"> </w:t>
            </w:r>
            <w:proofErr w:type="spellStart"/>
            <w:r w:rsidRPr="007468BD">
              <w:rPr>
                <w:rFonts w:cs="Times New Roman"/>
              </w:rPr>
              <w:t>вв</w:t>
            </w:r>
            <w:proofErr w:type="spellEnd"/>
          </w:p>
        </w:tc>
        <w:tc>
          <w:tcPr>
            <w:tcW w:w="2552" w:type="dxa"/>
            <w:vAlign w:val="center"/>
          </w:tcPr>
          <w:p w:rsidR="00E115EA" w:rsidRPr="00DA56B3" w:rsidRDefault="00E115EA" w:rsidP="00436464">
            <w:pPr>
              <w:tabs>
                <w:tab w:val="left" w:pos="360"/>
              </w:tabs>
              <w:jc w:val="cente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sidRPr="007468BD">
              <w:rPr>
                <w:rFonts w:cs="Times New Roman"/>
              </w:rPr>
              <w:t>7</w:t>
            </w:r>
          </w:p>
        </w:tc>
        <w:tc>
          <w:tcPr>
            <w:tcW w:w="2735" w:type="dxa"/>
          </w:tcPr>
          <w:p w:rsidR="00E115EA" w:rsidRPr="007468BD" w:rsidRDefault="00E115EA" w:rsidP="00DA56B3">
            <w:pPr>
              <w:snapToGrid w:val="0"/>
              <w:jc w:val="both"/>
              <w:rPr>
                <w:rFonts w:cs="Times New Roman"/>
              </w:rPr>
            </w:pPr>
            <w:r w:rsidRPr="007468BD">
              <w:rPr>
                <w:rFonts w:cs="Times New Roman"/>
              </w:rPr>
              <w:t>Поселение</w:t>
            </w:r>
          </w:p>
          <w:p w:rsidR="00E115EA" w:rsidRPr="007468BD" w:rsidRDefault="00E115EA" w:rsidP="00DA56B3">
            <w:pPr>
              <w:snapToGrid w:val="0"/>
              <w:rPr>
                <w:rFonts w:cs="Times New Roman"/>
              </w:rPr>
            </w:pPr>
            <w:proofErr w:type="spellStart"/>
            <w:r w:rsidRPr="007468BD">
              <w:rPr>
                <w:rFonts w:cs="Times New Roman"/>
              </w:rPr>
              <w:t>Мезолит</w:t>
            </w:r>
            <w:proofErr w:type="gramStart"/>
            <w:r w:rsidRPr="007468BD">
              <w:rPr>
                <w:rFonts w:cs="Times New Roman"/>
              </w:rPr>
              <w:t>,р</w:t>
            </w:r>
            <w:proofErr w:type="gramEnd"/>
            <w:r w:rsidRPr="007468BD">
              <w:rPr>
                <w:rFonts w:cs="Times New Roman"/>
              </w:rPr>
              <w:t>анний</w:t>
            </w:r>
            <w:proofErr w:type="spellEnd"/>
            <w:r w:rsidRPr="007468BD">
              <w:rPr>
                <w:rFonts w:cs="Times New Roman"/>
              </w:rPr>
              <w:t xml:space="preserve"> железный век, </w:t>
            </w:r>
            <w:proofErr w:type="spellStart"/>
            <w:r w:rsidRPr="007468BD">
              <w:rPr>
                <w:rFonts w:cs="Times New Roman"/>
              </w:rPr>
              <w:t>перв</w:t>
            </w:r>
            <w:proofErr w:type="spellEnd"/>
            <w:r w:rsidRPr="007468BD">
              <w:rPr>
                <w:rFonts w:cs="Times New Roman"/>
              </w:rPr>
              <w:t xml:space="preserve">. пол. </w:t>
            </w:r>
            <w:r w:rsidRPr="007468BD">
              <w:rPr>
                <w:rFonts w:cs="Times New Roman"/>
                <w:lang w:val="en-US"/>
              </w:rPr>
              <w:t>I</w:t>
            </w:r>
            <w:r w:rsidRPr="007468BD">
              <w:rPr>
                <w:rFonts w:cs="Times New Roman"/>
              </w:rPr>
              <w:t xml:space="preserve"> </w:t>
            </w:r>
            <w:proofErr w:type="spellStart"/>
            <w:r w:rsidRPr="007468BD">
              <w:rPr>
                <w:rFonts w:cs="Times New Roman"/>
              </w:rPr>
              <w:t>тыс</w:t>
            </w:r>
            <w:proofErr w:type="spellEnd"/>
            <w:r w:rsidRPr="007468BD">
              <w:rPr>
                <w:rFonts w:cs="Times New Roman"/>
              </w:rPr>
              <w:t xml:space="preserve"> н.э</w:t>
            </w:r>
          </w:p>
        </w:tc>
        <w:tc>
          <w:tcPr>
            <w:tcW w:w="2552" w:type="dxa"/>
            <w:vAlign w:val="center"/>
          </w:tcPr>
          <w:p w:rsidR="00E115EA" w:rsidRPr="00DA56B3" w:rsidRDefault="00E115EA" w:rsidP="00436464">
            <w:pPr>
              <w:tabs>
                <w:tab w:val="left" w:pos="360"/>
              </w:tabs>
              <w:jc w:val="cente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Pr>
                <w:rFonts w:cs="Times New Roman"/>
              </w:rPr>
              <w:t>8</w:t>
            </w:r>
          </w:p>
        </w:tc>
        <w:tc>
          <w:tcPr>
            <w:tcW w:w="2735" w:type="dxa"/>
          </w:tcPr>
          <w:p w:rsidR="00E115EA" w:rsidRPr="007468BD" w:rsidRDefault="00E115EA" w:rsidP="00DA56B3">
            <w:pPr>
              <w:snapToGrid w:val="0"/>
              <w:jc w:val="both"/>
              <w:rPr>
                <w:rFonts w:cs="Times New Roman"/>
              </w:rPr>
            </w:pPr>
            <w:r w:rsidRPr="007468BD">
              <w:rPr>
                <w:rFonts w:cs="Times New Roman"/>
              </w:rPr>
              <w:t>Селище 2</w:t>
            </w:r>
          </w:p>
          <w:p w:rsidR="00E115EA" w:rsidRPr="007468BD" w:rsidRDefault="00E115EA" w:rsidP="00DA56B3">
            <w:pPr>
              <w:snapToGrid w:val="0"/>
              <w:rPr>
                <w:rFonts w:cs="Times New Roman"/>
              </w:rPr>
            </w:pPr>
            <w:r w:rsidRPr="007468BD">
              <w:rPr>
                <w:rFonts w:cs="Times New Roman"/>
              </w:rPr>
              <w:t>Ранний железный век</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Pr>
                <w:rFonts w:cs="Times New Roman"/>
              </w:rPr>
              <w:t>9</w:t>
            </w:r>
          </w:p>
        </w:tc>
        <w:tc>
          <w:tcPr>
            <w:tcW w:w="2735" w:type="dxa"/>
          </w:tcPr>
          <w:p w:rsidR="00E115EA" w:rsidRPr="007468BD" w:rsidRDefault="00E115EA" w:rsidP="00DA56B3">
            <w:pPr>
              <w:snapToGrid w:val="0"/>
              <w:jc w:val="both"/>
              <w:rPr>
                <w:rFonts w:cs="Times New Roman"/>
              </w:rPr>
            </w:pPr>
            <w:r w:rsidRPr="007468BD">
              <w:rPr>
                <w:rFonts w:cs="Times New Roman"/>
              </w:rPr>
              <w:t>Индивидуальная могила</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Pr>
                <w:rFonts w:cs="Times New Roman"/>
              </w:rPr>
              <w:t>10</w:t>
            </w:r>
          </w:p>
        </w:tc>
        <w:tc>
          <w:tcPr>
            <w:tcW w:w="2735" w:type="dxa"/>
          </w:tcPr>
          <w:p w:rsidR="00E115EA" w:rsidRPr="007468BD" w:rsidRDefault="00E115EA" w:rsidP="00DA56B3">
            <w:pPr>
              <w:snapToGrid w:val="0"/>
              <w:jc w:val="both"/>
              <w:rPr>
                <w:rFonts w:cs="Times New Roman"/>
              </w:rPr>
            </w:pPr>
            <w:r w:rsidRPr="007468BD">
              <w:rPr>
                <w:rFonts w:cs="Times New Roman"/>
              </w:rPr>
              <w:t>Братская могила</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Pr>
                <w:rFonts w:cs="Times New Roman"/>
              </w:rPr>
              <w:t>11</w:t>
            </w:r>
          </w:p>
        </w:tc>
        <w:tc>
          <w:tcPr>
            <w:tcW w:w="2735" w:type="dxa"/>
          </w:tcPr>
          <w:p w:rsidR="00E115EA" w:rsidRPr="007468BD" w:rsidRDefault="00E115EA" w:rsidP="00DA56B3">
            <w:pPr>
              <w:snapToGrid w:val="0"/>
              <w:jc w:val="both"/>
              <w:rPr>
                <w:rFonts w:cs="Times New Roman"/>
              </w:rPr>
            </w:pPr>
            <w:r w:rsidRPr="007468BD">
              <w:rPr>
                <w:rFonts w:cs="Times New Roman"/>
              </w:rPr>
              <w:t>Братская могила</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Pr>
                <w:rFonts w:cs="Times New Roman"/>
              </w:rPr>
              <w:t>12</w:t>
            </w:r>
          </w:p>
        </w:tc>
        <w:tc>
          <w:tcPr>
            <w:tcW w:w="2735" w:type="dxa"/>
          </w:tcPr>
          <w:p w:rsidR="00E115EA" w:rsidRPr="007468BD" w:rsidRDefault="00E115EA" w:rsidP="00DA56B3">
            <w:pPr>
              <w:snapToGrid w:val="0"/>
              <w:jc w:val="both"/>
              <w:rPr>
                <w:rFonts w:cs="Times New Roman"/>
              </w:rPr>
            </w:pPr>
            <w:r w:rsidRPr="007468BD">
              <w:rPr>
                <w:rFonts w:cs="Times New Roman"/>
              </w:rPr>
              <w:t>Братская могила</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sidRPr="007468BD">
              <w:rPr>
                <w:rFonts w:cs="Times New Roman"/>
              </w:rPr>
              <w:t>13</w:t>
            </w:r>
          </w:p>
        </w:tc>
        <w:tc>
          <w:tcPr>
            <w:tcW w:w="2735" w:type="dxa"/>
          </w:tcPr>
          <w:p w:rsidR="00E115EA" w:rsidRPr="00DA56B3" w:rsidRDefault="00E115EA" w:rsidP="00DA56B3">
            <w:pPr>
              <w:snapToGrid w:val="0"/>
              <w:jc w:val="both"/>
              <w:rPr>
                <w:rFonts w:cs="Times New Roman"/>
              </w:rPr>
            </w:pPr>
            <w:r w:rsidRPr="00DA56B3">
              <w:rPr>
                <w:rFonts w:cs="Times New Roman"/>
              </w:rPr>
              <w:t>Городище</w:t>
            </w:r>
          </w:p>
          <w:p w:rsidR="00E115EA" w:rsidRPr="00DA56B3" w:rsidRDefault="00E115EA" w:rsidP="00DA56B3">
            <w:pPr>
              <w:snapToGrid w:val="0"/>
              <w:rPr>
                <w:rFonts w:cs="Times New Roman"/>
              </w:rPr>
            </w:pPr>
            <w:r w:rsidRPr="00DA56B3">
              <w:rPr>
                <w:rFonts w:cs="Times New Roman"/>
              </w:rPr>
              <w:t>Ранний железный век</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Pr>
                <w:rFonts w:cs="Times New Roman"/>
              </w:rPr>
              <w:t>14</w:t>
            </w:r>
          </w:p>
        </w:tc>
        <w:tc>
          <w:tcPr>
            <w:tcW w:w="2735" w:type="dxa"/>
          </w:tcPr>
          <w:p w:rsidR="00E115EA" w:rsidRPr="00DA56B3" w:rsidRDefault="00E115EA" w:rsidP="00DA56B3">
            <w:pPr>
              <w:snapToGrid w:val="0"/>
              <w:jc w:val="both"/>
              <w:rPr>
                <w:rFonts w:cs="Times New Roman"/>
              </w:rPr>
            </w:pPr>
            <w:r w:rsidRPr="00DA56B3">
              <w:rPr>
                <w:rFonts w:cs="Times New Roman"/>
              </w:rPr>
              <w:t>Селище</w:t>
            </w:r>
          </w:p>
          <w:p w:rsidR="00E115EA" w:rsidRPr="00DA56B3" w:rsidRDefault="00E115EA" w:rsidP="00DA56B3">
            <w:pPr>
              <w:snapToGrid w:val="0"/>
              <w:rPr>
                <w:rFonts w:cs="Times New Roman"/>
              </w:rPr>
            </w:pPr>
            <w:r w:rsidRPr="00DA56B3">
              <w:rPr>
                <w:rFonts w:cs="Times New Roman"/>
              </w:rPr>
              <w:t>Ранний железный век,</w:t>
            </w:r>
            <w:r w:rsidRPr="00DA56B3">
              <w:rPr>
                <w:rFonts w:cs="Times New Roman"/>
                <w:lang w:val="en-US"/>
              </w:rPr>
              <w:t>XIV</w:t>
            </w:r>
            <w:r w:rsidRPr="00DA56B3">
              <w:rPr>
                <w:rFonts w:cs="Times New Roman"/>
              </w:rPr>
              <w:t>-</w:t>
            </w:r>
            <w:r w:rsidRPr="00DA56B3">
              <w:rPr>
                <w:rFonts w:cs="Times New Roman"/>
                <w:lang w:val="en-US"/>
              </w:rPr>
              <w:t>XVII</w:t>
            </w:r>
            <w:r w:rsidRPr="00DA56B3">
              <w:rPr>
                <w:rFonts w:cs="Times New Roman"/>
              </w:rPr>
              <w:t xml:space="preserve"> вв.</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Pr>
                <w:rFonts w:cs="Times New Roman"/>
              </w:rPr>
              <w:t>15</w:t>
            </w:r>
          </w:p>
        </w:tc>
        <w:tc>
          <w:tcPr>
            <w:tcW w:w="2735" w:type="dxa"/>
          </w:tcPr>
          <w:p w:rsidR="00E115EA" w:rsidRPr="00DA56B3" w:rsidRDefault="00E115EA" w:rsidP="00DA56B3">
            <w:pPr>
              <w:snapToGrid w:val="0"/>
              <w:jc w:val="both"/>
              <w:rPr>
                <w:rFonts w:cs="Times New Roman"/>
              </w:rPr>
            </w:pPr>
            <w:r w:rsidRPr="00DA56B3">
              <w:rPr>
                <w:rFonts w:cs="Times New Roman"/>
              </w:rPr>
              <w:t>Курганный могильник 2</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Pr>
                <w:rFonts w:cs="Times New Roman"/>
              </w:rPr>
              <w:t>16</w:t>
            </w:r>
          </w:p>
        </w:tc>
        <w:tc>
          <w:tcPr>
            <w:tcW w:w="2735" w:type="dxa"/>
          </w:tcPr>
          <w:p w:rsidR="00E115EA" w:rsidRPr="00DA56B3" w:rsidRDefault="00E115EA" w:rsidP="00DA56B3">
            <w:pPr>
              <w:snapToGrid w:val="0"/>
              <w:jc w:val="both"/>
              <w:rPr>
                <w:rFonts w:cs="Times New Roman"/>
              </w:rPr>
            </w:pPr>
            <w:r w:rsidRPr="00DA56B3">
              <w:rPr>
                <w:rFonts w:cs="Times New Roman"/>
              </w:rPr>
              <w:t>Курганный могильник 3</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Pr>
                <w:rFonts w:cs="Times New Roman"/>
              </w:rPr>
              <w:t>17</w:t>
            </w:r>
          </w:p>
        </w:tc>
        <w:tc>
          <w:tcPr>
            <w:tcW w:w="2735" w:type="dxa"/>
          </w:tcPr>
          <w:p w:rsidR="00E115EA" w:rsidRPr="00DA56B3" w:rsidRDefault="00E115EA" w:rsidP="00DA56B3">
            <w:pPr>
              <w:snapToGrid w:val="0"/>
              <w:jc w:val="both"/>
              <w:rPr>
                <w:rFonts w:cs="Times New Roman"/>
              </w:rPr>
            </w:pPr>
            <w:r w:rsidRPr="00DA56B3">
              <w:rPr>
                <w:rFonts w:cs="Times New Roman"/>
              </w:rPr>
              <w:t>Курганный могильник 1</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r w:rsidR="00E115EA" w:rsidRPr="00DA56B3" w:rsidTr="00E115EA">
        <w:trPr>
          <w:jc w:val="center"/>
        </w:trPr>
        <w:tc>
          <w:tcPr>
            <w:tcW w:w="735" w:type="dxa"/>
            <w:vAlign w:val="center"/>
          </w:tcPr>
          <w:p w:rsidR="00E115EA" w:rsidRPr="007468BD" w:rsidRDefault="00E115EA" w:rsidP="00436464">
            <w:pPr>
              <w:jc w:val="center"/>
              <w:rPr>
                <w:rFonts w:cs="Times New Roman"/>
              </w:rPr>
            </w:pPr>
            <w:r>
              <w:rPr>
                <w:rFonts w:cs="Times New Roman"/>
              </w:rPr>
              <w:t>18</w:t>
            </w:r>
          </w:p>
        </w:tc>
        <w:tc>
          <w:tcPr>
            <w:tcW w:w="2735" w:type="dxa"/>
          </w:tcPr>
          <w:p w:rsidR="00E115EA" w:rsidRPr="00DA56B3" w:rsidRDefault="00E115EA" w:rsidP="00DA56B3">
            <w:pPr>
              <w:snapToGrid w:val="0"/>
              <w:jc w:val="both"/>
              <w:rPr>
                <w:rFonts w:cs="Times New Roman"/>
              </w:rPr>
            </w:pPr>
            <w:r w:rsidRPr="00DA56B3">
              <w:rPr>
                <w:rFonts w:cs="Times New Roman"/>
              </w:rPr>
              <w:t>Курган</w:t>
            </w:r>
          </w:p>
        </w:tc>
        <w:tc>
          <w:tcPr>
            <w:tcW w:w="2552" w:type="dxa"/>
          </w:tcPr>
          <w:p w:rsidR="00E115EA" w:rsidRPr="00DA56B3" w:rsidRDefault="00E115EA">
            <w:pPr>
              <w:rPr>
                <w:rFonts w:cs="Times New Roman"/>
              </w:rPr>
            </w:pPr>
            <w:r w:rsidRPr="00DA56B3">
              <w:rPr>
                <w:rFonts w:cs="Times New Roman"/>
              </w:rPr>
              <w:t>Выявленный объект культурного наследия</w:t>
            </w:r>
          </w:p>
        </w:tc>
        <w:tc>
          <w:tcPr>
            <w:tcW w:w="3099" w:type="dxa"/>
            <w:vAlign w:val="center"/>
          </w:tcPr>
          <w:p w:rsidR="00E115EA" w:rsidRPr="00DA56B3" w:rsidRDefault="00E115EA" w:rsidP="00DA56B3">
            <w:pPr>
              <w:jc w:val="center"/>
              <w:rPr>
                <w:rFonts w:cs="Times New Roman"/>
              </w:rPr>
            </w:pPr>
            <w:r w:rsidRPr="00DA56B3">
              <w:rPr>
                <w:rFonts w:cs="Times New Roman"/>
              </w:rPr>
              <w:t>Археологии</w:t>
            </w:r>
          </w:p>
        </w:tc>
      </w:tr>
    </w:tbl>
    <w:p w:rsidR="00A45D69" w:rsidRDefault="00A45D69" w:rsidP="00DC638F">
      <w:pPr>
        <w:rPr>
          <w:b/>
        </w:rPr>
      </w:pPr>
      <w:bookmarkStart w:id="114" w:name="_Toc9845050"/>
    </w:p>
    <w:p w:rsidR="00A45D69" w:rsidRDefault="00A45D69" w:rsidP="00DC638F">
      <w:pPr>
        <w:rPr>
          <w:b/>
        </w:rPr>
      </w:pPr>
    </w:p>
    <w:p w:rsidR="00555E4F" w:rsidRPr="00DC638F" w:rsidRDefault="00555E4F" w:rsidP="00DC638F">
      <w:pPr>
        <w:rPr>
          <w:b/>
          <w:lang w:eastAsia="ru-RU"/>
        </w:rPr>
      </w:pPr>
      <w:r w:rsidRPr="00DC638F">
        <w:rPr>
          <w:b/>
        </w:rPr>
        <w:t>Зоны охраны</w:t>
      </w:r>
      <w:bookmarkEnd w:id="113"/>
      <w:bookmarkEnd w:id="114"/>
    </w:p>
    <w:p w:rsidR="00555E4F" w:rsidRPr="0082794E" w:rsidRDefault="00555E4F" w:rsidP="00555E4F">
      <w:pPr>
        <w:pStyle w:val="afff7"/>
      </w:pPr>
      <w:r w:rsidRPr="0082794E">
        <w:t xml:space="preserve">В соответствии с </w:t>
      </w:r>
      <w:r w:rsidR="00165CB9" w:rsidRPr="005626E8">
        <w:t>РН</w:t>
      </w:r>
      <w:r w:rsidRPr="005626E8">
        <w:t xml:space="preserve">ГП </w:t>
      </w:r>
      <w:r w:rsidR="00E17A7D">
        <w:t>Калужской</w:t>
      </w:r>
      <w:r w:rsidR="0062390B">
        <w:t xml:space="preserve"> области</w:t>
      </w:r>
      <w:r w:rsidRPr="0082794E">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55E4F" w:rsidRPr="0082794E" w:rsidRDefault="00555E4F" w:rsidP="00555E4F">
      <w:pPr>
        <w:pStyle w:val="afff7"/>
      </w:pPr>
      <w:r w:rsidRPr="0082794E">
        <w:lastRenderedPageBreak/>
        <w:t>Необходимый состав зон охраны объекта культурного наследия определяется проектом зон охраны объекта культурного наследия.</w:t>
      </w:r>
    </w:p>
    <w:p w:rsidR="00555E4F" w:rsidRPr="0082794E" w:rsidRDefault="00555E4F" w:rsidP="00555E4F">
      <w:pPr>
        <w:pStyle w:val="afff7"/>
      </w:pPr>
      <w:proofErr w:type="gramStart"/>
      <w:r w:rsidRPr="0082794E">
        <w:t xml:space="preserve">Зоны охраны устанавливаются вокруг недвижимых памятников истории и культуры, которыми могут быть: архитектурные ансамбли и градостроительные комплексы - исторические центры населенных </w:t>
      </w:r>
      <w:bookmarkStart w:id="115" w:name="l16"/>
      <w:bookmarkEnd w:id="115"/>
      <w:r w:rsidRPr="0082794E">
        <w:t xml:space="preserve">пунктов,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w:t>
      </w:r>
      <w:bookmarkStart w:id="116" w:name="l17"/>
      <w:bookmarkEnd w:id="116"/>
      <w:r w:rsidRPr="0082794E">
        <w:t xml:space="preserve">связанные с историческими событиями, памятники археологии, произведения монументального искусства. </w:t>
      </w:r>
      <w:proofErr w:type="gramEnd"/>
    </w:p>
    <w:p w:rsidR="00555E4F" w:rsidRPr="0082794E" w:rsidRDefault="00555E4F" w:rsidP="00555E4F">
      <w:pPr>
        <w:pStyle w:val="afff7"/>
      </w:pPr>
      <w:proofErr w:type="gramStart"/>
      <w:r w:rsidRPr="0082794E">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w:t>
      </w:r>
      <w:r w:rsidR="00E17A7D">
        <w:t>Калужской</w:t>
      </w:r>
      <w:r w:rsidR="0062390B">
        <w:t xml:space="preserve"> области</w:t>
      </w:r>
      <w:r w:rsidRPr="0082794E">
        <w:t xml:space="preserve"> по</w:t>
      </w:r>
      <w:proofErr w:type="gramEnd"/>
      <w:r w:rsidRPr="0082794E">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представлению областного </w:t>
      </w:r>
      <w:proofErr w:type="gramStart"/>
      <w:r w:rsidRPr="0082794E">
        <w:t xml:space="preserve">органа охраны объектов культурного наследия </w:t>
      </w:r>
      <w:r w:rsidR="00E17A7D">
        <w:t>Калужской</w:t>
      </w:r>
      <w:r w:rsidR="0062390B">
        <w:t xml:space="preserve"> области</w:t>
      </w:r>
      <w:proofErr w:type="gramEnd"/>
      <w:r w:rsidRPr="0082794E">
        <w:t>.</w:t>
      </w:r>
    </w:p>
    <w:p w:rsidR="00555E4F" w:rsidRPr="0082794E" w:rsidRDefault="00555E4F" w:rsidP="00555E4F">
      <w:pPr>
        <w:pStyle w:val="afff7"/>
      </w:pPr>
      <w:r w:rsidRPr="0082794E">
        <w:t>Проекты зон охраны с границами охранных зон должны быть разработаны на каждый объект культурного наследия. Определение границ охраняемого объекта (территории) позволит сформировать его как обособленный объект управления соответствующих государственных или муниципальных органов власти и разработать для него градостроительные регламенты с определением разрешенного использования земельных участков, установлением охранных ограничений.</w:t>
      </w:r>
    </w:p>
    <w:p w:rsidR="00555E4F" w:rsidRPr="0082794E" w:rsidRDefault="00555E4F" w:rsidP="00555E4F">
      <w:pPr>
        <w:pStyle w:val="afff7"/>
      </w:pPr>
      <w:r w:rsidRPr="0082794E">
        <w:t xml:space="preserve">На территории зон охраны памятника устанавливается режим содержания и использования с определенными ограничениями нового строительства и функционального использования с целью создания условий, способствующих сохранению памятника, как градоформирующего фактора при реконструкции исторических населенных пунктов, включения его в новую градостроительную среду. </w:t>
      </w:r>
    </w:p>
    <w:p w:rsidR="002D3D62" w:rsidRPr="001A0F36" w:rsidRDefault="002D3D62" w:rsidP="004A1611">
      <w:pPr>
        <w:autoSpaceDE w:val="0"/>
        <w:autoSpaceDN w:val="0"/>
        <w:adjustRightInd w:val="0"/>
        <w:jc w:val="center"/>
        <w:rPr>
          <w:b/>
          <w:color w:val="00B0F0"/>
        </w:rPr>
      </w:pPr>
    </w:p>
    <w:p w:rsidR="006C37FC" w:rsidRPr="001A0F36" w:rsidRDefault="006C37FC" w:rsidP="006C37FC">
      <w:pPr>
        <w:pStyle w:val="Default"/>
        <w:ind w:firstLine="567"/>
        <w:jc w:val="both"/>
      </w:pPr>
      <w:proofErr w:type="gramStart"/>
      <w:r w:rsidRPr="001A0F36">
        <w:t xml:space="preserve">Требования к составу, содержанию и порядку разработки проектов зон охраны объектов культурного наследия (памятников истории и культуры) народов Российской Федерации (далее - объекты культурного наследия) установлены в Постановлении Правительства РФ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w:t>
      </w:r>
      <w:proofErr w:type="gramEnd"/>
    </w:p>
    <w:p w:rsidR="006C37FC" w:rsidRPr="001A0F36" w:rsidRDefault="006C37FC" w:rsidP="006C37FC">
      <w:pPr>
        <w:pStyle w:val="Default"/>
        <w:ind w:firstLine="567"/>
        <w:jc w:val="both"/>
      </w:pPr>
      <w:r w:rsidRPr="001A0F36">
        <w:t xml:space="preserve">Порядок утверждения проектов зон охраны установлен в пунктах 15-17 данного постановления. </w:t>
      </w:r>
    </w:p>
    <w:p w:rsidR="006C37FC" w:rsidRPr="001A0F36" w:rsidRDefault="006C37FC" w:rsidP="006C37FC">
      <w:pPr>
        <w:pStyle w:val="Default"/>
        <w:ind w:firstLine="567"/>
        <w:jc w:val="both"/>
      </w:pPr>
      <w:r w:rsidRPr="001A0F36">
        <w:t xml:space="preserve">В пункте 17 установлена обязанность направления органом государственной власти, утвердившим границы зон охраны объекта культурного наследия, копии решения об установлении зон охраны объекта культурного наследия в соответствующий орган местного самоуправления муниципального района, на территории которого расположены зоны, предусмотренные указанным проектом. </w:t>
      </w:r>
    </w:p>
    <w:p w:rsidR="006C37FC" w:rsidRPr="001A0F36" w:rsidRDefault="006C37FC" w:rsidP="006C37FC">
      <w:pPr>
        <w:pStyle w:val="Default"/>
        <w:ind w:firstLine="567"/>
        <w:jc w:val="both"/>
      </w:pPr>
      <w:r w:rsidRPr="001A0F36">
        <w:t xml:space="preserve">Пунктом 18 установлено обязательное размещение в информационных системах обеспечения градостроительной деятельности информации об утвержденных границах зон охраны объекта культурного наследия, режимах использования земель и градостроительных регламентах в границах данных зон. </w:t>
      </w:r>
    </w:p>
    <w:p w:rsidR="006C37FC" w:rsidRPr="001A0F36" w:rsidRDefault="006C37FC" w:rsidP="006C37FC">
      <w:pPr>
        <w:pStyle w:val="Default"/>
        <w:ind w:firstLine="567"/>
        <w:jc w:val="both"/>
      </w:pPr>
      <w:r w:rsidRPr="001A0F36">
        <w:t xml:space="preserve">Тем же пунктом предусмотрен обязательный учет и отображение утвержденных границ зон охраны объекта культурного наследия, режимов использования земель и градостроительных регламентов в границах данных зон в документах территориального </w:t>
      </w:r>
      <w:r w:rsidRPr="001A0F36">
        <w:lastRenderedPageBreak/>
        <w:t xml:space="preserve">планирования, правилах землепользования и застройки, документации по планировке территории. </w:t>
      </w:r>
    </w:p>
    <w:p w:rsidR="006C37FC" w:rsidRPr="00F4198A" w:rsidRDefault="006C37FC" w:rsidP="006C37FC">
      <w:pPr>
        <w:pStyle w:val="Default"/>
        <w:ind w:firstLine="567"/>
        <w:jc w:val="both"/>
        <w:rPr>
          <w:color w:val="auto"/>
        </w:rPr>
      </w:pPr>
      <w:proofErr w:type="gramStart"/>
      <w:r w:rsidRPr="00F4198A">
        <w:rPr>
          <w:color w:val="auto"/>
        </w:rPr>
        <w:t xml:space="preserve">На момент </w:t>
      </w:r>
      <w:r w:rsidRPr="00F4198A">
        <w:rPr>
          <w:bCs/>
          <w:color w:val="auto"/>
        </w:rPr>
        <w:t xml:space="preserve">подготовки Генерального плана в информационной системе обеспечения градостроительной деятельности </w:t>
      </w:r>
      <w:r w:rsidRPr="00F4198A">
        <w:rPr>
          <w:color w:val="auto"/>
        </w:rPr>
        <w:t xml:space="preserve">(далее – ИСОГД) отсутствует информация об утвержденных границах зон охраны объектов культурного наследия, режимов использования земель и градостроительных регламентов в границах данных зон, расположенных на территории МО (по требованию пункта 17 Постановления Правительства РФ от 12 сентября 2015 г. N 972). </w:t>
      </w:r>
      <w:proofErr w:type="gramEnd"/>
    </w:p>
    <w:p w:rsidR="006C37FC" w:rsidRPr="00F4198A" w:rsidRDefault="006C37FC" w:rsidP="006C37FC">
      <w:pPr>
        <w:pStyle w:val="Default"/>
        <w:ind w:firstLine="567"/>
        <w:jc w:val="both"/>
        <w:rPr>
          <w:color w:val="auto"/>
        </w:rPr>
      </w:pPr>
      <w:r w:rsidRPr="00FD5E39">
        <w:rPr>
          <w:color w:val="auto"/>
        </w:rPr>
        <w:t xml:space="preserve">По имеющимся сведениям в </w:t>
      </w:r>
      <w:r w:rsidRPr="00FD5E39">
        <w:rPr>
          <w:bCs/>
          <w:color w:val="auto"/>
        </w:rPr>
        <w:t xml:space="preserve">Администрацию муниципального образования не поступали копии решений об установлении зон охраны объекта культурного наследия </w:t>
      </w:r>
      <w:r w:rsidRPr="00FD5E39">
        <w:rPr>
          <w:color w:val="auto"/>
        </w:rPr>
        <w:t>на объекты, расположенные на территории МО.</w:t>
      </w:r>
      <w:r w:rsidRPr="00F4198A">
        <w:rPr>
          <w:color w:val="auto"/>
        </w:rPr>
        <w:t xml:space="preserve"> </w:t>
      </w:r>
    </w:p>
    <w:p w:rsidR="00F4198A" w:rsidRDefault="006C37FC" w:rsidP="00880DF9">
      <w:pPr>
        <w:pStyle w:val="Default"/>
        <w:ind w:firstLine="567"/>
        <w:jc w:val="both"/>
        <w:rPr>
          <w:bCs/>
          <w:color w:val="auto"/>
        </w:rPr>
      </w:pPr>
      <w:r w:rsidRPr="00F4198A">
        <w:rPr>
          <w:color w:val="auto"/>
        </w:rPr>
        <w:t xml:space="preserve">В связи с тем, что в </w:t>
      </w:r>
      <w:r w:rsidRPr="00F4198A">
        <w:rPr>
          <w:bCs/>
          <w:color w:val="auto"/>
        </w:rPr>
        <w:t xml:space="preserve">Администрации муниципального образования отсутствуют копии решений об установлении зон охраны объекта культурного наследия </w:t>
      </w:r>
      <w:r w:rsidRPr="00F4198A">
        <w:rPr>
          <w:color w:val="auto"/>
        </w:rPr>
        <w:t>на объекты, расположенные на территории МО, на карте объектов культурного наследия (</w:t>
      </w:r>
      <w:r w:rsidRPr="00F4198A">
        <w:rPr>
          <w:bCs/>
          <w:color w:val="auto"/>
        </w:rPr>
        <w:t>Часть 2) не отображены границы зон охраны объектов культурного наследия. После утверждения в установленном порядке данных границ, в настоящий Генеральный пла</w:t>
      </w:r>
      <w:r w:rsidR="0032260A">
        <w:rPr>
          <w:bCs/>
          <w:color w:val="auto"/>
        </w:rPr>
        <w:t>н должны быть внесены изменения</w:t>
      </w:r>
      <w:r w:rsidR="008276BA">
        <w:rPr>
          <w:bCs/>
          <w:color w:val="auto"/>
        </w:rPr>
        <w:t>.</w:t>
      </w:r>
    </w:p>
    <w:p w:rsidR="008276BA" w:rsidRPr="00880DF9" w:rsidRDefault="008276BA" w:rsidP="009C58C1">
      <w:pPr>
        <w:pStyle w:val="Default"/>
        <w:jc w:val="both"/>
        <w:rPr>
          <w:bCs/>
          <w:color w:val="auto"/>
        </w:rPr>
        <w:sectPr w:rsidR="008276BA" w:rsidRPr="00880DF9" w:rsidSect="000645A6">
          <w:footerReference w:type="default" r:id="rId29"/>
          <w:headerReference w:type="first" r:id="rId30"/>
          <w:pgSz w:w="11906" w:h="16838" w:code="9"/>
          <w:pgMar w:top="851" w:right="851" w:bottom="1134" w:left="1418" w:header="567" w:footer="454" w:gutter="0"/>
          <w:cols w:space="720"/>
          <w:docGrid w:linePitch="360"/>
        </w:sectPr>
      </w:pPr>
    </w:p>
    <w:p w:rsidR="002D3D62" w:rsidRPr="001A0F36" w:rsidRDefault="002D3D62" w:rsidP="00077C9A">
      <w:pPr>
        <w:autoSpaceDE w:val="0"/>
        <w:autoSpaceDN w:val="0"/>
        <w:adjustRightInd w:val="0"/>
        <w:rPr>
          <w:b/>
        </w:rPr>
      </w:pPr>
    </w:p>
    <w:p w:rsidR="002D3D62" w:rsidRPr="00983614" w:rsidRDefault="002D3D62" w:rsidP="002F46EC">
      <w:pPr>
        <w:pStyle w:val="11"/>
        <w:rPr>
          <w:lang w:val="ru-RU"/>
        </w:rPr>
      </w:pPr>
      <w:bookmarkStart w:id="117" w:name="_Toc9845051"/>
      <w:bookmarkStart w:id="118" w:name="_Toc99905820"/>
      <w:r w:rsidRPr="00983614">
        <w:rPr>
          <w:lang w:val="ru-RU"/>
        </w:rPr>
        <w:t>1</w:t>
      </w:r>
      <w:r w:rsidR="002126E4" w:rsidRPr="00983614">
        <w:rPr>
          <w:lang w:val="ru-RU"/>
        </w:rPr>
        <w:t>3</w:t>
      </w:r>
      <w:r w:rsidRPr="00983614">
        <w:rPr>
          <w:lang w:val="ru-RU"/>
        </w:rPr>
        <w:t xml:space="preserve">. Состав графической части (Часть </w:t>
      </w:r>
      <w:r w:rsidR="00C56EFD">
        <w:t>II</w:t>
      </w:r>
      <w:r w:rsidRPr="00983614">
        <w:rPr>
          <w:lang w:val="ru-RU"/>
        </w:rPr>
        <w:t>)</w:t>
      </w:r>
      <w:bookmarkEnd w:id="117"/>
      <w:bookmarkEnd w:id="118"/>
    </w:p>
    <w:p w:rsidR="002D3D62" w:rsidRPr="001A0F36" w:rsidRDefault="002D3D62" w:rsidP="004A1611">
      <w:pPr>
        <w:pStyle w:val="Default"/>
        <w:ind w:firstLine="567"/>
        <w:jc w:val="both"/>
        <w:rPr>
          <w:bCs/>
        </w:rPr>
      </w:pPr>
    </w:p>
    <w:p w:rsidR="00F4198A" w:rsidRPr="006C7F77" w:rsidRDefault="00F4198A" w:rsidP="00F4198A">
      <w:pPr>
        <w:ind w:firstLine="709"/>
        <w:jc w:val="both"/>
      </w:pPr>
      <w:r w:rsidRPr="006C7F77">
        <w:t>1.</w:t>
      </w:r>
      <w:r w:rsidRPr="006C7F77">
        <w:rPr>
          <w:rFonts w:ascii="Arial" w:eastAsiaTheme="minorHAnsi" w:hAnsi="Arial" w:cs="Arial"/>
          <w:color w:val="000000"/>
          <w:sz w:val="16"/>
          <w:lang w:eastAsia="en-US"/>
        </w:rPr>
        <w:t xml:space="preserve"> </w:t>
      </w:r>
      <w:r w:rsidRPr="006C7F77">
        <w:t>Карта границ поселения, границы существующих населенных пунктов, вхо</w:t>
      </w:r>
      <w:r w:rsidR="006C7F77" w:rsidRPr="006C7F77">
        <w:t>дящих в состав поселения, М 1:20</w:t>
      </w:r>
      <w:r w:rsidRPr="006C7F77">
        <w:t xml:space="preserve"> 000;</w:t>
      </w:r>
    </w:p>
    <w:p w:rsidR="00F4198A" w:rsidRDefault="00F4198A" w:rsidP="00F4198A">
      <w:pPr>
        <w:ind w:firstLine="709"/>
        <w:jc w:val="both"/>
      </w:pPr>
      <w:r w:rsidRPr="006C7F77">
        <w:t>2. Карта местоположения существующих и строящихся объектов местного значения посе</w:t>
      </w:r>
      <w:r w:rsidR="006C7F77" w:rsidRPr="006C7F77">
        <w:t>ления, городского округа, М 1:20</w:t>
      </w:r>
      <w:r w:rsidRPr="006C7F77">
        <w:t xml:space="preserve"> 000;</w:t>
      </w:r>
    </w:p>
    <w:p w:rsidR="00D72470" w:rsidRPr="006C7F77" w:rsidRDefault="00D72470" w:rsidP="00F4198A">
      <w:pPr>
        <w:ind w:firstLine="709"/>
        <w:jc w:val="both"/>
      </w:pPr>
      <w:r>
        <w:t>3. Особо охраняемые природные территории федерального, регионального, местного значения, М 1:20 000;</w:t>
      </w:r>
    </w:p>
    <w:p w:rsidR="00F4198A" w:rsidRPr="006C7F77" w:rsidRDefault="00D72470" w:rsidP="00F4198A">
      <w:pPr>
        <w:ind w:firstLine="709"/>
        <w:jc w:val="both"/>
      </w:pPr>
      <w:r>
        <w:t>4</w:t>
      </w:r>
      <w:r w:rsidR="00F4198A" w:rsidRPr="006C7F77">
        <w:t>. Карта территорий объектов ку</w:t>
      </w:r>
      <w:r w:rsidR="006C7F77" w:rsidRPr="006C7F77">
        <w:t>льтурного наследия, М 1:20</w:t>
      </w:r>
      <w:r w:rsidR="00F4198A" w:rsidRPr="006C7F77">
        <w:t xml:space="preserve"> 000;</w:t>
      </w:r>
    </w:p>
    <w:p w:rsidR="00F4198A" w:rsidRPr="006C7F77" w:rsidRDefault="00D72470" w:rsidP="00F4198A">
      <w:pPr>
        <w:ind w:firstLine="709"/>
        <w:jc w:val="both"/>
      </w:pPr>
      <w:r>
        <w:t>5</w:t>
      </w:r>
      <w:r w:rsidR="00F4198A" w:rsidRPr="006C7F77">
        <w:t xml:space="preserve">. Карта зон с особыми условиями </w:t>
      </w:r>
      <w:r w:rsidR="006C7F77" w:rsidRPr="006C7F77">
        <w:t>использования территорий, М 1:20</w:t>
      </w:r>
      <w:r w:rsidR="00F4198A" w:rsidRPr="006C7F77">
        <w:t xml:space="preserve"> 000;</w:t>
      </w:r>
    </w:p>
    <w:p w:rsidR="00F4198A" w:rsidRDefault="00D72470" w:rsidP="00F4198A">
      <w:pPr>
        <w:ind w:firstLine="709"/>
        <w:jc w:val="both"/>
      </w:pPr>
      <w:r>
        <w:t>6</w:t>
      </w:r>
      <w:r w:rsidR="00F4198A" w:rsidRPr="006C7F77">
        <w:t>. Карта территории, подверженные риску возникновения чрезвычайных ситуаций природного и техногенного характера; границ</w:t>
      </w:r>
      <w:r w:rsidR="006C7F77" w:rsidRPr="006C7F77">
        <w:t>ы лесничеств, лесопарков, М 1:20</w:t>
      </w:r>
      <w:r w:rsidR="00F4198A" w:rsidRPr="006C7F77">
        <w:t xml:space="preserve"> 000.</w:t>
      </w:r>
    </w:p>
    <w:p w:rsidR="00D72470" w:rsidRDefault="00D72470" w:rsidP="00F4198A">
      <w:pPr>
        <w:ind w:firstLine="709"/>
        <w:jc w:val="both"/>
      </w:pPr>
      <w:r>
        <w:t>7. Границы лесничеств, лесопарков, М 1:20 000;</w:t>
      </w:r>
    </w:p>
    <w:p w:rsidR="00D72470" w:rsidRPr="00C01A7B" w:rsidRDefault="00D72470" w:rsidP="00F4198A">
      <w:pPr>
        <w:ind w:firstLine="709"/>
        <w:jc w:val="both"/>
      </w:pPr>
      <w:r>
        <w:t xml:space="preserve">8. </w:t>
      </w:r>
      <w:proofErr w:type="gramStart"/>
      <w:r>
        <w:t>Фрагменты карты гран</w:t>
      </w:r>
      <w:r w:rsidR="00511ADB">
        <w:t>иц пос</w:t>
      </w:r>
      <w:r w:rsidR="007C78E6">
        <w:t>еления д. Александровка, д. Малые Устья</w:t>
      </w:r>
      <w:r w:rsidR="00511ADB">
        <w:t xml:space="preserve">, д. </w:t>
      </w:r>
      <w:proofErr w:type="spellStart"/>
      <w:r w:rsidR="00511ADB">
        <w:t>Мо</w:t>
      </w:r>
      <w:r w:rsidR="009B19BC">
        <w:t>сейково</w:t>
      </w:r>
      <w:proofErr w:type="spellEnd"/>
      <w:r w:rsidR="009B19BC">
        <w:t xml:space="preserve">, д. </w:t>
      </w:r>
      <w:proofErr w:type="spellStart"/>
      <w:r w:rsidR="009B19BC">
        <w:t>Ново-Успенск</w:t>
      </w:r>
      <w:proofErr w:type="spellEnd"/>
      <w:r>
        <w:t xml:space="preserve">, д. </w:t>
      </w:r>
      <w:proofErr w:type="spellStart"/>
      <w:r>
        <w:t>Строево</w:t>
      </w:r>
      <w:proofErr w:type="spellEnd"/>
      <w:r>
        <w:t xml:space="preserve">, д. </w:t>
      </w:r>
      <w:proofErr w:type="spellStart"/>
      <w:r>
        <w:t>Рубихино</w:t>
      </w:r>
      <w:proofErr w:type="spellEnd"/>
      <w:r>
        <w:t xml:space="preserve">, д. </w:t>
      </w:r>
      <w:proofErr w:type="spellStart"/>
      <w:r>
        <w:t>Куновка</w:t>
      </w:r>
      <w:proofErr w:type="spellEnd"/>
      <w:r>
        <w:t xml:space="preserve">, д. </w:t>
      </w:r>
      <w:proofErr w:type="spellStart"/>
      <w:r>
        <w:t>Папаево</w:t>
      </w:r>
      <w:proofErr w:type="spellEnd"/>
      <w:r>
        <w:t xml:space="preserve">, д. </w:t>
      </w:r>
      <w:proofErr w:type="spellStart"/>
      <w:r>
        <w:t>Батино</w:t>
      </w:r>
      <w:proofErr w:type="spellEnd"/>
      <w:r>
        <w:t xml:space="preserve">, </w:t>
      </w:r>
      <w:r w:rsidR="00B620F1">
        <w:t xml:space="preserve">д. Беляево, </w:t>
      </w:r>
      <w:r>
        <w:t xml:space="preserve">д. </w:t>
      </w:r>
      <w:proofErr w:type="spellStart"/>
      <w:r>
        <w:t>Бельдягиино</w:t>
      </w:r>
      <w:proofErr w:type="spellEnd"/>
      <w:r>
        <w:t xml:space="preserve">, д. </w:t>
      </w:r>
      <w:proofErr w:type="spellStart"/>
      <w:r>
        <w:t>Козловка</w:t>
      </w:r>
      <w:proofErr w:type="spellEnd"/>
      <w:r>
        <w:t>, М 1:5 000.</w:t>
      </w:r>
      <w:proofErr w:type="gramEnd"/>
    </w:p>
    <w:p w:rsidR="002D3D62" w:rsidRPr="001A0F36" w:rsidRDefault="002D3D62" w:rsidP="004A1611">
      <w:pPr>
        <w:autoSpaceDE w:val="0"/>
        <w:autoSpaceDN w:val="0"/>
        <w:adjustRightInd w:val="0"/>
        <w:jc w:val="center"/>
        <w:rPr>
          <w:b/>
          <w:bCs/>
        </w:rPr>
      </w:pPr>
    </w:p>
    <w:p w:rsidR="002D3D62" w:rsidRPr="001A0F36" w:rsidRDefault="002D3D62" w:rsidP="004A1611">
      <w:pPr>
        <w:autoSpaceDE w:val="0"/>
        <w:autoSpaceDN w:val="0"/>
        <w:adjustRightInd w:val="0"/>
        <w:jc w:val="center"/>
        <w:rPr>
          <w:b/>
          <w:bCs/>
        </w:rPr>
      </w:pPr>
    </w:p>
    <w:bookmarkEnd w:id="102"/>
    <w:p w:rsidR="002D3D62" w:rsidRPr="001A0F36" w:rsidRDefault="002D3D62" w:rsidP="004A1611">
      <w:pPr>
        <w:autoSpaceDE w:val="0"/>
        <w:autoSpaceDN w:val="0"/>
        <w:adjustRightInd w:val="0"/>
        <w:jc w:val="center"/>
        <w:rPr>
          <w:b/>
          <w:bCs/>
        </w:rPr>
      </w:pPr>
    </w:p>
    <w:sectPr w:rsidR="002D3D62" w:rsidRPr="001A0F36" w:rsidSect="004F4CD2">
      <w:footerReference w:type="default" r:id="rId31"/>
      <w:footerReference w:type="first" r:id="rId32"/>
      <w:pgSz w:w="11906" w:h="16838" w:code="9"/>
      <w:pgMar w:top="851" w:right="851" w:bottom="1134" w:left="851" w:header="567"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5E" w:rsidRDefault="0006745E">
      <w:r>
        <w:separator/>
      </w:r>
    </w:p>
  </w:endnote>
  <w:endnote w:type="continuationSeparator" w:id="0">
    <w:p w:rsidR="0006745E" w:rsidRDefault="0006745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IDFont+F2">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F4" w:rsidRDefault="009D21F4">
    <w:pPr>
      <w:pStyle w:val="af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931"/>
      <w:docPartObj>
        <w:docPartGallery w:val="Page Numbers (Bottom of Page)"/>
        <w:docPartUnique/>
      </w:docPartObj>
    </w:sdtPr>
    <w:sdtContent>
      <w:p w:rsidR="009D21F4" w:rsidRDefault="00BE0C6D">
        <w:pPr>
          <w:pStyle w:val="af4"/>
          <w:jc w:val="right"/>
        </w:pPr>
        <w:fldSimple w:instr=" PAGE   \* MERGEFORMAT ">
          <w:r w:rsidR="00C22B3C">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929"/>
      <w:docPartObj>
        <w:docPartGallery w:val="Page Numbers (Bottom of Page)"/>
        <w:docPartUnique/>
      </w:docPartObj>
    </w:sdtPr>
    <w:sdtContent>
      <w:p w:rsidR="009D21F4" w:rsidRDefault="00BE0C6D">
        <w:pPr>
          <w:pStyle w:val="af4"/>
          <w:jc w:val="right"/>
        </w:pPr>
        <w:fldSimple w:instr=" PAGE   \* MERGEFORMAT ">
          <w:r w:rsidR="009D21F4">
            <w:rPr>
              <w:noProof/>
            </w:rPr>
            <w:t>6</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667876"/>
      <w:docPartObj>
        <w:docPartGallery w:val="Page Numbers (Bottom of Page)"/>
        <w:docPartUnique/>
      </w:docPartObj>
    </w:sdtPr>
    <w:sdtContent>
      <w:p w:rsidR="009D21F4" w:rsidRDefault="00BE0C6D">
        <w:pPr>
          <w:pStyle w:val="af4"/>
          <w:jc w:val="right"/>
        </w:pPr>
        <w:r>
          <w:rPr>
            <w:noProof/>
          </w:rPr>
          <w:fldChar w:fldCharType="begin"/>
        </w:r>
        <w:r w:rsidR="009D21F4">
          <w:rPr>
            <w:noProof/>
          </w:rPr>
          <w:instrText>PAGE   \* MERGEFORMAT</w:instrText>
        </w:r>
        <w:r>
          <w:rPr>
            <w:noProof/>
          </w:rPr>
          <w:fldChar w:fldCharType="separate"/>
        </w:r>
        <w:r w:rsidR="00C22B3C">
          <w:rPr>
            <w:noProof/>
          </w:rPr>
          <w:t>7</w:t>
        </w:r>
        <w:r>
          <w:rPr>
            <w:noProof/>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934"/>
      <w:docPartObj>
        <w:docPartGallery w:val="Page Numbers (Bottom of Page)"/>
        <w:docPartUnique/>
      </w:docPartObj>
    </w:sdtPr>
    <w:sdtContent>
      <w:p w:rsidR="009D21F4" w:rsidRDefault="00BE0C6D">
        <w:pPr>
          <w:pStyle w:val="af4"/>
          <w:jc w:val="right"/>
        </w:pPr>
        <w:fldSimple w:instr=" PAGE   \* MERGEFORMAT ">
          <w:r w:rsidR="00B620F1">
            <w:rPr>
              <w:noProof/>
            </w:rPr>
            <w:t>65</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F4" w:rsidRDefault="009D21F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5E" w:rsidRDefault="0006745E">
      <w:r>
        <w:separator/>
      </w:r>
    </w:p>
  </w:footnote>
  <w:footnote w:type="continuationSeparator" w:id="0">
    <w:p w:rsidR="0006745E" w:rsidRDefault="0006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F4" w:rsidRDefault="00BE0C6D">
    <w:pPr>
      <w:pStyle w:val="af3"/>
    </w:pPr>
    <w:r>
      <w:rPr>
        <w:noProof/>
      </w:rPr>
      <w:pict>
        <v:rect id="Прямоугольник 6" o:spid="_x0000_s2055" style="position:absolute;margin-left:-3.75pt;margin-top:-13.55pt;width:524.4pt;height:80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"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F4" w:rsidRDefault="00BE0C6D">
    <w:pPr>
      <w:pStyle w:val="af3"/>
    </w:pPr>
    <w:r>
      <w:rPr>
        <w:noProof/>
      </w:rPr>
      <w:pict>
        <v:rect id="Прямоугольник 5" o:spid="_x0000_s2056" style="position:absolute;margin-left:-3.75pt;margin-top:-13.55pt;width:524.4pt;height:8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" filled="f" fillcolor="#4bacc6" strokecolor="#17365d" strokeweight="3.5pt">
          <v:stroke linestyle="thickThin"/>
          <v:shadow color="#205867" opacity=".5" offset="1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F4" w:rsidRDefault="00BE0C6D" w:rsidP="003E76ED">
    <w:pPr>
      <w:pStyle w:val="af3"/>
      <w:framePr w:wrap="around" w:vAnchor="text" w:hAnchor="margin" w:xAlign="center" w:y="1"/>
      <w:rPr>
        <w:rStyle w:val="afff1"/>
      </w:rPr>
    </w:pPr>
    <w:r>
      <w:rPr>
        <w:rStyle w:val="afff1"/>
      </w:rPr>
      <w:fldChar w:fldCharType="begin"/>
    </w:r>
    <w:r w:rsidR="009D21F4">
      <w:rPr>
        <w:rStyle w:val="afff1"/>
      </w:rPr>
      <w:instrText xml:space="preserve">PAGE  </w:instrText>
    </w:r>
    <w:r>
      <w:rPr>
        <w:rStyle w:val="afff1"/>
      </w:rPr>
      <w:fldChar w:fldCharType="end"/>
    </w:r>
  </w:p>
  <w:p w:rsidR="009D21F4" w:rsidRDefault="009D21F4">
    <w:pPr>
      <w:pStyle w:val="af3"/>
    </w:pPr>
  </w:p>
  <w:p w:rsidR="009D21F4" w:rsidRDefault="009D21F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F4" w:rsidRDefault="009D21F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F4" w:rsidRPr="004F4CD2" w:rsidRDefault="009D21F4" w:rsidP="004F4CD2">
    <w:pPr>
      <w:pStyle w:val="af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1F4" w:rsidRDefault="009D21F4">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585" w:hanging="360"/>
      </w:pPr>
      <w:rPr>
        <w:rFonts w:ascii="Courier New" w:hAnsi="Courier New"/>
      </w:rPr>
    </w:lvl>
  </w:abstractNum>
  <w:abstractNum w:abstractNumId="2">
    <w:nsid w:val="0000000B"/>
    <w:multiLevelType w:val="multilevel"/>
    <w:tmpl w:val="0000000B"/>
    <w:name w:val="WW8Num11"/>
    <w:lvl w:ilvl="0">
      <w:numFmt w:val="bullet"/>
      <w:lvlText w:val=""/>
      <w:lvlJc w:val="left"/>
      <w:pPr>
        <w:tabs>
          <w:tab w:val="num" w:pos="706"/>
        </w:tabs>
        <w:ind w:left="0" w:firstLine="0"/>
      </w:pPr>
      <w:rPr>
        <w:rFonts w:ascii="Symbol" w:hAnsi="Symbol" w:cs="Wingdings"/>
        <w:sz w:val="28"/>
        <w:szCs w:val="28"/>
        <w:lang w:val="ru-RU"/>
      </w:rPr>
    </w:lvl>
    <w:lvl w:ilvl="1">
      <w:numFmt w:val="bullet"/>
      <w:lvlText w:val=""/>
      <w:lvlJc w:val="left"/>
      <w:pPr>
        <w:tabs>
          <w:tab w:val="num" w:pos="0"/>
        </w:tabs>
        <w:ind w:left="0" w:firstLine="0"/>
      </w:pPr>
      <w:rPr>
        <w:rFonts w:ascii="Symbol" w:hAnsi="Symbol" w:cs="Wingdings"/>
        <w:sz w:val="28"/>
        <w:szCs w:val="28"/>
        <w:lang w:val="ru-RU"/>
      </w:rPr>
    </w:lvl>
    <w:lvl w:ilvl="2">
      <w:numFmt w:val="bullet"/>
      <w:lvlText w:val=""/>
      <w:lvlJc w:val="left"/>
      <w:pPr>
        <w:tabs>
          <w:tab w:val="num" w:pos="0"/>
        </w:tabs>
        <w:ind w:left="0" w:firstLine="0"/>
      </w:pPr>
      <w:rPr>
        <w:rFonts w:ascii="Symbol" w:hAnsi="Symbol" w:cs="Wingdings"/>
        <w:sz w:val="28"/>
        <w:szCs w:val="28"/>
        <w:lang w:val="ru-RU"/>
      </w:rPr>
    </w:lvl>
    <w:lvl w:ilvl="3">
      <w:numFmt w:val="bullet"/>
      <w:lvlText w:val=""/>
      <w:lvlJc w:val="left"/>
      <w:pPr>
        <w:tabs>
          <w:tab w:val="num" w:pos="0"/>
        </w:tabs>
        <w:ind w:left="0" w:firstLine="0"/>
      </w:pPr>
      <w:rPr>
        <w:rFonts w:ascii="Symbol" w:hAnsi="Symbol" w:cs="Wingdings"/>
        <w:sz w:val="28"/>
        <w:szCs w:val="28"/>
        <w:lang w:val="ru-RU"/>
      </w:rPr>
    </w:lvl>
    <w:lvl w:ilvl="4">
      <w:numFmt w:val="bullet"/>
      <w:lvlText w:val=""/>
      <w:lvlJc w:val="left"/>
      <w:pPr>
        <w:tabs>
          <w:tab w:val="num" w:pos="0"/>
        </w:tabs>
        <w:ind w:left="0" w:firstLine="0"/>
      </w:pPr>
      <w:rPr>
        <w:rFonts w:ascii="Symbol" w:hAnsi="Symbol" w:cs="Wingdings"/>
        <w:sz w:val="28"/>
        <w:szCs w:val="28"/>
        <w:lang w:val="ru-RU"/>
      </w:rPr>
    </w:lvl>
    <w:lvl w:ilvl="5">
      <w:numFmt w:val="bullet"/>
      <w:lvlText w:val=""/>
      <w:lvlJc w:val="left"/>
      <w:pPr>
        <w:tabs>
          <w:tab w:val="num" w:pos="0"/>
        </w:tabs>
        <w:ind w:left="0" w:firstLine="0"/>
      </w:pPr>
      <w:rPr>
        <w:rFonts w:ascii="Symbol" w:hAnsi="Symbol" w:cs="Wingdings"/>
        <w:sz w:val="28"/>
        <w:szCs w:val="28"/>
        <w:lang w:val="ru-RU"/>
      </w:rPr>
    </w:lvl>
    <w:lvl w:ilvl="6">
      <w:numFmt w:val="bullet"/>
      <w:lvlText w:val=""/>
      <w:lvlJc w:val="left"/>
      <w:pPr>
        <w:tabs>
          <w:tab w:val="num" w:pos="0"/>
        </w:tabs>
        <w:ind w:left="0" w:firstLine="0"/>
      </w:pPr>
      <w:rPr>
        <w:rFonts w:ascii="Symbol" w:hAnsi="Symbol" w:cs="Wingdings"/>
        <w:sz w:val="28"/>
        <w:szCs w:val="28"/>
        <w:lang w:val="ru-RU"/>
      </w:rPr>
    </w:lvl>
    <w:lvl w:ilvl="7">
      <w:numFmt w:val="bullet"/>
      <w:lvlText w:val=""/>
      <w:lvlJc w:val="left"/>
      <w:pPr>
        <w:tabs>
          <w:tab w:val="num" w:pos="0"/>
        </w:tabs>
        <w:ind w:left="0" w:firstLine="0"/>
      </w:pPr>
      <w:rPr>
        <w:rFonts w:ascii="Symbol" w:hAnsi="Symbol" w:cs="Wingdings"/>
        <w:sz w:val="28"/>
        <w:szCs w:val="28"/>
        <w:lang w:val="ru-RU"/>
      </w:rPr>
    </w:lvl>
    <w:lvl w:ilvl="8">
      <w:numFmt w:val="bullet"/>
      <w:lvlText w:val=""/>
      <w:lvlJc w:val="left"/>
      <w:pPr>
        <w:tabs>
          <w:tab w:val="num" w:pos="0"/>
        </w:tabs>
        <w:ind w:left="0" w:firstLine="0"/>
      </w:pPr>
      <w:rPr>
        <w:rFonts w:ascii="Symbol" w:hAnsi="Symbol" w:cs="Wingdings"/>
        <w:sz w:val="28"/>
        <w:szCs w:val="28"/>
        <w:lang w:val="ru-RU"/>
      </w:rPr>
    </w:lvl>
  </w:abstractNum>
  <w:abstractNum w:abstractNumId="3">
    <w:nsid w:val="0000000C"/>
    <w:multiLevelType w:val="singleLevel"/>
    <w:tmpl w:val="0000000C"/>
    <w:name w:val="WW8Num12"/>
    <w:lvl w:ilvl="0">
      <w:start w:val="1"/>
      <w:numFmt w:val="decimal"/>
      <w:lvlText w:val="%1."/>
      <w:lvlJc w:val="left"/>
      <w:pPr>
        <w:tabs>
          <w:tab w:val="num" w:pos="0"/>
        </w:tabs>
        <w:ind w:left="720" w:hanging="360"/>
      </w:pPr>
      <w:rPr>
        <w:rFonts w:cs="Times New Roman"/>
        <w:i w:val="0"/>
      </w:rPr>
    </w:lvl>
  </w:abstractNum>
  <w:abstractNum w:abstractNumId="4">
    <w:nsid w:val="00000406"/>
    <w:multiLevelType w:val="multilevel"/>
    <w:tmpl w:val="00000889"/>
    <w:lvl w:ilvl="0">
      <w:numFmt w:val="bullet"/>
      <w:lvlText w:val="-"/>
      <w:lvlJc w:val="left"/>
      <w:pPr>
        <w:ind w:hanging="1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9"/>
    <w:multiLevelType w:val="multilevel"/>
    <w:tmpl w:val="0000088C"/>
    <w:lvl w:ilvl="0">
      <w:numFmt w:val="bullet"/>
      <w:lvlText w:val="-"/>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3A488D"/>
    <w:multiLevelType w:val="hybridMultilevel"/>
    <w:tmpl w:val="FAD0A8C4"/>
    <w:lvl w:ilvl="0" w:tplc="1430E4B0">
      <w:start w:val="1"/>
      <w:numFmt w:val="decimal"/>
      <w:lvlText w:val="%1."/>
      <w:lvlJc w:val="left"/>
      <w:pPr>
        <w:ind w:hanging="240"/>
      </w:pPr>
      <w:rPr>
        <w:rFonts w:ascii="Times New Roman" w:eastAsia="Times New Roman" w:hAnsi="Times New Roman" w:hint="default"/>
        <w:sz w:val="24"/>
        <w:szCs w:val="24"/>
      </w:rPr>
    </w:lvl>
    <w:lvl w:ilvl="1" w:tplc="BEECE09C">
      <w:start w:val="1"/>
      <w:numFmt w:val="bullet"/>
      <w:lvlText w:val="•"/>
      <w:lvlJc w:val="left"/>
      <w:rPr>
        <w:rFonts w:hint="default"/>
      </w:rPr>
    </w:lvl>
    <w:lvl w:ilvl="2" w:tplc="49C689DE">
      <w:start w:val="1"/>
      <w:numFmt w:val="bullet"/>
      <w:lvlText w:val="•"/>
      <w:lvlJc w:val="left"/>
      <w:rPr>
        <w:rFonts w:hint="default"/>
      </w:rPr>
    </w:lvl>
    <w:lvl w:ilvl="3" w:tplc="8AF8B87A">
      <w:start w:val="1"/>
      <w:numFmt w:val="bullet"/>
      <w:lvlText w:val="•"/>
      <w:lvlJc w:val="left"/>
      <w:rPr>
        <w:rFonts w:hint="default"/>
      </w:rPr>
    </w:lvl>
    <w:lvl w:ilvl="4" w:tplc="AD66B380">
      <w:start w:val="1"/>
      <w:numFmt w:val="bullet"/>
      <w:lvlText w:val="•"/>
      <w:lvlJc w:val="left"/>
      <w:rPr>
        <w:rFonts w:hint="default"/>
      </w:rPr>
    </w:lvl>
    <w:lvl w:ilvl="5" w:tplc="D9146F14">
      <w:start w:val="1"/>
      <w:numFmt w:val="bullet"/>
      <w:lvlText w:val="•"/>
      <w:lvlJc w:val="left"/>
      <w:rPr>
        <w:rFonts w:hint="default"/>
      </w:rPr>
    </w:lvl>
    <w:lvl w:ilvl="6" w:tplc="DCBEF410">
      <w:start w:val="1"/>
      <w:numFmt w:val="bullet"/>
      <w:lvlText w:val="•"/>
      <w:lvlJc w:val="left"/>
      <w:rPr>
        <w:rFonts w:hint="default"/>
      </w:rPr>
    </w:lvl>
    <w:lvl w:ilvl="7" w:tplc="BBA09050">
      <w:start w:val="1"/>
      <w:numFmt w:val="bullet"/>
      <w:lvlText w:val="•"/>
      <w:lvlJc w:val="left"/>
      <w:rPr>
        <w:rFonts w:hint="default"/>
      </w:rPr>
    </w:lvl>
    <w:lvl w:ilvl="8" w:tplc="F11EAA1C">
      <w:start w:val="1"/>
      <w:numFmt w:val="bullet"/>
      <w:lvlText w:val="•"/>
      <w:lvlJc w:val="left"/>
      <w:rPr>
        <w:rFont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4812E4"/>
    <w:multiLevelType w:val="hybridMultilevel"/>
    <w:tmpl w:val="F11C5B5C"/>
    <w:styleLink w:val="21"/>
    <w:lvl w:ilvl="0" w:tplc="348E989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AE366F"/>
    <w:multiLevelType w:val="hybridMultilevel"/>
    <w:tmpl w:val="DF7412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0955F0"/>
    <w:multiLevelType w:val="hybridMultilevel"/>
    <w:tmpl w:val="425AD81E"/>
    <w:lvl w:ilvl="0" w:tplc="A48C13F0">
      <w:start w:val="1"/>
      <w:numFmt w:val="bullet"/>
      <w:lvlText w:val="-"/>
      <w:lvlJc w:val="left"/>
      <w:pPr>
        <w:ind w:hanging="272"/>
      </w:pPr>
      <w:rPr>
        <w:rFonts w:ascii="Times New Roman" w:eastAsia="Times New Roman" w:hAnsi="Times New Roman" w:hint="default"/>
        <w:sz w:val="24"/>
        <w:szCs w:val="24"/>
      </w:rPr>
    </w:lvl>
    <w:lvl w:ilvl="1" w:tplc="635EA2EE">
      <w:start w:val="1"/>
      <w:numFmt w:val="bullet"/>
      <w:lvlText w:val="•"/>
      <w:lvlJc w:val="left"/>
      <w:rPr>
        <w:rFonts w:hint="default"/>
      </w:rPr>
    </w:lvl>
    <w:lvl w:ilvl="2" w:tplc="0BF2B3E2">
      <w:start w:val="1"/>
      <w:numFmt w:val="bullet"/>
      <w:lvlText w:val="•"/>
      <w:lvlJc w:val="left"/>
      <w:rPr>
        <w:rFonts w:hint="default"/>
      </w:rPr>
    </w:lvl>
    <w:lvl w:ilvl="3" w:tplc="8C0047DA">
      <w:start w:val="1"/>
      <w:numFmt w:val="bullet"/>
      <w:lvlText w:val="•"/>
      <w:lvlJc w:val="left"/>
      <w:rPr>
        <w:rFonts w:hint="default"/>
      </w:rPr>
    </w:lvl>
    <w:lvl w:ilvl="4" w:tplc="01520B1A">
      <w:start w:val="1"/>
      <w:numFmt w:val="bullet"/>
      <w:lvlText w:val="•"/>
      <w:lvlJc w:val="left"/>
      <w:rPr>
        <w:rFonts w:hint="default"/>
      </w:rPr>
    </w:lvl>
    <w:lvl w:ilvl="5" w:tplc="62C0F3EC">
      <w:start w:val="1"/>
      <w:numFmt w:val="bullet"/>
      <w:lvlText w:val="•"/>
      <w:lvlJc w:val="left"/>
      <w:rPr>
        <w:rFonts w:hint="default"/>
      </w:rPr>
    </w:lvl>
    <w:lvl w:ilvl="6" w:tplc="28EC4472">
      <w:start w:val="1"/>
      <w:numFmt w:val="bullet"/>
      <w:lvlText w:val="•"/>
      <w:lvlJc w:val="left"/>
      <w:rPr>
        <w:rFonts w:hint="default"/>
      </w:rPr>
    </w:lvl>
    <w:lvl w:ilvl="7" w:tplc="511E72D0">
      <w:start w:val="1"/>
      <w:numFmt w:val="bullet"/>
      <w:lvlText w:val="•"/>
      <w:lvlJc w:val="left"/>
      <w:rPr>
        <w:rFonts w:hint="default"/>
      </w:rPr>
    </w:lvl>
    <w:lvl w:ilvl="8" w:tplc="36FA5E58">
      <w:start w:val="1"/>
      <w:numFmt w:val="bullet"/>
      <w:lvlText w:val="•"/>
      <w:lvlJc w:val="left"/>
      <w:rPr>
        <w:rFonts w:hint="default"/>
      </w:rPr>
    </w:lvl>
  </w:abstractNum>
  <w:abstractNum w:abstractNumId="13">
    <w:nsid w:val="0CDF7A00"/>
    <w:multiLevelType w:val="hybridMultilevel"/>
    <w:tmpl w:val="3E46533C"/>
    <w:lvl w:ilvl="0" w:tplc="C06209D6">
      <w:start w:val="1"/>
      <w:numFmt w:val="bullet"/>
      <w:lvlText w:val="-"/>
      <w:lvlJc w:val="left"/>
      <w:pPr>
        <w:ind w:hanging="140"/>
      </w:pPr>
      <w:rPr>
        <w:rFonts w:ascii="Times New Roman" w:eastAsia="Times New Roman" w:hAnsi="Times New Roman" w:hint="default"/>
        <w:color w:val="FF0000"/>
        <w:sz w:val="24"/>
        <w:szCs w:val="24"/>
      </w:rPr>
    </w:lvl>
    <w:lvl w:ilvl="1" w:tplc="CAAE15EE">
      <w:start w:val="1"/>
      <w:numFmt w:val="bullet"/>
      <w:lvlText w:val="•"/>
      <w:lvlJc w:val="left"/>
      <w:rPr>
        <w:rFonts w:hint="default"/>
      </w:rPr>
    </w:lvl>
    <w:lvl w:ilvl="2" w:tplc="C1BAA69C">
      <w:start w:val="1"/>
      <w:numFmt w:val="bullet"/>
      <w:lvlText w:val="•"/>
      <w:lvlJc w:val="left"/>
      <w:rPr>
        <w:rFonts w:hint="default"/>
      </w:rPr>
    </w:lvl>
    <w:lvl w:ilvl="3" w:tplc="33CEDA6A">
      <w:start w:val="1"/>
      <w:numFmt w:val="bullet"/>
      <w:lvlText w:val="•"/>
      <w:lvlJc w:val="left"/>
      <w:rPr>
        <w:rFonts w:hint="default"/>
      </w:rPr>
    </w:lvl>
    <w:lvl w:ilvl="4" w:tplc="B7105B14">
      <w:start w:val="1"/>
      <w:numFmt w:val="bullet"/>
      <w:lvlText w:val="•"/>
      <w:lvlJc w:val="left"/>
      <w:rPr>
        <w:rFonts w:hint="default"/>
      </w:rPr>
    </w:lvl>
    <w:lvl w:ilvl="5" w:tplc="8C54DD28">
      <w:start w:val="1"/>
      <w:numFmt w:val="bullet"/>
      <w:lvlText w:val="•"/>
      <w:lvlJc w:val="left"/>
      <w:rPr>
        <w:rFonts w:hint="default"/>
      </w:rPr>
    </w:lvl>
    <w:lvl w:ilvl="6" w:tplc="C3AC4442">
      <w:start w:val="1"/>
      <w:numFmt w:val="bullet"/>
      <w:lvlText w:val="•"/>
      <w:lvlJc w:val="left"/>
      <w:rPr>
        <w:rFonts w:hint="default"/>
      </w:rPr>
    </w:lvl>
    <w:lvl w:ilvl="7" w:tplc="138644AA">
      <w:start w:val="1"/>
      <w:numFmt w:val="bullet"/>
      <w:lvlText w:val="•"/>
      <w:lvlJc w:val="left"/>
      <w:rPr>
        <w:rFonts w:hint="default"/>
      </w:rPr>
    </w:lvl>
    <w:lvl w:ilvl="8" w:tplc="AC04BF4E">
      <w:start w:val="1"/>
      <w:numFmt w:val="bullet"/>
      <w:lvlText w:val="•"/>
      <w:lvlJc w:val="left"/>
      <w:rPr>
        <w:rFonts w:hint="default"/>
      </w:rPr>
    </w:lvl>
  </w:abstractNum>
  <w:abstractNum w:abstractNumId="14">
    <w:nsid w:val="13A607FD"/>
    <w:multiLevelType w:val="hybridMultilevel"/>
    <w:tmpl w:val="28F218B8"/>
    <w:lvl w:ilvl="0" w:tplc="C06C8A68">
      <w:start w:val="1"/>
      <w:numFmt w:val="bullet"/>
      <w:lvlText w:val="•"/>
      <w:lvlJc w:val="left"/>
      <w:pPr>
        <w:ind w:left="0" w:hanging="322"/>
      </w:pPr>
      <w:rPr>
        <w:rFonts w:ascii="Times New Roman" w:eastAsia="Times New Roman" w:hAnsi="Times New Roman" w:cs="Times New Roman" w:hint="default"/>
        <w:color w:val="AC9980"/>
        <w:w w:val="161"/>
        <w:sz w:val="23"/>
        <w:szCs w:val="23"/>
      </w:rPr>
    </w:lvl>
    <w:lvl w:ilvl="1" w:tplc="1E006548">
      <w:start w:val="1"/>
      <w:numFmt w:val="bullet"/>
      <w:lvlText w:val="•"/>
      <w:lvlJc w:val="left"/>
      <w:pPr>
        <w:ind w:left="0" w:hanging="560"/>
      </w:pPr>
      <w:rPr>
        <w:rFonts w:ascii="Arial" w:eastAsia="Arial" w:hAnsi="Arial" w:cs="Times New Roman" w:hint="default"/>
        <w:color w:val="B1A18E"/>
        <w:w w:val="97"/>
        <w:position w:val="-8"/>
        <w:sz w:val="37"/>
        <w:szCs w:val="37"/>
      </w:rPr>
    </w:lvl>
    <w:lvl w:ilvl="2" w:tplc="15DE34CA">
      <w:start w:val="1"/>
      <w:numFmt w:val="bullet"/>
      <w:lvlText w:val="-"/>
      <w:lvlJc w:val="left"/>
      <w:pPr>
        <w:ind w:left="0" w:hanging="132"/>
      </w:pPr>
      <w:rPr>
        <w:rFonts w:ascii="Times New Roman" w:eastAsia="Times New Roman" w:hAnsi="Times New Roman" w:cs="Times New Roman" w:hint="default"/>
        <w:color w:val="3B3B3B"/>
        <w:sz w:val="23"/>
        <w:szCs w:val="23"/>
      </w:rPr>
    </w:lvl>
    <w:lvl w:ilvl="3" w:tplc="BA26BDAA">
      <w:start w:val="1"/>
      <w:numFmt w:val="bullet"/>
      <w:lvlText w:val="•"/>
      <w:lvlJc w:val="left"/>
      <w:pPr>
        <w:ind w:left="0" w:firstLine="0"/>
      </w:pPr>
    </w:lvl>
    <w:lvl w:ilvl="4" w:tplc="B212D97E">
      <w:start w:val="1"/>
      <w:numFmt w:val="bullet"/>
      <w:lvlText w:val="•"/>
      <w:lvlJc w:val="left"/>
      <w:pPr>
        <w:ind w:left="0" w:firstLine="0"/>
      </w:pPr>
    </w:lvl>
    <w:lvl w:ilvl="5" w:tplc="30440A3A">
      <w:start w:val="1"/>
      <w:numFmt w:val="bullet"/>
      <w:lvlText w:val="•"/>
      <w:lvlJc w:val="left"/>
      <w:pPr>
        <w:ind w:left="0" w:firstLine="0"/>
      </w:pPr>
    </w:lvl>
    <w:lvl w:ilvl="6" w:tplc="C44C1CDA">
      <w:start w:val="1"/>
      <w:numFmt w:val="bullet"/>
      <w:lvlText w:val="•"/>
      <w:lvlJc w:val="left"/>
      <w:pPr>
        <w:ind w:left="0" w:firstLine="0"/>
      </w:pPr>
    </w:lvl>
    <w:lvl w:ilvl="7" w:tplc="2A100E7C">
      <w:start w:val="1"/>
      <w:numFmt w:val="bullet"/>
      <w:lvlText w:val="•"/>
      <w:lvlJc w:val="left"/>
      <w:pPr>
        <w:ind w:left="0" w:firstLine="0"/>
      </w:pPr>
    </w:lvl>
    <w:lvl w:ilvl="8" w:tplc="3032767C">
      <w:start w:val="1"/>
      <w:numFmt w:val="bullet"/>
      <w:lvlText w:val="•"/>
      <w:lvlJc w:val="left"/>
      <w:pPr>
        <w:ind w:left="0" w:firstLine="0"/>
      </w:pPr>
    </w:lvl>
  </w:abstractNum>
  <w:abstractNum w:abstractNumId="15">
    <w:nsid w:val="14A24330"/>
    <w:multiLevelType w:val="hybridMultilevel"/>
    <w:tmpl w:val="863AE40A"/>
    <w:lvl w:ilvl="0" w:tplc="D11E11F4">
      <w:start w:val="1"/>
      <w:numFmt w:val="bullet"/>
      <w:lvlText w:val="•"/>
      <w:lvlJc w:val="left"/>
      <w:pPr>
        <w:ind w:hanging="244"/>
      </w:pPr>
      <w:rPr>
        <w:rFonts w:ascii="Times New Roman" w:eastAsia="Times New Roman" w:hAnsi="Times New Roman" w:hint="default"/>
        <w:color w:val="AA977E"/>
        <w:w w:val="164"/>
        <w:sz w:val="23"/>
        <w:szCs w:val="23"/>
      </w:rPr>
    </w:lvl>
    <w:lvl w:ilvl="1" w:tplc="01349B24">
      <w:start w:val="1"/>
      <w:numFmt w:val="bullet"/>
      <w:lvlText w:val="•"/>
      <w:lvlJc w:val="left"/>
      <w:rPr>
        <w:rFonts w:hint="default"/>
      </w:rPr>
    </w:lvl>
    <w:lvl w:ilvl="2" w:tplc="34C6DE88">
      <w:start w:val="1"/>
      <w:numFmt w:val="bullet"/>
      <w:lvlText w:val="•"/>
      <w:lvlJc w:val="left"/>
      <w:rPr>
        <w:rFonts w:hint="default"/>
      </w:rPr>
    </w:lvl>
    <w:lvl w:ilvl="3" w:tplc="BE3EEFC2">
      <w:start w:val="1"/>
      <w:numFmt w:val="bullet"/>
      <w:lvlText w:val="•"/>
      <w:lvlJc w:val="left"/>
      <w:rPr>
        <w:rFonts w:hint="default"/>
      </w:rPr>
    </w:lvl>
    <w:lvl w:ilvl="4" w:tplc="A574C604">
      <w:start w:val="1"/>
      <w:numFmt w:val="bullet"/>
      <w:lvlText w:val="•"/>
      <w:lvlJc w:val="left"/>
      <w:rPr>
        <w:rFonts w:hint="default"/>
      </w:rPr>
    </w:lvl>
    <w:lvl w:ilvl="5" w:tplc="31144ED0">
      <w:start w:val="1"/>
      <w:numFmt w:val="bullet"/>
      <w:lvlText w:val="•"/>
      <w:lvlJc w:val="left"/>
      <w:rPr>
        <w:rFonts w:hint="default"/>
      </w:rPr>
    </w:lvl>
    <w:lvl w:ilvl="6" w:tplc="EF4E3F74">
      <w:start w:val="1"/>
      <w:numFmt w:val="bullet"/>
      <w:lvlText w:val="•"/>
      <w:lvlJc w:val="left"/>
      <w:rPr>
        <w:rFonts w:hint="default"/>
      </w:rPr>
    </w:lvl>
    <w:lvl w:ilvl="7" w:tplc="C2EC6FCC">
      <w:start w:val="1"/>
      <w:numFmt w:val="bullet"/>
      <w:lvlText w:val="•"/>
      <w:lvlJc w:val="left"/>
      <w:rPr>
        <w:rFonts w:hint="default"/>
      </w:rPr>
    </w:lvl>
    <w:lvl w:ilvl="8" w:tplc="606A3FA2">
      <w:start w:val="1"/>
      <w:numFmt w:val="bullet"/>
      <w:lvlText w:val="•"/>
      <w:lvlJc w:val="left"/>
      <w:rPr>
        <w:rFonts w:hint="default"/>
      </w:rPr>
    </w:lvl>
  </w:abstractNum>
  <w:abstractNum w:abstractNumId="16">
    <w:nsid w:val="160030F6"/>
    <w:multiLevelType w:val="multilevel"/>
    <w:tmpl w:val="B6AC89B2"/>
    <w:lvl w:ilvl="0">
      <w:start w:val="1"/>
      <w:numFmt w:val="bullet"/>
      <w:lvlText w:val="·"/>
      <w:lvlJc w:val="left"/>
      <w:pPr>
        <w:ind w:left="0" w:hanging="278"/>
      </w:pPr>
      <w:rPr>
        <w:rFonts w:ascii="Times New Roman" w:eastAsia="Times New Roman" w:hAnsi="Times New Roman" w:cs="Times New Roman" w:hint="default"/>
        <w:color w:val="343434"/>
        <w:w w:val="132"/>
        <w:sz w:val="34"/>
        <w:szCs w:val="34"/>
      </w:rPr>
    </w:lvl>
    <w:lvl w:ilvl="1">
      <w:start w:val="1"/>
      <w:numFmt w:val="decimal"/>
      <w:lvlText w:val="%2."/>
      <w:lvlJc w:val="left"/>
      <w:pPr>
        <w:ind w:left="0" w:hanging="218"/>
      </w:pPr>
      <w:rPr>
        <w:rFonts w:ascii="Times New Roman" w:eastAsia="Times New Roman" w:hAnsi="Times New Roman" w:cs="Times New Roman" w:hint="default"/>
        <w:b/>
        <w:bCs/>
        <w:color w:val="3D3A3B"/>
        <w:w w:val="92"/>
        <w:sz w:val="23"/>
        <w:szCs w:val="23"/>
      </w:rPr>
    </w:lvl>
    <w:lvl w:ilvl="2">
      <w:start w:val="1"/>
      <w:numFmt w:val="decimal"/>
      <w:lvlText w:val="%2.%3."/>
      <w:lvlJc w:val="left"/>
      <w:pPr>
        <w:ind w:left="0" w:hanging="413"/>
      </w:pPr>
      <w:rPr>
        <w:rFonts w:ascii="Times New Roman" w:eastAsia="Times New Roman" w:hAnsi="Times New Roman" w:cs="Times New Roman" w:hint="default"/>
        <w:b/>
        <w:bCs/>
        <w:color w:val="3B3B3B"/>
        <w:w w:val="98"/>
        <w:sz w:val="23"/>
        <w:szCs w:val="23"/>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8">
    <w:nsid w:val="1AE27408"/>
    <w:multiLevelType w:val="hybridMultilevel"/>
    <w:tmpl w:val="2C50591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9">
    <w:nsid w:val="1AE45748"/>
    <w:multiLevelType w:val="hybridMultilevel"/>
    <w:tmpl w:val="7CE00FD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E752E14"/>
    <w:multiLevelType w:val="hybridMultilevel"/>
    <w:tmpl w:val="1ABAD5F6"/>
    <w:lvl w:ilvl="0" w:tplc="EE9EA95A">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3A3022"/>
    <w:multiLevelType w:val="hybridMultilevel"/>
    <w:tmpl w:val="6E86A708"/>
    <w:lvl w:ilvl="0" w:tplc="5EFEAD86">
      <w:start w:val="5"/>
      <w:numFmt w:val="decimal"/>
      <w:lvlText w:val="%1."/>
      <w:lvlJc w:val="left"/>
      <w:pPr>
        <w:ind w:hanging="240"/>
      </w:pPr>
      <w:rPr>
        <w:rFonts w:ascii="Times New Roman" w:eastAsia="Times New Roman" w:hAnsi="Times New Roman" w:hint="default"/>
        <w:sz w:val="24"/>
        <w:szCs w:val="24"/>
      </w:rPr>
    </w:lvl>
    <w:lvl w:ilvl="1" w:tplc="90A8E04A">
      <w:start w:val="1"/>
      <w:numFmt w:val="bullet"/>
      <w:lvlText w:val="•"/>
      <w:lvlJc w:val="left"/>
      <w:rPr>
        <w:rFonts w:hint="default"/>
      </w:rPr>
    </w:lvl>
    <w:lvl w:ilvl="2" w:tplc="0CFA2B7C">
      <w:start w:val="1"/>
      <w:numFmt w:val="bullet"/>
      <w:lvlText w:val="•"/>
      <w:lvlJc w:val="left"/>
      <w:rPr>
        <w:rFonts w:hint="default"/>
      </w:rPr>
    </w:lvl>
    <w:lvl w:ilvl="3" w:tplc="89481A5A">
      <w:start w:val="1"/>
      <w:numFmt w:val="bullet"/>
      <w:lvlText w:val="•"/>
      <w:lvlJc w:val="left"/>
      <w:rPr>
        <w:rFonts w:hint="default"/>
      </w:rPr>
    </w:lvl>
    <w:lvl w:ilvl="4" w:tplc="369EA1CA">
      <w:start w:val="1"/>
      <w:numFmt w:val="bullet"/>
      <w:lvlText w:val="•"/>
      <w:lvlJc w:val="left"/>
      <w:rPr>
        <w:rFonts w:hint="default"/>
      </w:rPr>
    </w:lvl>
    <w:lvl w:ilvl="5" w:tplc="599E565A">
      <w:start w:val="1"/>
      <w:numFmt w:val="bullet"/>
      <w:lvlText w:val="•"/>
      <w:lvlJc w:val="left"/>
      <w:rPr>
        <w:rFonts w:hint="default"/>
      </w:rPr>
    </w:lvl>
    <w:lvl w:ilvl="6" w:tplc="2B9A1050">
      <w:start w:val="1"/>
      <w:numFmt w:val="bullet"/>
      <w:lvlText w:val="•"/>
      <w:lvlJc w:val="left"/>
      <w:rPr>
        <w:rFonts w:hint="default"/>
      </w:rPr>
    </w:lvl>
    <w:lvl w:ilvl="7" w:tplc="52C6F666">
      <w:start w:val="1"/>
      <w:numFmt w:val="bullet"/>
      <w:lvlText w:val="•"/>
      <w:lvlJc w:val="left"/>
      <w:rPr>
        <w:rFonts w:hint="default"/>
      </w:rPr>
    </w:lvl>
    <w:lvl w:ilvl="8" w:tplc="5D783276">
      <w:start w:val="1"/>
      <w:numFmt w:val="bullet"/>
      <w:lvlText w:val="•"/>
      <w:lvlJc w:val="left"/>
      <w:rPr>
        <w:rFonts w:hint="default"/>
      </w:rPr>
    </w:lvl>
  </w:abstractNum>
  <w:abstractNum w:abstractNumId="22">
    <w:nsid w:val="2AA24412"/>
    <w:multiLevelType w:val="hybridMultilevel"/>
    <w:tmpl w:val="8A100F98"/>
    <w:lvl w:ilvl="0" w:tplc="2EFA9CE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C557F61"/>
    <w:multiLevelType w:val="hybridMultilevel"/>
    <w:tmpl w:val="6764E6CE"/>
    <w:lvl w:ilvl="0" w:tplc="DE74BD72">
      <w:start w:val="1"/>
      <w:numFmt w:val="decimal"/>
      <w:pStyle w:val="a2"/>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50214D"/>
    <w:multiLevelType w:val="hybridMultilevel"/>
    <w:tmpl w:val="9326AB5C"/>
    <w:lvl w:ilvl="0" w:tplc="54A497DA">
      <w:start w:val="1"/>
      <w:numFmt w:val="decimal"/>
      <w:lvlText w:val="%1."/>
      <w:lvlJc w:val="left"/>
      <w:pPr>
        <w:ind w:hanging="240"/>
      </w:pPr>
      <w:rPr>
        <w:rFonts w:ascii="Times New Roman" w:eastAsia="Times New Roman" w:hAnsi="Times New Roman" w:hint="default"/>
        <w:sz w:val="24"/>
        <w:szCs w:val="24"/>
      </w:rPr>
    </w:lvl>
    <w:lvl w:ilvl="1" w:tplc="EA4C2050">
      <w:start w:val="1"/>
      <w:numFmt w:val="bullet"/>
      <w:lvlText w:val="•"/>
      <w:lvlJc w:val="left"/>
      <w:rPr>
        <w:rFonts w:hint="default"/>
      </w:rPr>
    </w:lvl>
    <w:lvl w:ilvl="2" w:tplc="ED9625AC">
      <w:start w:val="1"/>
      <w:numFmt w:val="bullet"/>
      <w:lvlText w:val="•"/>
      <w:lvlJc w:val="left"/>
      <w:rPr>
        <w:rFonts w:hint="default"/>
      </w:rPr>
    </w:lvl>
    <w:lvl w:ilvl="3" w:tplc="7EDEA216">
      <w:start w:val="1"/>
      <w:numFmt w:val="bullet"/>
      <w:lvlText w:val="•"/>
      <w:lvlJc w:val="left"/>
      <w:rPr>
        <w:rFonts w:hint="default"/>
      </w:rPr>
    </w:lvl>
    <w:lvl w:ilvl="4" w:tplc="AA76E448">
      <w:start w:val="1"/>
      <w:numFmt w:val="bullet"/>
      <w:lvlText w:val="•"/>
      <w:lvlJc w:val="left"/>
      <w:rPr>
        <w:rFonts w:hint="default"/>
      </w:rPr>
    </w:lvl>
    <w:lvl w:ilvl="5" w:tplc="22DA9056">
      <w:start w:val="1"/>
      <w:numFmt w:val="bullet"/>
      <w:lvlText w:val="•"/>
      <w:lvlJc w:val="left"/>
      <w:rPr>
        <w:rFonts w:hint="default"/>
      </w:rPr>
    </w:lvl>
    <w:lvl w:ilvl="6" w:tplc="C46AC7BE">
      <w:start w:val="1"/>
      <w:numFmt w:val="bullet"/>
      <w:lvlText w:val="•"/>
      <w:lvlJc w:val="left"/>
      <w:rPr>
        <w:rFonts w:hint="default"/>
      </w:rPr>
    </w:lvl>
    <w:lvl w:ilvl="7" w:tplc="49F23144">
      <w:start w:val="1"/>
      <w:numFmt w:val="bullet"/>
      <w:lvlText w:val="•"/>
      <w:lvlJc w:val="left"/>
      <w:rPr>
        <w:rFonts w:hint="default"/>
      </w:rPr>
    </w:lvl>
    <w:lvl w:ilvl="8" w:tplc="76086EFC">
      <w:start w:val="1"/>
      <w:numFmt w:val="bullet"/>
      <w:lvlText w:val="•"/>
      <w:lvlJc w:val="left"/>
      <w:rPr>
        <w:rFonts w:hint="default"/>
      </w:rPr>
    </w:lvl>
  </w:abstractNum>
  <w:abstractNum w:abstractNumId="25">
    <w:nsid w:val="2D9324CD"/>
    <w:multiLevelType w:val="hybridMultilevel"/>
    <w:tmpl w:val="FAF07944"/>
    <w:styleLink w:val="35"/>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5B943CD"/>
    <w:multiLevelType w:val="hybridMultilevel"/>
    <w:tmpl w:val="967218B8"/>
    <w:lvl w:ilvl="0" w:tplc="2EFA9CE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6AC2EDA"/>
    <w:multiLevelType w:val="multilevel"/>
    <w:tmpl w:val="3B92DA2A"/>
    <w:lvl w:ilvl="0">
      <w:start w:val="1"/>
      <w:numFmt w:val="decimal"/>
      <w:lvlText w:val="%1"/>
      <w:lvlJc w:val="left"/>
      <w:pPr>
        <w:ind w:left="0" w:hanging="589"/>
      </w:pPr>
    </w:lvl>
    <w:lvl w:ilvl="1">
      <w:start w:val="8"/>
      <w:numFmt w:val="decimal"/>
      <w:lvlText w:val="%1.%2."/>
      <w:lvlJc w:val="left"/>
      <w:pPr>
        <w:ind w:left="0" w:hanging="589"/>
      </w:pPr>
      <w:rPr>
        <w:rFonts w:ascii="Times New Roman" w:eastAsia="Times New Roman" w:hAnsi="Times New Roman" w:cs="Times New Roman" w:hint="default"/>
        <w:color w:val="777777"/>
        <w:w w:val="98"/>
        <w:sz w:val="23"/>
        <w:szCs w:val="23"/>
      </w:rPr>
    </w:lvl>
    <w:lvl w:ilvl="2">
      <w:start w:val="1"/>
      <w:numFmt w:val="bullet"/>
      <w:lvlText w:val="-"/>
      <w:lvlJc w:val="left"/>
      <w:pPr>
        <w:ind w:left="0" w:hanging="251"/>
      </w:pPr>
      <w:rPr>
        <w:rFonts w:ascii="Times New Roman" w:eastAsia="Times New Roman" w:hAnsi="Times New Roman" w:cs="Times New Roman" w:hint="default"/>
        <w:color w:val="3A3A3A"/>
        <w:w w:val="97"/>
        <w:sz w:val="24"/>
        <w:szCs w:val="24"/>
      </w:rPr>
    </w:lvl>
    <w:lvl w:ilvl="3">
      <w:start w:val="1"/>
      <w:numFmt w:val="bullet"/>
      <w:lvlText w:val="-"/>
      <w:lvlJc w:val="left"/>
      <w:pPr>
        <w:ind w:left="0" w:hanging="186"/>
      </w:pPr>
      <w:rPr>
        <w:rFonts w:ascii="Times New Roman" w:eastAsia="Times New Roman" w:hAnsi="Times New Roman" w:cs="Times New Roman" w:hint="default"/>
        <w:color w:val="3A3A3A"/>
        <w:w w:val="94"/>
        <w:sz w:val="23"/>
        <w:szCs w:val="23"/>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37823780"/>
    <w:multiLevelType w:val="hybridMultilevel"/>
    <w:tmpl w:val="F232087A"/>
    <w:lvl w:ilvl="0" w:tplc="A0B00DF6">
      <w:start w:val="5"/>
      <w:numFmt w:val="decimal"/>
      <w:lvlText w:val="%1."/>
      <w:lvlJc w:val="left"/>
      <w:pPr>
        <w:ind w:hanging="240"/>
      </w:pPr>
      <w:rPr>
        <w:rFonts w:ascii="Times New Roman" w:eastAsia="Times New Roman" w:hAnsi="Times New Roman" w:hint="default"/>
        <w:sz w:val="24"/>
        <w:szCs w:val="24"/>
      </w:rPr>
    </w:lvl>
    <w:lvl w:ilvl="1" w:tplc="EC10C54A">
      <w:start w:val="1"/>
      <w:numFmt w:val="bullet"/>
      <w:lvlText w:val="•"/>
      <w:lvlJc w:val="left"/>
      <w:rPr>
        <w:rFonts w:hint="default"/>
      </w:rPr>
    </w:lvl>
    <w:lvl w:ilvl="2" w:tplc="3C227570">
      <w:start w:val="1"/>
      <w:numFmt w:val="bullet"/>
      <w:lvlText w:val="•"/>
      <w:lvlJc w:val="left"/>
      <w:rPr>
        <w:rFonts w:hint="default"/>
      </w:rPr>
    </w:lvl>
    <w:lvl w:ilvl="3" w:tplc="D3E8E6BC">
      <w:start w:val="1"/>
      <w:numFmt w:val="bullet"/>
      <w:lvlText w:val="•"/>
      <w:lvlJc w:val="left"/>
      <w:rPr>
        <w:rFonts w:hint="default"/>
      </w:rPr>
    </w:lvl>
    <w:lvl w:ilvl="4" w:tplc="64523174">
      <w:start w:val="1"/>
      <w:numFmt w:val="bullet"/>
      <w:lvlText w:val="•"/>
      <w:lvlJc w:val="left"/>
      <w:rPr>
        <w:rFonts w:hint="default"/>
      </w:rPr>
    </w:lvl>
    <w:lvl w:ilvl="5" w:tplc="C084342C">
      <w:start w:val="1"/>
      <w:numFmt w:val="bullet"/>
      <w:lvlText w:val="•"/>
      <w:lvlJc w:val="left"/>
      <w:rPr>
        <w:rFonts w:hint="default"/>
      </w:rPr>
    </w:lvl>
    <w:lvl w:ilvl="6" w:tplc="C75EE8A2">
      <w:start w:val="1"/>
      <w:numFmt w:val="bullet"/>
      <w:lvlText w:val="•"/>
      <w:lvlJc w:val="left"/>
      <w:rPr>
        <w:rFonts w:hint="default"/>
      </w:rPr>
    </w:lvl>
    <w:lvl w:ilvl="7" w:tplc="15301158">
      <w:start w:val="1"/>
      <w:numFmt w:val="bullet"/>
      <w:lvlText w:val="•"/>
      <w:lvlJc w:val="left"/>
      <w:rPr>
        <w:rFonts w:hint="default"/>
      </w:rPr>
    </w:lvl>
    <w:lvl w:ilvl="8" w:tplc="9852F51A">
      <w:start w:val="1"/>
      <w:numFmt w:val="bullet"/>
      <w:lvlText w:val="•"/>
      <w:lvlJc w:val="left"/>
      <w:rPr>
        <w:rFonts w:hint="default"/>
      </w:rPr>
    </w:lvl>
  </w:abstractNum>
  <w:abstractNum w:abstractNumId="29">
    <w:nsid w:val="38345307"/>
    <w:multiLevelType w:val="multilevel"/>
    <w:tmpl w:val="1B141C4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A574CE0"/>
    <w:multiLevelType w:val="hybridMultilevel"/>
    <w:tmpl w:val="C2108C64"/>
    <w:lvl w:ilvl="0" w:tplc="5D4ECBC8">
      <w:start w:val="5"/>
      <w:numFmt w:val="decimal"/>
      <w:lvlText w:val="%1."/>
      <w:lvlJc w:val="left"/>
      <w:pPr>
        <w:ind w:hanging="240"/>
      </w:pPr>
      <w:rPr>
        <w:rFonts w:ascii="Times New Roman" w:eastAsia="Times New Roman" w:hAnsi="Times New Roman" w:hint="default"/>
        <w:sz w:val="24"/>
        <w:szCs w:val="24"/>
      </w:rPr>
    </w:lvl>
    <w:lvl w:ilvl="1" w:tplc="49EE95C4">
      <w:start w:val="1"/>
      <w:numFmt w:val="bullet"/>
      <w:lvlText w:val="•"/>
      <w:lvlJc w:val="left"/>
      <w:rPr>
        <w:rFonts w:hint="default"/>
      </w:rPr>
    </w:lvl>
    <w:lvl w:ilvl="2" w:tplc="F85456A6">
      <w:start w:val="1"/>
      <w:numFmt w:val="bullet"/>
      <w:lvlText w:val="•"/>
      <w:lvlJc w:val="left"/>
      <w:rPr>
        <w:rFonts w:hint="default"/>
      </w:rPr>
    </w:lvl>
    <w:lvl w:ilvl="3" w:tplc="A3E61A26">
      <w:start w:val="1"/>
      <w:numFmt w:val="bullet"/>
      <w:lvlText w:val="•"/>
      <w:lvlJc w:val="left"/>
      <w:rPr>
        <w:rFonts w:hint="default"/>
      </w:rPr>
    </w:lvl>
    <w:lvl w:ilvl="4" w:tplc="7924C1AC">
      <w:start w:val="1"/>
      <w:numFmt w:val="bullet"/>
      <w:lvlText w:val="•"/>
      <w:lvlJc w:val="left"/>
      <w:rPr>
        <w:rFonts w:hint="default"/>
      </w:rPr>
    </w:lvl>
    <w:lvl w:ilvl="5" w:tplc="9D8C7A52">
      <w:start w:val="1"/>
      <w:numFmt w:val="bullet"/>
      <w:lvlText w:val="•"/>
      <w:lvlJc w:val="left"/>
      <w:rPr>
        <w:rFonts w:hint="default"/>
      </w:rPr>
    </w:lvl>
    <w:lvl w:ilvl="6" w:tplc="1542DF5A">
      <w:start w:val="1"/>
      <w:numFmt w:val="bullet"/>
      <w:lvlText w:val="•"/>
      <w:lvlJc w:val="left"/>
      <w:rPr>
        <w:rFonts w:hint="default"/>
      </w:rPr>
    </w:lvl>
    <w:lvl w:ilvl="7" w:tplc="3F0E6084">
      <w:start w:val="1"/>
      <w:numFmt w:val="bullet"/>
      <w:lvlText w:val="•"/>
      <w:lvlJc w:val="left"/>
      <w:rPr>
        <w:rFonts w:hint="default"/>
      </w:rPr>
    </w:lvl>
    <w:lvl w:ilvl="8" w:tplc="08F4FB1C">
      <w:start w:val="1"/>
      <w:numFmt w:val="bullet"/>
      <w:lvlText w:val="•"/>
      <w:lvlJc w:val="left"/>
      <w:rPr>
        <w:rFonts w:hint="default"/>
      </w:rPr>
    </w:lvl>
  </w:abstractNum>
  <w:abstractNum w:abstractNumId="31">
    <w:nsid w:val="4008402C"/>
    <w:multiLevelType w:val="hybridMultilevel"/>
    <w:tmpl w:val="1D50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084BF6"/>
    <w:multiLevelType w:val="hybridMultilevel"/>
    <w:tmpl w:val="9CC6DB66"/>
    <w:lvl w:ilvl="0" w:tplc="792AD06A">
      <w:start w:val="1"/>
      <w:numFmt w:val="bullet"/>
      <w:lvlText w:val="-"/>
      <w:lvlJc w:val="left"/>
      <w:pPr>
        <w:ind w:hanging="272"/>
      </w:pPr>
      <w:rPr>
        <w:rFonts w:ascii="Times New Roman" w:eastAsia="Times New Roman" w:hAnsi="Times New Roman" w:hint="default"/>
        <w:sz w:val="24"/>
        <w:szCs w:val="24"/>
      </w:rPr>
    </w:lvl>
    <w:lvl w:ilvl="1" w:tplc="2F38FCF8">
      <w:start w:val="1"/>
      <w:numFmt w:val="bullet"/>
      <w:lvlText w:val="•"/>
      <w:lvlJc w:val="left"/>
      <w:rPr>
        <w:rFonts w:hint="default"/>
      </w:rPr>
    </w:lvl>
    <w:lvl w:ilvl="2" w:tplc="63121BA8">
      <w:start w:val="1"/>
      <w:numFmt w:val="bullet"/>
      <w:lvlText w:val="•"/>
      <w:lvlJc w:val="left"/>
      <w:rPr>
        <w:rFonts w:hint="default"/>
      </w:rPr>
    </w:lvl>
    <w:lvl w:ilvl="3" w:tplc="76A4CC2A">
      <w:start w:val="1"/>
      <w:numFmt w:val="bullet"/>
      <w:lvlText w:val="•"/>
      <w:lvlJc w:val="left"/>
      <w:rPr>
        <w:rFonts w:hint="default"/>
      </w:rPr>
    </w:lvl>
    <w:lvl w:ilvl="4" w:tplc="1D06D2C2">
      <w:start w:val="1"/>
      <w:numFmt w:val="bullet"/>
      <w:lvlText w:val="•"/>
      <w:lvlJc w:val="left"/>
      <w:rPr>
        <w:rFonts w:hint="default"/>
      </w:rPr>
    </w:lvl>
    <w:lvl w:ilvl="5" w:tplc="DD660E0A">
      <w:start w:val="1"/>
      <w:numFmt w:val="bullet"/>
      <w:lvlText w:val="•"/>
      <w:lvlJc w:val="left"/>
      <w:rPr>
        <w:rFonts w:hint="default"/>
      </w:rPr>
    </w:lvl>
    <w:lvl w:ilvl="6" w:tplc="09C42262">
      <w:start w:val="1"/>
      <w:numFmt w:val="bullet"/>
      <w:lvlText w:val="•"/>
      <w:lvlJc w:val="left"/>
      <w:rPr>
        <w:rFonts w:hint="default"/>
      </w:rPr>
    </w:lvl>
    <w:lvl w:ilvl="7" w:tplc="80083654">
      <w:start w:val="1"/>
      <w:numFmt w:val="bullet"/>
      <w:lvlText w:val="•"/>
      <w:lvlJc w:val="left"/>
      <w:rPr>
        <w:rFonts w:hint="default"/>
      </w:rPr>
    </w:lvl>
    <w:lvl w:ilvl="8" w:tplc="B97A163E">
      <w:start w:val="1"/>
      <w:numFmt w:val="bullet"/>
      <w:lvlText w:val="•"/>
      <w:lvlJc w:val="left"/>
      <w:rPr>
        <w:rFonts w:hint="default"/>
      </w:rPr>
    </w:lvl>
  </w:abstractNum>
  <w:abstractNum w:abstractNumId="33">
    <w:nsid w:val="472A4ED8"/>
    <w:multiLevelType w:val="hybridMultilevel"/>
    <w:tmpl w:val="D17AD32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47803F50"/>
    <w:multiLevelType w:val="hybridMultilevel"/>
    <w:tmpl w:val="2E6C5EB0"/>
    <w:lvl w:ilvl="0" w:tplc="ED020B7E">
      <w:start w:val="1"/>
      <w:numFmt w:val="decimal"/>
      <w:lvlText w:val="%1."/>
      <w:lvlJc w:val="left"/>
      <w:pPr>
        <w:ind w:hanging="240"/>
      </w:pPr>
      <w:rPr>
        <w:rFonts w:ascii="Times New Roman" w:eastAsia="Times New Roman" w:hAnsi="Times New Roman" w:hint="default"/>
        <w:sz w:val="24"/>
        <w:szCs w:val="24"/>
      </w:rPr>
    </w:lvl>
    <w:lvl w:ilvl="1" w:tplc="5EC648D4">
      <w:start w:val="1"/>
      <w:numFmt w:val="bullet"/>
      <w:lvlText w:val="•"/>
      <w:lvlJc w:val="left"/>
      <w:rPr>
        <w:rFonts w:hint="default"/>
      </w:rPr>
    </w:lvl>
    <w:lvl w:ilvl="2" w:tplc="620CBC74">
      <w:start w:val="1"/>
      <w:numFmt w:val="bullet"/>
      <w:lvlText w:val="•"/>
      <w:lvlJc w:val="left"/>
      <w:rPr>
        <w:rFonts w:hint="default"/>
      </w:rPr>
    </w:lvl>
    <w:lvl w:ilvl="3" w:tplc="1DD8566E">
      <w:start w:val="1"/>
      <w:numFmt w:val="bullet"/>
      <w:lvlText w:val="•"/>
      <w:lvlJc w:val="left"/>
      <w:rPr>
        <w:rFonts w:hint="default"/>
      </w:rPr>
    </w:lvl>
    <w:lvl w:ilvl="4" w:tplc="422ACF82">
      <w:start w:val="1"/>
      <w:numFmt w:val="bullet"/>
      <w:lvlText w:val="•"/>
      <w:lvlJc w:val="left"/>
      <w:rPr>
        <w:rFonts w:hint="default"/>
      </w:rPr>
    </w:lvl>
    <w:lvl w:ilvl="5" w:tplc="564069AC">
      <w:start w:val="1"/>
      <w:numFmt w:val="bullet"/>
      <w:lvlText w:val="•"/>
      <w:lvlJc w:val="left"/>
      <w:rPr>
        <w:rFonts w:hint="default"/>
      </w:rPr>
    </w:lvl>
    <w:lvl w:ilvl="6" w:tplc="70665750">
      <w:start w:val="1"/>
      <w:numFmt w:val="bullet"/>
      <w:lvlText w:val="•"/>
      <w:lvlJc w:val="left"/>
      <w:rPr>
        <w:rFonts w:hint="default"/>
      </w:rPr>
    </w:lvl>
    <w:lvl w:ilvl="7" w:tplc="FDA07D46">
      <w:start w:val="1"/>
      <w:numFmt w:val="bullet"/>
      <w:lvlText w:val="•"/>
      <w:lvlJc w:val="left"/>
      <w:rPr>
        <w:rFonts w:hint="default"/>
      </w:rPr>
    </w:lvl>
    <w:lvl w:ilvl="8" w:tplc="8B0CDA28">
      <w:start w:val="1"/>
      <w:numFmt w:val="bullet"/>
      <w:lvlText w:val="•"/>
      <w:lvlJc w:val="left"/>
      <w:rPr>
        <w:rFonts w:hint="default"/>
      </w:rPr>
    </w:lvl>
  </w:abstractNum>
  <w:abstractNum w:abstractNumId="35">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DA60DD3"/>
    <w:multiLevelType w:val="hybridMultilevel"/>
    <w:tmpl w:val="29D086AE"/>
    <w:lvl w:ilvl="0" w:tplc="55E2295A">
      <w:start w:val="1"/>
      <w:numFmt w:val="bullet"/>
      <w:lvlText w:val="-"/>
      <w:lvlJc w:val="left"/>
      <w:pPr>
        <w:ind w:hanging="133"/>
      </w:pPr>
      <w:rPr>
        <w:rFonts w:ascii="Times New Roman" w:eastAsia="Times New Roman" w:hAnsi="Times New Roman" w:hint="default"/>
        <w:color w:val="343434"/>
        <w:w w:val="112"/>
        <w:sz w:val="23"/>
        <w:szCs w:val="23"/>
      </w:rPr>
    </w:lvl>
    <w:lvl w:ilvl="1" w:tplc="DC2C44A0">
      <w:start w:val="1"/>
      <w:numFmt w:val="bullet"/>
      <w:lvlText w:val="•"/>
      <w:lvlJc w:val="left"/>
      <w:rPr>
        <w:rFonts w:hint="default"/>
      </w:rPr>
    </w:lvl>
    <w:lvl w:ilvl="2" w:tplc="2DE623E0">
      <w:start w:val="1"/>
      <w:numFmt w:val="bullet"/>
      <w:lvlText w:val="•"/>
      <w:lvlJc w:val="left"/>
      <w:rPr>
        <w:rFonts w:hint="default"/>
      </w:rPr>
    </w:lvl>
    <w:lvl w:ilvl="3" w:tplc="BD5AD69A">
      <w:start w:val="1"/>
      <w:numFmt w:val="bullet"/>
      <w:lvlText w:val="•"/>
      <w:lvlJc w:val="left"/>
      <w:rPr>
        <w:rFonts w:hint="default"/>
      </w:rPr>
    </w:lvl>
    <w:lvl w:ilvl="4" w:tplc="915CF796">
      <w:start w:val="1"/>
      <w:numFmt w:val="bullet"/>
      <w:lvlText w:val="•"/>
      <w:lvlJc w:val="left"/>
      <w:rPr>
        <w:rFonts w:hint="default"/>
      </w:rPr>
    </w:lvl>
    <w:lvl w:ilvl="5" w:tplc="D1B0CC28">
      <w:start w:val="1"/>
      <w:numFmt w:val="bullet"/>
      <w:lvlText w:val="•"/>
      <w:lvlJc w:val="left"/>
      <w:rPr>
        <w:rFonts w:hint="default"/>
      </w:rPr>
    </w:lvl>
    <w:lvl w:ilvl="6" w:tplc="B358D0F4">
      <w:start w:val="1"/>
      <w:numFmt w:val="bullet"/>
      <w:lvlText w:val="•"/>
      <w:lvlJc w:val="left"/>
      <w:rPr>
        <w:rFonts w:hint="default"/>
      </w:rPr>
    </w:lvl>
    <w:lvl w:ilvl="7" w:tplc="CCE29828">
      <w:start w:val="1"/>
      <w:numFmt w:val="bullet"/>
      <w:lvlText w:val="•"/>
      <w:lvlJc w:val="left"/>
      <w:rPr>
        <w:rFonts w:hint="default"/>
      </w:rPr>
    </w:lvl>
    <w:lvl w:ilvl="8" w:tplc="9E5A8440">
      <w:start w:val="1"/>
      <w:numFmt w:val="bullet"/>
      <w:lvlText w:val="•"/>
      <w:lvlJc w:val="left"/>
      <w:rPr>
        <w:rFonts w:hint="default"/>
      </w:rPr>
    </w:lvl>
  </w:abstractNum>
  <w:abstractNum w:abstractNumId="38">
    <w:nsid w:val="4DC37F04"/>
    <w:multiLevelType w:val="hybridMultilevel"/>
    <w:tmpl w:val="AED849E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3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0">
    <w:nsid w:val="56983C14"/>
    <w:multiLevelType w:val="hybridMultilevel"/>
    <w:tmpl w:val="F834A0EE"/>
    <w:lvl w:ilvl="0" w:tplc="3E3C12AE">
      <w:start w:val="1"/>
      <w:numFmt w:val="bullet"/>
      <w:lvlText w:val="-"/>
      <w:lvlJc w:val="left"/>
      <w:pPr>
        <w:ind w:hanging="375"/>
      </w:pPr>
      <w:rPr>
        <w:rFonts w:ascii="Times New Roman" w:eastAsia="Times New Roman" w:hAnsi="Times New Roman" w:hint="default"/>
        <w:sz w:val="24"/>
        <w:szCs w:val="24"/>
      </w:rPr>
    </w:lvl>
    <w:lvl w:ilvl="1" w:tplc="EED27D3E">
      <w:start w:val="1"/>
      <w:numFmt w:val="bullet"/>
      <w:lvlText w:val="•"/>
      <w:lvlJc w:val="left"/>
      <w:rPr>
        <w:rFonts w:hint="default"/>
      </w:rPr>
    </w:lvl>
    <w:lvl w:ilvl="2" w:tplc="2D7C47FC">
      <w:start w:val="1"/>
      <w:numFmt w:val="bullet"/>
      <w:lvlText w:val="•"/>
      <w:lvlJc w:val="left"/>
      <w:rPr>
        <w:rFonts w:hint="default"/>
      </w:rPr>
    </w:lvl>
    <w:lvl w:ilvl="3" w:tplc="02E45068">
      <w:start w:val="1"/>
      <w:numFmt w:val="bullet"/>
      <w:lvlText w:val="•"/>
      <w:lvlJc w:val="left"/>
      <w:rPr>
        <w:rFonts w:hint="default"/>
      </w:rPr>
    </w:lvl>
    <w:lvl w:ilvl="4" w:tplc="34807348">
      <w:start w:val="1"/>
      <w:numFmt w:val="bullet"/>
      <w:lvlText w:val="•"/>
      <w:lvlJc w:val="left"/>
      <w:rPr>
        <w:rFonts w:hint="default"/>
      </w:rPr>
    </w:lvl>
    <w:lvl w:ilvl="5" w:tplc="25D4AA4A">
      <w:start w:val="1"/>
      <w:numFmt w:val="bullet"/>
      <w:lvlText w:val="•"/>
      <w:lvlJc w:val="left"/>
      <w:rPr>
        <w:rFonts w:hint="default"/>
      </w:rPr>
    </w:lvl>
    <w:lvl w:ilvl="6" w:tplc="76D2D3D4">
      <w:start w:val="1"/>
      <w:numFmt w:val="bullet"/>
      <w:lvlText w:val="•"/>
      <w:lvlJc w:val="left"/>
      <w:rPr>
        <w:rFonts w:hint="default"/>
      </w:rPr>
    </w:lvl>
    <w:lvl w:ilvl="7" w:tplc="F2D2F23C">
      <w:start w:val="1"/>
      <w:numFmt w:val="bullet"/>
      <w:lvlText w:val="•"/>
      <w:lvlJc w:val="left"/>
      <w:rPr>
        <w:rFonts w:hint="default"/>
      </w:rPr>
    </w:lvl>
    <w:lvl w:ilvl="8" w:tplc="6F3A5DAC">
      <w:start w:val="1"/>
      <w:numFmt w:val="bullet"/>
      <w:lvlText w:val="•"/>
      <w:lvlJc w:val="left"/>
      <w:rPr>
        <w:rFonts w:hint="default"/>
      </w:rPr>
    </w:lvl>
  </w:abstractNum>
  <w:abstractNum w:abstractNumId="41">
    <w:nsid w:val="6B432CC7"/>
    <w:multiLevelType w:val="hybridMultilevel"/>
    <w:tmpl w:val="193C82DE"/>
    <w:lvl w:ilvl="0" w:tplc="E08E4692">
      <w:start w:val="1"/>
      <w:numFmt w:val="bullet"/>
      <w:lvlText w:val="-"/>
      <w:lvlJc w:val="left"/>
      <w:pPr>
        <w:ind w:hanging="375"/>
      </w:pPr>
      <w:rPr>
        <w:rFonts w:ascii="Times New Roman" w:eastAsia="Times New Roman" w:hAnsi="Times New Roman" w:hint="default"/>
        <w:sz w:val="24"/>
        <w:szCs w:val="24"/>
      </w:rPr>
    </w:lvl>
    <w:lvl w:ilvl="1" w:tplc="9FD069C2">
      <w:start w:val="1"/>
      <w:numFmt w:val="bullet"/>
      <w:lvlText w:val="•"/>
      <w:lvlJc w:val="left"/>
      <w:rPr>
        <w:rFonts w:hint="default"/>
      </w:rPr>
    </w:lvl>
    <w:lvl w:ilvl="2" w:tplc="BB1820E6">
      <w:start w:val="1"/>
      <w:numFmt w:val="bullet"/>
      <w:lvlText w:val="•"/>
      <w:lvlJc w:val="left"/>
      <w:rPr>
        <w:rFonts w:hint="default"/>
      </w:rPr>
    </w:lvl>
    <w:lvl w:ilvl="3" w:tplc="6552749E">
      <w:start w:val="1"/>
      <w:numFmt w:val="bullet"/>
      <w:lvlText w:val="•"/>
      <w:lvlJc w:val="left"/>
      <w:rPr>
        <w:rFonts w:hint="default"/>
      </w:rPr>
    </w:lvl>
    <w:lvl w:ilvl="4" w:tplc="5802B626">
      <w:start w:val="1"/>
      <w:numFmt w:val="bullet"/>
      <w:lvlText w:val="•"/>
      <w:lvlJc w:val="left"/>
      <w:rPr>
        <w:rFonts w:hint="default"/>
      </w:rPr>
    </w:lvl>
    <w:lvl w:ilvl="5" w:tplc="843A0E18">
      <w:start w:val="1"/>
      <w:numFmt w:val="bullet"/>
      <w:lvlText w:val="•"/>
      <w:lvlJc w:val="left"/>
      <w:rPr>
        <w:rFonts w:hint="default"/>
      </w:rPr>
    </w:lvl>
    <w:lvl w:ilvl="6" w:tplc="FF98F48E">
      <w:start w:val="1"/>
      <w:numFmt w:val="bullet"/>
      <w:lvlText w:val="•"/>
      <w:lvlJc w:val="left"/>
      <w:rPr>
        <w:rFonts w:hint="default"/>
      </w:rPr>
    </w:lvl>
    <w:lvl w:ilvl="7" w:tplc="6D04BDD6">
      <w:start w:val="1"/>
      <w:numFmt w:val="bullet"/>
      <w:lvlText w:val="•"/>
      <w:lvlJc w:val="left"/>
      <w:rPr>
        <w:rFonts w:hint="default"/>
      </w:rPr>
    </w:lvl>
    <w:lvl w:ilvl="8" w:tplc="6F40846A">
      <w:start w:val="1"/>
      <w:numFmt w:val="bullet"/>
      <w:lvlText w:val="•"/>
      <w:lvlJc w:val="left"/>
      <w:rPr>
        <w:rFonts w:hint="default"/>
      </w:rPr>
    </w:lvl>
  </w:abstractNum>
  <w:abstractNum w:abstractNumId="42">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4326AC0"/>
    <w:multiLevelType w:val="hybridMultilevel"/>
    <w:tmpl w:val="4B847A50"/>
    <w:lvl w:ilvl="0" w:tplc="CDF82B56">
      <w:start w:val="1"/>
      <w:numFmt w:val="bullet"/>
      <w:lvlText w:val="-"/>
      <w:lvlJc w:val="left"/>
      <w:pPr>
        <w:ind w:hanging="140"/>
      </w:pPr>
      <w:rPr>
        <w:rFonts w:ascii="Times New Roman" w:eastAsia="Times New Roman" w:hAnsi="Times New Roman" w:hint="default"/>
        <w:sz w:val="24"/>
        <w:szCs w:val="24"/>
      </w:rPr>
    </w:lvl>
    <w:lvl w:ilvl="1" w:tplc="025A7CC4">
      <w:start w:val="1"/>
      <w:numFmt w:val="bullet"/>
      <w:lvlText w:val="•"/>
      <w:lvlJc w:val="left"/>
      <w:rPr>
        <w:rFonts w:hint="default"/>
      </w:rPr>
    </w:lvl>
    <w:lvl w:ilvl="2" w:tplc="0CB4A936">
      <w:start w:val="1"/>
      <w:numFmt w:val="bullet"/>
      <w:lvlText w:val="•"/>
      <w:lvlJc w:val="left"/>
      <w:rPr>
        <w:rFonts w:hint="default"/>
      </w:rPr>
    </w:lvl>
    <w:lvl w:ilvl="3" w:tplc="FE00143C">
      <w:start w:val="1"/>
      <w:numFmt w:val="bullet"/>
      <w:lvlText w:val="•"/>
      <w:lvlJc w:val="left"/>
      <w:rPr>
        <w:rFonts w:hint="default"/>
      </w:rPr>
    </w:lvl>
    <w:lvl w:ilvl="4" w:tplc="BAFE3BE0">
      <w:start w:val="1"/>
      <w:numFmt w:val="bullet"/>
      <w:lvlText w:val="•"/>
      <w:lvlJc w:val="left"/>
      <w:rPr>
        <w:rFonts w:hint="default"/>
      </w:rPr>
    </w:lvl>
    <w:lvl w:ilvl="5" w:tplc="5EE28AF2">
      <w:start w:val="1"/>
      <w:numFmt w:val="bullet"/>
      <w:lvlText w:val="•"/>
      <w:lvlJc w:val="left"/>
      <w:rPr>
        <w:rFonts w:hint="default"/>
      </w:rPr>
    </w:lvl>
    <w:lvl w:ilvl="6" w:tplc="D19C0018">
      <w:start w:val="1"/>
      <w:numFmt w:val="bullet"/>
      <w:lvlText w:val="•"/>
      <w:lvlJc w:val="left"/>
      <w:rPr>
        <w:rFonts w:hint="default"/>
      </w:rPr>
    </w:lvl>
    <w:lvl w:ilvl="7" w:tplc="1AA4504C">
      <w:start w:val="1"/>
      <w:numFmt w:val="bullet"/>
      <w:lvlText w:val="•"/>
      <w:lvlJc w:val="left"/>
      <w:rPr>
        <w:rFonts w:hint="default"/>
      </w:rPr>
    </w:lvl>
    <w:lvl w:ilvl="8" w:tplc="D8D885B8">
      <w:start w:val="1"/>
      <w:numFmt w:val="bullet"/>
      <w:lvlText w:val="•"/>
      <w:lvlJc w:val="left"/>
      <w:rPr>
        <w:rFonts w:hint="default"/>
      </w:rPr>
    </w:lvl>
  </w:abstractNum>
  <w:abstractNum w:abstractNumId="44">
    <w:nsid w:val="74DF5033"/>
    <w:multiLevelType w:val="multilevel"/>
    <w:tmpl w:val="9F40D3B6"/>
    <w:lvl w:ilvl="0">
      <w:start w:val="1"/>
      <w:numFmt w:val="decimal"/>
      <w:lvlText w:val="%1"/>
      <w:lvlJc w:val="left"/>
      <w:pPr>
        <w:ind w:left="0" w:hanging="584"/>
      </w:pPr>
    </w:lvl>
    <w:lvl w:ilvl="1">
      <w:start w:val="1"/>
      <w:numFmt w:val="decimal"/>
      <w:lvlText w:val="%1.%2."/>
      <w:lvlJc w:val="left"/>
      <w:pPr>
        <w:ind w:left="0" w:hanging="584"/>
      </w:pPr>
      <w:rPr>
        <w:rFonts w:ascii="Times New Roman" w:eastAsia="Times New Roman" w:hAnsi="Times New Roman" w:cs="Times New Roman" w:hint="default"/>
        <w:color w:val="646262"/>
        <w:w w:val="98"/>
        <w:sz w:val="23"/>
        <w:szCs w:val="23"/>
      </w:rPr>
    </w:lvl>
    <w:lvl w:ilvl="2">
      <w:start w:val="1"/>
      <w:numFmt w:val="bullet"/>
      <w:lvlText w:val="-"/>
      <w:lvlJc w:val="left"/>
      <w:pPr>
        <w:ind w:left="0" w:hanging="348"/>
      </w:pPr>
      <w:rPr>
        <w:rFonts w:ascii="Times New Roman" w:eastAsia="Times New Roman" w:hAnsi="Times New Roman" w:cs="Times New Roman" w:hint="default"/>
        <w:color w:val="3D3A3B"/>
        <w:w w:val="75"/>
        <w:sz w:val="31"/>
        <w:szCs w:val="31"/>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76C700F8"/>
    <w:multiLevelType w:val="hybridMultilevel"/>
    <w:tmpl w:val="8EC6D214"/>
    <w:lvl w:ilvl="0" w:tplc="C1CAE29E">
      <w:start w:val="2"/>
      <w:numFmt w:val="decimal"/>
      <w:lvlText w:val="%1."/>
      <w:lvlJc w:val="left"/>
      <w:pPr>
        <w:ind w:hanging="235"/>
        <w:jc w:val="right"/>
      </w:pPr>
      <w:rPr>
        <w:rFonts w:ascii="Times New Roman" w:eastAsia="Times New Roman" w:hAnsi="Times New Roman" w:hint="default"/>
        <w:color w:val="343434"/>
        <w:w w:val="102"/>
        <w:sz w:val="24"/>
        <w:szCs w:val="24"/>
      </w:rPr>
    </w:lvl>
    <w:lvl w:ilvl="1" w:tplc="565675A2">
      <w:start w:val="1"/>
      <w:numFmt w:val="bullet"/>
      <w:lvlText w:val="•"/>
      <w:lvlJc w:val="left"/>
      <w:rPr>
        <w:rFonts w:hint="default"/>
      </w:rPr>
    </w:lvl>
    <w:lvl w:ilvl="2" w:tplc="4BB83C14">
      <w:start w:val="1"/>
      <w:numFmt w:val="bullet"/>
      <w:lvlText w:val="•"/>
      <w:lvlJc w:val="left"/>
      <w:rPr>
        <w:rFonts w:hint="default"/>
      </w:rPr>
    </w:lvl>
    <w:lvl w:ilvl="3" w:tplc="4EAC7D52">
      <w:start w:val="1"/>
      <w:numFmt w:val="bullet"/>
      <w:lvlText w:val="•"/>
      <w:lvlJc w:val="left"/>
      <w:rPr>
        <w:rFonts w:hint="default"/>
      </w:rPr>
    </w:lvl>
    <w:lvl w:ilvl="4" w:tplc="267A9BAA">
      <w:start w:val="1"/>
      <w:numFmt w:val="bullet"/>
      <w:lvlText w:val="•"/>
      <w:lvlJc w:val="left"/>
      <w:rPr>
        <w:rFonts w:hint="default"/>
      </w:rPr>
    </w:lvl>
    <w:lvl w:ilvl="5" w:tplc="6CE05934">
      <w:start w:val="1"/>
      <w:numFmt w:val="bullet"/>
      <w:lvlText w:val="•"/>
      <w:lvlJc w:val="left"/>
      <w:rPr>
        <w:rFonts w:hint="default"/>
      </w:rPr>
    </w:lvl>
    <w:lvl w:ilvl="6" w:tplc="83828146">
      <w:start w:val="1"/>
      <w:numFmt w:val="bullet"/>
      <w:lvlText w:val="•"/>
      <w:lvlJc w:val="left"/>
      <w:rPr>
        <w:rFonts w:hint="default"/>
      </w:rPr>
    </w:lvl>
    <w:lvl w:ilvl="7" w:tplc="CE845598">
      <w:start w:val="1"/>
      <w:numFmt w:val="bullet"/>
      <w:lvlText w:val="•"/>
      <w:lvlJc w:val="left"/>
      <w:rPr>
        <w:rFonts w:hint="default"/>
      </w:rPr>
    </w:lvl>
    <w:lvl w:ilvl="8" w:tplc="06BE27F0">
      <w:start w:val="1"/>
      <w:numFmt w:val="bullet"/>
      <w:lvlText w:val="•"/>
      <w:lvlJc w:val="left"/>
      <w:rPr>
        <w:rFonts w:hint="default"/>
      </w:rPr>
    </w:lvl>
  </w:abstractNum>
  <w:num w:numId="1">
    <w:abstractNumId w:val="17"/>
  </w:num>
  <w:num w:numId="2">
    <w:abstractNumId w:val="23"/>
  </w:num>
  <w:num w:numId="3">
    <w:abstractNumId w:val="39"/>
  </w:num>
  <w:num w:numId="4">
    <w:abstractNumId w:val="42"/>
  </w:num>
  <w:num w:numId="5">
    <w:abstractNumId w:val="6"/>
  </w:num>
  <w:num w:numId="6">
    <w:abstractNumId w:val="9"/>
  </w:num>
  <w:num w:numId="7">
    <w:abstractNumId w:val="36"/>
  </w:num>
  <w:num w:numId="8">
    <w:abstractNumId w:val="35"/>
  </w:num>
  <w:num w:numId="9">
    <w:abstractNumId w:val="29"/>
  </w:num>
  <w:num w:numId="10">
    <w:abstractNumId w:val="10"/>
  </w:num>
  <w:num w:numId="11">
    <w:abstractNumId w:val="25"/>
  </w:num>
  <w:num w:numId="12">
    <w:abstractNumId w:val="20"/>
  </w:num>
  <w:num w:numId="13">
    <w:abstractNumId w:val="7"/>
  </w:num>
  <w:num w:numId="14">
    <w:abstractNumId w:val="15"/>
  </w:num>
  <w:num w:numId="15">
    <w:abstractNumId w:val="12"/>
  </w:num>
  <w:num w:numId="16">
    <w:abstractNumId w:val="40"/>
  </w:num>
  <w:num w:numId="17">
    <w:abstractNumId w:val="37"/>
  </w:num>
  <w:num w:numId="18">
    <w:abstractNumId w:val="45"/>
  </w:num>
  <w:num w:numId="19">
    <w:abstractNumId w:val="16"/>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44"/>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27"/>
    <w:lvlOverride w:ilvl="0">
      <w:startOverride w:val="1"/>
    </w:lvlOverride>
    <w:lvlOverride w:ilvl="1">
      <w:startOverride w:val="8"/>
    </w:lvlOverride>
    <w:lvlOverride w:ilvl="2"/>
    <w:lvlOverride w:ilvl="3"/>
    <w:lvlOverride w:ilvl="4"/>
    <w:lvlOverride w:ilvl="5"/>
    <w:lvlOverride w:ilvl="6"/>
    <w:lvlOverride w:ilvl="7"/>
    <w:lvlOverride w:ilvl="8"/>
  </w:num>
  <w:num w:numId="22">
    <w:abstractNumId w:val="14"/>
  </w:num>
  <w:num w:numId="23">
    <w:abstractNumId w:val="43"/>
  </w:num>
  <w:num w:numId="24">
    <w:abstractNumId w:val="30"/>
  </w:num>
  <w:num w:numId="25">
    <w:abstractNumId w:val="8"/>
  </w:num>
  <w:num w:numId="26">
    <w:abstractNumId w:val="32"/>
  </w:num>
  <w:num w:numId="27">
    <w:abstractNumId w:val="41"/>
  </w:num>
  <w:num w:numId="28">
    <w:abstractNumId w:val="13"/>
  </w:num>
  <w:num w:numId="29">
    <w:abstractNumId w:val="28"/>
  </w:num>
  <w:num w:numId="30">
    <w:abstractNumId w:val="34"/>
  </w:num>
  <w:num w:numId="31">
    <w:abstractNumId w:val="4"/>
  </w:num>
  <w:num w:numId="32">
    <w:abstractNumId w:val="5"/>
  </w:num>
  <w:num w:numId="33">
    <w:abstractNumId w:val="22"/>
  </w:num>
  <w:num w:numId="34">
    <w:abstractNumId w:val="19"/>
  </w:num>
  <w:num w:numId="35">
    <w:abstractNumId w:val="33"/>
  </w:num>
  <w:num w:numId="36">
    <w:abstractNumId w:val="26"/>
  </w:num>
  <w:num w:numId="37">
    <w:abstractNumId w:val="0"/>
    <w:lvlOverride w:ilvl="0">
      <w:lvl w:ilvl="0">
        <w:start w:val="1"/>
        <w:numFmt w:val="bullet"/>
        <w:lvlText w:val=""/>
        <w:legacy w:legacy="1" w:legacySpace="0" w:legacyIndent="360"/>
        <w:lvlJc w:val="left"/>
        <w:rPr>
          <w:rFonts w:ascii="Symbol" w:hAnsi="Symbol" w:cs="Times New Roman" w:hint="default"/>
        </w:rPr>
      </w:lvl>
    </w:lvlOverride>
  </w:num>
  <w:num w:numId="38">
    <w:abstractNumId w:val="1"/>
  </w:num>
  <w:num w:numId="39">
    <w:abstractNumId w:val="11"/>
  </w:num>
  <w:num w:numId="40">
    <w:abstractNumId w:val="31"/>
  </w:num>
  <w:num w:numId="41">
    <w:abstractNumId w:val="21"/>
  </w:num>
  <w:num w:numId="42">
    <w:abstractNumId w:val="24"/>
  </w:num>
  <w:num w:numId="43">
    <w:abstractNumId w:val="18"/>
  </w:num>
  <w:num w:numId="44">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8"/>
  <w:stylePaneSortMethod w:val="0004"/>
  <w:defaultTabStop w:val="709"/>
  <w:defaultTableStyle w:val="a4"/>
  <w:drawingGridHorizontalSpacing w:val="120"/>
  <w:drawingGridVerticalSpacing w:val="0"/>
  <w:displayHorizontalDrawingGridEvery w:val="0"/>
  <w:displayVerticalDrawingGridEvery w:val="0"/>
  <w:characterSpacingControl w:val="doNotCompress"/>
  <w:hdrShapeDefaults>
    <o:shapedefaults v:ext="edit" spidmax="120834"/>
    <o:shapelayout v:ext="edit">
      <o:idmap v:ext="edit" data="2"/>
    </o:shapelayout>
  </w:hdrShapeDefaults>
  <w:footnotePr>
    <w:footnote w:id="-1"/>
    <w:footnote w:id="0"/>
  </w:footnotePr>
  <w:endnotePr>
    <w:endnote w:id="-1"/>
    <w:endnote w:id="0"/>
  </w:endnotePr>
  <w:compat/>
  <w:rsids>
    <w:rsidRoot w:val="00785A1C"/>
    <w:rsid w:val="00000127"/>
    <w:rsid w:val="000046F5"/>
    <w:rsid w:val="000069E9"/>
    <w:rsid w:val="00006A54"/>
    <w:rsid w:val="000100FE"/>
    <w:rsid w:val="000128B7"/>
    <w:rsid w:val="0001380B"/>
    <w:rsid w:val="00015646"/>
    <w:rsid w:val="00015F3A"/>
    <w:rsid w:val="00017E59"/>
    <w:rsid w:val="00017FD4"/>
    <w:rsid w:val="000221A9"/>
    <w:rsid w:val="00022594"/>
    <w:rsid w:val="00023E7C"/>
    <w:rsid w:val="00025B4D"/>
    <w:rsid w:val="000309FF"/>
    <w:rsid w:val="0003182C"/>
    <w:rsid w:val="00032561"/>
    <w:rsid w:val="00033F4F"/>
    <w:rsid w:val="000420FC"/>
    <w:rsid w:val="000424E3"/>
    <w:rsid w:val="000433CA"/>
    <w:rsid w:val="00044CBF"/>
    <w:rsid w:val="000510A7"/>
    <w:rsid w:val="00055614"/>
    <w:rsid w:val="00055EE9"/>
    <w:rsid w:val="00056403"/>
    <w:rsid w:val="0006001C"/>
    <w:rsid w:val="00060371"/>
    <w:rsid w:val="000612F1"/>
    <w:rsid w:val="0006189D"/>
    <w:rsid w:val="0006247B"/>
    <w:rsid w:val="000645A6"/>
    <w:rsid w:val="00064A5E"/>
    <w:rsid w:val="00064E00"/>
    <w:rsid w:val="000661B4"/>
    <w:rsid w:val="00066FA0"/>
    <w:rsid w:val="0006745E"/>
    <w:rsid w:val="00067790"/>
    <w:rsid w:val="00077810"/>
    <w:rsid w:val="00077C9A"/>
    <w:rsid w:val="000805A2"/>
    <w:rsid w:val="000817BC"/>
    <w:rsid w:val="00084919"/>
    <w:rsid w:val="000856CD"/>
    <w:rsid w:val="00085FBC"/>
    <w:rsid w:val="000867EA"/>
    <w:rsid w:val="00087289"/>
    <w:rsid w:val="00091449"/>
    <w:rsid w:val="00091914"/>
    <w:rsid w:val="00091E62"/>
    <w:rsid w:val="00093AFC"/>
    <w:rsid w:val="00097EAA"/>
    <w:rsid w:val="000A0260"/>
    <w:rsid w:val="000A033D"/>
    <w:rsid w:val="000A0B6F"/>
    <w:rsid w:val="000A101F"/>
    <w:rsid w:val="000A2D08"/>
    <w:rsid w:val="000A5178"/>
    <w:rsid w:val="000A7D77"/>
    <w:rsid w:val="000B0216"/>
    <w:rsid w:val="000B25C4"/>
    <w:rsid w:val="000B6AB8"/>
    <w:rsid w:val="000C0642"/>
    <w:rsid w:val="000C0FD2"/>
    <w:rsid w:val="000C13E7"/>
    <w:rsid w:val="000C452B"/>
    <w:rsid w:val="000C4F94"/>
    <w:rsid w:val="000C5D5D"/>
    <w:rsid w:val="000D432B"/>
    <w:rsid w:val="000D438E"/>
    <w:rsid w:val="000E08ED"/>
    <w:rsid w:val="000E1498"/>
    <w:rsid w:val="000E2B36"/>
    <w:rsid w:val="000E390C"/>
    <w:rsid w:val="000E6D8D"/>
    <w:rsid w:val="000F0260"/>
    <w:rsid w:val="000F29F9"/>
    <w:rsid w:val="000F3BD1"/>
    <w:rsid w:val="000F3F55"/>
    <w:rsid w:val="000F6706"/>
    <w:rsid w:val="00100313"/>
    <w:rsid w:val="00100607"/>
    <w:rsid w:val="00103259"/>
    <w:rsid w:val="00105116"/>
    <w:rsid w:val="00106579"/>
    <w:rsid w:val="001114AA"/>
    <w:rsid w:val="00111FE7"/>
    <w:rsid w:val="0011346C"/>
    <w:rsid w:val="001261DF"/>
    <w:rsid w:val="00127886"/>
    <w:rsid w:val="001278AA"/>
    <w:rsid w:val="00131B25"/>
    <w:rsid w:val="001372DB"/>
    <w:rsid w:val="00137D08"/>
    <w:rsid w:val="00140717"/>
    <w:rsid w:val="001446C7"/>
    <w:rsid w:val="00144CD7"/>
    <w:rsid w:val="00147019"/>
    <w:rsid w:val="00152488"/>
    <w:rsid w:val="00153E54"/>
    <w:rsid w:val="001577F8"/>
    <w:rsid w:val="0016298D"/>
    <w:rsid w:val="00165CB9"/>
    <w:rsid w:val="001677BB"/>
    <w:rsid w:val="00171694"/>
    <w:rsid w:val="001727B3"/>
    <w:rsid w:val="00183943"/>
    <w:rsid w:val="0018754D"/>
    <w:rsid w:val="001922CC"/>
    <w:rsid w:val="001927B5"/>
    <w:rsid w:val="00195F84"/>
    <w:rsid w:val="001976D8"/>
    <w:rsid w:val="0019781D"/>
    <w:rsid w:val="00197D34"/>
    <w:rsid w:val="00197DDC"/>
    <w:rsid w:val="001A053A"/>
    <w:rsid w:val="001A0F36"/>
    <w:rsid w:val="001A3D1D"/>
    <w:rsid w:val="001A4ACD"/>
    <w:rsid w:val="001A4B54"/>
    <w:rsid w:val="001A4C40"/>
    <w:rsid w:val="001A5170"/>
    <w:rsid w:val="001B0B7F"/>
    <w:rsid w:val="001B0CA3"/>
    <w:rsid w:val="001B1203"/>
    <w:rsid w:val="001B384E"/>
    <w:rsid w:val="001B3D0B"/>
    <w:rsid w:val="001C3D1D"/>
    <w:rsid w:val="001C4E3D"/>
    <w:rsid w:val="001D0E9E"/>
    <w:rsid w:val="001D1B29"/>
    <w:rsid w:val="001D201D"/>
    <w:rsid w:val="001D2A1D"/>
    <w:rsid w:val="001D362E"/>
    <w:rsid w:val="001D5F26"/>
    <w:rsid w:val="001E059E"/>
    <w:rsid w:val="001E1AED"/>
    <w:rsid w:val="001E1B12"/>
    <w:rsid w:val="001E2C11"/>
    <w:rsid w:val="001E2D21"/>
    <w:rsid w:val="001F06C5"/>
    <w:rsid w:val="001F10B0"/>
    <w:rsid w:val="001F24D0"/>
    <w:rsid w:val="001F7745"/>
    <w:rsid w:val="001F7B55"/>
    <w:rsid w:val="002007C3"/>
    <w:rsid w:val="0020183B"/>
    <w:rsid w:val="00201EC0"/>
    <w:rsid w:val="00205CD0"/>
    <w:rsid w:val="002073C2"/>
    <w:rsid w:val="002126E4"/>
    <w:rsid w:val="00213076"/>
    <w:rsid w:val="002144AD"/>
    <w:rsid w:val="0021456D"/>
    <w:rsid w:val="002146AD"/>
    <w:rsid w:val="00214C38"/>
    <w:rsid w:val="0021718F"/>
    <w:rsid w:val="0022144A"/>
    <w:rsid w:val="00221567"/>
    <w:rsid w:val="00224C9B"/>
    <w:rsid w:val="00226CE1"/>
    <w:rsid w:val="00227CBB"/>
    <w:rsid w:val="00231562"/>
    <w:rsid w:val="00232FB1"/>
    <w:rsid w:val="002346C8"/>
    <w:rsid w:val="00237460"/>
    <w:rsid w:val="0023759B"/>
    <w:rsid w:val="00242FDD"/>
    <w:rsid w:val="00244098"/>
    <w:rsid w:val="00245D82"/>
    <w:rsid w:val="00251652"/>
    <w:rsid w:val="002519AE"/>
    <w:rsid w:val="00251FC7"/>
    <w:rsid w:val="00253D04"/>
    <w:rsid w:val="00254FDB"/>
    <w:rsid w:val="0025541B"/>
    <w:rsid w:val="00257779"/>
    <w:rsid w:val="00263DB3"/>
    <w:rsid w:val="00272FF9"/>
    <w:rsid w:val="002748D3"/>
    <w:rsid w:val="00274E40"/>
    <w:rsid w:val="00277A24"/>
    <w:rsid w:val="00282213"/>
    <w:rsid w:val="00285154"/>
    <w:rsid w:val="00286CE5"/>
    <w:rsid w:val="00290CA1"/>
    <w:rsid w:val="00292242"/>
    <w:rsid w:val="00293087"/>
    <w:rsid w:val="002934E4"/>
    <w:rsid w:val="00296D4F"/>
    <w:rsid w:val="002A10B4"/>
    <w:rsid w:val="002A1F69"/>
    <w:rsid w:val="002A3B3A"/>
    <w:rsid w:val="002A5BB0"/>
    <w:rsid w:val="002A6152"/>
    <w:rsid w:val="002A69F5"/>
    <w:rsid w:val="002B09B9"/>
    <w:rsid w:val="002B1080"/>
    <w:rsid w:val="002B1D84"/>
    <w:rsid w:val="002B4752"/>
    <w:rsid w:val="002C1C6A"/>
    <w:rsid w:val="002C293A"/>
    <w:rsid w:val="002C2D17"/>
    <w:rsid w:val="002C386B"/>
    <w:rsid w:val="002C3DD2"/>
    <w:rsid w:val="002C533D"/>
    <w:rsid w:val="002C7768"/>
    <w:rsid w:val="002D3D62"/>
    <w:rsid w:val="002D433C"/>
    <w:rsid w:val="002D5AD6"/>
    <w:rsid w:val="002D5EF9"/>
    <w:rsid w:val="002D6BF7"/>
    <w:rsid w:val="002E18DF"/>
    <w:rsid w:val="002E1988"/>
    <w:rsid w:val="002E3E18"/>
    <w:rsid w:val="002E74F6"/>
    <w:rsid w:val="002F46EC"/>
    <w:rsid w:val="002F5652"/>
    <w:rsid w:val="002F5B26"/>
    <w:rsid w:val="00301E97"/>
    <w:rsid w:val="00303692"/>
    <w:rsid w:val="003056B6"/>
    <w:rsid w:val="003062D9"/>
    <w:rsid w:val="00306663"/>
    <w:rsid w:val="0030769B"/>
    <w:rsid w:val="00313787"/>
    <w:rsid w:val="0031423B"/>
    <w:rsid w:val="0032260A"/>
    <w:rsid w:val="00326345"/>
    <w:rsid w:val="00331AFA"/>
    <w:rsid w:val="00340A4B"/>
    <w:rsid w:val="00350663"/>
    <w:rsid w:val="00351E23"/>
    <w:rsid w:val="00353C24"/>
    <w:rsid w:val="00362E69"/>
    <w:rsid w:val="00365EC4"/>
    <w:rsid w:val="00366792"/>
    <w:rsid w:val="003676B5"/>
    <w:rsid w:val="00367C39"/>
    <w:rsid w:val="003723B7"/>
    <w:rsid w:val="003775A5"/>
    <w:rsid w:val="003810D6"/>
    <w:rsid w:val="003824D0"/>
    <w:rsid w:val="00382A65"/>
    <w:rsid w:val="003877A2"/>
    <w:rsid w:val="0039138C"/>
    <w:rsid w:val="00391CAA"/>
    <w:rsid w:val="00392D5F"/>
    <w:rsid w:val="00394193"/>
    <w:rsid w:val="003A0F57"/>
    <w:rsid w:val="003A1DD4"/>
    <w:rsid w:val="003A361D"/>
    <w:rsid w:val="003A3C56"/>
    <w:rsid w:val="003A4EE0"/>
    <w:rsid w:val="003A610F"/>
    <w:rsid w:val="003B08C8"/>
    <w:rsid w:val="003B151E"/>
    <w:rsid w:val="003B6FE5"/>
    <w:rsid w:val="003B75FF"/>
    <w:rsid w:val="003C0B1C"/>
    <w:rsid w:val="003C5E74"/>
    <w:rsid w:val="003D61D4"/>
    <w:rsid w:val="003D64E7"/>
    <w:rsid w:val="003D6877"/>
    <w:rsid w:val="003D72D9"/>
    <w:rsid w:val="003E76ED"/>
    <w:rsid w:val="003F3346"/>
    <w:rsid w:val="003F4F36"/>
    <w:rsid w:val="003F4F64"/>
    <w:rsid w:val="003F5A6B"/>
    <w:rsid w:val="003F5EC3"/>
    <w:rsid w:val="00400561"/>
    <w:rsid w:val="0040066C"/>
    <w:rsid w:val="00401A46"/>
    <w:rsid w:val="004021E4"/>
    <w:rsid w:val="00402C57"/>
    <w:rsid w:val="00404988"/>
    <w:rsid w:val="004052E7"/>
    <w:rsid w:val="004133E9"/>
    <w:rsid w:val="0041774D"/>
    <w:rsid w:val="004245AC"/>
    <w:rsid w:val="00424F48"/>
    <w:rsid w:val="00426FD8"/>
    <w:rsid w:val="0043203D"/>
    <w:rsid w:val="004328E2"/>
    <w:rsid w:val="004334B0"/>
    <w:rsid w:val="00436464"/>
    <w:rsid w:val="00442369"/>
    <w:rsid w:val="00444202"/>
    <w:rsid w:val="00444F85"/>
    <w:rsid w:val="00450682"/>
    <w:rsid w:val="00453826"/>
    <w:rsid w:val="00453BF1"/>
    <w:rsid w:val="00453D2B"/>
    <w:rsid w:val="004540E2"/>
    <w:rsid w:val="00454F7B"/>
    <w:rsid w:val="00457FA7"/>
    <w:rsid w:val="00460AA8"/>
    <w:rsid w:val="00461811"/>
    <w:rsid w:val="004654DC"/>
    <w:rsid w:val="004679DD"/>
    <w:rsid w:val="0047292B"/>
    <w:rsid w:val="00473AF7"/>
    <w:rsid w:val="00474684"/>
    <w:rsid w:val="00480D1D"/>
    <w:rsid w:val="00481406"/>
    <w:rsid w:val="00483018"/>
    <w:rsid w:val="00483265"/>
    <w:rsid w:val="00483404"/>
    <w:rsid w:val="00485507"/>
    <w:rsid w:val="00485A5E"/>
    <w:rsid w:val="00487446"/>
    <w:rsid w:val="00492499"/>
    <w:rsid w:val="00492F34"/>
    <w:rsid w:val="0049792D"/>
    <w:rsid w:val="004A1611"/>
    <w:rsid w:val="004A31B7"/>
    <w:rsid w:val="004A3E19"/>
    <w:rsid w:val="004A61EC"/>
    <w:rsid w:val="004A7BAC"/>
    <w:rsid w:val="004B0E16"/>
    <w:rsid w:val="004B1E02"/>
    <w:rsid w:val="004B2AC4"/>
    <w:rsid w:val="004B4953"/>
    <w:rsid w:val="004B4C0B"/>
    <w:rsid w:val="004B5C4D"/>
    <w:rsid w:val="004B75B2"/>
    <w:rsid w:val="004C0918"/>
    <w:rsid w:val="004C11D5"/>
    <w:rsid w:val="004C4258"/>
    <w:rsid w:val="004C632E"/>
    <w:rsid w:val="004C67AB"/>
    <w:rsid w:val="004C7126"/>
    <w:rsid w:val="004D06B5"/>
    <w:rsid w:val="004D3059"/>
    <w:rsid w:val="004D498F"/>
    <w:rsid w:val="004D777C"/>
    <w:rsid w:val="004E17C3"/>
    <w:rsid w:val="004E20E1"/>
    <w:rsid w:val="004F3046"/>
    <w:rsid w:val="004F4CD2"/>
    <w:rsid w:val="004F707F"/>
    <w:rsid w:val="004F712F"/>
    <w:rsid w:val="004F7ECD"/>
    <w:rsid w:val="005013A5"/>
    <w:rsid w:val="00501626"/>
    <w:rsid w:val="005059AB"/>
    <w:rsid w:val="005062A6"/>
    <w:rsid w:val="00511ADB"/>
    <w:rsid w:val="00512118"/>
    <w:rsid w:val="00516B69"/>
    <w:rsid w:val="00517B8A"/>
    <w:rsid w:val="00520171"/>
    <w:rsid w:val="005203AC"/>
    <w:rsid w:val="00520B7D"/>
    <w:rsid w:val="00521223"/>
    <w:rsid w:val="005227C4"/>
    <w:rsid w:val="00523312"/>
    <w:rsid w:val="00523A53"/>
    <w:rsid w:val="00525A94"/>
    <w:rsid w:val="00532551"/>
    <w:rsid w:val="00532853"/>
    <w:rsid w:val="005373FD"/>
    <w:rsid w:val="00542832"/>
    <w:rsid w:val="005447BF"/>
    <w:rsid w:val="00545F62"/>
    <w:rsid w:val="005511B0"/>
    <w:rsid w:val="005525FE"/>
    <w:rsid w:val="00554701"/>
    <w:rsid w:val="00555E4F"/>
    <w:rsid w:val="00557405"/>
    <w:rsid w:val="00562276"/>
    <w:rsid w:val="005626E8"/>
    <w:rsid w:val="00563810"/>
    <w:rsid w:val="00564F5B"/>
    <w:rsid w:val="00567109"/>
    <w:rsid w:val="005739E8"/>
    <w:rsid w:val="00573EE9"/>
    <w:rsid w:val="00575426"/>
    <w:rsid w:val="00580DBC"/>
    <w:rsid w:val="00582228"/>
    <w:rsid w:val="00582951"/>
    <w:rsid w:val="00582E3D"/>
    <w:rsid w:val="005857AF"/>
    <w:rsid w:val="00593056"/>
    <w:rsid w:val="0059705F"/>
    <w:rsid w:val="005A0BAB"/>
    <w:rsid w:val="005A0CAB"/>
    <w:rsid w:val="005A1271"/>
    <w:rsid w:val="005A1777"/>
    <w:rsid w:val="005A1DE2"/>
    <w:rsid w:val="005A3375"/>
    <w:rsid w:val="005A7DDE"/>
    <w:rsid w:val="005B0683"/>
    <w:rsid w:val="005B4F6E"/>
    <w:rsid w:val="005B6899"/>
    <w:rsid w:val="005C06B5"/>
    <w:rsid w:val="005C23BB"/>
    <w:rsid w:val="005C6C9A"/>
    <w:rsid w:val="005C6D3B"/>
    <w:rsid w:val="005D0BF5"/>
    <w:rsid w:val="005D3BAD"/>
    <w:rsid w:val="005D7DC8"/>
    <w:rsid w:val="005E029B"/>
    <w:rsid w:val="005E1F39"/>
    <w:rsid w:val="005E26E6"/>
    <w:rsid w:val="005E3A3F"/>
    <w:rsid w:val="005E3EA6"/>
    <w:rsid w:val="005E43FD"/>
    <w:rsid w:val="005E53DE"/>
    <w:rsid w:val="005E7109"/>
    <w:rsid w:val="005E74B0"/>
    <w:rsid w:val="005F2B35"/>
    <w:rsid w:val="005F3607"/>
    <w:rsid w:val="00602ACC"/>
    <w:rsid w:val="0060397C"/>
    <w:rsid w:val="00612906"/>
    <w:rsid w:val="00614BB4"/>
    <w:rsid w:val="00616AA9"/>
    <w:rsid w:val="006236A6"/>
    <w:rsid w:val="0062390B"/>
    <w:rsid w:val="006275CB"/>
    <w:rsid w:val="0063093B"/>
    <w:rsid w:val="00630EE8"/>
    <w:rsid w:val="0063459B"/>
    <w:rsid w:val="006360AF"/>
    <w:rsid w:val="00636207"/>
    <w:rsid w:val="00636779"/>
    <w:rsid w:val="00636F29"/>
    <w:rsid w:val="006411CF"/>
    <w:rsid w:val="00642785"/>
    <w:rsid w:val="00642B69"/>
    <w:rsid w:val="00645A99"/>
    <w:rsid w:val="00652304"/>
    <w:rsid w:val="006546FC"/>
    <w:rsid w:val="006557EB"/>
    <w:rsid w:val="00656D69"/>
    <w:rsid w:val="006575BA"/>
    <w:rsid w:val="00660236"/>
    <w:rsid w:val="00664276"/>
    <w:rsid w:val="00664685"/>
    <w:rsid w:val="006661F4"/>
    <w:rsid w:val="006706B0"/>
    <w:rsid w:val="00670A05"/>
    <w:rsid w:val="00670BDE"/>
    <w:rsid w:val="00670D60"/>
    <w:rsid w:val="0067199E"/>
    <w:rsid w:val="0067552E"/>
    <w:rsid w:val="006810F3"/>
    <w:rsid w:val="00681502"/>
    <w:rsid w:val="00682EFF"/>
    <w:rsid w:val="006857A5"/>
    <w:rsid w:val="0068605C"/>
    <w:rsid w:val="00697C99"/>
    <w:rsid w:val="006A3258"/>
    <w:rsid w:val="006A3DBF"/>
    <w:rsid w:val="006A46B5"/>
    <w:rsid w:val="006B4923"/>
    <w:rsid w:val="006B4E97"/>
    <w:rsid w:val="006B52AC"/>
    <w:rsid w:val="006B55D1"/>
    <w:rsid w:val="006B6AA6"/>
    <w:rsid w:val="006B76E9"/>
    <w:rsid w:val="006C0AB3"/>
    <w:rsid w:val="006C37FC"/>
    <w:rsid w:val="006C4832"/>
    <w:rsid w:val="006C697E"/>
    <w:rsid w:val="006C7F77"/>
    <w:rsid w:val="006D1608"/>
    <w:rsid w:val="006D3BE9"/>
    <w:rsid w:val="006E0E07"/>
    <w:rsid w:val="006E0E18"/>
    <w:rsid w:val="006E1F40"/>
    <w:rsid w:val="006E2394"/>
    <w:rsid w:val="006E2D5B"/>
    <w:rsid w:val="006E3DCD"/>
    <w:rsid w:val="006E640F"/>
    <w:rsid w:val="006F71CC"/>
    <w:rsid w:val="007017E2"/>
    <w:rsid w:val="00702A99"/>
    <w:rsid w:val="00702AC8"/>
    <w:rsid w:val="007031BF"/>
    <w:rsid w:val="00705666"/>
    <w:rsid w:val="007118B3"/>
    <w:rsid w:val="00714283"/>
    <w:rsid w:val="007152F6"/>
    <w:rsid w:val="00716ACC"/>
    <w:rsid w:val="00716CF6"/>
    <w:rsid w:val="00720751"/>
    <w:rsid w:val="00720808"/>
    <w:rsid w:val="00721182"/>
    <w:rsid w:val="00721428"/>
    <w:rsid w:val="007216D9"/>
    <w:rsid w:val="0072222F"/>
    <w:rsid w:val="0072299A"/>
    <w:rsid w:val="0072358A"/>
    <w:rsid w:val="007251DC"/>
    <w:rsid w:val="007272DA"/>
    <w:rsid w:val="007274E5"/>
    <w:rsid w:val="00732145"/>
    <w:rsid w:val="007331D0"/>
    <w:rsid w:val="0074340A"/>
    <w:rsid w:val="00743584"/>
    <w:rsid w:val="0074535E"/>
    <w:rsid w:val="00746391"/>
    <w:rsid w:val="007468BD"/>
    <w:rsid w:val="00746EF4"/>
    <w:rsid w:val="00751151"/>
    <w:rsid w:val="00751901"/>
    <w:rsid w:val="00752E09"/>
    <w:rsid w:val="0075346B"/>
    <w:rsid w:val="007553AC"/>
    <w:rsid w:val="00755B94"/>
    <w:rsid w:val="00756643"/>
    <w:rsid w:val="00756AB6"/>
    <w:rsid w:val="007651E3"/>
    <w:rsid w:val="007767CC"/>
    <w:rsid w:val="00780237"/>
    <w:rsid w:val="007819D6"/>
    <w:rsid w:val="00785A1C"/>
    <w:rsid w:val="00786D93"/>
    <w:rsid w:val="0079338E"/>
    <w:rsid w:val="00795972"/>
    <w:rsid w:val="00795B34"/>
    <w:rsid w:val="0079767D"/>
    <w:rsid w:val="00797EDA"/>
    <w:rsid w:val="007A4A0C"/>
    <w:rsid w:val="007A75B9"/>
    <w:rsid w:val="007B15AE"/>
    <w:rsid w:val="007B39D8"/>
    <w:rsid w:val="007B59D6"/>
    <w:rsid w:val="007B7379"/>
    <w:rsid w:val="007B75D7"/>
    <w:rsid w:val="007C0E6D"/>
    <w:rsid w:val="007C0F52"/>
    <w:rsid w:val="007C2156"/>
    <w:rsid w:val="007C2D82"/>
    <w:rsid w:val="007C3CC8"/>
    <w:rsid w:val="007C43FA"/>
    <w:rsid w:val="007C6A6C"/>
    <w:rsid w:val="007C7231"/>
    <w:rsid w:val="007C78E6"/>
    <w:rsid w:val="007D0BCD"/>
    <w:rsid w:val="007E17EB"/>
    <w:rsid w:val="007E30DD"/>
    <w:rsid w:val="007E3B9F"/>
    <w:rsid w:val="007E63F3"/>
    <w:rsid w:val="007F06FF"/>
    <w:rsid w:val="007F0B9E"/>
    <w:rsid w:val="007F275B"/>
    <w:rsid w:val="007F2BB5"/>
    <w:rsid w:val="007F4D06"/>
    <w:rsid w:val="0080072E"/>
    <w:rsid w:val="00810401"/>
    <w:rsid w:val="008107D7"/>
    <w:rsid w:val="00810CED"/>
    <w:rsid w:val="00816626"/>
    <w:rsid w:val="00816B77"/>
    <w:rsid w:val="00817FA8"/>
    <w:rsid w:val="008215A2"/>
    <w:rsid w:val="008246E2"/>
    <w:rsid w:val="00825390"/>
    <w:rsid w:val="0082719B"/>
    <w:rsid w:val="008276BA"/>
    <w:rsid w:val="00827A4F"/>
    <w:rsid w:val="0083606C"/>
    <w:rsid w:val="0083674C"/>
    <w:rsid w:val="00836B2D"/>
    <w:rsid w:val="008404BE"/>
    <w:rsid w:val="0084398F"/>
    <w:rsid w:val="00847323"/>
    <w:rsid w:val="00847E27"/>
    <w:rsid w:val="008504D8"/>
    <w:rsid w:val="008515BD"/>
    <w:rsid w:val="0086339C"/>
    <w:rsid w:val="00863D40"/>
    <w:rsid w:val="008673B2"/>
    <w:rsid w:val="00870B68"/>
    <w:rsid w:val="008717A5"/>
    <w:rsid w:val="00874A0D"/>
    <w:rsid w:val="00874BB4"/>
    <w:rsid w:val="008754DA"/>
    <w:rsid w:val="00875C8D"/>
    <w:rsid w:val="00876BB9"/>
    <w:rsid w:val="008802D5"/>
    <w:rsid w:val="00880A58"/>
    <w:rsid w:val="00880DF9"/>
    <w:rsid w:val="00881695"/>
    <w:rsid w:val="00884547"/>
    <w:rsid w:val="00896873"/>
    <w:rsid w:val="00896D4D"/>
    <w:rsid w:val="008978FC"/>
    <w:rsid w:val="00897AB9"/>
    <w:rsid w:val="008A0751"/>
    <w:rsid w:val="008A137F"/>
    <w:rsid w:val="008A320B"/>
    <w:rsid w:val="008A36EF"/>
    <w:rsid w:val="008A3D53"/>
    <w:rsid w:val="008B5554"/>
    <w:rsid w:val="008C01E9"/>
    <w:rsid w:val="008C128F"/>
    <w:rsid w:val="008C16C1"/>
    <w:rsid w:val="008C3FEE"/>
    <w:rsid w:val="008C5681"/>
    <w:rsid w:val="008C6D7A"/>
    <w:rsid w:val="008D0EB6"/>
    <w:rsid w:val="008D7772"/>
    <w:rsid w:val="008D7847"/>
    <w:rsid w:val="008E0D57"/>
    <w:rsid w:val="008E1A42"/>
    <w:rsid w:val="008E53C5"/>
    <w:rsid w:val="008E6F10"/>
    <w:rsid w:val="008E6FB5"/>
    <w:rsid w:val="008E710D"/>
    <w:rsid w:val="008F0273"/>
    <w:rsid w:val="008F25CC"/>
    <w:rsid w:val="008F2D53"/>
    <w:rsid w:val="00900538"/>
    <w:rsid w:val="009005D5"/>
    <w:rsid w:val="009010DE"/>
    <w:rsid w:val="00901DA2"/>
    <w:rsid w:val="00902ADE"/>
    <w:rsid w:val="00904BB3"/>
    <w:rsid w:val="00905064"/>
    <w:rsid w:val="009053E6"/>
    <w:rsid w:val="00911220"/>
    <w:rsid w:val="00911D36"/>
    <w:rsid w:val="00912A18"/>
    <w:rsid w:val="00912B2B"/>
    <w:rsid w:val="009214A0"/>
    <w:rsid w:val="0092298A"/>
    <w:rsid w:val="00926527"/>
    <w:rsid w:val="00927B1F"/>
    <w:rsid w:val="00930523"/>
    <w:rsid w:val="009437E4"/>
    <w:rsid w:val="0094563B"/>
    <w:rsid w:val="00946D0B"/>
    <w:rsid w:val="00947E3D"/>
    <w:rsid w:val="00951D8F"/>
    <w:rsid w:val="009544E3"/>
    <w:rsid w:val="009556C8"/>
    <w:rsid w:val="009613BF"/>
    <w:rsid w:val="00961D66"/>
    <w:rsid w:val="009635CC"/>
    <w:rsid w:val="00964CE3"/>
    <w:rsid w:val="0096627D"/>
    <w:rsid w:val="00972221"/>
    <w:rsid w:val="0097605F"/>
    <w:rsid w:val="00976342"/>
    <w:rsid w:val="009763F3"/>
    <w:rsid w:val="009801AD"/>
    <w:rsid w:val="00981701"/>
    <w:rsid w:val="00982FD3"/>
    <w:rsid w:val="00983614"/>
    <w:rsid w:val="00983C80"/>
    <w:rsid w:val="00985082"/>
    <w:rsid w:val="009868C7"/>
    <w:rsid w:val="009877A3"/>
    <w:rsid w:val="009A0137"/>
    <w:rsid w:val="009A1D6C"/>
    <w:rsid w:val="009A4B4F"/>
    <w:rsid w:val="009A4E04"/>
    <w:rsid w:val="009A50E8"/>
    <w:rsid w:val="009B0749"/>
    <w:rsid w:val="009B10E9"/>
    <w:rsid w:val="009B19BC"/>
    <w:rsid w:val="009C1317"/>
    <w:rsid w:val="009C40E9"/>
    <w:rsid w:val="009C43E7"/>
    <w:rsid w:val="009C4B02"/>
    <w:rsid w:val="009C58C1"/>
    <w:rsid w:val="009C6A3F"/>
    <w:rsid w:val="009D0CC9"/>
    <w:rsid w:val="009D1CC4"/>
    <w:rsid w:val="009D21F4"/>
    <w:rsid w:val="009D3AFC"/>
    <w:rsid w:val="009D7F18"/>
    <w:rsid w:val="009E1DBF"/>
    <w:rsid w:val="009E1DD8"/>
    <w:rsid w:val="009E1E5A"/>
    <w:rsid w:val="009E1F16"/>
    <w:rsid w:val="009E543E"/>
    <w:rsid w:val="009E54BF"/>
    <w:rsid w:val="009E5635"/>
    <w:rsid w:val="009F0015"/>
    <w:rsid w:val="009F1941"/>
    <w:rsid w:val="009F2489"/>
    <w:rsid w:val="009F3B0A"/>
    <w:rsid w:val="009F4952"/>
    <w:rsid w:val="00A02F6E"/>
    <w:rsid w:val="00A04596"/>
    <w:rsid w:val="00A06665"/>
    <w:rsid w:val="00A106A2"/>
    <w:rsid w:val="00A14440"/>
    <w:rsid w:val="00A16295"/>
    <w:rsid w:val="00A25EB3"/>
    <w:rsid w:val="00A33603"/>
    <w:rsid w:val="00A348D3"/>
    <w:rsid w:val="00A407FF"/>
    <w:rsid w:val="00A416B2"/>
    <w:rsid w:val="00A4212F"/>
    <w:rsid w:val="00A4231E"/>
    <w:rsid w:val="00A44973"/>
    <w:rsid w:val="00A45D69"/>
    <w:rsid w:val="00A47A2C"/>
    <w:rsid w:val="00A521B0"/>
    <w:rsid w:val="00A52FC4"/>
    <w:rsid w:val="00A5374F"/>
    <w:rsid w:val="00A54099"/>
    <w:rsid w:val="00A54479"/>
    <w:rsid w:val="00A57C6D"/>
    <w:rsid w:val="00A60601"/>
    <w:rsid w:val="00A649C2"/>
    <w:rsid w:val="00A65587"/>
    <w:rsid w:val="00A65683"/>
    <w:rsid w:val="00A65FEC"/>
    <w:rsid w:val="00A70B88"/>
    <w:rsid w:val="00A71F53"/>
    <w:rsid w:val="00A73248"/>
    <w:rsid w:val="00A73436"/>
    <w:rsid w:val="00A74E4D"/>
    <w:rsid w:val="00A75FB3"/>
    <w:rsid w:val="00A81D87"/>
    <w:rsid w:val="00A842EB"/>
    <w:rsid w:val="00A847D8"/>
    <w:rsid w:val="00A8698C"/>
    <w:rsid w:val="00A927BB"/>
    <w:rsid w:val="00A961BB"/>
    <w:rsid w:val="00AA0D74"/>
    <w:rsid w:val="00AA18FA"/>
    <w:rsid w:val="00AA1E44"/>
    <w:rsid w:val="00AA2E0C"/>
    <w:rsid w:val="00AA30A8"/>
    <w:rsid w:val="00AA35A8"/>
    <w:rsid w:val="00AB4F20"/>
    <w:rsid w:val="00AB5674"/>
    <w:rsid w:val="00AC013C"/>
    <w:rsid w:val="00AC073B"/>
    <w:rsid w:val="00AC1867"/>
    <w:rsid w:val="00AC45E9"/>
    <w:rsid w:val="00AD0972"/>
    <w:rsid w:val="00AD3D1E"/>
    <w:rsid w:val="00AD6349"/>
    <w:rsid w:val="00AD6CC9"/>
    <w:rsid w:val="00AE0A53"/>
    <w:rsid w:val="00AE24D4"/>
    <w:rsid w:val="00AE7188"/>
    <w:rsid w:val="00AE7821"/>
    <w:rsid w:val="00AF1452"/>
    <w:rsid w:val="00AF582A"/>
    <w:rsid w:val="00AF696B"/>
    <w:rsid w:val="00AF6D6B"/>
    <w:rsid w:val="00AF7055"/>
    <w:rsid w:val="00AF793D"/>
    <w:rsid w:val="00AF7D36"/>
    <w:rsid w:val="00B00CE0"/>
    <w:rsid w:val="00B01062"/>
    <w:rsid w:val="00B0191B"/>
    <w:rsid w:val="00B0209D"/>
    <w:rsid w:val="00B02FE3"/>
    <w:rsid w:val="00B043F8"/>
    <w:rsid w:val="00B04960"/>
    <w:rsid w:val="00B0746A"/>
    <w:rsid w:val="00B100BE"/>
    <w:rsid w:val="00B11AB8"/>
    <w:rsid w:val="00B12471"/>
    <w:rsid w:val="00B1319A"/>
    <w:rsid w:val="00B137AC"/>
    <w:rsid w:val="00B1723F"/>
    <w:rsid w:val="00B2006E"/>
    <w:rsid w:val="00B2130D"/>
    <w:rsid w:val="00B27183"/>
    <w:rsid w:val="00B33299"/>
    <w:rsid w:val="00B3516B"/>
    <w:rsid w:val="00B37096"/>
    <w:rsid w:val="00B41934"/>
    <w:rsid w:val="00B43D9E"/>
    <w:rsid w:val="00B53319"/>
    <w:rsid w:val="00B551B2"/>
    <w:rsid w:val="00B5565C"/>
    <w:rsid w:val="00B618EC"/>
    <w:rsid w:val="00B620F1"/>
    <w:rsid w:val="00B63682"/>
    <w:rsid w:val="00B64045"/>
    <w:rsid w:val="00B678F7"/>
    <w:rsid w:val="00B70194"/>
    <w:rsid w:val="00B73FCE"/>
    <w:rsid w:val="00B77988"/>
    <w:rsid w:val="00B80176"/>
    <w:rsid w:val="00B84936"/>
    <w:rsid w:val="00B84C62"/>
    <w:rsid w:val="00B84E5E"/>
    <w:rsid w:val="00B87BC6"/>
    <w:rsid w:val="00B87EC8"/>
    <w:rsid w:val="00B93560"/>
    <w:rsid w:val="00B93FCE"/>
    <w:rsid w:val="00B951C5"/>
    <w:rsid w:val="00B95AF5"/>
    <w:rsid w:val="00BA4B93"/>
    <w:rsid w:val="00BA71D6"/>
    <w:rsid w:val="00BB3A39"/>
    <w:rsid w:val="00BB70FA"/>
    <w:rsid w:val="00BC04E1"/>
    <w:rsid w:val="00BC1566"/>
    <w:rsid w:val="00BC3647"/>
    <w:rsid w:val="00BD1AEC"/>
    <w:rsid w:val="00BD2FF8"/>
    <w:rsid w:val="00BD49E9"/>
    <w:rsid w:val="00BD53C0"/>
    <w:rsid w:val="00BD7C62"/>
    <w:rsid w:val="00BE05F3"/>
    <w:rsid w:val="00BE0C6D"/>
    <w:rsid w:val="00BE13AC"/>
    <w:rsid w:val="00BE1CF2"/>
    <w:rsid w:val="00BE4A44"/>
    <w:rsid w:val="00BE5D6A"/>
    <w:rsid w:val="00BE7A20"/>
    <w:rsid w:val="00BF4F41"/>
    <w:rsid w:val="00BF5376"/>
    <w:rsid w:val="00BF6218"/>
    <w:rsid w:val="00BF7D86"/>
    <w:rsid w:val="00C01400"/>
    <w:rsid w:val="00C0589F"/>
    <w:rsid w:val="00C071A1"/>
    <w:rsid w:val="00C11EB0"/>
    <w:rsid w:val="00C12725"/>
    <w:rsid w:val="00C16F9B"/>
    <w:rsid w:val="00C17505"/>
    <w:rsid w:val="00C1773E"/>
    <w:rsid w:val="00C202F1"/>
    <w:rsid w:val="00C20FC2"/>
    <w:rsid w:val="00C221CE"/>
    <w:rsid w:val="00C22B3C"/>
    <w:rsid w:val="00C2367F"/>
    <w:rsid w:val="00C23F73"/>
    <w:rsid w:val="00C2409E"/>
    <w:rsid w:val="00C2629B"/>
    <w:rsid w:val="00C306C4"/>
    <w:rsid w:val="00C332DE"/>
    <w:rsid w:val="00C34727"/>
    <w:rsid w:val="00C3553A"/>
    <w:rsid w:val="00C431D9"/>
    <w:rsid w:val="00C45973"/>
    <w:rsid w:val="00C47711"/>
    <w:rsid w:val="00C51BB7"/>
    <w:rsid w:val="00C562B4"/>
    <w:rsid w:val="00C56694"/>
    <w:rsid w:val="00C56EFD"/>
    <w:rsid w:val="00C57253"/>
    <w:rsid w:val="00C603DA"/>
    <w:rsid w:val="00C613DB"/>
    <w:rsid w:val="00C6226C"/>
    <w:rsid w:val="00C700F7"/>
    <w:rsid w:val="00C7244C"/>
    <w:rsid w:val="00C737C7"/>
    <w:rsid w:val="00C73968"/>
    <w:rsid w:val="00C73B91"/>
    <w:rsid w:val="00C74889"/>
    <w:rsid w:val="00C75816"/>
    <w:rsid w:val="00C76486"/>
    <w:rsid w:val="00C80A9D"/>
    <w:rsid w:val="00C816C5"/>
    <w:rsid w:val="00C82D4F"/>
    <w:rsid w:val="00C8383D"/>
    <w:rsid w:val="00C87DE3"/>
    <w:rsid w:val="00C94DD6"/>
    <w:rsid w:val="00C96FAB"/>
    <w:rsid w:val="00CA2573"/>
    <w:rsid w:val="00CA3B5D"/>
    <w:rsid w:val="00CA3C8E"/>
    <w:rsid w:val="00CA4E0E"/>
    <w:rsid w:val="00CA6D80"/>
    <w:rsid w:val="00CA6E19"/>
    <w:rsid w:val="00CB0220"/>
    <w:rsid w:val="00CB2704"/>
    <w:rsid w:val="00CC1DE3"/>
    <w:rsid w:val="00CC269E"/>
    <w:rsid w:val="00CC444F"/>
    <w:rsid w:val="00CC6D52"/>
    <w:rsid w:val="00CC7C71"/>
    <w:rsid w:val="00CC7F86"/>
    <w:rsid w:val="00CD624E"/>
    <w:rsid w:val="00CD670E"/>
    <w:rsid w:val="00CD68F1"/>
    <w:rsid w:val="00CE7ECA"/>
    <w:rsid w:val="00CF0E3D"/>
    <w:rsid w:val="00CF10D2"/>
    <w:rsid w:val="00CF30DA"/>
    <w:rsid w:val="00CF4953"/>
    <w:rsid w:val="00CF4FC2"/>
    <w:rsid w:val="00CF7FB2"/>
    <w:rsid w:val="00D00676"/>
    <w:rsid w:val="00D00D6F"/>
    <w:rsid w:val="00D01677"/>
    <w:rsid w:val="00D01863"/>
    <w:rsid w:val="00D0294D"/>
    <w:rsid w:val="00D0311E"/>
    <w:rsid w:val="00D07DE5"/>
    <w:rsid w:val="00D10833"/>
    <w:rsid w:val="00D118E2"/>
    <w:rsid w:val="00D1271A"/>
    <w:rsid w:val="00D12A22"/>
    <w:rsid w:val="00D16221"/>
    <w:rsid w:val="00D1766B"/>
    <w:rsid w:val="00D2075C"/>
    <w:rsid w:val="00D23404"/>
    <w:rsid w:val="00D240FD"/>
    <w:rsid w:val="00D2539F"/>
    <w:rsid w:val="00D26A13"/>
    <w:rsid w:val="00D27ED4"/>
    <w:rsid w:val="00D31F1B"/>
    <w:rsid w:val="00D3501B"/>
    <w:rsid w:val="00D37091"/>
    <w:rsid w:val="00D37B96"/>
    <w:rsid w:val="00D37C4D"/>
    <w:rsid w:val="00D37F7E"/>
    <w:rsid w:val="00D4007A"/>
    <w:rsid w:val="00D400FF"/>
    <w:rsid w:val="00D50561"/>
    <w:rsid w:val="00D545B1"/>
    <w:rsid w:val="00D577C6"/>
    <w:rsid w:val="00D57E3F"/>
    <w:rsid w:val="00D63226"/>
    <w:rsid w:val="00D63B6B"/>
    <w:rsid w:val="00D65371"/>
    <w:rsid w:val="00D65ADF"/>
    <w:rsid w:val="00D66226"/>
    <w:rsid w:val="00D67350"/>
    <w:rsid w:val="00D67558"/>
    <w:rsid w:val="00D67D76"/>
    <w:rsid w:val="00D718CC"/>
    <w:rsid w:val="00D72470"/>
    <w:rsid w:val="00D725D1"/>
    <w:rsid w:val="00D750D3"/>
    <w:rsid w:val="00D77CBC"/>
    <w:rsid w:val="00D80481"/>
    <w:rsid w:val="00D80CC1"/>
    <w:rsid w:val="00D8334C"/>
    <w:rsid w:val="00D86FF1"/>
    <w:rsid w:val="00D87051"/>
    <w:rsid w:val="00D9057B"/>
    <w:rsid w:val="00D91884"/>
    <w:rsid w:val="00D93C74"/>
    <w:rsid w:val="00D95167"/>
    <w:rsid w:val="00D951B0"/>
    <w:rsid w:val="00D96CB6"/>
    <w:rsid w:val="00DA183D"/>
    <w:rsid w:val="00DA2961"/>
    <w:rsid w:val="00DA3FD9"/>
    <w:rsid w:val="00DA56B3"/>
    <w:rsid w:val="00DB5392"/>
    <w:rsid w:val="00DB58CB"/>
    <w:rsid w:val="00DB68C7"/>
    <w:rsid w:val="00DC0BCB"/>
    <w:rsid w:val="00DC18AE"/>
    <w:rsid w:val="00DC3952"/>
    <w:rsid w:val="00DC3EA6"/>
    <w:rsid w:val="00DC469A"/>
    <w:rsid w:val="00DC638F"/>
    <w:rsid w:val="00DD461B"/>
    <w:rsid w:val="00DD5B1E"/>
    <w:rsid w:val="00DD7CE7"/>
    <w:rsid w:val="00DD7FD3"/>
    <w:rsid w:val="00DE0DA0"/>
    <w:rsid w:val="00DE221B"/>
    <w:rsid w:val="00DE3A13"/>
    <w:rsid w:val="00DE787D"/>
    <w:rsid w:val="00DF2618"/>
    <w:rsid w:val="00DF370F"/>
    <w:rsid w:val="00DF4042"/>
    <w:rsid w:val="00DF76F8"/>
    <w:rsid w:val="00E0463A"/>
    <w:rsid w:val="00E06341"/>
    <w:rsid w:val="00E107F7"/>
    <w:rsid w:val="00E115EA"/>
    <w:rsid w:val="00E12B2F"/>
    <w:rsid w:val="00E15AFA"/>
    <w:rsid w:val="00E1600F"/>
    <w:rsid w:val="00E16021"/>
    <w:rsid w:val="00E17A7D"/>
    <w:rsid w:val="00E25E5B"/>
    <w:rsid w:val="00E26E2C"/>
    <w:rsid w:val="00E276FE"/>
    <w:rsid w:val="00E31140"/>
    <w:rsid w:val="00E31EAD"/>
    <w:rsid w:val="00E3405D"/>
    <w:rsid w:val="00E350AE"/>
    <w:rsid w:val="00E41490"/>
    <w:rsid w:val="00E41F39"/>
    <w:rsid w:val="00E45236"/>
    <w:rsid w:val="00E453CA"/>
    <w:rsid w:val="00E457BB"/>
    <w:rsid w:val="00E46B8B"/>
    <w:rsid w:val="00E46E65"/>
    <w:rsid w:val="00E4746A"/>
    <w:rsid w:val="00E50AAA"/>
    <w:rsid w:val="00E53CC4"/>
    <w:rsid w:val="00E53FD1"/>
    <w:rsid w:val="00E5527F"/>
    <w:rsid w:val="00E56345"/>
    <w:rsid w:val="00E618F4"/>
    <w:rsid w:val="00E6236D"/>
    <w:rsid w:val="00E64146"/>
    <w:rsid w:val="00E6658E"/>
    <w:rsid w:val="00E667BA"/>
    <w:rsid w:val="00E6789A"/>
    <w:rsid w:val="00E67E59"/>
    <w:rsid w:val="00E711B3"/>
    <w:rsid w:val="00E751DE"/>
    <w:rsid w:val="00E805D9"/>
    <w:rsid w:val="00E82EEC"/>
    <w:rsid w:val="00E83B7B"/>
    <w:rsid w:val="00E858EC"/>
    <w:rsid w:val="00E877C4"/>
    <w:rsid w:val="00E87FD3"/>
    <w:rsid w:val="00E95FD8"/>
    <w:rsid w:val="00E962A9"/>
    <w:rsid w:val="00E96C91"/>
    <w:rsid w:val="00E972AD"/>
    <w:rsid w:val="00EA0714"/>
    <w:rsid w:val="00EA18BB"/>
    <w:rsid w:val="00EA35E3"/>
    <w:rsid w:val="00EA5363"/>
    <w:rsid w:val="00EA5F04"/>
    <w:rsid w:val="00EA6975"/>
    <w:rsid w:val="00EB1E1B"/>
    <w:rsid w:val="00EB3DBB"/>
    <w:rsid w:val="00EB3E5D"/>
    <w:rsid w:val="00EC184D"/>
    <w:rsid w:val="00EC4A12"/>
    <w:rsid w:val="00EC5902"/>
    <w:rsid w:val="00EC65D4"/>
    <w:rsid w:val="00EC7B42"/>
    <w:rsid w:val="00ED051B"/>
    <w:rsid w:val="00ED338D"/>
    <w:rsid w:val="00ED4857"/>
    <w:rsid w:val="00ED5FD2"/>
    <w:rsid w:val="00ED6DD3"/>
    <w:rsid w:val="00EE0CA8"/>
    <w:rsid w:val="00EE0CD9"/>
    <w:rsid w:val="00EE2480"/>
    <w:rsid w:val="00EE2695"/>
    <w:rsid w:val="00EE2DC2"/>
    <w:rsid w:val="00EE4D7B"/>
    <w:rsid w:val="00EE5080"/>
    <w:rsid w:val="00EE5C5A"/>
    <w:rsid w:val="00EE798A"/>
    <w:rsid w:val="00EF207C"/>
    <w:rsid w:val="00EF24B6"/>
    <w:rsid w:val="00EF285D"/>
    <w:rsid w:val="00EF3843"/>
    <w:rsid w:val="00EF4624"/>
    <w:rsid w:val="00EF52D2"/>
    <w:rsid w:val="00EF5837"/>
    <w:rsid w:val="00EF7A50"/>
    <w:rsid w:val="00F01D0D"/>
    <w:rsid w:val="00F14C3E"/>
    <w:rsid w:val="00F15F0F"/>
    <w:rsid w:val="00F175E6"/>
    <w:rsid w:val="00F17A64"/>
    <w:rsid w:val="00F205CD"/>
    <w:rsid w:val="00F236C9"/>
    <w:rsid w:val="00F249A0"/>
    <w:rsid w:val="00F26F7E"/>
    <w:rsid w:val="00F30BBB"/>
    <w:rsid w:val="00F31A6A"/>
    <w:rsid w:val="00F32D68"/>
    <w:rsid w:val="00F32FD0"/>
    <w:rsid w:val="00F36D58"/>
    <w:rsid w:val="00F377F1"/>
    <w:rsid w:val="00F379F8"/>
    <w:rsid w:val="00F40B38"/>
    <w:rsid w:val="00F4198A"/>
    <w:rsid w:val="00F43A05"/>
    <w:rsid w:val="00F45521"/>
    <w:rsid w:val="00F50A01"/>
    <w:rsid w:val="00F57CA8"/>
    <w:rsid w:val="00F61A27"/>
    <w:rsid w:val="00F64643"/>
    <w:rsid w:val="00F70C05"/>
    <w:rsid w:val="00F73155"/>
    <w:rsid w:val="00F73E0D"/>
    <w:rsid w:val="00F7442A"/>
    <w:rsid w:val="00F76092"/>
    <w:rsid w:val="00F8009E"/>
    <w:rsid w:val="00F82F6A"/>
    <w:rsid w:val="00F83150"/>
    <w:rsid w:val="00F85120"/>
    <w:rsid w:val="00F85761"/>
    <w:rsid w:val="00F85D45"/>
    <w:rsid w:val="00F86162"/>
    <w:rsid w:val="00F8624D"/>
    <w:rsid w:val="00F869D2"/>
    <w:rsid w:val="00F87E93"/>
    <w:rsid w:val="00F910F2"/>
    <w:rsid w:val="00F92C8F"/>
    <w:rsid w:val="00F94EBE"/>
    <w:rsid w:val="00F961C9"/>
    <w:rsid w:val="00F96C55"/>
    <w:rsid w:val="00FA4059"/>
    <w:rsid w:val="00FB21A3"/>
    <w:rsid w:val="00FB228C"/>
    <w:rsid w:val="00FB4330"/>
    <w:rsid w:val="00FB5290"/>
    <w:rsid w:val="00FB6BE0"/>
    <w:rsid w:val="00FB759B"/>
    <w:rsid w:val="00FC4037"/>
    <w:rsid w:val="00FC435C"/>
    <w:rsid w:val="00FC507A"/>
    <w:rsid w:val="00FC7713"/>
    <w:rsid w:val="00FD0A24"/>
    <w:rsid w:val="00FD3A8B"/>
    <w:rsid w:val="00FD3FF7"/>
    <w:rsid w:val="00FD5E39"/>
    <w:rsid w:val="00FD6516"/>
    <w:rsid w:val="00FD7AB4"/>
    <w:rsid w:val="00FE55D1"/>
    <w:rsid w:val="00FE60B8"/>
    <w:rsid w:val="00FE781C"/>
    <w:rsid w:val="00FF2A66"/>
    <w:rsid w:val="00FF2DDE"/>
    <w:rsid w:val="00FF4844"/>
    <w:rsid w:val="00FF6886"/>
    <w:rsid w:val="00FF6D69"/>
    <w:rsid w:val="00FF7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55B94"/>
    <w:pPr>
      <w:suppressAutoHyphens/>
    </w:pPr>
    <w:rPr>
      <w:rFonts w:cs="Calibri"/>
      <w:sz w:val="24"/>
      <w:szCs w:val="24"/>
      <w:lang w:eastAsia="ar-SA"/>
    </w:rPr>
  </w:style>
  <w:style w:type="paragraph" w:styleId="11">
    <w:name w:val="heading 1"/>
    <w:aliases w:val="Заголовок 1 Знак Знак,Заголовок 1 Знак Знак Знак,новая страница Знак,новая страница"/>
    <w:basedOn w:val="a4"/>
    <w:next w:val="a4"/>
    <w:autoRedefine/>
    <w:qFormat/>
    <w:rsid w:val="002F46EC"/>
    <w:pPr>
      <w:keepNext/>
      <w:tabs>
        <w:tab w:val="num" w:pos="432"/>
        <w:tab w:val="left" w:pos="851"/>
        <w:tab w:val="left" w:pos="993"/>
        <w:tab w:val="left" w:pos="2127"/>
      </w:tabs>
      <w:spacing w:before="240" w:after="360"/>
      <w:jc w:val="center"/>
      <w:outlineLvl w:val="0"/>
    </w:pPr>
    <w:rPr>
      <w:b/>
      <w:bCs/>
      <w:caps/>
      <w:szCs w:val="28"/>
      <w:lang w:val="en-US"/>
    </w:rPr>
  </w:style>
  <w:style w:type="paragraph" w:styleId="2">
    <w:name w:val="heading 2"/>
    <w:aliases w:val=" Знак2, Знак2 Знак Знак Знак, Знак2 Знак1,Знак2 Знак,Статьи0"/>
    <w:basedOn w:val="a4"/>
    <w:next w:val="a4"/>
    <w:link w:val="20"/>
    <w:autoRedefine/>
    <w:unhideWhenUsed/>
    <w:qFormat/>
    <w:rsid w:val="00444202"/>
    <w:pPr>
      <w:keepNext/>
      <w:keepLines/>
      <w:spacing w:before="240" w:after="360"/>
      <w:jc w:val="both"/>
      <w:outlineLvl w:val="1"/>
    </w:pPr>
    <w:rPr>
      <w:b/>
    </w:rPr>
  </w:style>
  <w:style w:type="paragraph" w:styleId="3">
    <w:name w:val="heading 3"/>
    <w:aliases w:val=" Знак, Знак3, Знак3 Знак Знак Знак,Знак3 Знак"/>
    <w:basedOn w:val="a4"/>
    <w:next w:val="a4"/>
    <w:link w:val="30"/>
    <w:autoRedefine/>
    <w:uiPriority w:val="9"/>
    <w:unhideWhenUsed/>
    <w:qFormat/>
    <w:rsid w:val="00362E69"/>
    <w:pPr>
      <w:keepNext/>
      <w:spacing w:before="360" w:after="240"/>
      <w:outlineLvl w:val="2"/>
    </w:pPr>
    <w:rPr>
      <w:rFonts w:cs="Times New Roman"/>
      <w:b/>
      <w:bCs/>
      <w:szCs w:val="26"/>
    </w:rPr>
  </w:style>
  <w:style w:type="paragraph" w:styleId="4">
    <w:name w:val="heading 4"/>
    <w:basedOn w:val="a4"/>
    <w:next w:val="a4"/>
    <w:link w:val="40"/>
    <w:qFormat/>
    <w:rsid w:val="002D3D62"/>
    <w:pPr>
      <w:keepNext/>
      <w:keepLines/>
      <w:suppressAutoHyphens w:val="0"/>
      <w:spacing w:before="200"/>
      <w:outlineLvl w:val="3"/>
    </w:pPr>
    <w:rPr>
      <w:rFonts w:ascii="Cambria" w:hAnsi="Cambria" w:cs="Times New Roman"/>
      <w:b/>
      <w:bCs/>
      <w:i/>
      <w:iCs/>
      <w:color w:val="4F81BD"/>
      <w:lang w:eastAsia="ru-RU"/>
    </w:rPr>
  </w:style>
  <w:style w:type="paragraph" w:styleId="5">
    <w:name w:val="heading 5"/>
    <w:basedOn w:val="a4"/>
    <w:next w:val="a4"/>
    <w:link w:val="50"/>
    <w:uiPriority w:val="9"/>
    <w:qFormat/>
    <w:rsid w:val="002D3D62"/>
    <w:pPr>
      <w:keepNext/>
      <w:keepLines/>
      <w:suppressAutoHyphens w:val="0"/>
      <w:spacing w:before="200"/>
      <w:outlineLvl w:val="4"/>
    </w:pPr>
    <w:rPr>
      <w:rFonts w:ascii="Cambria" w:hAnsi="Cambria" w:cs="Times New Roman"/>
      <w:color w:val="243F60"/>
      <w:lang w:eastAsia="ru-RU"/>
    </w:rPr>
  </w:style>
  <w:style w:type="paragraph" w:styleId="6">
    <w:name w:val="heading 6"/>
    <w:basedOn w:val="a4"/>
    <w:next w:val="a4"/>
    <w:link w:val="60"/>
    <w:qFormat/>
    <w:rsid w:val="00C737C7"/>
    <w:pPr>
      <w:suppressAutoHyphens w:val="0"/>
      <w:spacing w:before="240" w:after="60"/>
      <w:ind w:firstLine="567"/>
      <w:outlineLvl w:val="5"/>
    </w:pPr>
    <w:rPr>
      <w:rFonts w:cs="Times New Roman"/>
      <w:b/>
      <w:bCs/>
      <w:sz w:val="22"/>
      <w:szCs w:val="22"/>
      <w:lang w:eastAsia="ru-RU"/>
    </w:rPr>
  </w:style>
  <w:style w:type="paragraph" w:styleId="7">
    <w:name w:val="heading 7"/>
    <w:aliases w:val="Заголовок x.x"/>
    <w:basedOn w:val="a4"/>
    <w:next w:val="a4"/>
    <w:link w:val="70"/>
    <w:uiPriority w:val="9"/>
    <w:qFormat/>
    <w:rsid w:val="006411CF"/>
    <w:pPr>
      <w:suppressAutoHyphens w:val="0"/>
      <w:spacing w:before="240" w:after="120"/>
      <w:jc w:val="right"/>
      <w:outlineLvl w:val="6"/>
    </w:pPr>
    <w:rPr>
      <w:rFonts w:cs="Times New Roman"/>
      <w:lang w:eastAsia="ru-RU"/>
    </w:rPr>
  </w:style>
  <w:style w:type="paragraph" w:styleId="8">
    <w:name w:val="heading 8"/>
    <w:basedOn w:val="a4"/>
    <w:next w:val="a4"/>
    <w:link w:val="80"/>
    <w:uiPriority w:val="9"/>
    <w:qFormat/>
    <w:rsid w:val="002D3D62"/>
    <w:pPr>
      <w:suppressAutoHyphens w:val="0"/>
      <w:spacing w:before="240" w:after="60"/>
      <w:outlineLvl w:val="7"/>
    </w:pPr>
    <w:rPr>
      <w:rFonts w:ascii="Calibri" w:hAnsi="Calibri" w:cs="Times New Roman"/>
      <w:i/>
      <w:iCs/>
      <w:lang w:eastAsia="ru-RU"/>
    </w:rPr>
  </w:style>
  <w:style w:type="paragraph" w:styleId="9">
    <w:name w:val="heading 9"/>
    <w:basedOn w:val="a4"/>
    <w:next w:val="a4"/>
    <w:link w:val="90"/>
    <w:qFormat/>
    <w:rsid w:val="00C737C7"/>
    <w:pPr>
      <w:suppressAutoHyphens w:val="0"/>
      <w:spacing w:before="240" w:after="60"/>
      <w:ind w:firstLine="567"/>
      <w:outlineLvl w:val="8"/>
    </w:pPr>
    <w:rPr>
      <w:rFonts w:ascii="Arial" w:hAnsi="Arial" w:cs="Arial"/>
      <w:sz w:val="22"/>
      <w:szCs w:val="22"/>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Заголовок 2 Знак"/>
    <w:aliases w:val=" Знак2 Знак, Знак2 Знак Знак Знак Знак, Знак2 Знак1 Знак,Знак2 Знак Знак,Статьи0 Знак"/>
    <w:basedOn w:val="a5"/>
    <w:link w:val="2"/>
    <w:rsid w:val="00444202"/>
    <w:rPr>
      <w:rFonts w:cs="Calibri"/>
      <w:b/>
      <w:sz w:val="24"/>
      <w:szCs w:val="24"/>
      <w:lang w:eastAsia="ar-SA"/>
    </w:rPr>
  </w:style>
  <w:style w:type="character" w:customStyle="1" w:styleId="30">
    <w:name w:val="Заголовок 3 Знак"/>
    <w:aliases w:val=" Знак Знак, Знак3 Знак, Знак3 Знак Знак Знак Знак,Знак3 Знак Знак"/>
    <w:link w:val="3"/>
    <w:uiPriority w:val="9"/>
    <w:rsid w:val="00362E69"/>
    <w:rPr>
      <w:b/>
      <w:bCs/>
      <w:sz w:val="24"/>
      <w:szCs w:val="26"/>
      <w:lang w:eastAsia="ar-SA"/>
    </w:rPr>
  </w:style>
  <w:style w:type="character" w:customStyle="1" w:styleId="40">
    <w:name w:val="Заголовок 4 Знак"/>
    <w:basedOn w:val="a5"/>
    <w:link w:val="4"/>
    <w:rsid w:val="002D3D62"/>
    <w:rPr>
      <w:rFonts w:ascii="Cambria" w:hAnsi="Cambria"/>
      <w:b/>
      <w:bCs/>
      <w:i/>
      <w:iCs/>
      <w:color w:val="4F81BD"/>
      <w:sz w:val="24"/>
      <w:szCs w:val="24"/>
    </w:rPr>
  </w:style>
  <w:style w:type="character" w:customStyle="1" w:styleId="50">
    <w:name w:val="Заголовок 5 Знак"/>
    <w:basedOn w:val="a5"/>
    <w:link w:val="5"/>
    <w:uiPriority w:val="9"/>
    <w:rsid w:val="002D3D62"/>
    <w:rPr>
      <w:rFonts w:ascii="Cambria" w:hAnsi="Cambria"/>
      <w:color w:val="243F60"/>
      <w:sz w:val="24"/>
      <w:szCs w:val="24"/>
    </w:rPr>
  </w:style>
  <w:style w:type="character" w:customStyle="1" w:styleId="80">
    <w:name w:val="Заголовок 8 Знак"/>
    <w:basedOn w:val="a5"/>
    <w:link w:val="8"/>
    <w:rsid w:val="002D3D62"/>
    <w:rPr>
      <w:rFonts w:ascii="Calibri" w:hAnsi="Calibri"/>
      <w:i/>
      <w:iCs/>
      <w:sz w:val="24"/>
      <w:szCs w:val="24"/>
    </w:rPr>
  </w:style>
  <w:style w:type="character" w:customStyle="1" w:styleId="WW8Num2z0">
    <w:name w:val="WW8Num2z0"/>
    <w:rsid w:val="004F712F"/>
    <w:rPr>
      <w:rFonts w:ascii="Courier New" w:hAnsi="Courier New"/>
    </w:rPr>
  </w:style>
  <w:style w:type="character" w:customStyle="1" w:styleId="Absatz-Standardschriftart">
    <w:name w:val="Absatz-Standardschriftart"/>
    <w:rsid w:val="004F712F"/>
  </w:style>
  <w:style w:type="character" w:customStyle="1" w:styleId="WW-Absatz-Standardschriftart">
    <w:name w:val="WW-Absatz-Standardschriftart"/>
    <w:rsid w:val="004F712F"/>
  </w:style>
  <w:style w:type="character" w:customStyle="1" w:styleId="WW-Absatz-Standardschriftart1">
    <w:name w:val="WW-Absatz-Standardschriftart1"/>
    <w:rsid w:val="004F712F"/>
  </w:style>
  <w:style w:type="character" w:customStyle="1" w:styleId="WW8Num4z0">
    <w:name w:val="WW8Num4z0"/>
    <w:rsid w:val="004F712F"/>
    <w:rPr>
      <w:rFonts w:ascii="Times New Roman" w:hAnsi="Times New Roman" w:cs="Times New Roman"/>
    </w:rPr>
  </w:style>
  <w:style w:type="character" w:customStyle="1" w:styleId="WW8Num6z0">
    <w:name w:val="WW8Num6z0"/>
    <w:rsid w:val="004F712F"/>
    <w:rPr>
      <w:rFonts w:ascii="Courier New" w:hAnsi="Courier New"/>
    </w:rPr>
  </w:style>
  <w:style w:type="character" w:customStyle="1" w:styleId="WW8Num6z2">
    <w:name w:val="WW8Num6z2"/>
    <w:rsid w:val="004F712F"/>
    <w:rPr>
      <w:rFonts w:ascii="Wingdings" w:hAnsi="Wingdings"/>
    </w:rPr>
  </w:style>
  <w:style w:type="character" w:customStyle="1" w:styleId="WW8Num6z3">
    <w:name w:val="WW8Num6z3"/>
    <w:rsid w:val="004F712F"/>
    <w:rPr>
      <w:rFonts w:ascii="Symbol" w:hAnsi="Symbol"/>
    </w:rPr>
  </w:style>
  <w:style w:type="character" w:customStyle="1" w:styleId="WW8Num6z4">
    <w:name w:val="WW8Num6z4"/>
    <w:rsid w:val="004F712F"/>
    <w:rPr>
      <w:rFonts w:ascii="Courier New" w:hAnsi="Courier New" w:cs="Courier New"/>
    </w:rPr>
  </w:style>
  <w:style w:type="character" w:customStyle="1" w:styleId="WW8Num7z0">
    <w:name w:val="WW8Num7z0"/>
    <w:rsid w:val="004F712F"/>
    <w:rPr>
      <w:rFonts w:ascii="Courier New" w:hAnsi="Courier New"/>
    </w:rPr>
  </w:style>
  <w:style w:type="character" w:customStyle="1" w:styleId="WW8Num7z2">
    <w:name w:val="WW8Num7z2"/>
    <w:rsid w:val="004F712F"/>
    <w:rPr>
      <w:rFonts w:ascii="Wingdings" w:hAnsi="Wingdings"/>
    </w:rPr>
  </w:style>
  <w:style w:type="character" w:customStyle="1" w:styleId="WW8Num7z3">
    <w:name w:val="WW8Num7z3"/>
    <w:rsid w:val="004F712F"/>
    <w:rPr>
      <w:rFonts w:ascii="Symbol" w:hAnsi="Symbol"/>
    </w:rPr>
  </w:style>
  <w:style w:type="character" w:customStyle="1" w:styleId="WW8Num7z4">
    <w:name w:val="WW8Num7z4"/>
    <w:rsid w:val="004F712F"/>
    <w:rPr>
      <w:rFonts w:ascii="Courier New" w:hAnsi="Courier New" w:cs="Courier New"/>
    </w:rPr>
  </w:style>
  <w:style w:type="character" w:customStyle="1" w:styleId="WW8Num8z0">
    <w:name w:val="WW8Num8z0"/>
    <w:rsid w:val="004F712F"/>
    <w:rPr>
      <w:rFonts w:ascii="Courier New" w:hAnsi="Courier New"/>
    </w:rPr>
  </w:style>
  <w:style w:type="character" w:customStyle="1" w:styleId="WW8Num8z2">
    <w:name w:val="WW8Num8z2"/>
    <w:rsid w:val="004F712F"/>
    <w:rPr>
      <w:rFonts w:ascii="Wingdings" w:hAnsi="Wingdings"/>
    </w:rPr>
  </w:style>
  <w:style w:type="character" w:customStyle="1" w:styleId="WW8Num8z3">
    <w:name w:val="WW8Num8z3"/>
    <w:rsid w:val="004F712F"/>
    <w:rPr>
      <w:rFonts w:ascii="Symbol" w:hAnsi="Symbol"/>
    </w:rPr>
  </w:style>
  <w:style w:type="character" w:customStyle="1" w:styleId="WW8Num8z4">
    <w:name w:val="WW8Num8z4"/>
    <w:rsid w:val="004F712F"/>
    <w:rPr>
      <w:rFonts w:ascii="Courier New" w:hAnsi="Courier New" w:cs="Courier New"/>
    </w:rPr>
  </w:style>
  <w:style w:type="character" w:customStyle="1" w:styleId="WW8Num10z0">
    <w:name w:val="WW8Num10z0"/>
    <w:rsid w:val="004F712F"/>
    <w:rPr>
      <w:sz w:val="16"/>
    </w:rPr>
  </w:style>
  <w:style w:type="character" w:customStyle="1" w:styleId="WW8NumSt9z0">
    <w:name w:val="WW8NumSt9z0"/>
    <w:rsid w:val="004F712F"/>
    <w:rPr>
      <w:rFonts w:ascii="Times New Roman" w:hAnsi="Times New Roman" w:cs="Times New Roman"/>
    </w:rPr>
  </w:style>
  <w:style w:type="character" w:customStyle="1" w:styleId="12">
    <w:name w:val="Основной шрифт абзаца1"/>
    <w:rsid w:val="004F712F"/>
  </w:style>
  <w:style w:type="character" w:customStyle="1" w:styleId="a8">
    <w:name w:val="Верхний колонтитул Знак"/>
    <w:aliases w:val="ВерхКолонтитул Знак, Знак Знак3, Знак10 Знак,Знак10 Знак"/>
    <w:rsid w:val="004F712F"/>
    <w:rPr>
      <w:rFonts w:ascii="Times New Roman" w:eastAsia="Times New Roman" w:hAnsi="Times New Roman"/>
      <w:sz w:val="24"/>
      <w:szCs w:val="24"/>
    </w:rPr>
  </w:style>
  <w:style w:type="character" w:customStyle="1" w:styleId="a9">
    <w:name w:val="Нижний колонтитул Знак"/>
    <w:aliases w:val=" Знак Знак2, Знак12 Знак,Знак12 Знак"/>
    <w:uiPriority w:val="99"/>
    <w:rsid w:val="004F712F"/>
    <w:rPr>
      <w:rFonts w:ascii="Times New Roman" w:eastAsia="Times New Roman" w:hAnsi="Times New Roman"/>
      <w:sz w:val="24"/>
      <w:szCs w:val="24"/>
    </w:rPr>
  </w:style>
  <w:style w:type="character" w:customStyle="1" w:styleId="aa">
    <w:name w:val="Текст выноски Знак"/>
    <w:uiPriority w:val="99"/>
    <w:rsid w:val="004F712F"/>
    <w:rPr>
      <w:rFonts w:ascii="Tahoma" w:eastAsia="Times New Roman" w:hAnsi="Tahoma" w:cs="Tahoma"/>
      <w:sz w:val="16"/>
      <w:szCs w:val="16"/>
    </w:rPr>
  </w:style>
  <w:style w:type="character" w:styleId="ab">
    <w:name w:val="Strong"/>
    <w:qFormat/>
    <w:rsid w:val="004F712F"/>
    <w:rPr>
      <w:b/>
      <w:bCs/>
    </w:rPr>
  </w:style>
  <w:style w:type="character" w:customStyle="1" w:styleId="xdtextbox1">
    <w:name w:val="xdtextbox1"/>
    <w:rsid w:val="004F712F"/>
    <w:rPr>
      <w:color w:val="auto"/>
      <w:shd w:val="clear" w:color="auto" w:fill="FFFFFF"/>
    </w:rPr>
  </w:style>
  <w:style w:type="character" w:customStyle="1" w:styleId="13">
    <w:name w:val="Заголовок 1 Знак"/>
    <w:aliases w:val="новая страница Знак Знак1,новая страница Знак1"/>
    <w:rsid w:val="004F712F"/>
    <w:rPr>
      <w:rFonts w:ascii="Times New Roman" w:eastAsia="Times New Roman" w:hAnsi="Times New Roman"/>
      <w:b/>
      <w:bCs/>
      <w:sz w:val="28"/>
      <w:szCs w:val="28"/>
      <w:lang w:val="en-US"/>
    </w:rPr>
  </w:style>
  <w:style w:type="paragraph" w:customStyle="1" w:styleId="ac">
    <w:name w:val="Заголовок"/>
    <w:basedOn w:val="a4"/>
    <w:next w:val="ad"/>
    <w:rsid w:val="004F712F"/>
    <w:pPr>
      <w:keepNext/>
      <w:spacing w:before="240" w:after="120"/>
    </w:pPr>
    <w:rPr>
      <w:rFonts w:ascii="Arial" w:eastAsia="MS Mincho" w:hAnsi="Arial" w:cs="Tahoma"/>
      <w:sz w:val="28"/>
      <w:szCs w:val="28"/>
    </w:rPr>
  </w:style>
  <w:style w:type="paragraph" w:styleId="ad">
    <w:name w:val="Body Text"/>
    <w:aliases w:val=" Знак Знак Знак,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e"/>
    <w:rsid w:val="004F712F"/>
    <w:pPr>
      <w:spacing w:after="120"/>
    </w:pPr>
  </w:style>
  <w:style w:type="character" w:customStyle="1" w:styleId="ae">
    <w:name w:val="Основной текст Знак"/>
    <w:aliases w:val=" Знак Знак Знак Знак,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Text1 Знак1,Таймс Нью Знак1"/>
    <w:basedOn w:val="a5"/>
    <w:link w:val="ad"/>
    <w:rsid w:val="002D3D62"/>
    <w:rPr>
      <w:rFonts w:cs="Calibri"/>
      <w:sz w:val="24"/>
      <w:szCs w:val="24"/>
      <w:lang w:eastAsia="ar-SA"/>
    </w:rPr>
  </w:style>
  <w:style w:type="paragraph" w:styleId="af">
    <w:name w:val="List"/>
    <w:basedOn w:val="ad"/>
    <w:link w:val="af0"/>
    <w:rsid w:val="004F712F"/>
    <w:rPr>
      <w:rFonts w:ascii="Arial" w:hAnsi="Arial" w:cs="Tahoma"/>
    </w:rPr>
  </w:style>
  <w:style w:type="paragraph" w:customStyle="1" w:styleId="14">
    <w:name w:val="Название1"/>
    <w:basedOn w:val="a4"/>
    <w:rsid w:val="004F712F"/>
    <w:pPr>
      <w:suppressLineNumbers/>
      <w:spacing w:before="120" w:after="120"/>
    </w:pPr>
    <w:rPr>
      <w:rFonts w:ascii="Arial" w:hAnsi="Arial" w:cs="Tahoma"/>
      <w:i/>
      <w:iCs/>
      <w:sz w:val="20"/>
    </w:rPr>
  </w:style>
  <w:style w:type="paragraph" w:customStyle="1" w:styleId="15">
    <w:name w:val="Указатель1"/>
    <w:basedOn w:val="a4"/>
    <w:rsid w:val="004F712F"/>
    <w:pPr>
      <w:suppressLineNumbers/>
    </w:pPr>
    <w:rPr>
      <w:rFonts w:ascii="Arial" w:hAnsi="Arial" w:cs="Tahoma"/>
    </w:rPr>
  </w:style>
  <w:style w:type="paragraph" w:styleId="af1">
    <w:name w:val="List Paragraph"/>
    <w:aliases w:val="Обычный текст,Bullet List,FooterText,numbered"/>
    <w:basedOn w:val="a4"/>
    <w:link w:val="af2"/>
    <w:uiPriority w:val="34"/>
    <w:qFormat/>
    <w:rsid w:val="004F712F"/>
    <w:pPr>
      <w:ind w:left="720"/>
    </w:pPr>
  </w:style>
  <w:style w:type="paragraph" w:customStyle="1" w:styleId="ConsPlusNormal">
    <w:name w:val="ConsPlusNormal"/>
    <w:link w:val="ConsPlusNormal0"/>
    <w:rsid w:val="004F712F"/>
    <w:pPr>
      <w:widowControl w:val="0"/>
      <w:suppressAutoHyphens/>
      <w:autoSpaceDE w:val="0"/>
      <w:ind w:firstLine="720"/>
    </w:pPr>
    <w:rPr>
      <w:rFonts w:ascii="Arial" w:hAnsi="Arial" w:cs="Arial"/>
      <w:lang w:eastAsia="ar-SA"/>
    </w:rPr>
  </w:style>
  <w:style w:type="paragraph" w:styleId="af3">
    <w:name w:val="header"/>
    <w:aliases w:val="ВерхКолонтитул, Знак4, Знак10,Знак10"/>
    <w:basedOn w:val="a4"/>
    <w:rsid w:val="004F712F"/>
    <w:pPr>
      <w:tabs>
        <w:tab w:val="center" w:pos="4677"/>
        <w:tab w:val="right" w:pos="9355"/>
      </w:tabs>
    </w:pPr>
  </w:style>
  <w:style w:type="paragraph" w:styleId="af4">
    <w:name w:val="footer"/>
    <w:aliases w:val=" Знак6, Знак12,Знак12"/>
    <w:basedOn w:val="a4"/>
    <w:rsid w:val="004F712F"/>
    <w:pPr>
      <w:tabs>
        <w:tab w:val="center" w:pos="4677"/>
        <w:tab w:val="right" w:pos="9355"/>
      </w:tabs>
    </w:pPr>
  </w:style>
  <w:style w:type="paragraph" w:styleId="af5">
    <w:name w:val="Balloon Text"/>
    <w:aliases w:val=" Знак5"/>
    <w:basedOn w:val="a4"/>
    <w:uiPriority w:val="99"/>
    <w:rsid w:val="004F712F"/>
    <w:rPr>
      <w:rFonts w:ascii="Tahoma" w:hAnsi="Tahoma" w:cs="Tahoma"/>
      <w:sz w:val="16"/>
      <w:szCs w:val="16"/>
    </w:rPr>
  </w:style>
  <w:style w:type="paragraph" w:customStyle="1" w:styleId="bodytext">
    <w:name w:val="bodytext"/>
    <w:basedOn w:val="a4"/>
    <w:rsid w:val="004F712F"/>
    <w:pPr>
      <w:spacing w:before="150" w:after="150"/>
    </w:pPr>
    <w:rPr>
      <w:rFonts w:ascii="Tahoma" w:hAnsi="Tahoma" w:cs="Tahoma"/>
      <w:sz w:val="18"/>
      <w:szCs w:val="18"/>
    </w:rPr>
  </w:style>
  <w:style w:type="paragraph" w:customStyle="1" w:styleId="210">
    <w:name w:val="Основной текст с отступом 21"/>
    <w:basedOn w:val="a4"/>
    <w:rsid w:val="004F712F"/>
    <w:pPr>
      <w:widowControl w:val="0"/>
      <w:overflowPunct w:val="0"/>
      <w:autoSpaceDE w:val="0"/>
      <w:ind w:left="426" w:hanging="426"/>
      <w:jc w:val="both"/>
      <w:textAlignment w:val="baseline"/>
    </w:pPr>
    <w:rPr>
      <w:sz w:val="26"/>
      <w:szCs w:val="20"/>
    </w:rPr>
  </w:style>
  <w:style w:type="paragraph" w:customStyle="1" w:styleId="af6">
    <w:name w:val="Содержимое таблицы"/>
    <w:basedOn w:val="a4"/>
    <w:rsid w:val="004F712F"/>
    <w:pPr>
      <w:suppressLineNumbers/>
    </w:pPr>
  </w:style>
  <w:style w:type="paragraph" w:customStyle="1" w:styleId="af7">
    <w:name w:val="Заголовок таблицы"/>
    <w:basedOn w:val="af6"/>
    <w:rsid w:val="004F712F"/>
    <w:pPr>
      <w:jc w:val="center"/>
    </w:pPr>
    <w:rPr>
      <w:b/>
      <w:bCs/>
    </w:rPr>
  </w:style>
  <w:style w:type="paragraph" w:styleId="af8">
    <w:name w:val="Title"/>
    <w:aliases w:val="Статьи"/>
    <w:basedOn w:val="a4"/>
    <w:next w:val="a4"/>
    <w:link w:val="af9"/>
    <w:qFormat/>
    <w:rsid w:val="00927B1F"/>
    <w:pPr>
      <w:spacing w:before="240" w:after="60"/>
      <w:jc w:val="center"/>
      <w:outlineLvl w:val="0"/>
    </w:pPr>
    <w:rPr>
      <w:rFonts w:ascii="Cambria" w:hAnsi="Cambria" w:cs="Times New Roman"/>
      <w:b/>
      <w:bCs/>
      <w:kern w:val="28"/>
      <w:sz w:val="32"/>
      <w:szCs w:val="32"/>
    </w:rPr>
  </w:style>
  <w:style w:type="character" w:customStyle="1" w:styleId="af9">
    <w:name w:val="Название Знак"/>
    <w:aliases w:val="Статьи Знак"/>
    <w:link w:val="af8"/>
    <w:rsid w:val="00927B1F"/>
    <w:rPr>
      <w:rFonts w:ascii="Cambria" w:eastAsia="Times New Roman" w:hAnsi="Cambria" w:cs="Times New Roman"/>
      <w:b/>
      <w:bCs/>
      <w:kern w:val="28"/>
      <w:sz w:val="32"/>
      <w:szCs w:val="32"/>
      <w:lang w:eastAsia="ar-SA"/>
    </w:rPr>
  </w:style>
  <w:style w:type="character" w:styleId="afa">
    <w:name w:val="Hyperlink"/>
    <w:uiPriority w:val="99"/>
    <w:unhideWhenUsed/>
    <w:rsid w:val="00B84C62"/>
    <w:rPr>
      <w:color w:val="0000FF"/>
      <w:u w:val="single"/>
    </w:rPr>
  </w:style>
  <w:style w:type="character" w:customStyle="1" w:styleId="header-user-name">
    <w:name w:val="header-user-name"/>
    <w:rsid w:val="009E5635"/>
  </w:style>
  <w:style w:type="paragraph" w:customStyle="1" w:styleId="p10">
    <w:name w:val="p10"/>
    <w:basedOn w:val="a4"/>
    <w:rsid w:val="00C071A1"/>
    <w:pPr>
      <w:suppressAutoHyphens w:val="0"/>
      <w:spacing w:before="100" w:beforeAutospacing="1" w:after="100" w:afterAutospacing="1"/>
    </w:pPr>
    <w:rPr>
      <w:rFonts w:cs="Times New Roman"/>
      <w:lang w:eastAsia="ru-RU"/>
    </w:rPr>
  </w:style>
  <w:style w:type="character" w:customStyle="1" w:styleId="s30">
    <w:name w:val="s3"/>
    <w:rsid w:val="00C071A1"/>
  </w:style>
  <w:style w:type="paragraph" w:customStyle="1" w:styleId="p11">
    <w:name w:val="p11"/>
    <w:basedOn w:val="a4"/>
    <w:rsid w:val="00C071A1"/>
    <w:pPr>
      <w:suppressAutoHyphens w:val="0"/>
      <w:spacing w:before="100" w:beforeAutospacing="1" w:after="100" w:afterAutospacing="1"/>
    </w:pPr>
    <w:rPr>
      <w:rFonts w:cs="Times New Roman"/>
      <w:lang w:eastAsia="ru-RU"/>
    </w:rPr>
  </w:style>
  <w:style w:type="table" w:styleId="afb">
    <w:name w:val="Table Grid"/>
    <w:basedOn w:val="a6"/>
    <w:rsid w:val="003A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
    <w:rsid w:val="00A14440"/>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FFFFFF"/>
      <w:sz w:val="48"/>
      <w:szCs w:val="48"/>
    </w:rPr>
  </w:style>
  <w:style w:type="paragraph" w:customStyle="1" w:styleId="16">
    <w:name w:val="Обычный1"/>
    <w:link w:val="Normal"/>
    <w:rsid w:val="00A927BB"/>
    <w:pPr>
      <w:spacing w:before="100" w:after="100"/>
    </w:pPr>
    <w:rPr>
      <w:snapToGrid w:val="0"/>
      <w:sz w:val="24"/>
    </w:rPr>
  </w:style>
  <w:style w:type="character" w:customStyle="1" w:styleId="Normal">
    <w:name w:val="Normal Знак"/>
    <w:link w:val="16"/>
    <w:rsid w:val="00A927BB"/>
    <w:rPr>
      <w:snapToGrid w:val="0"/>
      <w:sz w:val="24"/>
    </w:rPr>
  </w:style>
  <w:style w:type="character" w:customStyle="1" w:styleId="22">
    <w:name w:val="Основной текст (2)"/>
    <w:basedOn w:val="a5"/>
    <w:rsid w:val="00ED6DD3"/>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41">
    <w:name w:val="Основной текст4"/>
    <w:basedOn w:val="a4"/>
    <w:rsid w:val="00ED6DD3"/>
    <w:pPr>
      <w:widowControl w:val="0"/>
      <w:shd w:val="clear" w:color="auto" w:fill="FFFFFF"/>
      <w:suppressAutoHyphens w:val="0"/>
      <w:spacing w:line="0" w:lineRule="atLeast"/>
      <w:ind w:hanging="1760"/>
    </w:pPr>
    <w:rPr>
      <w:rFonts w:cs="Times New Roman"/>
      <w:color w:val="000000"/>
      <w:sz w:val="27"/>
      <w:szCs w:val="27"/>
      <w:lang w:eastAsia="ru-RU"/>
    </w:rPr>
  </w:style>
  <w:style w:type="paragraph" w:styleId="23">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4"/>
    <w:link w:val="24"/>
    <w:unhideWhenUsed/>
    <w:rsid w:val="005D3BAD"/>
    <w:pPr>
      <w:spacing w:after="120" w:line="480" w:lineRule="auto"/>
      <w:ind w:left="283"/>
    </w:pPr>
  </w:style>
  <w:style w:type="character" w:customStyle="1" w:styleId="24">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5"/>
    <w:link w:val="23"/>
    <w:rsid w:val="005D3BAD"/>
    <w:rPr>
      <w:rFonts w:cs="Calibri"/>
      <w:sz w:val="24"/>
      <w:szCs w:val="24"/>
      <w:lang w:eastAsia="ar-SA"/>
    </w:rPr>
  </w:style>
  <w:style w:type="paragraph" w:styleId="25">
    <w:name w:val="toc 2"/>
    <w:basedOn w:val="a4"/>
    <w:next w:val="a4"/>
    <w:autoRedefine/>
    <w:uiPriority w:val="39"/>
    <w:rsid w:val="002F46EC"/>
    <w:pPr>
      <w:spacing w:before="120"/>
      <w:ind w:left="240"/>
    </w:pPr>
    <w:rPr>
      <w:b/>
      <w:bCs/>
      <w:szCs w:val="22"/>
    </w:rPr>
  </w:style>
  <w:style w:type="paragraph" w:styleId="afd">
    <w:name w:val="Normal (Web)"/>
    <w:aliases w:val="Обычный (Web)1"/>
    <w:basedOn w:val="a4"/>
    <w:uiPriority w:val="99"/>
    <w:rsid w:val="005D3BAD"/>
    <w:pPr>
      <w:suppressAutoHyphens w:val="0"/>
      <w:spacing w:before="100" w:beforeAutospacing="1" w:after="100" w:afterAutospacing="1"/>
    </w:pPr>
    <w:rPr>
      <w:rFonts w:cs="Times New Roman"/>
      <w:lang w:eastAsia="ru-RU"/>
    </w:rPr>
  </w:style>
  <w:style w:type="table" w:customStyle="1" w:styleId="17">
    <w:name w:val="Стиль таблицы1"/>
    <w:basedOn w:val="afb"/>
    <w:rsid w:val="005D3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i/>
      </w:rPr>
      <w:tblPr/>
      <w:tcPr>
        <w:shd w:val="clear" w:color="auto" w:fill="CCCCCC"/>
      </w:tcPr>
    </w:tblStylePr>
  </w:style>
  <w:style w:type="character" w:customStyle="1" w:styleId="afe">
    <w:name w:val="Основной текст_"/>
    <w:basedOn w:val="a5"/>
    <w:link w:val="18"/>
    <w:rsid w:val="005D3BAD"/>
    <w:rPr>
      <w:sz w:val="27"/>
      <w:szCs w:val="27"/>
      <w:shd w:val="clear" w:color="auto" w:fill="FFFFFF"/>
    </w:rPr>
  </w:style>
  <w:style w:type="paragraph" w:customStyle="1" w:styleId="18">
    <w:name w:val="Основной текст1"/>
    <w:basedOn w:val="a4"/>
    <w:link w:val="afe"/>
    <w:rsid w:val="005D3BAD"/>
    <w:pPr>
      <w:widowControl w:val="0"/>
      <w:shd w:val="clear" w:color="auto" w:fill="FFFFFF"/>
      <w:suppressAutoHyphens w:val="0"/>
      <w:spacing w:line="326" w:lineRule="exact"/>
    </w:pPr>
    <w:rPr>
      <w:rFonts w:cs="Times New Roman"/>
      <w:sz w:val="27"/>
      <w:szCs w:val="27"/>
      <w:lang w:eastAsia="ru-RU"/>
    </w:rPr>
  </w:style>
  <w:style w:type="paragraph" w:customStyle="1" w:styleId="Default">
    <w:name w:val="Default"/>
    <w:qFormat/>
    <w:rsid w:val="005D3BAD"/>
    <w:pPr>
      <w:autoSpaceDE w:val="0"/>
      <w:autoSpaceDN w:val="0"/>
      <w:adjustRightInd w:val="0"/>
    </w:pPr>
    <w:rPr>
      <w:color w:val="000000"/>
      <w:sz w:val="24"/>
      <w:szCs w:val="24"/>
    </w:rPr>
  </w:style>
  <w:style w:type="character" w:customStyle="1" w:styleId="blk">
    <w:name w:val="blk"/>
    <w:basedOn w:val="a5"/>
    <w:rsid w:val="005D3BAD"/>
  </w:style>
  <w:style w:type="paragraph" w:customStyle="1" w:styleId="aff">
    <w:name w:val="Содержимое врезки"/>
    <w:basedOn w:val="ad"/>
    <w:rsid w:val="00670D60"/>
    <w:pPr>
      <w:spacing w:after="0"/>
      <w:jc w:val="center"/>
    </w:pPr>
    <w:rPr>
      <w:rFonts w:cs="Times New Roman"/>
      <w:b/>
      <w:sz w:val="22"/>
    </w:rPr>
  </w:style>
  <w:style w:type="paragraph" w:styleId="26">
    <w:name w:val="Body Text 2"/>
    <w:aliases w:val=" Знак1"/>
    <w:basedOn w:val="a4"/>
    <w:link w:val="27"/>
    <w:uiPriority w:val="99"/>
    <w:unhideWhenUsed/>
    <w:rsid w:val="002D3D62"/>
    <w:pPr>
      <w:spacing w:after="120" w:line="480" w:lineRule="auto"/>
    </w:pPr>
  </w:style>
  <w:style w:type="character" w:customStyle="1" w:styleId="27">
    <w:name w:val="Основной текст 2 Знак"/>
    <w:aliases w:val=" Знак1 Знак"/>
    <w:basedOn w:val="a5"/>
    <w:link w:val="26"/>
    <w:uiPriority w:val="99"/>
    <w:rsid w:val="002D3D62"/>
    <w:rPr>
      <w:rFonts w:cs="Calibri"/>
      <w:sz w:val="24"/>
      <w:szCs w:val="24"/>
      <w:lang w:eastAsia="ar-SA"/>
    </w:rPr>
  </w:style>
  <w:style w:type="paragraph" w:customStyle="1" w:styleId="Preformat">
    <w:name w:val="Preformat"/>
    <w:rsid w:val="002D3D62"/>
    <w:rPr>
      <w:rFonts w:ascii="Courier New" w:hAnsi="Courier New"/>
      <w:snapToGrid w:val="0"/>
    </w:rPr>
  </w:style>
  <w:style w:type="paragraph" w:styleId="af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1"/>
    <w:rsid w:val="002D3D62"/>
    <w:pPr>
      <w:suppressAutoHyphens w:val="0"/>
    </w:pPr>
    <w:rPr>
      <w:rFonts w:cs="Times New Roman"/>
      <w:sz w:val="20"/>
      <w:szCs w:val="20"/>
      <w:lang w:eastAsia="ru-RU"/>
    </w:rPr>
  </w:style>
  <w:style w:type="character" w:customStyle="1" w:styleId="af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5"/>
    <w:link w:val="aff0"/>
    <w:rsid w:val="002D3D62"/>
  </w:style>
  <w:style w:type="character" w:styleId="aff2">
    <w:name w:val="footnote reference"/>
    <w:aliases w:val="Знак сноски-FN"/>
    <w:basedOn w:val="a5"/>
    <w:rsid w:val="002D3D62"/>
    <w:rPr>
      <w:vertAlign w:val="superscript"/>
    </w:rPr>
  </w:style>
  <w:style w:type="paragraph" w:styleId="31">
    <w:name w:val="Body Text 3"/>
    <w:basedOn w:val="a4"/>
    <w:link w:val="32"/>
    <w:rsid w:val="002D3D62"/>
    <w:pPr>
      <w:suppressAutoHyphens w:val="0"/>
      <w:spacing w:after="120"/>
    </w:pPr>
    <w:rPr>
      <w:rFonts w:cs="Times New Roman"/>
      <w:sz w:val="16"/>
      <w:szCs w:val="16"/>
      <w:lang w:eastAsia="ru-RU"/>
    </w:rPr>
  </w:style>
  <w:style w:type="character" w:customStyle="1" w:styleId="32">
    <w:name w:val="Основной текст 3 Знак"/>
    <w:basedOn w:val="a5"/>
    <w:link w:val="31"/>
    <w:rsid w:val="002D3D62"/>
    <w:rPr>
      <w:sz w:val="16"/>
      <w:szCs w:val="16"/>
    </w:rPr>
  </w:style>
  <w:style w:type="paragraph" w:styleId="aff3">
    <w:name w:val="Plain Text"/>
    <w:basedOn w:val="a4"/>
    <w:link w:val="aff4"/>
    <w:rsid w:val="002D3D62"/>
    <w:pPr>
      <w:suppressAutoHyphens w:val="0"/>
    </w:pPr>
    <w:rPr>
      <w:rFonts w:ascii="Courier New" w:hAnsi="Courier New" w:cs="Courier New"/>
      <w:sz w:val="20"/>
      <w:szCs w:val="20"/>
      <w:lang w:eastAsia="ru-RU"/>
    </w:rPr>
  </w:style>
  <w:style w:type="character" w:customStyle="1" w:styleId="aff4">
    <w:name w:val="Текст Знак"/>
    <w:basedOn w:val="a5"/>
    <w:link w:val="aff3"/>
    <w:rsid w:val="002D3D62"/>
    <w:rPr>
      <w:rFonts w:ascii="Courier New" w:hAnsi="Courier New" w:cs="Courier New"/>
    </w:rPr>
  </w:style>
  <w:style w:type="character" w:customStyle="1" w:styleId="aff5">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5"/>
    <w:link w:val="aff6"/>
    <w:rsid w:val="002D3D62"/>
    <w:rPr>
      <w:sz w:val="24"/>
      <w:szCs w:val="24"/>
    </w:rPr>
  </w:style>
  <w:style w:type="paragraph" w:styleId="aff6">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4"/>
    <w:link w:val="aff5"/>
    <w:rsid w:val="002D3D62"/>
    <w:pPr>
      <w:suppressAutoHyphens w:val="0"/>
      <w:spacing w:after="120"/>
      <w:ind w:left="283"/>
    </w:pPr>
    <w:rPr>
      <w:rFonts w:cs="Times New Roman"/>
      <w:lang w:eastAsia="ru-RU"/>
    </w:rPr>
  </w:style>
  <w:style w:type="character" w:customStyle="1" w:styleId="19">
    <w:name w:val="Основной текст с отступом Знак1"/>
    <w:basedOn w:val="a5"/>
    <w:uiPriority w:val="99"/>
    <w:semiHidden/>
    <w:rsid w:val="002D3D62"/>
    <w:rPr>
      <w:rFonts w:cs="Calibri"/>
      <w:sz w:val="24"/>
      <w:szCs w:val="24"/>
      <w:lang w:eastAsia="ar-SA"/>
    </w:rPr>
  </w:style>
  <w:style w:type="paragraph" w:styleId="aff7">
    <w:name w:val="No Spacing"/>
    <w:aliases w:val="2 стиль"/>
    <w:link w:val="aff8"/>
    <w:uiPriority w:val="1"/>
    <w:qFormat/>
    <w:rsid w:val="002D3D62"/>
    <w:pPr>
      <w:widowControl w:val="0"/>
      <w:suppressAutoHyphens/>
    </w:pPr>
    <w:rPr>
      <w:rFonts w:ascii="Arial" w:eastAsia="Arial Unicode MS" w:hAnsi="Arial"/>
      <w:kern w:val="1"/>
      <w:szCs w:val="24"/>
    </w:rPr>
  </w:style>
  <w:style w:type="character" w:customStyle="1" w:styleId="aff9">
    <w:name w:val="Дата Знак"/>
    <w:basedOn w:val="a5"/>
    <w:link w:val="affa"/>
    <w:rsid w:val="002D3D62"/>
    <w:rPr>
      <w:sz w:val="24"/>
    </w:rPr>
  </w:style>
  <w:style w:type="paragraph" w:styleId="affa">
    <w:name w:val="Date"/>
    <w:basedOn w:val="a4"/>
    <w:next w:val="a4"/>
    <w:link w:val="aff9"/>
    <w:rsid w:val="002D3D62"/>
    <w:pPr>
      <w:suppressAutoHyphens w:val="0"/>
      <w:spacing w:after="60"/>
      <w:jc w:val="both"/>
    </w:pPr>
    <w:rPr>
      <w:rFonts w:cs="Times New Roman"/>
      <w:szCs w:val="20"/>
      <w:lang w:eastAsia="ru-RU"/>
    </w:rPr>
  </w:style>
  <w:style w:type="character" w:customStyle="1" w:styleId="1a">
    <w:name w:val="Дата Знак1"/>
    <w:basedOn w:val="a5"/>
    <w:uiPriority w:val="99"/>
    <w:rsid w:val="002D3D62"/>
    <w:rPr>
      <w:rFonts w:cs="Calibri"/>
      <w:sz w:val="24"/>
      <w:szCs w:val="24"/>
      <w:lang w:eastAsia="ar-SA"/>
    </w:rPr>
  </w:style>
  <w:style w:type="paragraph" w:customStyle="1" w:styleId="ConsNonformat">
    <w:name w:val="ConsNonformat"/>
    <w:rsid w:val="002D3D62"/>
    <w:pPr>
      <w:widowControl w:val="0"/>
      <w:autoSpaceDE w:val="0"/>
      <w:autoSpaceDN w:val="0"/>
      <w:adjustRightInd w:val="0"/>
      <w:ind w:right="19772"/>
    </w:pPr>
    <w:rPr>
      <w:rFonts w:ascii="Courier New" w:hAnsi="Courier New" w:cs="Courier New"/>
    </w:rPr>
  </w:style>
  <w:style w:type="paragraph" w:customStyle="1" w:styleId="28">
    <w:name w:val="Обычный2"/>
    <w:rsid w:val="002D3D62"/>
    <w:pPr>
      <w:widowControl w:val="0"/>
    </w:pPr>
  </w:style>
  <w:style w:type="paragraph" w:customStyle="1" w:styleId="affb">
    <w:name w:val="Иллюстрация"/>
    <w:rsid w:val="002D3D62"/>
    <w:pPr>
      <w:keepNext/>
      <w:keepLines/>
      <w:spacing w:before="240" w:after="120"/>
      <w:contextualSpacing/>
    </w:pPr>
    <w:rPr>
      <w:rFonts w:ascii="Tahoma" w:hAnsi="Tahoma" w:cs="Arial"/>
      <w:b/>
      <w:bCs/>
      <w:color w:val="515024"/>
      <w:szCs w:val="26"/>
    </w:rPr>
  </w:style>
  <w:style w:type="character" w:customStyle="1" w:styleId="33">
    <w:name w:val="Основной текст с отступом 3 Знак"/>
    <w:basedOn w:val="a5"/>
    <w:link w:val="34"/>
    <w:rsid w:val="002D3D62"/>
    <w:rPr>
      <w:sz w:val="16"/>
      <w:szCs w:val="16"/>
    </w:rPr>
  </w:style>
  <w:style w:type="paragraph" w:styleId="34">
    <w:name w:val="Body Text Indent 3"/>
    <w:basedOn w:val="a4"/>
    <w:link w:val="33"/>
    <w:rsid w:val="002D3D62"/>
    <w:pPr>
      <w:suppressAutoHyphens w:val="0"/>
      <w:spacing w:after="120"/>
      <w:ind w:left="283"/>
    </w:pPr>
    <w:rPr>
      <w:rFonts w:cs="Times New Roman"/>
      <w:sz w:val="16"/>
      <w:szCs w:val="16"/>
      <w:lang w:eastAsia="ru-RU"/>
    </w:rPr>
  </w:style>
  <w:style w:type="character" w:customStyle="1" w:styleId="310">
    <w:name w:val="Основной текст с отступом 3 Знак1"/>
    <w:basedOn w:val="a5"/>
    <w:uiPriority w:val="99"/>
    <w:semiHidden/>
    <w:rsid w:val="002D3D62"/>
    <w:rPr>
      <w:rFonts w:cs="Calibri"/>
      <w:sz w:val="16"/>
      <w:szCs w:val="16"/>
      <w:lang w:eastAsia="ar-SA"/>
    </w:rPr>
  </w:style>
  <w:style w:type="character" w:customStyle="1" w:styleId="HTML">
    <w:name w:val="Стандартный HTML Знак"/>
    <w:basedOn w:val="a5"/>
    <w:link w:val="HTML0"/>
    <w:uiPriority w:val="99"/>
    <w:rsid w:val="002D3D62"/>
    <w:rPr>
      <w:rFonts w:ascii="Courier New" w:hAnsi="Courier New" w:cs="Courier New"/>
    </w:rPr>
  </w:style>
  <w:style w:type="paragraph" w:styleId="HTML0">
    <w:name w:val="HTML Preformatted"/>
    <w:basedOn w:val="a4"/>
    <w:link w:val="HTML"/>
    <w:unhideWhenUsed/>
    <w:rsid w:val="002D3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5"/>
    <w:uiPriority w:val="99"/>
    <w:semiHidden/>
    <w:rsid w:val="002D3D62"/>
    <w:rPr>
      <w:rFonts w:ascii="Consolas" w:hAnsi="Consolas" w:cs="Calibri"/>
      <w:lang w:eastAsia="ar-SA"/>
    </w:rPr>
  </w:style>
  <w:style w:type="paragraph" w:customStyle="1" w:styleId="ConsPlusTitle">
    <w:name w:val="ConsPlusTitle"/>
    <w:link w:val="ConsPlusTitle0"/>
    <w:rsid w:val="002D3D62"/>
    <w:pPr>
      <w:widowControl w:val="0"/>
      <w:autoSpaceDE w:val="0"/>
      <w:autoSpaceDN w:val="0"/>
      <w:adjustRightInd w:val="0"/>
    </w:pPr>
    <w:rPr>
      <w:rFonts w:ascii="Arial" w:hAnsi="Arial" w:cs="Arial"/>
      <w:b/>
      <w:bCs/>
    </w:rPr>
  </w:style>
  <w:style w:type="paragraph" w:customStyle="1" w:styleId="FR1">
    <w:name w:val="FR1"/>
    <w:rsid w:val="002D3D62"/>
    <w:pPr>
      <w:widowControl w:val="0"/>
      <w:autoSpaceDE w:val="0"/>
      <w:autoSpaceDN w:val="0"/>
      <w:spacing w:before="400"/>
      <w:jc w:val="center"/>
    </w:pPr>
    <w:rPr>
      <w:b/>
      <w:bCs/>
      <w:sz w:val="36"/>
      <w:szCs w:val="36"/>
    </w:rPr>
  </w:style>
  <w:style w:type="paragraph" w:customStyle="1" w:styleId="ConsTitle">
    <w:name w:val="ConsTitle"/>
    <w:rsid w:val="002D3D62"/>
    <w:pPr>
      <w:widowControl w:val="0"/>
      <w:autoSpaceDE w:val="0"/>
      <w:autoSpaceDN w:val="0"/>
      <w:adjustRightInd w:val="0"/>
      <w:ind w:right="19772"/>
    </w:pPr>
    <w:rPr>
      <w:rFonts w:ascii="Arial" w:hAnsi="Arial"/>
      <w:b/>
      <w:sz w:val="16"/>
    </w:rPr>
  </w:style>
  <w:style w:type="paragraph" w:customStyle="1" w:styleId="ConsNormal">
    <w:name w:val="ConsNormal"/>
    <w:rsid w:val="002D3D62"/>
    <w:pPr>
      <w:widowControl w:val="0"/>
      <w:autoSpaceDE w:val="0"/>
      <w:autoSpaceDN w:val="0"/>
      <w:adjustRightInd w:val="0"/>
      <w:ind w:right="19772" w:firstLine="720"/>
    </w:pPr>
    <w:rPr>
      <w:rFonts w:ascii="Arial" w:hAnsi="Arial" w:cs="Arial"/>
    </w:rPr>
  </w:style>
  <w:style w:type="paragraph" w:customStyle="1" w:styleId="311">
    <w:name w:val="Основной текст 31"/>
    <w:basedOn w:val="a4"/>
    <w:rsid w:val="002D3D62"/>
    <w:pPr>
      <w:widowControl w:val="0"/>
      <w:spacing w:after="120"/>
    </w:pPr>
    <w:rPr>
      <w:rFonts w:eastAsia="Lucida Sans Unicode"/>
      <w:kern w:val="1"/>
      <w:sz w:val="16"/>
      <w:szCs w:val="16"/>
    </w:rPr>
  </w:style>
  <w:style w:type="paragraph" w:styleId="1b">
    <w:name w:val="toc 1"/>
    <w:basedOn w:val="a4"/>
    <w:next w:val="a4"/>
    <w:autoRedefine/>
    <w:uiPriority w:val="39"/>
    <w:rsid w:val="002F46EC"/>
    <w:pPr>
      <w:spacing w:before="120"/>
    </w:pPr>
    <w:rPr>
      <w:rFonts w:ascii="Times New Roman Полужирный" w:hAnsi="Times New Roman Полужирный"/>
      <w:b/>
      <w:bCs/>
      <w:iCs/>
      <w:caps/>
    </w:rPr>
  </w:style>
  <w:style w:type="character" w:customStyle="1" w:styleId="postbody1">
    <w:name w:val="postbody1"/>
    <w:basedOn w:val="a5"/>
    <w:rsid w:val="002D3D62"/>
    <w:rPr>
      <w:sz w:val="20"/>
      <w:szCs w:val="20"/>
    </w:rPr>
  </w:style>
  <w:style w:type="paragraph" w:customStyle="1" w:styleId="211">
    <w:name w:val="Основной текст 21"/>
    <w:basedOn w:val="a4"/>
    <w:rsid w:val="002D3D62"/>
    <w:pPr>
      <w:suppressAutoHyphens w:val="0"/>
      <w:ind w:firstLine="567"/>
      <w:jc w:val="both"/>
    </w:pPr>
    <w:rPr>
      <w:rFonts w:cs="Times New Roman"/>
      <w:sz w:val="20"/>
      <w:szCs w:val="20"/>
      <w:lang w:eastAsia="ru-RU"/>
    </w:rPr>
  </w:style>
  <w:style w:type="paragraph" w:customStyle="1" w:styleId="affc">
    <w:name w:val="Вставка"/>
    <w:basedOn w:val="a4"/>
    <w:rsid w:val="002D3D62"/>
    <w:pPr>
      <w:pBdr>
        <w:top w:val="single" w:sz="18" w:space="1" w:color="A3A284"/>
        <w:bottom w:val="single" w:sz="18" w:space="1" w:color="A3A284"/>
      </w:pBdr>
      <w:shd w:val="clear" w:color="auto" w:fill="F5F4E4"/>
      <w:suppressAutoHyphens w:val="0"/>
      <w:spacing w:before="120" w:after="360"/>
      <w:ind w:firstLine="284"/>
      <w:contextualSpacing/>
      <w:jc w:val="both"/>
    </w:pPr>
    <w:rPr>
      <w:rFonts w:ascii="Trebuchet MS" w:hAnsi="Trebuchet MS" w:cs="Arial"/>
      <w:bCs/>
      <w:color w:val="000000"/>
      <w:sz w:val="20"/>
      <w:szCs w:val="20"/>
      <w:lang w:eastAsia="ru-RU"/>
    </w:rPr>
  </w:style>
  <w:style w:type="paragraph" w:customStyle="1" w:styleId="affd">
    <w:name w:val="Глава"/>
    <w:basedOn w:val="a4"/>
    <w:rsid w:val="002D3D62"/>
    <w:pPr>
      <w:tabs>
        <w:tab w:val="num" w:pos="1440"/>
      </w:tabs>
      <w:suppressAutoHyphens w:val="0"/>
      <w:spacing w:after="80"/>
      <w:ind w:left="1440" w:hanging="360"/>
      <w:jc w:val="both"/>
    </w:pPr>
    <w:rPr>
      <w:rFonts w:cs="Times New Roman"/>
      <w:b/>
      <w:bCs/>
      <w:sz w:val="32"/>
      <w:szCs w:val="32"/>
      <w:lang w:eastAsia="ru-RU"/>
    </w:rPr>
  </w:style>
  <w:style w:type="paragraph" w:customStyle="1" w:styleId="affe">
    <w:name w:val="Знак"/>
    <w:basedOn w:val="a4"/>
    <w:rsid w:val="002D3D62"/>
    <w:pPr>
      <w:suppressAutoHyphens w:val="0"/>
      <w:spacing w:before="100" w:beforeAutospacing="1" w:after="100" w:afterAutospacing="1"/>
    </w:pPr>
    <w:rPr>
      <w:rFonts w:ascii="Tahoma" w:hAnsi="Tahoma" w:cs="Times New Roman"/>
      <w:sz w:val="20"/>
      <w:szCs w:val="20"/>
      <w:lang w:val="en-US" w:eastAsia="en-US"/>
    </w:rPr>
  </w:style>
  <w:style w:type="paragraph" w:customStyle="1" w:styleId="p2">
    <w:name w:val="p2"/>
    <w:basedOn w:val="a4"/>
    <w:rsid w:val="002D3D62"/>
    <w:pPr>
      <w:suppressAutoHyphens w:val="0"/>
      <w:spacing w:before="100" w:beforeAutospacing="1" w:after="100" w:afterAutospacing="1"/>
      <w:jc w:val="both"/>
    </w:pPr>
    <w:rPr>
      <w:rFonts w:ascii="Arial" w:hAnsi="Arial" w:cs="Arial"/>
      <w:color w:val="000000"/>
      <w:sz w:val="20"/>
      <w:szCs w:val="20"/>
      <w:lang w:eastAsia="ru-RU"/>
    </w:rPr>
  </w:style>
  <w:style w:type="paragraph" w:customStyle="1" w:styleId="afff">
    <w:name w:val="Внутренний адрес"/>
    <w:basedOn w:val="a4"/>
    <w:rsid w:val="002D3D62"/>
    <w:pPr>
      <w:suppressAutoHyphens w:val="0"/>
      <w:jc w:val="both"/>
    </w:pPr>
    <w:rPr>
      <w:rFonts w:cs="Times New Roman"/>
      <w:sz w:val="28"/>
      <w:szCs w:val="20"/>
      <w:lang w:val="en-US" w:eastAsia="ru-RU"/>
    </w:rPr>
  </w:style>
  <w:style w:type="paragraph" w:customStyle="1" w:styleId="220">
    <w:name w:val="Основной текст с отступом 22"/>
    <w:basedOn w:val="a4"/>
    <w:rsid w:val="002D3D62"/>
    <w:pPr>
      <w:widowControl w:val="0"/>
      <w:ind w:left="360"/>
    </w:pPr>
    <w:rPr>
      <w:rFonts w:eastAsia="Lucida Sans Unicode" w:cs="Times New Roman"/>
      <w:i/>
      <w:iCs/>
      <w:kern w:val="1"/>
      <w:sz w:val="28"/>
    </w:rPr>
  </w:style>
  <w:style w:type="paragraph" w:customStyle="1" w:styleId="320">
    <w:name w:val="Основной текст 32"/>
    <w:basedOn w:val="a4"/>
    <w:rsid w:val="002D3D62"/>
    <w:pPr>
      <w:widowControl w:val="0"/>
      <w:spacing w:after="120"/>
    </w:pPr>
    <w:rPr>
      <w:rFonts w:eastAsia="Lucida Sans Unicode"/>
      <w:kern w:val="1"/>
      <w:sz w:val="16"/>
      <w:szCs w:val="16"/>
    </w:rPr>
  </w:style>
  <w:style w:type="paragraph" w:customStyle="1" w:styleId="afff0">
    <w:name w:val="Стиль доклада"/>
    <w:basedOn w:val="a4"/>
    <w:rsid w:val="002D3D62"/>
    <w:pPr>
      <w:tabs>
        <w:tab w:val="left" w:pos="709"/>
      </w:tabs>
      <w:suppressAutoHyphens w:val="0"/>
      <w:spacing w:line="360" w:lineRule="auto"/>
      <w:ind w:firstLine="720"/>
      <w:jc w:val="both"/>
    </w:pPr>
    <w:rPr>
      <w:rFonts w:cs="Times New Roman"/>
      <w:sz w:val="28"/>
      <w:szCs w:val="20"/>
      <w:lang w:eastAsia="ru-RU"/>
    </w:rPr>
  </w:style>
  <w:style w:type="character" w:styleId="afff1">
    <w:name w:val="page number"/>
    <w:basedOn w:val="a5"/>
    <w:rsid w:val="002D3D62"/>
  </w:style>
  <w:style w:type="character" w:styleId="afff2">
    <w:name w:val="annotation reference"/>
    <w:basedOn w:val="a5"/>
    <w:semiHidden/>
    <w:unhideWhenUsed/>
    <w:rsid w:val="00751901"/>
    <w:rPr>
      <w:sz w:val="16"/>
      <w:szCs w:val="16"/>
    </w:rPr>
  </w:style>
  <w:style w:type="paragraph" w:styleId="afff3">
    <w:name w:val="annotation text"/>
    <w:basedOn w:val="a4"/>
    <w:link w:val="afff4"/>
    <w:semiHidden/>
    <w:unhideWhenUsed/>
    <w:rsid w:val="00751901"/>
    <w:rPr>
      <w:sz w:val="20"/>
      <w:szCs w:val="20"/>
    </w:rPr>
  </w:style>
  <w:style w:type="character" w:customStyle="1" w:styleId="afff4">
    <w:name w:val="Текст примечания Знак"/>
    <w:basedOn w:val="a5"/>
    <w:link w:val="afff3"/>
    <w:semiHidden/>
    <w:rsid w:val="00751901"/>
    <w:rPr>
      <w:rFonts w:cs="Calibri"/>
      <w:lang w:eastAsia="ar-SA"/>
    </w:rPr>
  </w:style>
  <w:style w:type="paragraph" w:styleId="afff5">
    <w:name w:val="annotation subject"/>
    <w:basedOn w:val="afff3"/>
    <w:next w:val="afff3"/>
    <w:link w:val="afff6"/>
    <w:semiHidden/>
    <w:unhideWhenUsed/>
    <w:rsid w:val="00751901"/>
    <w:rPr>
      <w:b/>
      <w:bCs/>
    </w:rPr>
  </w:style>
  <w:style w:type="character" w:customStyle="1" w:styleId="afff6">
    <w:name w:val="Тема примечания Знак"/>
    <w:basedOn w:val="afff4"/>
    <w:link w:val="afff5"/>
    <w:semiHidden/>
    <w:rsid w:val="00751901"/>
    <w:rPr>
      <w:rFonts w:cs="Calibri"/>
      <w:b/>
      <w:bCs/>
      <w:lang w:eastAsia="ar-SA"/>
    </w:rPr>
  </w:style>
  <w:style w:type="paragraph" w:customStyle="1" w:styleId="afff7">
    <w:name w:val="Абзац"/>
    <w:basedOn w:val="a4"/>
    <w:link w:val="afff8"/>
    <w:rsid w:val="00E972AD"/>
    <w:pPr>
      <w:suppressAutoHyphens w:val="0"/>
      <w:spacing w:before="120" w:after="60"/>
      <w:ind w:firstLine="567"/>
      <w:jc w:val="both"/>
    </w:pPr>
    <w:rPr>
      <w:rFonts w:cs="Times New Roman"/>
      <w:lang w:eastAsia="ru-RU"/>
    </w:rPr>
  </w:style>
  <w:style w:type="character" w:customStyle="1" w:styleId="afff8">
    <w:name w:val="Абзац Знак"/>
    <w:link w:val="afff7"/>
    <w:rsid w:val="00E972AD"/>
    <w:rPr>
      <w:sz w:val="24"/>
      <w:szCs w:val="24"/>
    </w:rPr>
  </w:style>
  <w:style w:type="character" w:customStyle="1" w:styleId="mw-headline">
    <w:name w:val="mw-headline"/>
    <w:basedOn w:val="a5"/>
    <w:rsid w:val="00AA1E44"/>
  </w:style>
  <w:style w:type="character" w:customStyle="1" w:styleId="mw-editsection">
    <w:name w:val="mw-editsection"/>
    <w:basedOn w:val="a5"/>
    <w:rsid w:val="00AA1E44"/>
  </w:style>
  <w:style w:type="character" w:customStyle="1" w:styleId="mw-editsection-bracket">
    <w:name w:val="mw-editsection-bracket"/>
    <w:basedOn w:val="a5"/>
    <w:rsid w:val="00AA1E44"/>
  </w:style>
  <w:style w:type="character" w:customStyle="1" w:styleId="mw-editsection-divider">
    <w:name w:val="mw-editsection-divider"/>
    <w:basedOn w:val="a5"/>
    <w:rsid w:val="00AA1E44"/>
  </w:style>
  <w:style w:type="character" w:customStyle="1" w:styleId="nowrap">
    <w:name w:val="nowrap"/>
    <w:basedOn w:val="a5"/>
    <w:rsid w:val="00AA1E44"/>
  </w:style>
  <w:style w:type="character" w:customStyle="1" w:styleId="60">
    <w:name w:val="Заголовок 6 Знак"/>
    <w:basedOn w:val="a5"/>
    <w:link w:val="6"/>
    <w:rsid w:val="00C737C7"/>
    <w:rPr>
      <w:b/>
      <w:bCs/>
      <w:sz w:val="22"/>
      <w:szCs w:val="22"/>
    </w:rPr>
  </w:style>
  <w:style w:type="character" w:customStyle="1" w:styleId="70">
    <w:name w:val="Заголовок 7 Знак"/>
    <w:aliases w:val="Заголовок x.x Знак"/>
    <w:basedOn w:val="a5"/>
    <w:link w:val="7"/>
    <w:uiPriority w:val="9"/>
    <w:rsid w:val="006411CF"/>
    <w:rPr>
      <w:sz w:val="24"/>
      <w:szCs w:val="24"/>
    </w:rPr>
  </w:style>
  <w:style w:type="character" w:customStyle="1" w:styleId="90">
    <w:name w:val="Заголовок 9 Знак"/>
    <w:basedOn w:val="a5"/>
    <w:link w:val="9"/>
    <w:rsid w:val="00C737C7"/>
    <w:rPr>
      <w:rFonts w:ascii="Arial" w:hAnsi="Arial" w:cs="Arial"/>
      <w:sz w:val="22"/>
      <w:szCs w:val="22"/>
    </w:rPr>
  </w:style>
  <w:style w:type="character" w:customStyle="1" w:styleId="af0">
    <w:name w:val="Список Знак"/>
    <w:link w:val="af"/>
    <w:rsid w:val="00C737C7"/>
    <w:rPr>
      <w:rFonts w:ascii="Arial" w:hAnsi="Arial" w:cs="Tahoma"/>
      <w:sz w:val="24"/>
      <w:szCs w:val="24"/>
      <w:lang w:eastAsia="ar-SA"/>
    </w:rPr>
  </w:style>
  <w:style w:type="paragraph" w:styleId="36">
    <w:name w:val="toc 3"/>
    <w:basedOn w:val="a4"/>
    <w:next w:val="a4"/>
    <w:autoRedefine/>
    <w:uiPriority w:val="39"/>
    <w:rsid w:val="002F46EC"/>
    <w:pPr>
      <w:ind w:left="480"/>
    </w:pPr>
    <w:rPr>
      <w:szCs w:val="20"/>
    </w:rPr>
  </w:style>
  <w:style w:type="paragraph" w:customStyle="1" w:styleId="a">
    <w:name w:val="Список нумерованный"/>
    <w:basedOn w:val="a4"/>
    <w:rsid w:val="00C737C7"/>
    <w:pPr>
      <w:numPr>
        <w:numId w:val="5"/>
      </w:numPr>
      <w:suppressAutoHyphens w:val="0"/>
      <w:spacing w:before="120"/>
      <w:jc w:val="both"/>
    </w:pPr>
    <w:rPr>
      <w:rFonts w:cs="Times New Roman"/>
      <w:lang w:eastAsia="ru-RU"/>
    </w:rPr>
  </w:style>
  <w:style w:type="paragraph" w:customStyle="1" w:styleId="afff9">
    <w:name w:val="Табличный"/>
    <w:basedOn w:val="a4"/>
    <w:rsid w:val="00C737C7"/>
    <w:pPr>
      <w:keepNext/>
      <w:widowControl w:val="0"/>
      <w:suppressAutoHyphens w:val="0"/>
      <w:spacing w:before="60" w:after="60"/>
      <w:jc w:val="center"/>
    </w:pPr>
    <w:rPr>
      <w:rFonts w:cs="Times New Roman"/>
      <w:b/>
      <w:sz w:val="22"/>
      <w:szCs w:val="20"/>
      <w:lang w:eastAsia="ru-RU"/>
    </w:rPr>
  </w:style>
  <w:style w:type="paragraph" w:customStyle="1" w:styleId="afffa">
    <w:name w:val="Содержание"/>
    <w:basedOn w:val="a4"/>
    <w:rsid w:val="00C737C7"/>
    <w:pPr>
      <w:widowControl w:val="0"/>
      <w:suppressAutoHyphens w:val="0"/>
      <w:spacing w:before="240" w:after="240"/>
      <w:jc w:val="center"/>
    </w:pPr>
    <w:rPr>
      <w:rFonts w:cs="Times New Roman"/>
      <w:b/>
      <w:caps/>
      <w:szCs w:val="20"/>
      <w:lang w:eastAsia="ru-RU"/>
    </w:rPr>
  </w:style>
  <w:style w:type="paragraph" w:styleId="afffb">
    <w:name w:val="caption"/>
    <w:basedOn w:val="a4"/>
    <w:next w:val="a4"/>
    <w:qFormat/>
    <w:rsid w:val="00C737C7"/>
    <w:pPr>
      <w:suppressAutoHyphens w:val="0"/>
      <w:spacing w:before="120" w:after="120"/>
      <w:jc w:val="center"/>
    </w:pPr>
    <w:rPr>
      <w:rFonts w:cs="Times New Roman"/>
      <w:b/>
      <w:bCs/>
      <w:sz w:val="22"/>
      <w:szCs w:val="20"/>
      <w:lang w:eastAsia="ru-RU"/>
    </w:rPr>
  </w:style>
  <w:style w:type="paragraph" w:customStyle="1" w:styleId="afffc">
    <w:name w:val="Название таблицы"/>
    <w:basedOn w:val="a4"/>
    <w:qFormat/>
    <w:rsid w:val="00C737C7"/>
    <w:pPr>
      <w:suppressAutoHyphens w:val="0"/>
      <w:spacing w:before="120" w:after="120"/>
    </w:pPr>
    <w:rPr>
      <w:rFonts w:cs="Times New Roman"/>
      <w:b/>
      <w:sz w:val="22"/>
      <w:lang w:eastAsia="ru-RU"/>
    </w:rPr>
  </w:style>
  <w:style w:type="paragraph" w:customStyle="1" w:styleId="afffd">
    <w:name w:val="Табличный_заголовки"/>
    <w:basedOn w:val="a4"/>
    <w:rsid w:val="00C737C7"/>
    <w:pPr>
      <w:keepNext/>
      <w:keepLines/>
      <w:suppressAutoHyphens w:val="0"/>
      <w:jc w:val="center"/>
    </w:pPr>
    <w:rPr>
      <w:rFonts w:cs="Times New Roman"/>
      <w:b/>
      <w:sz w:val="22"/>
      <w:szCs w:val="22"/>
      <w:lang w:eastAsia="ru-RU"/>
    </w:rPr>
  </w:style>
  <w:style w:type="paragraph" w:customStyle="1" w:styleId="afffe">
    <w:name w:val="Табличный_центр"/>
    <w:basedOn w:val="a4"/>
    <w:rsid w:val="00C737C7"/>
    <w:pPr>
      <w:suppressAutoHyphens w:val="0"/>
      <w:jc w:val="center"/>
    </w:pPr>
    <w:rPr>
      <w:rFonts w:cs="Times New Roman"/>
      <w:sz w:val="22"/>
      <w:szCs w:val="22"/>
      <w:lang w:eastAsia="ru-RU"/>
    </w:rPr>
  </w:style>
  <w:style w:type="paragraph" w:customStyle="1" w:styleId="1">
    <w:name w:val="Список 1)"/>
    <w:basedOn w:val="a4"/>
    <w:rsid w:val="00C737C7"/>
    <w:pPr>
      <w:numPr>
        <w:numId w:val="3"/>
      </w:numPr>
      <w:suppressAutoHyphens w:val="0"/>
      <w:spacing w:after="60"/>
      <w:jc w:val="both"/>
    </w:pPr>
    <w:rPr>
      <w:rFonts w:cs="Times New Roman"/>
      <w:lang w:eastAsia="ru-RU"/>
    </w:rPr>
  </w:style>
  <w:style w:type="paragraph" w:customStyle="1" w:styleId="a2">
    <w:name w:val="Табличный_нумерованный"/>
    <w:basedOn w:val="a4"/>
    <w:link w:val="affff"/>
    <w:rsid w:val="00C737C7"/>
    <w:pPr>
      <w:numPr>
        <w:numId w:val="2"/>
      </w:numPr>
      <w:suppressAutoHyphens w:val="0"/>
    </w:pPr>
    <w:rPr>
      <w:rFonts w:cs="Times New Roman"/>
      <w:sz w:val="22"/>
      <w:szCs w:val="22"/>
    </w:rPr>
  </w:style>
  <w:style w:type="character" w:customStyle="1" w:styleId="affff">
    <w:name w:val="Табличный_нумерованный Знак"/>
    <w:link w:val="a2"/>
    <w:rsid w:val="00C737C7"/>
    <w:rPr>
      <w:sz w:val="22"/>
      <w:szCs w:val="22"/>
      <w:lang w:eastAsia="ar-SA"/>
    </w:rPr>
  </w:style>
  <w:style w:type="paragraph" w:styleId="42">
    <w:name w:val="toc 4"/>
    <w:basedOn w:val="a4"/>
    <w:next w:val="a4"/>
    <w:autoRedefine/>
    <w:semiHidden/>
    <w:rsid w:val="00C737C7"/>
    <w:pPr>
      <w:ind w:left="720"/>
    </w:pPr>
    <w:rPr>
      <w:rFonts w:asciiTheme="minorHAnsi" w:hAnsiTheme="minorHAnsi"/>
      <w:sz w:val="20"/>
      <w:szCs w:val="20"/>
    </w:rPr>
  </w:style>
  <w:style w:type="paragraph" w:styleId="51">
    <w:name w:val="toc 5"/>
    <w:basedOn w:val="a4"/>
    <w:next w:val="a4"/>
    <w:autoRedefine/>
    <w:semiHidden/>
    <w:rsid w:val="00C737C7"/>
    <w:pPr>
      <w:ind w:left="960"/>
    </w:pPr>
    <w:rPr>
      <w:rFonts w:asciiTheme="minorHAnsi" w:hAnsiTheme="minorHAnsi"/>
      <w:sz w:val="20"/>
      <w:szCs w:val="20"/>
    </w:rPr>
  </w:style>
  <w:style w:type="paragraph" w:styleId="61">
    <w:name w:val="toc 6"/>
    <w:basedOn w:val="a4"/>
    <w:next w:val="a4"/>
    <w:autoRedefine/>
    <w:semiHidden/>
    <w:rsid w:val="00C737C7"/>
    <w:pPr>
      <w:ind w:left="1200"/>
    </w:pPr>
    <w:rPr>
      <w:rFonts w:asciiTheme="minorHAnsi" w:hAnsiTheme="minorHAnsi"/>
      <w:sz w:val="20"/>
      <w:szCs w:val="20"/>
    </w:rPr>
  </w:style>
  <w:style w:type="paragraph" w:styleId="71">
    <w:name w:val="toc 7"/>
    <w:basedOn w:val="a4"/>
    <w:next w:val="a4"/>
    <w:autoRedefine/>
    <w:semiHidden/>
    <w:rsid w:val="00C737C7"/>
    <w:pPr>
      <w:ind w:left="1440"/>
    </w:pPr>
    <w:rPr>
      <w:rFonts w:asciiTheme="minorHAnsi" w:hAnsiTheme="minorHAnsi"/>
      <w:sz w:val="20"/>
      <w:szCs w:val="20"/>
    </w:rPr>
  </w:style>
  <w:style w:type="paragraph" w:styleId="81">
    <w:name w:val="toc 8"/>
    <w:basedOn w:val="a4"/>
    <w:next w:val="a4"/>
    <w:autoRedefine/>
    <w:semiHidden/>
    <w:rsid w:val="00C737C7"/>
    <w:pPr>
      <w:ind w:left="1680"/>
    </w:pPr>
    <w:rPr>
      <w:rFonts w:asciiTheme="minorHAnsi" w:hAnsiTheme="minorHAnsi"/>
      <w:sz w:val="20"/>
      <w:szCs w:val="20"/>
    </w:rPr>
  </w:style>
  <w:style w:type="paragraph" w:styleId="91">
    <w:name w:val="toc 9"/>
    <w:basedOn w:val="a4"/>
    <w:next w:val="a4"/>
    <w:autoRedefine/>
    <w:semiHidden/>
    <w:rsid w:val="00C737C7"/>
    <w:pPr>
      <w:ind w:left="1920"/>
    </w:pPr>
    <w:rPr>
      <w:rFonts w:asciiTheme="minorHAnsi" w:hAnsiTheme="minorHAnsi"/>
      <w:sz w:val="20"/>
      <w:szCs w:val="20"/>
    </w:rPr>
  </w:style>
  <w:style w:type="paragraph" w:styleId="affff0">
    <w:name w:val="toa heading"/>
    <w:basedOn w:val="a4"/>
    <w:next w:val="a4"/>
    <w:semiHidden/>
    <w:rsid w:val="00C737C7"/>
    <w:pPr>
      <w:suppressAutoHyphens w:val="0"/>
      <w:spacing w:before="40" w:after="20"/>
      <w:jc w:val="center"/>
    </w:pPr>
    <w:rPr>
      <w:rFonts w:cs="Times New Roman"/>
      <w:b/>
      <w:sz w:val="22"/>
      <w:szCs w:val="20"/>
      <w:lang w:eastAsia="ru-RU"/>
    </w:rPr>
  </w:style>
  <w:style w:type="paragraph" w:customStyle="1" w:styleId="a3">
    <w:name w:val="Требования"/>
    <w:basedOn w:val="a4"/>
    <w:rsid w:val="00C737C7"/>
    <w:pPr>
      <w:numPr>
        <w:ilvl w:val="1"/>
        <w:numId w:val="4"/>
      </w:numPr>
      <w:suppressAutoHyphens w:val="0"/>
      <w:spacing w:before="120" w:after="60"/>
      <w:ind w:left="0" w:firstLine="567"/>
      <w:jc w:val="both"/>
      <w:outlineLvl w:val="1"/>
    </w:pPr>
    <w:rPr>
      <w:rFonts w:cs="Times New Roman"/>
      <w:bCs/>
      <w:i/>
      <w:iCs/>
      <w:lang w:eastAsia="ru-RU"/>
    </w:rPr>
  </w:style>
  <w:style w:type="paragraph" w:customStyle="1" w:styleId="a0">
    <w:name w:val="Список а)"/>
    <w:basedOn w:val="af"/>
    <w:rsid w:val="00C737C7"/>
    <w:pPr>
      <w:numPr>
        <w:numId w:val="1"/>
      </w:numPr>
      <w:suppressAutoHyphens w:val="0"/>
      <w:spacing w:after="60"/>
      <w:jc w:val="both"/>
    </w:pPr>
    <w:rPr>
      <w:rFonts w:ascii="Times New Roman" w:hAnsi="Times New Roman" w:cs="Times New Roman"/>
      <w:snapToGrid w:val="0"/>
    </w:rPr>
  </w:style>
  <w:style w:type="paragraph" w:styleId="affff1">
    <w:name w:val="Document Map"/>
    <w:basedOn w:val="a4"/>
    <w:link w:val="affff2"/>
    <w:uiPriority w:val="99"/>
    <w:semiHidden/>
    <w:rsid w:val="00C737C7"/>
    <w:pPr>
      <w:widowControl w:val="0"/>
      <w:shd w:val="clear" w:color="auto" w:fill="000080"/>
      <w:jc w:val="both"/>
    </w:pPr>
    <w:rPr>
      <w:rFonts w:ascii="Tahoma" w:hAnsi="Tahoma" w:cs="Times New Roman"/>
      <w:szCs w:val="20"/>
      <w:lang w:eastAsia="ru-RU"/>
    </w:rPr>
  </w:style>
  <w:style w:type="character" w:customStyle="1" w:styleId="affff2">
    <w:name w:val="Схема документа Знак"/>
    <w:basedOn w:val="a5"/>
    <w:link w:val="affff1"/>
    <w:uiPriority w:val="99"/>
    <w:semiHidden/>
    <w:rsid w:val="00C737C7"/>
    <w:rPr>
      <w:rFonts w:ascii="Tahoma" w:hAnsi="Tahoma"/>
      <w:sz w:val="24"/>
      <w:shd w:val="clear" w:color="auto" w:fill="000080"/>
    </w:rPr>
  </w:style>
  <w:style w:type="paragraph" w:customStyle="1" w:styleId="affff3">
    <w:name w:val="Табличный_слева"/>
    <w:basedOn w:val="a4"/>
    <w:rsid w:val="00C737C7"/>
    <w:pPr>
      <w:suppressAutoHyphens w:val="0"/>
    </w:pPr>
    <w:rPr>
      <w:rFonts w:cs="Times New Roman"/>
      <w:sz w:val="22"/>
      <w:szCs w:val="22"/>
      <w:lang w:eastAsia="ru-RU"/>
    </w:rPr>
  </w:style>
  <w:style w:type="paragraph" w:customStyle="1" w:styleId="1c">
    <w:name w:val="Обычный 1"/>
    <w:basedOn w:val="a4"/>
    <w:next w:val="a4"/>
    <w:semiHidden/>
    <w:rsid w:val="00C737C7"/>
    <w:pPr>
      <w:tabs>
        <w:tab w:val="num" w:pos="360"/>
      </w:tabs>
      <w:suppressAutoHyphens w:val="0"/>
      <w:spacing w:before="120"/>
      <w:ind w:left="360" w:hanging="360"/>
      <w:jc w:val="both"/>
    </w:pPr>
    <w:rPr>
      <w:rFonts w:cs="Times New Roman"/>
      <w:szCs w:val="20"/>
      <w:lang w:eastAsia="ru-RU"/>
    </w:rPr>
  </w:style>
  <w:style w:type="paragraph" w:customStyle="1" w:styleId="affff4">
    <w:name w:val="Обычный влево"/>
    <w:basedOn w:val="1c"/>
    <w:rsid w:val="00C737C7"/>
    <w:pPr>
      <w:tabs>
        <w:tab w:val="clear" w:pos="360"/>
      </w:tabs>
      <w:spacing w:before="0"/>
      <w:ind w:left="0" w:firstLine="0"/>
      <w:jc w:val="left"/>
    </w:pPr>
  </w:style>
  <w:style w:type="paragraph" w:customStyle="1" w:styleId="affff5">
    <w:name w:val="Табличный_по ширине"/>
    <w:basedOn w:val="affff3"/>
    <w:rsid w:val="00C737C7"/>
    <w:pPr>
      <w:jc w:val="both"/>
    </w:pPr>
  </w:style>
  <w:style w:type="paragraph" w:customStyle="1" w:styleId="100">
    <w:name w:val="Табличный_заголовки_10"/>
    <w:basedOn w:val="afff7"/>
    <w:qFormat/>
    <w:rsid w:val="00C737C7"/>
    <w:pPr>
      <w:jc w:val="center"/>
    </w:pPr>
    <w:rPr>
      <w:b/>
      <w:sz w:val="20"/>
    </w:rPr>
  </w:style>
  <w:style w:type="paragraph" w:customStyle="1" w:styleId="10">
    <w:name w:val="Табличный_нумерованный_10"/>
    <w:basedOn w:val="a4"/>
    <w:qFormat/>
    <w:rsid w:val="00C737C7"/>
    <w:pPr>
      <w:numPr>
        <w:numId w:val="6"/>
      </w:numPr>
      <w:suppressAutoHyphens w:val="0"/>
    </w:pPr>
    <w:rPr>
      <w:rFonts w:cs="Times New Roman"/>
      <w:sz w:val="20"/>
      <w:lang w:eastAsia="ru-RU"/>
    </w:rPr>
  </w:style>
  <w:style w:type="paragraph" w:customStyle="1" w:styleId="101">
    <w:name w:val="Табличный_по ширине_10"/>
    <w:basedOn w:val="a4"/>
    <w:qFormat/>
    <w:rsid w:val="00C737C7"/>
    <w:pPr>
      <w:suppressAutoHyphens w:val="0"/>
      <w:jc w:val="both"/>
    </w:pPr>
    <w:rPr>
      <w:rFonts w:cs="Times New Roman"/>
      <w:sz w:val="20"/>
      <w:lang w:eastAsia="ru-RU"/>
    </w:rPr>
  </w:style>
  <w:style w:type="paragraph" w:customStyle="1" w:styleId="102">
    <w:name w:val="Табличный_слева_10"/>
    <w:basedOn w:val="a4"/>
    <w:qFormat/>
    <w:rsid w:val="00C737C7"/>
    <w:pPr>
      <w:suppressAutoHyphens w:val="0"/>
    </w:pPr>
    <w:rPr>
      <w:rFonts w:cs="Times New Roman"/>
      <w:sz w:val="20"/>
      <w:lang w:eastAsia="ru-RU"/>
    </w:rPr>
  </w:style>
  <w:style w:type="paragraph" w:customStyle="1" w:styleId="103">
    <w:name w:val="Табличный_центр_10"/>
    <w:basedOn w:val="a4"/>
    <w:qFormat/>
    <w:rsid w:val="00C737C7"/>
    <w:pPr>
      <w:suppressAutoHyphens w:val="0"/>
      <w:jc w:val="center"/>
    </w:pPr>
    <w:rPr>
      <w:rFonts w:cs="Times New Roman"/>
      <w:sz w:val="20"/>
      <w:lang w:eastAsia="ru-RU"/>
    </w:rPr>
  </w:style>
  <w:style w:type="character" w:styleId="affff6">
    <w:name w:val="Emphasis"/>
    <w:basedOn w:val="a5"/>
    <w:uiPriority w:val="20"/>
    <w:qFormat/>
    <w:rsid w:val="00C737C7"/>
  </w:style>
  <w:style w:type="numbering" w:styleId="111111">
    <w:name w:val="Outline List 2"/>
    <w:basedOn w:val="a7"/>
    <w:rsid w:val="00C737C7"/>
    <w:pPr>
      <w:numPr>
        <w:numId w:val="7"/>
      </w:numPr>
    </w:pPr>
  </w:style>
  <w:style w:type="numbering" w:styleId="1ai">
    <w:name w:val="Outline List 1"/>
    <w:basedOn w:val="a7"/>
    <w:rsid w:val="00C737C7"/>
    <w:pPr>
      <w:numPr>
        <w:numId w:val="8"/>
      </w:numPr>
    </w:pPr>
  </w:style>
  <w:style w:type="paragraph" w:styleId="affff7">
    <w:name w:val="Block Text"/>
    <w:basedOn w:val="a4"/>
    <w:rsid w:val="00C737C7"/>
    <w:pPr>
      <w:suppressAutoHyphens w:val="0"/>
      <w:spacing w:line="360" w:lineRule="auto"/>
      <w:ind w:left="526" w:right="43" w:firstLine="709"/>
      <w:jc w:val="both"/>
    </w:pPr>
    <w:rPr>
      <w:rFonts w:cs="Times New Roman"/>
      <w:sz w:val="28"/>
      <w:szCs w:val="28"/>
      <w:lang w:eastAsia="ru-RU"/>
    </w:rPr>
  </w:style>
  <w:style w:type="paragraph" w:styleId="affff8">
    <w:name w:val="Subtitle"/>
    <w:basedOn w:val="af8"/>
    <w:next w:val="ad"/>
    <w:link w:val="affff9"/>
    <w:qFormat/>
    <w:rsid w:val="00C737C7"/>
    <w:pPr>
      <w:keepNext/>
      <w:keepLines/>
      <w:suppressAutoHyphens w:val="0"/>
      <w:spacing w:before="60" w:after="120" w:line="340" w:lineRule="atLeast"/>
      <w:ind w:firstLine="709"/>
      <w:jc w:val="left"/>
      <w:outlineLvl w:val="9"/>
    </w:pPr>
    <w:rPr>
      <w:rFonts w:ascii="Arial" w:hAnsi="Arial"/>
      <w:b w:val="0"/>
      <w:bCs w:val="0"/>
      <w:spacing w:val="-16"/>
      <w:lang w:eastAsia="en-US"/>
    </w:rPr>
  </w:style>
  <w:style w:type="character" w:customStyle="1" w:styleId="affff9">
    <w:name w:val="Подзаголовок Знак"/>
    <w:basedOn w:val="a5"/>
    <w:link w:val="affff8"/>
    <w:rsid w:val="00C737C7"/>
    <w:rPr>
      <w:rFonts w:ascii="Arial" w:hAnsi="Arial"/>
      <w:spacing w:val="-16"/>
      <w:kern w:val="28"/>
      <w:sz w:val="32"/>
      <w:szCs w:val="32"/>
      <w:lang w:eastAsia="en-US"/>
    </w:rPr>
  </w:style>
  <w:style w:type="character" w:styleId="affffa">
    <w:name w:val="line number"/>
    <w:rsid w:val="00C737C7"/>
    <w:rPr>
      <w:sz w:val="18"/>
      <w:szCs w:val="18"/>
    </w:rPr>
  </w:style>
  <w:style w:type="paragraph" w:styleId="29">
    <w:name w:val="List 2"/>
    <w:basedOn w:val="af"/>
    <w:rsid w:val="00C737C7"/>
    <w:pPr>
      <w:suppressAutoHyphens w:val="0"/>
      <w:spacing w:after="240" w:line="240" w:lineRule="atLeast"/>
      <w:ind w:left="1800" w:hanging="360"/>
      <w:jc w:val="both"/>
    </w:pPr>
    <w:rPr>
      <w:rFonts w:cs="Arial"/>
      <w:spacing w:val="-5"/>
      <w:sz w:val="20"/>
      <w:szCs w:val="20"/>
      <w:lang w:eastAsia="en-US"/>
    </w:rPr>
  </w:style>
  <w:style w:type="paragraph" w:styleId="37">
    <w:name w:val="List 3"/>
    <w:basedOn w:val="af"/>
    <w:rsid w:val="00C737C7"/>
    <w:pPr>
      <w:suppressAutoHyphens w:val="0"/>
      <w:spacing w:after="240" w:line="240" w:lineRule="atLeast"/>
      <w:ind w:left="2160" w:hanging="360"/>
      <w:jc w:val="both"/>
    </w:pPr>
    <w:rPr>
      <w:rFonts w:cs="Arial"/>
      <w:spacing w:val="-5"/>
      <w:sz w:val="20"/>
      <w:szCs w:val="20"/>
      <w:lang w:eastAsia="en-US"/>
    </w:rPr>
  </w:style>
  <w:style w:type="paragraph" w:styleId="43">
    <w:name w:val="List 4"/>
    <w:basedOn w:val="af"/>
    <w:rsid w:val="00C737C7"/>
    <w:pPr>
      <w:suppressAutoHyphens w:val="0"/>
      <w:spacing w:after="240" w:line="240" w:lineRule="atLeast"/>
      <w:ind w:left="2520" w:hanging="360"/>
      <w:jc w:val="both"/>
    </w:pPr>
    <w:rPr>
      <w:rFonts w:cs="Arial"/>
      <w:spacing w:val="-5"/>
      <w:sz w:val="20"/>
      <w:szCs w:val="20"/>
      <w:lang w:eastAsia="en-US"/>
    </w:rPr>
  </w:style>
  <w:style w:type="paragraph" w:styleId="52">
    <w:name w:val="List 5"/>
    <w:basedOn w:val="af"/>
    <w:rsid w:val="00C737C7"/>
    <w:pPr>
      <w:suppressAutoHyphens w:val="0"/>
      <w:spacing w:after="240" w:line="240" w:lineRule="atLeast"/>
      <w:ind w:left="2880" w:hanging="360"/>
      <w:jc w:val="both"/>
    </w:pPr>
    <w:rPr>
      <w:rFonts w:cs="Arial"/>
      <w:spacing w:val="-5"/>
      <w:sz w:val="20"/>
      <w:szCs w:val="20"/>
      <w:lang w:eastAsia="en-US"/>
    </w:rPr>
  </w:style>
  <w:style w:type="paragraph" w:styleId="affffb">
    <w:name w:val="List Bullet"/>
    <w:basedOn w:val="a4"/>
    <w:link w:val="affffc"/>
    <w:autoRedefine/>
    <w:rsid w:val="00C737C7"/>
    <w:pPr>
      <w:tabs>
        <w:tab w:val="num" w:pos="1026"/>
      </w:tabs>
      <w:suppressAutoHyphens w:val="0"/>
      <w:spacing w:line="360" w:lineRule="auto"/>
      <w:ind w:firstLine="741"/>
      <w:jc w:val="both"/>
    </w:pPr>
    <w:rPr>
      <w:rFonts w:cs="Times New Roman"/>
      <w:lang w:eastAsia="ru-RU"/>
    </w:rPr>
  </w:style>
  <w:style w:type="paragraph" w:styleId="2a">
    <w:name w:val="List Bullet 2"/>
    <w:basedOn w:val="affffb"/>
    <w:autoRedefine/>
    <w:rsid w:val="00C737C7"/>
    <w:pPr>
      <w:tabs>
        <w:tab w:val="clear" w:pos="1026"/>
        <w:tab w:val="num" w:pos="360"/>
      </w:tabs>
      <w:spacing w:after="240" w:line="240" w:lineRule="atLeast"/>
      <w:ind w:left="1800" w:hanging="360"/>
    </w:pPr>
    <w:rPr>
      <w:rFonts w:ascii="Arial" w:hAnsi="Arial" w:cs="Arial"/>
      <w:spacing w:val="-5"/>
      <w:sz w:val="20"/>
      <w:szCs w:val="20"/>
      <w:lang w:eastAsia="en-US"/>
    </w:rPr>
  </w:style>
  <w:style w:type="paragraph" w:styleId="38">
    <w:name w:val="List Bullet 3"/>
    <w:basedOn w:val="affffb"/>
    <w:autoRedefine/>
    <w:rsid w:val="00C737C7"/>
    <w:pPr>
      <w:tabs>
        <w:tab w:val="clear" w:pos="1026"/>
        <w:tab w:val="num" w:pos="360"/>
      </w:tabs>
      <w:spacing w:after="240" w:line="240" w:lineRule="atLeast"/>
      <w:ind w:left="2160" w:hanging="360"/>
    </w:pPr>
    <w:rPr>
      <w:rFonts w:ascii="Arial" w:hAnsi="Arial" w:cs="Arial"/>
      <w:spacing w:val="-5"/>
      <w:sz w:val="20"/>
      <w:szCs w:val="20"/>
      <w:lang w:eastAsia="en-US"/>
    </w:rPr>
  </w:style>
  <w:style w:type="paragraph" w:styleId="44">
    <w:name w:val="List Bullet 4"/>
    <w:basedOn w:val="affffb"/>
    <w:autoRedefine/>
    <w:rsid w:val="00C737C7"/>
    <w:pPr>
      <w:tabs>
        <w:tab w:val="clear" w:pos="1026"/>
        <w:tab w:val="num" w:pos="360"/>
      </w:tabs>
      <w:spacing w:after="240" w:line="240" w:lineRule="atLeast"/>
      <w:ind w:left="2520" w:hanging="360"/>
    </w:pPr>
    <w:rPr>
      <w:rFonts w:ascii="Arial" w:hAnsi="Arial" w:cs="Arial"/>
      <w:spacing w:val="-5"/>
      <w:sz w:val="20"/>
      <w:szCs w:val="20"/>
      <w:lang w:eastAsia="en-US"/>
    </w:rPr>
  </w:style>
  <w:style w:type="paragraph" w:styleId="53">
    <w:name w:val="List Bullet 5"/>
    <w:basedOn w:val="affffb"/>
    <w:autoRedefine/>
    <w:rsid w:val="00C737C7"/>
    <w:pPr>
      <w:tabs>
        <w:tab w:val="clear" w:pos="1026"/>
        <w:tab w:val="num" w:pos="360"/>
      </w:tabs>
      <w:spacing w:after="240" w:line="240" w:lineRule="atLeast"/>
      <w:ind w:left="2880" w:hanging="360"/>
    </w:pPr>
    <w:rPr>
      <w:rFonts w:ascii="Arial" w:hAnsi="Arial" w:cs="Arial"/>
      <w:spacing w:val="-5"/>
      <w:sz w:val="20"/>
      <w:szCs w:val="20"/>
      <w:lang w:eastAsia="en-US"/>
    </w:rPr>
  </w:style>
  <w:style w:type="paragraph" w:styleId="affffd">
    <w:name w:val="List Continue"/>
    <w:basedOn w:val="af"/>
    <w:rsid w:val="00C737C7"/>
    <w:pPr>
      <w:suppressAutoHyphens w:val="0"/>
      <w:spacing w:after="240" w:line="240" w:lineRule="atLeast"/>
      <w:ind w:left="1440"/>
      <w:jc w:val="both"/>
    </w:pPr>
    <w:rPr>
      <w:rFonts w:cs="Arial"/>
      <w:spacing w:val="-5"/>
      <w:sz w:val="20"/>
      <w:szCs w:val="20"/>
      <w:lang w:eastAsia="en-US"/>
    </w:rPr>
  </w:style>
  <w:style w:type="paragraph" w:styleId="2b">
    <w:name w:val="List Continue 2"/>
    <w:basedOn w:val="affffd"/>
    <w:rsid w:val="00C737C7"/>
    <w:pPr>
      <w:ind w:left="2160"/>
    </w:pPr>
  </w:style>
  <w:style w:type="paragraph" w:styleId="39">
    <w:name w:val="List Continue 3"/>
    <w:basedOn w:val="affffd"/>
    <w:rsid w:val="00C737C7"/>
    <w:pPr>
      <w:ind w:left="2520"/>
    </w:pPr>
  </w:style>
  <w:style w:type="paragraph" w:styleId="45">
    <w:name w:val="List Continue 4"/>
    <w:basedOn w:val="affffd"/>
    <w:rsid w:val="00C737C7"/>
    <w:pPr>
      <w:ind w:left="2880"/>
    </w:pPr>
  </w:style>
  <w:style w:type="paragraph" w:styleId="54">
    <w:name w:val="List Continue 5"/>
    <w:basedOn w:val="affffd"/>
    <w:rsid w:val="00C737C7"/>
    <w:pPr>
      <w:ind w:left="3240"/>
    </w:pPr>
  </w:style>
  <w:style w:type="paragraph" w:styleId="affffe">
    <w:name w:val="List Number"/>
    <w:basedOn w:val="a4"/>
    <w:rsid w:val="00C737C7"/>
    <w:pPr>
      <w:suppressAutoHyphens w:val="0"/>
      <w:spacing w:before="100" w:beforeAutospacing="1" w:after="100" w:afterAutospacing="1" w:line="360" w:lineRule="auto"/>
      <w:ind w:firstLine="709"/>
      <w:jc w:val="both"/>
    </w:pPr>
    <w:rPr>
      <w:rFonts w:cs="Times New Roman"/>
      <w:sz w:val="28"/>
      <w:szCs w:val="28"/>
      <w:lang w:eastAsia="ru-RU"/>
    </w:rPr>
  </w:style>
  <w:style w:type="paragraph" w:styleId="2c">
    <w:name w:val="List Number 2"/>
    <w:basedOn w:val="affffe"/>
    <w:rsid w:val="00C737C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e"/>
    <w:rsid w:val="00C737C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e"/>
    <w:rsid w:val="00C737C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e"/>
    <w:rsid w:val="00C737C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
    <w:name w:val="Message Header"/>
    <w:basedOn w:val="ad"/>
    <w:link w:val="afffff0"/>
    <w:rsid w:val="00C737C7"/>
    <w:pPr>
      <w:keepLines/>
      <w:tabs>
        <w:tab w:val="left" w:pos="3600"/>
        <w:tab w:val="left" w:pos="4680"/>
      </w:tabs>
      <w:suppressAutoHyphens w:val="0"/>
      <w:spacing w:line="280" w:lineRule="exact"/>
      <w:ind w:left="1080" w:right="2160" w:hanging="1080"/>
      <w:jc w:val="both"/>
    </w:pPr>
    <w:rPr>
      <w:rFonts w:ascii="Arial" w:hAnsi="Arial" w:cs="Times New Roman"/>
      <w:sz w:val="22"/>
      <w:szCs w:val="22"/>
      <w:lang w:eastAsia="en-US"/>
    </w:rPr>
  </w:style>
  <w:style w:type="character" w:customStyle="1" w:styleId="afffff0">
    <w:name w:val="Шапка Знак"/>
    <w:basedOn w:val="a5"/>
    <w:link w:val="afffff"/>
    <w:rsid w:val="00C737C7"/>
    <w:rPr>
      <w:rFonts w:ascii="Arial" w:hAnsi="Arial"/>
      <w:sz w:val="22"/>
      <w:szCs w:val="22"/>
      <w:lang w:eastAsia="en-US"/>
    </w:rPr>
  </w:style>
  <w:style w:type="paragraph" w:styleId="afffff1">
    <w:name w:val="Normal Indent"/>
    <w:basedOn w:val="a4"/>
    <w:rsid w:val="00C737C7"/>
    <w:pPr>
      <w:suppressAutoHyphens w:val="0"/>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C737C7"/>
    <w:pPr>
      <w:suppressAutoHyphens w:val="0"/>
      <w:spacing w:line="360" w:lineRule="auto"/>
      <w:ind w:left="1080" w:firstLine="709"/>
      <w:jc w:val="both"/>
    </w:pPr>
    <w:rPr>
      <w:rFonts w:ascii="Arial" w:hAnsi="Arial" w:cs="Times New Roman"/>
      <w:i/>
      <w:iCs/>
      <w:spacing w:val="-5"/>
      <w:sz w:val="20"/>
      <w:szCs w:val="20"/>
      <w:lang w:eastAsia="en-US"/>
    </w:rPr>
  </w:style>
  <w:style w:type="character" w:customStyle="1" w:styleId="HTML3">
    <w:name w:val="Адрес HTML Знак"/>
    <w:basedOn w:val="a5"/>
    <w:link w:val="HTML2"/>
    <w:rsid w:val="00C737C7"/>
    <w:rPr>
      <w:rFonts w:ascii="Arial" w:hAnsi="Arial"/>
      <w:i/>
      <w:iCs/>
      <w:spacing w:val="-5"/>
      <w:lang w:eastAsia="en-US"/>
    </w:rPr>
  </w:style>
  <w:style w:type="paragraph" w:styleId="afffff2">
    <w:name w:val="envelope address"/>
    <w:basedOn w:val="a4"/>
    <w:rsid w:val="00C737C7"/>
    <w:pPr>
      <w:framePr w:w="7920" w:h="1980" w:hRule="exact" w:hSpace="180" w:wrap="auto" w:hAnchor="page" w:xAlign="center" w:yAlign="bottom"/>
      <w:suppressAutoHyphens w:val="0"/>
      <w:spacing w:line="360" w:lineRule="auto"/>
      <w:ind w:left="2880" w:firstLine="709"/>
      <w:jc w:val="both"/>
    </w:pPr>
    <w:rPr>
      <w:rFonts w:ascii="Arial" w:hAnsi="Arial" w:cs="Arial"/>
      <w:spacing w:val="-5"/>
      <w:sz w:val="28"/>
      <w:szCs w:val="28"/>
      <w:lang w:eastAsia="en-US"/>
    </w:rPr>
  </w:style>
  <w:style w:type="character" w:styleId="HTML4">
    <w:name w:val="HTML Acronym"/>
    <w:rsid w:val="00C737C7"/>
    <w:rPr>
      <w:lang w:val="ru-RU"/>
    </w:rPr>
  </w:style>
  <w:style w:type="paragraph" w:styleId="afffff3">
    <w:name w:val="Note Heading"/>
    <w:basedOn w:val="a4"/>
    <w:next w:val="a4"/>
    <w:link w:val="afffff4"/>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4">
    <w:name w:val="Заголовок записки Знак"/>
    <w:basedOn w:val="a5"/>
    <w:link w:val="afffff3"/>
    <w:rsid w:val="00C737C7"/>
    <w:rPr>
      <w:rFonts w:ascii="Arial" w:hAnsi="Arial"/>
      <w:spacing w:val="-5"/>
      <w:lang w:eastAsia="en-US"/>
    </w:rPr>
  </w:style>
  <w:style w:type="character" w:styleId="HTML5">
    <w:name w:val="HTML Keyboard"/>
    <w:rsid w:val="00C737C7"/>
    <w:rPr>
      <w:rFonts w:ascii="Courier New" w:hAnsi="Courier New" w:cs="Courier New"/>
      <w:sz w:val="20"/>
      <w:szCs w:val="20"/>
      <w:lang w:val="ru-RU"/>
    </w:rPr>
  </w:style>
  <w:style w:type="character" w:styleId="HTML6">
    <w:name w:val="HTML Code"/>
    <w:rsid w:val="00C737C7"/>
    <w:rPr>
      <w:rFonts w:ascii="Courier New" w:hAnsi="Courier New" w:cs="Courier New"/>
      <w:sz w:val="20"/>
      <w:szCs w:val="20"/>
      <w:lang w:val="ru-RU"/>
    </w:rPr>
  </w:style>
  <w:style w:type="paragraph" w:styleId="afffff5">
    <w:name w:val="Body Text First Indent"/>
    <w:basedOn w:val="ad"/>
    <w:link w:val="afffff6"/>
    <w:rsid w:val="00C737C7"/>
    <w:pPr>
      <w:suppressAutoHyphens w:val="0"/>
      <w:spacing w:line="360" w:lineRule="auto"/>
      <w:ind w:left="1080" w:firstLine="210"/>
      <w:jc w:val="both"/>
    </w:pPr>
    <w:rPr>
      <w:rFonts w:ascii="Arial" w:hAnsi="Arial" w:cs="Times New Roman"/>
      <w:spacing w:val="-5"/>
      <w:lang w:eastAsia="en-US"/>
    </w:rPr>
  </w:style>
  <w:style w:type="character" w:customStyle="1" w:styleId="afffff6">
    <w:name w:val="Красная строка Знак"/>
    <w:basedOn w:val="ae"/>
    <w:link w:val="afffff5"/>
    <w:rsid w:val="00C737C7"/>
    <w:rPr>
      <w:rFonts w:ascii="Arial" w:hAnsi="Arial" w:cs="Calibri"/>
      <w:spacing w:val="-5"/>
      <w:sz w:val="24"/>
      <w:szCs w:val="24"/>
      <w:lang w:eastAsia="en-US"/>
    </w:rPr>
  </w:style>
  <w:style w:type="paragraph" w:styleId="2d">
    <w:name w:val="Body Text First Indent 2"/>
    <w:basedOn w:val="aff6"/>
    <w:link w:val="2e"/>
    <w:rsid w:val="00C737C7"/>
    <w:pPr>
      <w:spacing w:line="360" w:lineRule="auto"/>
      <w:ind w:firstLine="210"/>
    </w:pPr>
    <w:rPr>
      <w:rFonts w:ascii="Arial" w:hAnsi="Arial"/>
      <w:spacing w:val="-5"/>
      <w:lang w:eastAsia="en-US"/>
    </w:rPr>
  </w:style>
  <w:style w:type="character" w:customStyle="1" w:styleId="2e">
    <w:name w:val="Красная строка 2 Знак"/>
    <w:basedOn w:val="aff5"/>
    <w:link w:val="2d"/>
    <w:rsid w:val="00C737C7"/>
    <w:rPr>
      <w:rFonts w:ascii="Arial" w:hAnsi="Arial"/>
      <w:spacing w:val="-5"/>
      <w:sz w:val="24"/>
      <w:szCs w:val="24"/>
      <w:lang w:eastAsia="en-US"/>
    </w:rPr>
  </w:style>
  <w:style w:type="character" w:styleId="HTML7">
    <w:name w:val="HTML Sample"/>
    <w:rsid w:val="00C737C7"/>
    <w:rPr>
      <w:rFonts w:ascii="Courier New" w:hAnsi="Courier New" w:cs="Courier New"/>
      <w:lang w:val="ru-RU"/>
    </w:rPr>
  </w:style>
  <w:style w:type="paragraph" w:styleId="2f">
    <w:name w:val="envelope return"/>
    <w:basedOn w:val="a4"/>
    <w:rsid w:val="00C737C7"/>
    <w:pPr>
      <w:suppressAutoHyphens w:val="0"/>
      <w:spacing w:line="360" w:lineRule="auto"/>
      <w:ind w:left="1080" w:firstLine="709"/>
      <w:jc w:val="both"/>
    </w:pPr>
    <w:rPr>
      <w:rFonts w:ascii="Arial" w:hAnsi="Arial" w:cs="Arial"/>
      <w:spacing w:val="-5"/>
      <w:sz w:val="20"/>
      <w:szCs w:val="20"/>
      <w:lang w:eastAsia="en-US"/>
    </w:rPr>
  </w:style>
  <w:style w:type="character" w:styleId="HTML8">
    <w:name w:val="HTML Definition"/>
    <w:rsid w:val="00C737C7"/>
    <w:rPr>
      <w:i/>
      <w:iCs/>
      <w:lang w:val="ru-RU"/>
    </w:rPr>
  </w:style>
  <w:style w:type="character" w:styleId="HTML9">
    <w:name w:val="HTML Variable"/>
    <w:rsid w:val="00C737C7"/>
    <w:rPr>
      <w:i/>
      <w:iCs/>
      <w:lang w:val="ru-RU"/>
    </w:rPr>
  </w:style>
  <w:style w:type="character" w:styleId="HTMLa">
    <w:name w:val="HTML Typewriter"/>
    <w:rsid w:val="00C737C7"/>
    <w:rPr>
      <w:rFonts w:ascii="Courier New" w:hAnsi="Courier New" w:cs="Courier New"/>
      <w:sz w:val="20"/>
      <w:szCs w:val="20"/>
      <w:lang w:val="ru-RU"/>
    </w:rPr>
  </w:style>
  <w:style w:type="paragraph" w:styleId="afffff7">
    <w:name w:val="Signature"/>
    <w:basedOn w:val="a4"/>
    <w:link w:val="afffff8"/>
    <w:rsid w:val="00C737C7"/>
    <w:pPr>
      <w:suppressAutoHyphens w:val="0"/>
      <w:spacing w:line="360" w:lineRule="auto"/>
      <w:ind w:left="4252" w:firstLine="709"/>
      <w:jc w:val="both"/>
    </w:pPr>
    <w:rPr>
      <w:rFonts w:ascii="Arial" w:hAnsi="Arial" w:cs="Times New Roman"/>
      <w:spacing w:val="-5"/>
      <w:sz w:val="20"/>
      <w:szCs w:val="20"/>
      <w:lang w:eastAsia="en-US"/>
    </w:rPr>
  </w:style>
  <w:style w:type="character" w:customStyle="1" w:styleId="afffff8">
    <w:name w:val="Подпись Знак"/>
    <w:basedOn w:val="a5"/>
    <w:link w:val="afffff7"/>
    <w:rsid w:val="00C737C7"/>
    <w:rPr>
      <w:rFonts w:ascii="Arial" w:hAnsi="Arial"/>
      <w:spacing w:val="-5"/>
      <w:lang w:eastAsia="en-US"/>
    </w:rPr>
  </w:style>
  <w:style w:type="paragraph" w:styleId="afffff9">
    <w:name w:val="Salutation"/>
    <w:basedOn w:val="a4"/>
    <w:next w:val="a4"/>
    <w:link w:val="afffffa"/>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a">
    <w:name w:val="Приветствие Знак"/>
    <w:basedOn w:val="a5"/>
    <w:link w:val="afffff9"/>
    <w:rsid w:val="00C737C7"/>
    <w:rPr>
      <w:rFonts w:ascii="Arial" w:hAnsi="Arial"/>
      <w:spacing w:val="-5"/>
      <w:lang w:eastAsia="en-US"/>
    </w:rPr>
  </w:style>
  <w:style w:type="character" w:styleId="afffffb">
    <w:name w:val="FollowedHyperlink"/>
    <w:uiPriority w:val="99"/>
    <w:rsid w:val="00C737C7"/>
    <w:rPr>
      <w:color w:val="800080"/>
      <w:u w:val="single"/>
      <w:lang w:val="ru-RU"/>
    </w:rPr>
  </w:style>
  <w:style w:type="paragraph" w:styleId="afffffc">
    <w:name w:val="Closing"/>
    <w:basedOn w:val="a4"/>
    <w:link w:val="afffffd"/>
    <w:rsid w:val="00C737C7"/>
    <w:pPr>
      <w:suppressAutoHyphens w:val="0"/>
      <w:spacing w:line="360" w:lineRule="auto"/>
      <w:ind w:left="4252" w:firstLine="709"/>
      <w:jc w:val="both"/>
    </w:pPr>
    <w:rPr>
      <w:rFonts w:ascii="Arial" w:hAnsi="Arial" w:cs="Times New Roman"/>
      <w:spacing w:val="-5"/>
      <w:sz w:val="20"/>
      <w:szCs w:val="20"/>
      <w:lang w:eastAsia="en-US"/>
    </w:rPr>
  </w:style>
  <w:style w:type="character" w:customStyle="1" w:styleId="afffffd">
    <w:name w:val="Прощание Знак"/>
    <w:basedOn w:val="a5"/>
    <w:link w:val="afffffc"/>
    <w:rsid w:val="00C737C7"/>
    <w:rPr>
      <w:rFonts w:ascii="Arial" w:hAnsi="Arial"/>
      <w:spacing w:val="-5"/>
      <w:lang w:eastAsia="en-US"/>
    </w:rPr>
  </w:style>
  <w:style w:type="character" w:styleId="HTMLb">
    <w:name w:val="HTML Cite"/>
    <w:rsid w:val="00C737C7"/>
    <w:rPr>
      <w:i/>
      <w:iCs/>
      <w:lang w:val="ru-RU"/>
    </w:rPr>
  </w:style>
  <w:style w:type="paragraph" w:styleId="afffffe">
    <w:name w:val="E-mail Signature"/>
    <w:basedOn w:val="a4"/>
    <w:link w:val="affffff"/>
    <w:rsid w:val="00C737C7"/>
    <w:pPr>
      <w:suppressAutoHyphens w:val="0"/>
      <w:spacing w:line="360" w:lineRule="auto"/>
      <w:ind w:left="1080" w:firstLine="709"/>
      <w:jc w:val="both"/>
    </w:pPr>
    <w:rPr>
      <w:rFonts w:ascii="Arial" w:hAnsi="Arial" w:cs="Times New Roman"/>
      <w:spacing w:val="-5"/>
      <w:sz w:val="20"/>
      <w:szCs w:val="20"/>
      <w:lang w:eastAsia="en-US"/>
    </w:rPr>
  </w:style>
  <w:style w:type="character" w:customStyle="1" w:styleId="affffff">
    <w:name w:val="Электронная подпись Знак"/>
    <w:basedOn w:val="a5"/>
    <w:link w:val="afffffe"/>
    <w:rsid w:val="00C737C7"/>
    <w:rPr>
      <w:rFonts w:ascii="Arial" w:hAnsi="Arial"/>
      <w:spacing w:val="-5"/>
      <w:lang w:eastAsia="en-US"/>
    </w:rPr>
  </w:style>
  <w:style w:type="table" w:styleId="-1">
    <w:name w:val="Table Web 1"/>
    <w:basedOn w:val="a6"/>
    <w:rsid w:val="00C737C7"/>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C737C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C737C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6"/>
    <w:rsid w:val="00C737C7"/>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d">
    <w:name w:val="Table Subtle 1"/>
    <w:basedOn w:val="a6"/>
    <w:rsid w:val="00C737C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6"/>
    <w:rsid w:val="00C737C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6"/>
    <w:rsid w:val="00C737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6"/>
    <w:rsid w:val="00C737C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rsid w:val="00C737C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C737C7"/>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
    <w:name w:val="Table 3D effects 1"/>
    <w:basedOn w:val="a6"/>
    <w:rsid w:val="00C737C7"/>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rsid w:val="00C737C7"/>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6"/>
    <w:rsid w:val="00C737C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Simple 1"/>
    <w:basedOn w:val="a6"/>
    <w:rsid w:val="00C737C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6"/>
    <w:rsid w:val="00C737C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rsid w:val="00C737C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6"/>
    <w:rsid w:val="00C737C7"/>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rsid w:val="00C737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C737C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C737C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C737C7"/>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C737C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C737C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6"/>
    <w:rsid w:val="00C737C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7"/>
    <w:rsid w:val="00C737C7"/>
  </w:style>
  <w:style w:type="table" w:styleId="1f2">
    <w:name w:val="Table Columns 1"/>
    <w:basedOn w:val="a6"/>
    <w:rsid w:val="00C737C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6"/>
    <w:rsid w:val="00C737C7"/>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6"/>
    <w:rsid w:val="00C737C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C737C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C737C7"/>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C737C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C737C7"/>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C737C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C737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C737C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C737C7"/>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C737C7"/>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C737C7"/>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6"/>
    <w:rsid w:val="00C737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rsid w:val="00C737C7"/>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6"/>
    <w:rsid w:val="00C737C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6"/>
    <w:rsid w:val="00C737C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4"/>
    <w:link w:val="affffff6"/>
    <w:rsid w:val="00C737C7"/>
    <w:pPr>
      <w:suppressAutoHyphens w:val="0"/>
      <w:spacing w:line="360" w:lineRule="auto"/>
      <w:ind w:firstLine="680"/>
      <w:jc w:val="both"/>
    </w:pPr>
    <w:rPr>
      <w:rFonts w:cs="Times New Roman"/>
      <w:sz w:val="20"/>
      <w:szCs w:val="20"/>
      <w:lang w:eastAsia="ru-RU"/>
    </w:rPr>
  </w:style>
  <w:style w:type="character" w:customStyle="1" w:styleId="affffff6">
    <w:name w:val="Текст концевой сноски Знак"/>
    <w:basedOn w:val="a5"/>
    <w:link w:val="affffff5"/>
    <w:rsid w:val="00C737C7"/>
  </w:style>
  <w:style w:type="character" w:styleId="affffff7">
    <w:name w:val="endnote reference"/>
    <w:rsid w:val="00C737C7"/>
    <w:rPr>
      <w:vertAlign w:val="superscript"/>
    </w:rPr>
  </w:style>
  <w:style w:type="character" w:styleId="affffff8">
    <w:name w:val="Subtle Emphasis"/>
    <w:uiPriority w:val="19"/>
    <w:qFormat/>
    <w:rsid w:val="00C737C7"/>
    <w:rPr>
      <w:rFonts w:eastAsia="Times New Roman" w:cs="Times New Roman"/>
      <w:bCs w:val="0"/>
      <w:i/>
      <w:iCs/>
      <w:color w:val="808080"/>
      <w:szCs w:val="22"/>
      <w:lang w:val="ru-RU"/>
    </w:rPr>
  </w:style>
  <w:style w:type="table" w:styleId="2-5">
    <w:name w:val="Medium Shading 2 Accent 5"/>
    <w:basedOn w:val="a6"/>
    <w:uiPriority w:val="64"/>
    <w:rsid w:val="00C737C7"/>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
    <w:name w:val="S_Титульный"/>
    <w:basedOn w:val="a4"/>
    <w:locked/>
    <w:rsid w:val="00C737C7"/>
    <w:pPr>
      <w:suppressAutoHyphens w:val="0"/>
      <w:spacing w:line="360" w:lineRule="auto"/>
      <w:ind w:left="3060"/>
      <w:jc w:val="right"/>
    </w:pPr>
    <w:rPr>
      <w:rFonts w:cs="Times New Roman"/>
      <w:b/>
      <w:caps/>
      <w:lang w:eastAsia="ru-RU"/>
    </w:rPr>
  </w:style>
  <w:style w:type="paragraph" w:customStyle="1" w:styleId="affffff9">
    <w:name w:val="Подчеркнутый"/>
    <w:basedOn w:val="a4"/>
    <w:link w:val="affffffa"/>
    <w:semiHidden/>
    <w:rsid w:val="00C737C7"/>
    <w:pPr>
      <w:suppressAutoHyphens w:val="0"/>
      <w:spacing w:line="360" w:lineRule="auto"/>
      <w:ind w:firstLine="709"/>
      <w:jc w:val="both"/>
    </w:pPr>
    <w:rPr>
      <w:rFonts w:cs="Times New Roman"/>
      <w:u w:val="single"/>
    </w:rPr>
  </w:style>
  <w:style w:type="character" w:customStyle="1" w:styleId="affffffa">
    <w:name w:val="Подчеркнутый Знак"/>
    <w:link w:val="affffff9"/>
    <w:semiHidden/>
    <w:rsid w:val="00C737C7"/>
    <w:rPr>
      <w:sz w:val="24"/>
      <w:szCs w:val="24"/>
      <w:u w:val="single"/>
    </w:rPr>
  </w:style>
  <w:style w:type="paragraph" w:customStyle="1" w:styleId="S1">
    <w:name w:val="S_Заголовок 1"/>
    <w:basedOn w:val="a4"/>
    <w:rsid w:val="00C737C7"/>
    <w:pPr>
      <w:numPr>
        <w:numId w:val="9"/>
      </w:numPr>
      <w:suppressAutoHyphens w:val="0"/>
      <w:jc w:val="center"/>
    </w:pPr>
    <w:rPr>
      <w:rFonts w:cs="Times New Roman"/>
      <w:b/>
      <w:caps/>
      <w:lang w:eastAsia="ru-RU"/>
    </w:rPr>
  </w:style>
  <w:style w:type="paragraph" w:customStyle="1" w:styleId="S2">
    <w:name w:val="S_Заголовок 2"/>
    <w:basedOn w:val="2"/>
    <w:rsid w:val="00C737C7"/>
    <w:pPr>
      <w:keepNext w:val="0"/>
      <w:keepLines w:val="0"/>
      <w:numPr>
        <w:ilvl w:val="1"/>
        <w:numId w:val="9"/>
      </w:numPr>
      <w:suppressAutoHyphens w:val="0"/>
      <w:spacing w:before="0" w:line="360" w:lineRule="auto"/>
    </w:pPr>
  </w:style>
  <w:style w:type="paragraph" w:customStyle="1" w:styleId="S3">
    <w:name w:val="S_Заголовок 3"/>
    <w:basedOn w:val="3"/>
    <w:rsid w:val="00C737C7"/>
    <w:pPr>
      <w:keepNext w:val="0"/>
      <w:numPr>
        <w:ilvl w:val="2"/>
        <w:numId w:val="9"/>
      </w:numPr>
      <w:suppressAutoHyphens w:val="0"/>
      <w:spacing w:before="0" w:after="0" w:line="360" w:lineRule="auto"/>
    </w:pPr>
    <w:rPr>
      <w:b w:val="0"/>
      <w:bCs w:val="0"/>
      <w:szCs w:val="24"/>
      <w:u w:val="single"/>
      <w:lang w:eastAsia="ru-RU"/>
    </w:rPr>
  </w:style>
  <w:style w:type="paragraph" w:customStyle="1" w:styleId="S4">
    <w:name w:val="S_Заголовок 4"/>
    <w:basedOn w:val="4"/>
    <w:rsid w:val="00C737C7"/>
    <w:pPr>
      <w:keepNext w:val="0"/>
      <w:keepLines w:val="0"/>
      <w:numPr>
        <w:ilvl w:val="3"/>
        <w:numId w:val="9"/>
      </w:numPr>
      <w:spacing w:before="0"/>
    </w:pPr>
    <w:rPr>
      <w:rFonts w:ascii="Times New Roman" w:hAnsi="Times New Roman"/>
      <w:b w:val="0"/>
      <w:bCs w:val="0"/>
      <w:iCs w:val="0"/>
      <w:color w:val="auto"/>
    </w:rPr>
  </w:style>
  <w:style w:type="paragraph" w:customStyle="1" w:styleId="S0">
    <w:name w:val="S_Маркированный"/>
    <w:basedOn w:val="affffb"/>
    <w:link w:val="S5"/>
    <w:autoRedefine/>
    <w:rsid w:val="00C737C7"/>
    <w:pPr>
      <w:tabs>
        <w:tab w:val="clear" w:pos="1026"/>
      </w:tabs>
      <w:spacing w:line="240" w:lineRule="auto"/>
      <w:ind w:firstLine="709"/>
    </w:pPr>
  </w:style>
  <w:style w:type="paragraph" w:customStyle="1" w:styleId="S6">
    <w:name w:val="S_Обычный"/>
    <w:basedOn w:val="a4"/>
    <w:link w:val="S7"/>
    <w:rsid w:val="00C737C7"/>
    <w:pPr>
      <w:suppressAutoHyphens w:val="0"/>
      <w:spacing w:line="360" w:lineRule="auto"/>
      <w:ind w:firstLine="709"/>
      <w:jc w:val="both"/>
    </w:pPr>
    <w:rPr>
      <w:rFonts w:cs="Times New Roman"/>
    </w:rPr>
  </w:style>
  <w:style w:type="character" w:customStyle="1" w:styleId="S7">
    <w:name w:val="S_Обычный Знак"/>
    <w:link w:val="S6"/>
    <w:rsid w:val="00C737C7"/>
    <w:rPr>
      <w:sz w:val="24"/>
      <w:szCs w:val="24"/>
    </w:rPr>
  </w:style>
  <w:style w:type="character" w:customStyle="1" w:styleId="S5">
    <w:name w:val="S_Маркированный Знак Знак"/>
    <w:link w:val="S0"/>
    <w:rsid w:val="00C737C7"/>
    <w:rPr>
      <w:sz w:val="24"/>
      <w:szCs w:val="24"/>
    </w:rPr>
  </w:style>
  <w:style w:type="paragraph" w:customStyle="1" w:styleId="S8">
    <w:name w:val="S_Обычный в таблице"/>
    <w:basedOn w:val="a4"/>
    <w:link w:val="S9"/>
    <w:rsid w:val="00C737C7"/>
    <w:pPr>
      <w:suppressAutoHyphens w:val="0"/>
      <w:spacing w:line="360" w:lineRule="auto"/>
      <w:jc w:val="center"/>
    </w:pPr>
    <w:rPr>
      <w:rFonts w:cs="Times New Roman"/>
    </w:rPr>
  </w:style>
  <w:style w:type="character" w:customStyle="1" w:styleId="S9">
    <w:name w:val="S_Обычный в таблице Знак"/>
    <w:link w:val="S8"/>
    <w:rsid w:val="00C737C7"/>
    <w:rPr>
      <w:sz w:val="24"/>
      <w:szCs w:val="24"/>
    </w:rPr>
  </w:style>
  <w:style w:type="paragraph" w:customStyle="1" w:styleId="ConsPlusDocList">
    <w:name w:val="ConsPlusDocList"/>
    <w:next w:val="a4"/>
    <w:rsid w:val="00714283"/>
    <w:pPr>
      <w:widowControl w:val="0"/>
      <w:suppressAutoHyphens/>
      <w:autoSpaceDE w:val="0"/>
      <w:textAlignment w:val="baseline"/>
    </w:pPr>
    <w:rPr>
      <w:rFonts w:ascii="Arial" w:eastAsia="Arial" w:hAnsi="Arial" w:cs="Arial"/>
      <w:kern w:val="1"/>
      <w:lang w:val="de-DE" w:eastAsia="zh-CN" w:bidi="fa-IR"/>
    </w:rPr>
  </w:style>
  <w:style w:type="paragraph" w:customStyle="1" w:styleId="Standard">
    <w:name w:val="Standard"/>
    <w:rsid w:val="00714283"/>
    <w:pPr>
      <w:widowControl w:val="0"/>
      <w:suppressAutoHyphens/>
      <w:textAlignment w:val="baseline"/>
    </w:pPr>
    <w:rPr>
      <w:rFonts w:eastAsia="Andale Sans UI"/>
      <w:kern w:val="1"/>
      <w:sz w:val="24"/>
      <w:szCs w:val="24"/>
      <w:lang w:val="de-DE" w:eastAsia="zh-CN" w:bidi="fa-IR"/>
    </w:rPr>
  </w:style>
  <w:style w:type="paragraph" w:customStyle="1" w:styleId="3f1">
    <w:name w:val="Обычный3"/>
    <w:rsid w:val="000856CD"/>
    <w:pPr>
      <w:widowControl w:val="0"/>
      <w:suppressAutoHyphens/>
      <w:overflowPunct w:val="0"/>
      <w:autoSpaceDE w:val="0"/>
    </w:pPr>
    <w:rPr>
      <w:rFonts w:eastAsia="Arial"/>
      <w:lang w:eastAsia="ar-SA"/>
    </w:rPr>
  </w:style>
  <w:style w:type="paragraph" w:customStyle="1" w:styleId="affffffb">
    <w:name w:val="Красноярск"/>
    <w:basedOn w:val="a4"/>
    <w:rsid w:val="00816626"/>
    <w:pPr>
      <w:suppressAutoHyphens w:val="0"/>
      <w:spacing w:line="276" w:lineRule="auto"/>
      <w:ind w:firstLine="709"/>
      <w:jc w:val="both"/>
    </w:pPr>
    <w:rPr>
      <w:rFonts w:cs="Times New Roman"/>
      <w:sz w:val="28"/>
      <w:lang w:eastAsia="ru-RU"/>
    </w:rPr>
  </w:style>
  <w:style w:type="character" w:customStyle="1" w:styleId="1f4">
    <w:name w:val="Основной текст Знак1"/>
    <w:aliases w:val="Основной текст Знак Знак,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rsid w:val="00816626"/>
    <w:rPr>
      <w:rFonts w:ascii="Times New Roman" w:eastAsia="Times New Roman" w:hAnsi="Times New Roman"/>
      <w:sz w:val="24"/>
      <w:szCs w:val="24"/>
    </w:rPr>
  </w:style>
  <w:style w:type="numbering" w:customStyle="1" w:styleId="21">
    <w:name w:val="Стиль маркированный21"/>
    <w:basedOn w:val="a7"/>
    <w:rsid w:val="00816626"/>
    <w:pPr>
      <w:numPr>
        <w:numId w:val="10"/>
      </w:numPr>
    </w:pPr>
  </w:style>
  <w:style w:type="paragraph" w:customStyle="1" w:styleId="FORMATTEXT">
    <w:name w:val=".FORMATTEXT"/>
    <w:rsid w:val="00816626"/>
    <w:pPr>
      <w:widowControl w:val="0"/>
      <w:autoSpaceDE w:val="0"/>
      <w:autoSpaceDN w:val="0"/>
      <w:adjustRightInd w:val="0"/>
    </w:pPr>
    <w:rPr>
      <w:sz w:val="24"/>
      <w:szCs w:val="24"/>
    </w:rPr>
  </w:style>
  <w:style w:type="paragraph" w:customStyle="1" w:styleId="HEADERTEXT">
    <w:name w:val=".HEADERTEXT"/>
    <w:rsid w:val="00816626"/>
    <w:pPr>
      <w:widowControl w:val="0"/>
      <w:autoSpaceDE w:val="0"/>
      <w:autoSpaceDN w:val="0"/>
      <w:adjustRightInd w:val="0"/>
    </w:pPr>
    <w:rPr>
      <w:rFonts w:ascii="Arial" w:hAnsi="Arial" w:cs="Arial"/>
      <w:color w:val="2B4279"/>
      <w:sz w:val="22"/>
      <w:szCs w:val="22"/>
    </w:rPr>
  </w:style>
  <w:style w:type="numbering" w:customStyle="1" w:styleId="35">
    <w:name w:val="Стиль маркированный35"/>
    <w:basedOn w:val="a7"/>
    <w:rsid w:val="00816626"/>
    <w:pPr>
      <w:numPr>
        <w:numId w:val="11"/>
      </w:numPr>
    </w:pPr>
  </w:style>
  <w:style w:type="paragraph" w:customStyle="1" w:styleId="msonospacing0">
    <w:name w:val="msonospacing"/>
    <w:basedOn w:val="a4"/>
    <w:rsid w:val="00816626"/>
    <w:pPr>
      <w:suppressAutoHyphens w:val="0"/>
      <w:spacing w:line="276" w:lineRule="auto"/>
      <w:ind w:firstLine="397"/>
      <w:jc w:val="both"/>
    </w:pPr>
    <w:rPr>
      <w:rFonts w:ascii="Calibri" w:hAnsi="Calibri" w:cs="Times New Roman"/>
      <w:sz w:val="22"/>
      <w:szCs w:val="22"/>
      <w:lang w:eastAsia="ru-RU"/>
    </w:rPr>
  </w:style>
  <w:style w:type="paragraph" w:customStyle="1" w:styleId="ConsPlusCell">
    <w:name w:val="ConsPlusCell"/>
    <w:uiPriority w:val="99"/>
    <w:rsid w:val="00816626"/>
    <w:pPr>
      <w:widowControl w:val="0"/>
      <w:autoSpaceDE w:val="0"/>
      <w:autoSpaceDN w:val="0"/>
      <w:adjustRightInd w:val="0"/>
    </w:pPr>
    <w:rPr>
      <w:rFonts w:ascii="Arial" w:hAnsi="Arial" w:cs="Arial"/>
    </w:rPr>
  </w:style>
  <w:style w:type="paragraph" w:customStyle="1" w:styleId="312">
    <w:name w:val="Основной текст с отступом 31"/>
    <w:basedOn w:val="a4"/>
    <w:rsid w:val="00816626"/>
    <w:pPr>
      <w:spacing w:after="120" w:line="276" w:lineRule="auto"/>
      <w:ind w:left="283" w:firstLine="397"/>
      <w:jc w:val="both"/>
    </w:pPr>
    <w:rPr>
      <w:rFonts w:cs="Times New Roman"/>
      <w:sz w:val="16"/>
      <w:szCs w:val="16"/>
    </w:rPr>
  </w:style>
  <w:style w:type="character" w:customStyle="1" w:styleId="ConsPlusNormal0">
    <w:name w:val="ConsPlusNormal Знак"/>
    <w:link w:val="ConsPlusNormal"/>
    <w:rsid w:val="00816626"/>
    <w:rPr>
      <w:rFonts w:ascii="Arial" w:hAnsi="Arial" w:cs="Arial"/>
      <w:lang w:eastAsia="ar-SA"/>
    </w:rPr>
  </w:style>
  <w:style w:type="character" w:customStyle="1" w:styleId="affffc">
    <w:name w:val="Маркированный список Знак"/>
    <w:link w:val="affffb"/>
    <w:rsid w:val="00816626"/>
    <w:rPr>
      <w:sz w:val="24"/>
      <w:szCs w:val="24"/>
    </w:rPr>
  </w:style>
  <w:style w:type="paragraph" w:customStyle="1" w:styleId="consplusnormal1">
    <w:name w:val="consplusnormal"/>
    <w:basedOn w:val="a4"/>
    <w:rsid w:val="00816626"/>
    <w:pPr>
      <w:suppressAutoHyphens w:val="0"/>
      <w:autoSpaceDE w:val="0"/>
      <w:autoSpaceDN w:val="0"/>
      <w:spacing w:line="276" w:lineRule="auto"/>
      <w:ind w:firstLine="720"/>
      <w:jc w:val="both"/>
    </w:pPr>
    <w:rPr>
      <w:rFonts w:ascii="Arial" w:eastAsia="Calibri" w:hAnsi="Arial" w:cs="Arial"/>
      <w:sz w:val="20"/>
      <w:szCs w:val="20"/>
      <w:lang w:eastAsia="ru-RU"/>
    </w:rPr>
  </w:style>
  <w:style w:type="paragraph" w:customStyle="1" w:styleId="4a">
    <w:name w:val="Обычный4"/>
    <w:rsid w:val="00816626"/>
    <w:pPr>
      <w:spacing w:before="100" w:after="100"/>
    </w:pPr>
    <w:rPr>
      <w:snapToGrid w:val="0"/>
      <w:sz w:val="24"/>
    </w:rPr>
  </w:style>
  <w:style w:type="paragraph" w:customStyle="1" w:styleId="Normal10-022">
    <w:name w:val="Стиль Normal + 10 пт полужирный По центру Слева:  -02 см Справ...2"/>
    <w:basedOn w:val="4a"/>
    <w:rsid w:val="00816626"/>
    <w:pPr>
      <w:snapToGrid w:val="0"/>
      <w:spacing w:before="0" w:after="0"/>
      <w:ind w:left="-113" w:right="-113"/>
      <w:jc w:val="center"/>
    </w:pPr>
    <w:rPr>
      <w:b/>
      <w:bCs/>
      <w:snapToGrid/>
      <w:sz w:val="20"/>
    </w:rPr>
  </w:style>
  <w:style w:type="character" w:customStyle="1" w:styleId="af2">
    <w:name w:val="Абзац списка Знак"/>
    <w:aliases w:val="Обычный текст Знак,Bullet List Знак,FooterText Знак,numbered Знак"/>
    <w:link w:val="af1"/>
    <w:uiPriority w:val="34"/>
    <w:rsid w:val="00816626"/>
    <w:rPr>
      <w:rFonts w:cs="Calibri"/>
      <w:sz w:val="24"/>
      <w:szCs w:val="24"/>
      <w:lang w:eastAsia="ar-SA"/>
    </w:rPr>
  </w:style>
  <w:style w:type="paragraph" w:customStyle="1" w:styleId="ConsPlusNonformat">
    <w:name w:val="ConsPlusNonformat"/>
    <w:uiPriority w:val="99"/>
    <w:rsid w:val="00816626"/>
    <w:pPr>
      <w:autoSpaceDE w:val="0"/>
      <w:autoSpaceDN w:val="0"/>
      <w:adjustRightInd w:val="0"/>
    </w:pPr>
    <w:rPr>
      <w:rFonts w:ascii="Courier New" w:eastAsia="Calibri" w:hAnsi="Courier New" w:cs="Courier New"/>
      <w:lang w:eastAsia="en-US"/>
    </w:rPr>
  </w:style>
  <w:style w:type="character" w:customStyle="1" w:styleId="bogdanovo1">
    <w:name w:val="bogdanovo1"/>
    <w:rsid w:val="00816626"/>
    <w:rPr>
      <w:rFonts w:ascii="Comic Sans MS" w:hAnsi="Comic Sans MS" w:hint="default"/>
      <w:b/>
      <w:bCs/>
      <w:color w:val="FF0099"/>
    </w:rPr>
  </w:style>
  <w:style w:type="paragraph" w:customStyle="1" w:styleId="ConsCell">
    <w:name w:val="ConsCell"/>
    <w:rsid w:val="00816626"/>
    <w:pPr>
      <w:widowControl w:val="0"/>
      <w:suppressAutoHyphens/>
    </w:pPr>
    <w:rPr>
      <w:rFonts w:ascii="Arial" w:eastAsia="Arial" w:hAnsi="Arial"/>
    </w:rPr>
  </w:style>
  <w:style w:type="character" w:customStyle="1" w:styleId="aff8">
    <w:name w:val="Без интервала Знак"/>
    <w:aliases w:val="2 стиль Знак"/>
    <w:link w:val="aff7"/>
    <w:uiPriority w:val="1"/>
    <w:rsid w:val="00816626"/>
    <w:rPr>
      <w:rFonts w:ascii="Arial" w:eastAsia="Arial Unicode MS" w:hAnsi="Arial"/>
      <w:kern w:val="1"/>
      <w:szCs w:val="24"/>
    </w:rPr>
  </w:style>
  <w:style w:type="paragraph" w:customStyle="1" w:styleId="1f5">
    <w:name w:val="1 Стиль"/>
    <w:basedOn w:val="aff6"/>
    <w:link w:val="1f6"/>
    <w:qFormat/>
    <w:rsid w:val="00816626"/>
    <w:pPr>
      <w:spacing w:after="0" w:line="360" w:lineRule="auto"/>
      <w:ind w:left="0" w:firstLine="709"/>
      <w:jc w:val="both"/>
    </w:pPr>
  </w:style>
  <w:style w:type="character" w:customStyle="1" w:styleId="1f6">
    <w:name w:val="1 Стиль Знак"/>
    <w:link w:val="1f5"/>
    <w:rsid w:val="00816626"/>
    <w:rPr>
      <w:sz w:val="24"/>
      <w:szCs w:val="24"/>
    </w:rPr>
  </w:style>
  <w:style w:type="character" w:customStyle="1" w:styleId="Normal0">
    <w:name w:val="Normal Знак Знак"/>
    <w:rsid w:val="00816626"/>
    <w:rPr>
      <w:sz w:val="22"/>
      <w:lang w:val="ru-RU" w:eastAsia="ru-RU" w:bidi="ar-SA"/>
    </w:rPr>
  </w:style>
  <w:style w:type="paragraph" w:customStyle="1" w:styleId="Normal10-02">
    <w:name w:val="Normal + 10 пт полужирный По центру Слева:  -02 см Справ..."/>
    <w:basedOn w:val="a4"/>
    <w:link w:val="Normal10-020"/>
    <w:rsid w:val="00816626"/>
    <w:pPr>
      <w:suppressAutoHyphens w:val="0"/>
      <w:ind w:left="-113" w:right="-113"/>
      <w:jc w:val="center"/>
    </w:pPr>
    <w:rPr>
      <w:rFonts w:cs="Times New Roman"/>
      <w:b/>
      <w:bCs/>
      <w:sz w:val="20"/>
      <w:szCs w:val="20"/>
      <w:lang w:eastAsia="ru-RU"/>
    </w:rPr>
  </w:style>
  <w:style w:type="character" w:customStyle="1" w:styleId="Normal10-020">
    <w:name w:val="Normal + 10 пт полужирный По центру Слева:  -02 см Справ... Знак"/>
    <w:link w:val="Normal10-02"/>
    <w:rsid w:val="00816626"/>
    <w:rPr>
      <w:b/>
      <w:bCs/>
    </w:rPr>
  </w:style>
  <w:style w:type="paragraph" w:customStyle="1" w:styleId="127">
    <w:name w:val="127 см"/>
    <w:basedOn w:val="a4"/>
    <w:next w:val="a4"/>
    <w:link w:val="1270"/>
    <w:rsid w:val="00816626"/>
    <w:pPr>
      <w:widowControl w:val="0"/>
      <w:suppressAutoHyphens w:val="0"/>
      <w:autoSpaceDE w:val="0"/>
      <w:autoSpaceDN w:val="0"/>
      <w:adjustRightInd w:val="0"/>
      <w:spacing w:before="120"/>
      <w:ind w:left="720"/>
      <w:jc w:val="both"/>
    </w:pPr>
    <w:rPr>
      <w:rFonts w:cs="Times New Roman"/>
      <w:sz w:val="26"/>
      <w:szCs w:val="20"/>
      <w:lang w:eastAsia="ru-RU"/>
    </w:rPr>
  </w:style>
  <w:style w:type="character" w:customStyle="1" w:styleId="1270">
    <w:name w:val="127 см Знак"/>
    <w:link w:val="127"/>
    <w:rsid w:val="00816626"/>
    <w:rPr>
      <w:sz w:val="26"/>
    </w:rPr>
  </w:style>
  <w:style w:type="paragraph" w:customStyle="1" w:styleId="affffffc">
    <w:name w:val="Знак Знак Знак Знак Знак Знак Знак Знак Знак Знак Знак Знак Знак"/>
    <w:basedOn w:val="a4"/>
    <w:rsid w:val="006B76E9"/>
    <w:pPr>
      <w:suppressAutoHyphens w:val="0"/>
    </w:pPr>
    <w:rPr>
      <w:rFonts w:ascii="Verdana" w:hAnsi="Verdana" w:cs="Verdana"/>
      <w:sz w:val="20"/>
      <w:szCs w:val="20"/>
      <w:lang w:val="en-US" w:eastAsia="en-US"/>
    </w:rPr>
  </w:style>
  <w:style w:type="paragraph" w:customStyle="1" w:styleId="2f7">
    <w:name w:val="заголовок 2"/>
    <w:basedOn w:val="a4"/>
    <w:next w:val="a4"/>
    <w:qFormat/>
    <w:rsid w:val="005E43FD"/>
    <w:pPr>
      <w:keepNext/>
      <w:spacing w:before="240" w:after="60"/>
      <w:jc w:val="center"/>
    </w:pPr>
    <w:rPr>
      <w:rFonts w:eastAsia="Calibri" w:cs="Arial"/>
      <w:b/>
      <w:bCs/>
      <w:sz w:val="28"/>
      <w:szCs w:val="28"/>
    </w:rPr>
  </w:style>
  <w:style w:type="paragraph" w:customStyle="1" w:styleId="1f7">
    <w:name w:val="Основной текст с отступом.Основной текст 1.Нумерованный список !!.Надин стиль"/>
    <w:basedOn w:val="a4"/>
    <w:rsid w:val="001F06C5"/>
    <w:pPr>
      <w:spacing w:after="120"/>
      <w:ind w:firstLine="709"/>
      <w:jc w:val="both"/>
    </w:pPr>
    <w:rPr>
      <w:rFonts w:ascii="Arial" w:hAnsi="Arial" w:cs="Times New Roman"/>
      <w:sz w:val="26"/>
      <w:szCs w:val="20"/>
    </w:rPr>
  </w:style>
  <w:style w:type="paragraph" w:customStyle="1" w:styleId="321">
    <w:name w:val="Основной текст с отступом 32"/>
    <w:basedOn w:val="a4"/>
    <w:rsid w:val="001F06C5"/>
    <w:pPr>
      <w:ind w:firstLine="709"/>
      <w:jc w:val="both"/>
    </w:pPr>
    <w:rPr>
      <w:rFonts w:ascii="Arial" w:hAnsi="Arial" w:cs="Arial"/>
      <w:sz w:val="26"/>
      <w:szCs w:val="28"/>
    </w:rPr>
  </w:style>
  <w:style w:type="paragraph" w:customStyle="1" w:styleId="affffffd">
    <w:name w:val="Основа"/>
    <w:basedOn w:val="a4"/>
    <w:rsid w:val="001F06C5"/>
    <w:pPr>
      <w:suppressAutoHyphens w:val="0"/>
      <w:spacing w:before="120" w:after="60"/>
      <w:ind w:firstLine="720"/>
      <w:jc w:val="both"/>
    </w:pPr>
    <w:rPr>
      <w:rFonts w:eastAsia="Calibri" w:cs="Times New Roman"/>
      <w:szCs w:val="20"/>
      <w:lang w:eastAsia="ru-RU"/>
    </w:rPr>
  </w:style>
  <w:style w:type="paragraph" w:customStyle="1" w:styleId="1f8">
    <w:name w:val="Абзац списка1"/>
    <w:basedOn w:val="a4"/>
    <w:qFormat/>
    <w:rsid w:val="00C613DB"/>
    <w:pPr>
      <w:suppressAutoHyphens w:val="0"/>
      <w:spacing w:after="200" w:line="276" w:lineRule="auto"/>
      <w:ind w:left="720"/>
      <w:contextualSpacing/>
    </w:pPr>
    <w:rPr>
      <w:rFonts w:ascii="Calibri" w:hAnsi="Calibri" w:cs="Times New Roman"/>
      <w:sz w:val="22"/>
      <w:szCs w:val="22"/>
      <w:lang w:eastAsia="en-US"/>
    </w:rPr>
  </w:style>
  <w:style w:type="character" w:customStyle="1" w:styleId="63">
    <w:name w:val="Основной текст (6)_"/>
    <w:link w:val="64"/>
    <w:locked/>
    <w:rsid w:val="00D118E2"/>
    <w:rPr>
      <w:b/>
      <w:bCs/>
      <w:sz w:val="23"/>
      <w:szCs w:val="23"/>
      <w:shd w:val="clear" w:color="auto" w:fill="FFFFFF"/>
    </w:rPr>
  </w:style>
  <w:style w:type="character" w:customStyle="1" w:styleId="550">
    <w:name w:val="Основной текст (55)_"/>
    <w:link w:val="551"/>
    <w:locked/>
    <w:rsid w:val="00D118E2"/>
    <w:rPr>
      <w:sz w:val="14"/>
      <w:szCs w:val="14"/>
      <w:shd w:val="clear" w:color="auto" w:fill="FFFFFF"/>
    </w:rPr>
  </w:style>
  <w:style w:type="character" w:customStyle="1" w:styleId="551pt">
    <w:name w:val="Основной текст (55) + Интервал 1 pt"/>
    <w:rsid w:val="00D118E2"/>
    <w:rPr>
      <w:spacing w:val="20"/>
      <w:sz w:val="14"/>
      <w:szCs w:val="14"/>
      <w:u w:val="single"/>
      <w:lang w:bidi="ar-SA"/>
    </w:rPr>
  </w:style>
  <w:style w:type="character" w:customStyle="1" w:styleId="552">
    <w:name w:val="Основной текст (55)"/>
    <w:rsid w:val="00D118E2"/>
    <w:rPr>
      <w:sz w:val="14"/>
      <w:szCs w:val="14"/>
      <w:u w:val="single"/>
      <w:lang w:bidi="ar-SA"/>
    </w:rPr>
  </w:style>
  <w:style w:type="character" w:customStyle="1" w:styleId="120">
    <w:name w:val="Основной текст + 12"/>
    <w:aliases w:val="5 pt22,Полужирный6"/>
    <w:rsid w:val="00D118E2"/>
    <w:rPr>
      <w:rFonts w:ascii="Times New Roman" w:hAnsi="Times New Roman" w:cs="Times New Roman"/>
      <w:b/>
      <w:bCs/>
      <w:noProof/>
      <w:spacing w:val="0"/>
      <w:sz w:val="25"/>
      <w:szCs w:val="25"/>
    </w:rPr>
  </w:style>
  <w:style w:type="paragraph" w:customStyle="1" w:styleId="64">
    <w:name w:val="Основной текст (6)"/>
    <w:basedOn w:val="a4"/>
    <w:link w:val="63"/>
    <w:rsid w:val="00D118E2"/>
    <w:pPr>
      <w:shd w:val="clear" w:color="auto" w:fill="FFFFFF"/>
      <w:suppressAutoHyphens w:val="0"/>
      <w:spacing w:line="240" w:lineRule="atLeast"/>
      <w:ind w:hanging="1060"/>
    </w:pPr>
    <w:rPr>
      <w:rFonts w:cs="Times New Roman"/>
      <w:b/>
      <w:bCs/>
      <w:sz w:val="23"/>
      <w:szCs w:val="23"/>
      <w:lang w:eastAsia="ru-RU"/>
    </w:rPr>
  </w:style>
  <w:style w:type="paragraph" w:customStyle="1" w:styleId="551">
    <w:name w:val="Основной текст (55)1"/>
    <w:basedOn w:val="a4"/>
    <w:link w:val="550"/>
    <w:rsid w:val="00D118E2"/>
    <w:pPr>
      <w:shd w:val="clear" w:color="auto" w:fill="FFFFFF"/>
      <w:suppressAutoHyphens w:val="0"/>
      <w:spacing w:before="540" w:line="322" w:lineRule="exact"/>
      <w:jc w:val="center"/>
    </w:pPr>
    <w:rPr>
      <w:rFonts w:cs="Times New Roman"/>
      <w:sz w:val="14"/>
      <w:szCs w:val="14"/>
      <w:lang w:eastAsia="ru-RU"/>
    </w:rPr>
  </w:style>
  <w:style w:type="paragraph" w:customStyle="1" w:styleId="affffffe">
    <w:name w:val="Стиль ПАМ"/>
    <w:basedOn w:val="a4"/>
    <w:rsid w:val="00D118E2"/>
    <w:pPr>
      <w:suppressAutoHyphens w:val="0"/>
      <w:spacing w:line="276" w:lineRule="auto"/>
      <w:jc w:val="both"/>
    </w:pPr>
    <w:rPr>
      <w:rFonts w:cs="Times New Roman"/>
      <w:sz w:val="28"/>
      <w:szCs w:val="22"/>
      <w:lang w:eastAsia="en-US"/>
    </w:rPr>
  </w:style>
  <w:style w:type="paragraph" w:customStyle="1" w:styleId="afffffff">
    <w:name w:val="Шапка табл"/>
    <w:basedOn w:val="a4"/>
    <w:link w:val="afffffff0"/>
    <w:qFormat/>
    <w:rsid w:val="00CE7ECA"/>
    <w:pPr>
      <w:suppressAutoHyphens w:val="0"/>
      <w:spacing w:line="276" w:lineRule="auto"/>
      <w:jc w:val="both"/>
    </w:pPr>
    <w:rPr>
      <w:rFonts w:ascii="Arial" w:eastAsia="Calibri" w:hAnsi="Arial" w:cs="Times New Roman"/>
      <w:b/>
      <w:sz w:val="20"/>
      <w:szCs w:val="20"/>
      <w:lang w:eastAsia="ru-RU"/>
    </w:rPr>
  </w:style>
  <w:style w:type="paragraph" w:customStyle="1" w:styleId="afffffff1">
    <w:name w:val="Табл"/>
    <w:basedOn w:val="a4"/>
    <w:link w:val="afffffff2"/>
    <w:qFormat/>
    <w:rsid w:val="00CE7ECA"/>
    <w:pPr>
      <w:suppressAutoHyphens w:val="0"/>
      <w:spacing w:line="276" w:lineRule="auto"/>
    </w:pPr>
    <w:rPr>
      <w:rFonts w:ascii="Arial" w:hAnsi="Arial" w:cs="Arial"/>
      <w:color w:val="000000"/>
      <w:sz w:val="20"/>
      <w:szCs w:val="20"/>
      <w:lang w:eastAsia="ru-RU"/>
    </w:rPr>
  </w:style>
  <w:style w:type="character" w:customStyle="1" w:styleId="afffffff0">
    <w:name w:val="Шапка табл Знак"/>
    <w:link w:val="afffffff"/>
    <w:rsid w:val="00CE7ECA"/>
    <w:rPr>
      <w:rFonts w:ascii="Arial" w:eastAsia="Calibri" w:hAnsi="Arial"/>
      <w:b/>
    </w:rPr>
  </w:style>
  <w:style w:type="character" w:customStyle="1" w:styleId="afffffff2">
    <w:name w:val="Табл Знак"/>
    <w:link w:val="afffffff1"/>
    <w:rsid w:val="00CE7ECA"/>
    <w:rPr>
      <w:rFonts w:ascii="Arial" w:hAnsi="Arial" w:cs="Arial"/>
      <w:color w:val="000000"/>
    </w:rPr>
  </w:style>
  <w:style w:type="paragraph" w:customStyle="1" w:styleId="a1">
    <w:name w:val="Список текс"/>
    <w:basedOn w:val="a4"/>
    <w:link w:val="afffffff3"/>
    <w:qFormat/>
    <w:rsid w:val="00CE7ECA"/>
    <w:pPr>
      <w:numPr>
        <w:numId w:val="12"/>
      </w:numPr>
      <w:tabs>
        <w:tab w:val="left" w:pos="993"/>
      </w:tabs>
      <w:suppressAutoHyphens w:val="0"/>
      <w:spacing w:line="360" w:lineRule="auto"/>
      <w:ind w:left="0" w:firstLine="709"/>
      <w:jc w:val="both"/>
    </w:pPr>
    <w:rPr>
      <w:rFonts w:ascii="Arial" w:eastAsia="Calibri" w:hAnsi="Arial" w:cs="Times New Roman"/>
      <w:sz w:val="22"/>
      <w:szCs w:val="22"/>
      <w:lang w:eastAsia="en-US"/>
    </w:rPr>
  </w:style>
  <w:style w:type="character" w:customStyle="1" w:styleId="afffffff3">
    <w:name w:val="Список текс Знак"/>
    <w:link w:val="a1"/>
    <w:rsid w:val="00CE7ECA"/>
    <w:rPr>
      <w:rFonts w:ascii="Arial" w:eastAsia="Calibri" w:hAnsi="Arial"/>
      <w:sz w:val="22"/>
      <w:szCs w:val="22"/>
      <w:lang w:eastAsia="en-US"/>
    </w:rPr>
  </w:style>
  <w:style w:type="character" w:customStyle="1" w:styleId="FontStyle47">
    <w:name w:val="Font Style47"/>
    <w:rsid w:val="002A5BB0"/>
    <w:rPr>
      <w:rFonts w:ascii="Times New Roman" w:hAnsi="Times New Roman" w:cs="Times New Roman"/>
      <w:sz w:val="26"/>
      <w:szCs w:val="26"/>
    </w:rPr>
  </w:style>
  <w:style w:type="paragraph" w:customStyle="1" w:styleId="p12">
    <w:name w:val="p12"/>
    <w:basedOn w:val="a4"/>
    <w:rsid w:val="00293087"/>
    <w:pPr>
      <w:suppressAutoHyphens w:val="0"/>
      <w:spacing w:before="100" w:beforeAutospacing="1" w:after="100" w:afterAutospacing="1"/>
    </w:pPr>
    <w:rPr>
      <w:rFonts w:cs="Times New Roman"/>
      <w:lang w:eastAsia="ru-RU"/>
    </w:rPr>
  </w:style>
  <w:style w:type="character" w:customStyle="1" w:styleId="s80">
    <w:name w:val="s8"/>
    <w:basedOn w:val="a5"/>
    <w:rsid w:val="00293087"/>
  </w:style>
  <w:style w:type="paragraph" w:customStyle="1" w:styleId="p4">
    <w:name w:val="p4"/>
    <w:basedOn w:val="a4"/>
    <w:rsid w:val="00293087"/>
    <w:pPr>
      <w:suppressAutoHyphens w:val="0"/>
      <w:spacing w:before="100" w:beforeAutospacing="1" w:after="100" w:afterAutospacing="1"/>
    </w:pPr>
    <w:rPr>
      <w:rFonts w:cs="Times New Roman"/>
      <w:lang w:eastAsia="ru-RU"/>
    </w:rPr>
  </w:style>
  <w:style w:type="paragraph" w:customStyle="1" w:styleId="description2">
    <w:name w:val="description2"/>
    <w:basedOn w:val="a4"/>
    <w:rsid w:val="00B0191B"/>
    <w:pPr>
      <w:suppressAutoHyphens w:val="0"/>
      <w:spacing w:before="100" w:beforeAutospacing="1" w:after="100" w:afterAutospacing="1"/>
    </w:pPr>
    <w:rPr>
      <w:rFonts w:cs="Times New Roman"/>
      <w:sz w:val="21"/>
      <w:szCs w:val="21"/>
      <w:lang w:eastAsia="ru-RU"/>
    </w:rPr>
  </w:style>
  <w:style w:type="paragraph" w:customStyle="1" w:styleId="110">
    <w:name w:val="Табличный_боковик_11"/>
    <w:link w:val="111"/>
    <w:qFormat/>
    <w:rsid w:val="00457FA7"/>
    <w:rPr>
      <w:sz w:val="22"/>
      <w:szCs w:val="24"/>
    </w:rPr>
  </w:style>
  <w:style w:type="character" w:customStyle="1" w:styleId="111">
    <w:name w:val="Табличный_боковик_11 Знак"/>
    <w:link w:val="110"/>
    <w:rsid w:val="00457FA7"/>
    <w:rPr>
      <w:sz w:val="22"/>
      <w:szCs w:val="24"/>
    </w:rPr>
  </w:style>
  <w:style w:type="paragraph" w:customStyle="1" w:styleId="112">
    <w:name w:val="Табличный_таблица_11"/>
    <w:link w:val="113"/>
    <w:qFormat/>
    <w:rsid w:val="00457FA7"/>
    <w:pPr>
      <w:jc w:val="center"/>
    </w:pPr>
    <w:rPr>
      <w:sz w:val="22"/>
      <w:szCs w:val="22"/>
    </w:rPr>
  </w:style>
  <w:style w:type="character" w:customStyle="1" w:styleId="113">
    <w:name w:val="Табличный_таблица_11 Знак"/>
    <w:link w:val="112"/>
    <w:rsid w:val="00457FA7"/>
    <w:rPr>
      <w:sz w:val="22"/>
      <w:szCs w:val="22"/>
    </w:rPr>
  </w:style>
  <w:style w:type="paragraph" w:customStyle="1" w:styleId="1f9">
    <w:name w:val="Без интервала1"/>
    <w:qFormat/>
    <w:rsid w:val="00EA0714"/>
    <w:rPr>
      <w:rFonts w:ascii="Calibri" w:hAnsi="Calibri"/>
      <w:sz w:val="22"/>
      <w:szCs w:val="22"/>
    </w:rPr>
  </w:style>
  <w:style w:type="paragraph" w:customStyle="1" w:styleId="afffffff4">
    <w:name w:val="отчет"/>
    <w:basedOn w:val="a4"/>
    <w:link w:val="afffffff5"/>
    <w:qFormat/>
    <w:rsid w:val="00B12471"/>
    <w:pPr>
      <w:suppressAutoHyphens w:val="0"/>
      <w:spacing w:line="276" w:lineRule="auto"/>
      <w:ind w:firstLine="709"/>
      <w:jc w:val="both"/>
    </w:pPr>
    <w:rPr>
      <w:rFonts w:cs="Times New Roman"/>
      <w:sz w:val="28"/>
      <w:szCs w:val="22"/>
      <w:lang w:eastAsia="ru-RU"/>
    </w:rPr>
  </w:style>
  <w:style w:type="character" w:customStyle="1" w:styleId="afffffff5">
    <w:name w:val="отчет Знак"/>
    <w:basedOn w:val="a5"/>
    <w:link w:val="afffffff4"/>
    <w:rsid w:val="00B12471"/>
    <w:rPr>
      <w:sz w:val="28"/>
      <w:szCs w:val="22"/>
    </w:rPr>
  </w:style>
  <w:style w:type="character" w:customStyle="1" w:styleId="ConsPlusTitle0">
    <w:name w:val="ConsPlusTitle Знак"/>
    <w:basedOn w:val="a5"/>
    <w:link w:val="ConsPlusTitle"/>
    <w:rsid w:val="008A0751"/>
    <w:rPr>
      <w:rFonts w:ascii="Arial" w:hAnsi="Arial" w:cs="Arial"/>
      <w:b/>
      <w:bCs/>
    </w:rPr>
  </w:style>
  <w:style w:type="paragraph" w:customStyle="1" w:styleId="Main">
    <w:name w:val="Main"/>
    <w:link w:val="Main0"/>
    <w:rsid w:val="00DD5B1E"/>
    <w:pPr>
      <w:widowControl w:val="0"/>
      <w:spacing w:line="360" w:lineRule="auto"/>
      <w:ind w:firstLine="709"/>
      <w:jc w:val="both"/>
    </w:pPr>
    <w:rPr>
      <w:rFonts w:cs="Tahoma"/>
      <w:sz w:val="24"/>
      <w:szCs w:val="16"/>
    </w:rPr>
  </w:style>
  <w:style w:type="character" w:customStyle="1" w:styleId="Main0">
    <w:name w:val="Main Знак"/>
    <w:basedOn w:val="a5"/>
    <w:link w:val="Main"/>
    <w:rsid w:val="00DD5B1E"/>
    <w:rPr>
      <w:rFonts w:cs="Tahoma"/>
      <w:sz w:val="24"/>
      <w:szCs w:val="16"/>
    </w:rPr>
  </w:style>
  <w:style w:type="paragraph" w:customStyle="1" w:styleId="Heading1">
    <w:name w:val="Heading 1"/>
    <w:basedOn w:val="a4"/>
    <w:uiPriority w:val="1"/>
    <w:qFormat/>
    <w:rsid w:val="00A04596"/>
    <w:pPr>
      <w:widowControl w:val="0"/>
      <w:suppressAutoHyphens w:val="0"/>
      <w:ind w:left="392"/>
      <w:outlineLvl w:val="1"/>
    </w:pPr>
    <w:rPr>
      <w:rFonts w:cstheme="minorBidi"/>
      <w:b/>
      <w:bCs/>
      <w:sz w:val="36"/>
      <w:szCs w:val="36"/>
      <w:lang w:val="en-US" w:eastAsia="en-US"/>
    </w:rPr>
  </w:style>
  <w:style w:type="paragraph" w:customStyle="1" w:styleId="TableParagraph">
    <w:name w:val="Table Paragraph"/>
    <w:basedOn w:val="a4"/>
    <w:uiPriority w:val="1"/>
    <w:qFormat/>
    <w:rsid w:val="00A04596"/>
    <w:pPr>
      <w:widowControl w:val="0"/>
      <w:suppressAutoHyphens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9F3B0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eading4">
    <w:name w:val="Heading 4"/>
    <w:basedOn w:val="a4"/>
    <w:uiPriority w:val="1"/>
    <w:qFormat/>
    <w:rsid w:val="00664276"/>
    <w:pPr>
      <w:widowControl w:val="0"/>
      <w:suppressAutoHyphens w:val="0"/>
      <w:outlineLvl w:val="4"/>
    </w:pPr>
    <w:rPr>
      <w:rFonts w:cstheme="minorBidi"/>
      <w:sz w:val="22"/>
      <w:szCs w:val="22"/>
      <w:lang w:val="en-US" w:eastAsia="en-US"/>
    </w:rPr>
  </w:style>
  <w:style w:type="paragraph" w:customStyle="1" w:styleId="Heading2">
    <w:name w:val="Heading 2"/>
    <w:basedOn w:val="a4"/>
    <w:uiPriority w:val="1"/>
    <w:qFormat/>
    <w:rsid w:val="00D80481"/>
    <w:pPr>
      <w:widowControl w:val="0"/>
      <w:suppressAutoHyphens w:val="0"/>
      <w:ind w:left="218"/>
      <w:outlineLvl w:val="2"/>
    </w:pPr>
    <w:rPr>
      <w:rFonts w:cstheme="minorBidi"/>
      <w:b/>
      <w:bCs/>
      <w:lang w:val="en-US" w:eastAsia="en-US"/>
    </w:rPr>
  </w:style>
  <w:style w:type="character" w:customStyle="1" w:styleId="afffffff6">
    <w:name w:val="обычный Знак Знак"/>
    <w:link w:val="afffffff7"/>
    <w:locked/>
    <w:rsid w:val="001D201D"/>
    <w:rPr>
      <w:sz w:val="24"/>
      <w:szCs w:val="24"/>
    </w:rPr>
  </w:style>
  <w:style w:type="paragraph" w:customStyle="1" w:styleId="afffffff7">
    <w:name w:val="обычный"/>
    <w:basedOn w:val="a4"/>
    <w:link w:val="afffffff6"/>
    <w:rsid w:val="001D201D"/>
    <w:pPr>
      <w:suppressAutoHyphens w:val="0"/>
      <w:autoSpaceDE w:val="0"/>
      <w:autoSpaceDN w:val="0"/>
      <w:adjustRightInd w:val="0"/>
      <w:spacing w:before="60" w:line="360" w:lineRule="auto"/>
      <w:ind w:firstLine="567"/>
      <w:jc w:val="both"/>
    </w:pPr>
    <w:rPr>
      <w:rFonts w:cs="Times New Roman"/>
      <w:lang w:eastAsia="ru-RU"/>
    </w:rPr>
  </w:style>
  <w:style w:type="paragraph" w:customStyle="1" w:styleId="Normal1">
    <w:name w:val="Normal Знак Знак Знак Знак Знак"/>
    <w:rsid w:val="00C94DD6"/>
    <w:pPr>
      <w:snapToGrid w:val="0"/>
      <w:spacing w:before="100" w:after="100"/>
      <w:jc w:val="both"/>
    </w:pPr>
    <w:rPr>
      <w:sz w:val="24"/>
    </w:rPr>
  </w:style>
  <w:style w:type="paragraph" w:customStyle="1" w:styleId="58">
    <w:name w:val="Обычный5"/>
    <w:rsid w:val="00C94DD6"/>
    <w:pPr>
      <w:snapToGrid w:val="0"/>
    </w:pPr>
    <w:rPr>
      <w:sz w:val="22"/>
    </w:rPr>
  </w:style>
  <w:style w:type="paragraph" w:customStyle="1" w:styleId="1fa">
    <w:name w:val="Основной текст с отступом1"/>
    <w:basedOn w:val="a4"/>
    <w:rsid w:val="00CA2573"/>
    <w:pPr>
      <w:suppressAutoHyphens w:val="0"/>
      <w:spacing w:after="120"/>
    </w:pPr>
    <w:rPr>
      <w:rFonts w:cs="Times New Roman"/>
      <w:color w:val="000000"/>
      <w:sz w:val="22"/>
      <w:szCs w:val="22"/>
      <w:lang w:eastAsia="ru-RU"/>
    </w:rPr>
  </w:style>
  <w:style w:type="paragraph" w:customStyle="1" w:styleId="afffffff8">
    <w:name w:val="Текст по центру"/>
    <w:basedOn w:val="a4"/>
    <w:rsid w:val="00CA2573"/>
    <w:pPr>
      <w:widowControl w:val="0"/>
      <w:suppressAutoHyphens w:val="0"/>
      <w:jc w:val="center"/>
    </w:pPr>
    <w:rPr>
      <w:rFonts w:ascii="Arial" w:hAnsi="Arial" w:cs="Times New Roman"/>
      <w:sz w:val="20"/>
      <w:szCs w:val="20"/>
      <w:lang w:eastAsia="ru-RU"/>
    </w:rPr>
  </w:style>
  <w:style w:type="paragraph" w:customStyle="1" w:styleId="formattext0">
    <w:name w:val="formattext"/>
    <w:rsid w:val="00274E40"/>
    <w:pPr>
      <w:widowControl w:val="0"/>
      <w:autoSpaceDE w:val="0"/>
      <w:autoSpaceDN w:val="0"/>
      <w:adjustRightInd w:val="0"/>
    </w:pPr>
    <w:rPr>
      <w:sz w:val="18"/>
      <w:szCs w:val="18"/>
    </w:rPr>
  </w:style>
  <w:style w:type="paragraph" w:customStyle="1" w:styleId="2f8">
    <w:name w:val="Основной текст с отступом2"/>
    <w:basedOn w:val="a4"/>
    <w:rsid w:val="00A521B0"/>
    <w:pPr>
      <w:suppressAutoHyphens w:val="0"/>
      <w:spacing w:after="120"/>
    </w:pPr>
    <w:rPr>
      <w:rFonts w:cs="Times New Roman"/>
      <w:color w:val="000000"/>
      <w:sz w:val="22"/>
      <w:szCs w:val="22"/>
      <w:lang w:eastAsia="ru-RU"/>
    </w:rPr>
  </w:style>
  <w:style w:type="paragraph" w:customStyle="1" w:styleId="xl68">
    <w:name w:val="xl68"/>
    <w:basedOn w:val="a4"/>
    <w:rsid w:val="00242FDD"/>
    <w:pPr>
      <w:pBdr>
        <w:bottom w:val="single" w:sz="4" w:space="0" w:color="auto"/>
        <w:right w:val="single" w:sz="4" w:space="0" w:color="auto"/>
      </w:pBdr>
      <w:suppressAutoHyphens w:val="0"/>
      <w:spacing w:before="100" w:beforeAutospacing="1" w:after="100" w:afterAutospacing="1"/>
      <w:jc w:val="right"/>
    </w:pPr>
    <w:rPr>
      <w:rFonts w:ascii="Arial Unicode MS" w:eastAsia="Arial Unicode MS" w:cs="Times New Roman"/>
      <w:lang w:eastAsia="ru-RU"/>
    </w:rPr>
  </w:style>
  <w:style w:type="paragraph" w:customStyle="1" w:styleId="3f2">
    <w:name w:val="Основной текст с отступом3"/>
    <w:basedOn w:val="a4"/>
    <w:rsid w:val="00EA18BB"/>
    <w:pPr>
      <w:suppressAutoHyphens w:val="0"/>
      <w:spacing w:after="120"/>
      <w:ind w:left="283"/>
    </w:pPr>
    <w:rPr>
      <w:rFonts w:cs="Times New Roman"/>
      <w:lang w:eastAsia="ru-RU"/>
    </w:rPr>
  </w:style>
  <w:style w:type="paragraph" w:customStyle="1" w:styleId="headertext0">
    <w:name w:val="headertext"/>
    <w:basedOn w:val="a4"/>
    <w:rsid w:val="00A54099"/>
    <w:pPr>
      <w:suppressAutoHyphens w:val="0"/>
      <w:spacing w:before="100" w:beforeAutospacing="1" w:after="100" w:afterAutospacing="1"/>
    </w:pPr>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41368330">
      <w:bodyDiv w:val="1"/>
      <w:marLeft w:val="0"/>
      <w:marRight w:val="0"/>
      <w:marTop w:val="0"/>
      <w:marBottom w:val="0"/>
      <w:divBdr>
        <w:top w:val="none" w:sz="0" w:space="0" w:color="auto"/>
        <w:left w:val="none" w:sz="0" w:space="0" w:color="auto"/>
        <w:bottom w:val="none" w:sz="0" w:space="0" w:color="auto"/>
        <w:right w:val="none" w:sz="0" w:space="0" w:color="auto"/>
      </w:divBdr>
    </w:div>
    <w:div w:id="60518878">
      <w:bodyDiv w:val="1"/>
      <w:marLeft w:val="0"/>
      <w:marRight w:val="0"/>
      <w:marTop w:val="0"/>
      <w:marBottom w:val="0"/>
      <w:divBdr>
        <w:top w:val="none" w:sz="0" w:space="0" w:color="auto"/>
        <w:left w:val="none" w:sz="0" w:space="0" w:color="auto"/>
        <w:bottom w:val="none" w:sz="0" w:space="0" w:color="auto"/>
        <w:right w:val="none" w:sz="0" w:space="0" w:color="auto"/>
      </w:divBdr>
    </w:div>
    <w:div w:id="120616348">
      <w:bodyDiv w:val="1"/>
      <w:marLeft w:val="0"/>
      <w:marRight w:val="0"/>
      <w:marTop w:val="0"/>
      <w:marBottom w:val="0"/>
      <w:divBdr>
        <w:top w:val="none" w:sz="0" w:space="0" w:color="auto"/>
        <w:left w:val="none" w:sz="0" w:space="0" w:color="auto"/>
        <w:bottom w:val="none" w:sz="0" w:space="0" w:color="auto"/>
        <w:right w:val="none" w:sz="0" w:space="0" w:color="auto"/>
      </w:divBdr>
    </w:div>
    <w:div w:id="154880003">
      <w:bodyDiv w:val="1"/>
      <w:marLeft w:val="0"/>
      <w:marRight w:val="0"/>
      <w:marTop w:val="0"/>
      <w:marBottom w:val="0"/>
      <w:divBdr>
        <w:top w:val="none" w:sz="0" w:space="0" w:color="auto"/>
        <w:left w:val="none" w:sz="0" w:space="0" w:color="auto"/>
        <w:bottom w:val="none" w:sz="0" w:space="0" w:color="auto"/>
        <w:right w:val="none" w:sz="0" w:space="0" w:color="auto"/>
      </w:divBdr>
    </w:div>
    <w:div w:id="220554294">
      <w:bodyDiv w:val="1"/>
      <w:marLeft w:val="0"/>
      <w:marRight w:val="0"/>
      <w:marTop w:val="0"/>
      <w:marBottom w:val="0"/>
      <w:divBdr>
        <w:top w:val="none" w:sz="0" w:space="0" w:color="auto"/>
        <w:left w:val="none" w:sz="0" w:space="0" w:color="auto"/>
        <w:bottom w:val="none" w:sz="0" w:space="0" w:color="auto"/>
        <w:right w:val="none" w:sz="0" w:space="0" w:color="auto"/>
      </w:divBdr>
    </w:div>
    <w:div w:id="265118423">
      <w:bodyDiv w:val="1"/>
      <w:marLeft w:val="0"/>
      <w:marRight w:val="0"/>
      <w:marTop w:val="0"/>
      <w:marBottom w:val="0"/>
      <w:divBdr>
        <w:top w:val="none" w:sz="0" w:space="0" w:color="auto"/>
        <w:left w:val="none" w:sz="0" w:space="0" w:color="auto"/>
        <w:bottom w:val="none" w:sz="0" w:space="0" w:color="auto"/>
        <w:right w:val="none" w:sz="0" w:space="0" w:color="auto"/>
      </w:divBdr>
    </w:div>
    <w:div w:id="275214586">
      <w:bodyDiv w:val="1"/>
      <w:marLeft w:val="0"/>
      <w:marRight w:val="0"/>
      <w:marTop w:val="0"/>
      <w:marBottom w:val="0"/>
      <w:divBdr>
        <w:top w:val="none" w:sz="0" w:space="0" w:color="auto"/>
        <w:left w:val="none" w:sz="0" w:space="0" w:color="auto"/>
        <w:bottom w:val="none" w:sz="0" w:space="0" w:color="auto"/>
        <w:right w:val="none" w:sz="0" w:space="0" w:color="auto"/>
      </w:divBdr>
    </w:div>
    <w:div w:id="313876938">
      <w:bodyDiv w:val="1"/>
      <w:marLeft w:val="0"/>
      <w:marRight w:val="0"/>
      <w:marTop w:val="0"/>
      <w:marBottom w:val="0"/>
      <w:divBdr>
        <w:top w:val="none" w:sz="0" w:space="0" w:color="auto"/>
        <w:left w:val="none" w:sz="0" w:space="0" w:color="auto"/>
        <w:bottom w:val="none" w:sz="0" w:space="0" w:color="auto"/>
        <w:right w:val="none" w:sz="0" w:space="0" w:color="auto"/>
      </w:divBdr>
    </w:div>
    <w:div w:id="369916182">
      <w:bodyDiv w:val="1"/>
      <w:marLeft w:val="0"/>
      <w:marRight w:val="0"/>
      <w:marTop w:val="0"/>
      <w:marBottom w:val="0"/>
      <w:divBdr>
        <w:top w:val="none" w:sz="0" w:space="0" w:color="auto"/>
        <w:left w:val="none" w:sz="0" w:space="0" w:color="auto"/>
        <w:bottom w:val="none" w:sz="0" w:space="0" w:color="auto"/>
        <w:right w:val="none" w:sz="0" w:space="0" w:color="auto"/>
      </w:divBdr>
    </w:div>
    <w:div w:id="523901316">
      <w:bodyDiv w:val="1"/>
      <w:marLeft w:val="0"/>
      <w:marRight w:val="0"/>
      <w:marTop w:val="0"/>
      <w:marBottom w:val="0"/>
      <w:divBdr>
        <w:top w:val="none" w:sz="0" w:space="0" w:color="auto"/>
        <w:left w:val="none" w:sz="0" w:space="0" w:color="auto"/>
        <w:bottom w:val="none" w:sz="0" w:space="0" w:color="auto"/>
        <w:right w:val="none" w:sz="0" w:space="0" w:color="auto"/>
      </w:divBdr>
    </w:div>
    <w:div w:id="531768678">
      <w:bodyDiv w:val="1"/>
      <w:marLeft w:val="0"/>
      <w:marRight w:val="0"/>
      <w:marTop w:val="0"/>
      <w:marBottom w:val="0"/>
      <w:divBdr>
        <w:top w:val="none" w:sz="0" w:space="0" w:color="auto"/>
        <w:left w:val="none" w:sz="0" w:space="0" w:color="auto"/>
        <w:bottom w:val="none" w:sz="0" w:space="0" w:color="auto"/>
        <w:right w:val="none" w:sz="0" w:space="0" w:color="auto"/>
      </w:divBdr>
    </w:div>
    <w:div w:id="600726237">
      <w:bodyDiv w:val="1"/>
      <w:marLeft w:val="0"/>
      <w:marRight w:val="0"/>
      <w:marTop w:val="0"/>
      <w:marBottom w:val="0"/>
      <w:divBdr>
        <w:top w:val="none" w:sz="0" w:space="0" w:color="auto"/>
        <w:left w:val="none" w:sz="0" w:space="0" w:color="auto"/>
        <w:bottom w:val="none" w:sz="0" w:space="0" w:color="auto"/>
        <w:right w:val="none" w:sz="0" w:space="0" w:color="auto"/>
      </w:divBdr>
    </w:div>
    <w:div w:id="606473514">
      <w:bodyDiv w:val="1"/>
      <w:marLeft w:val="0"/>
      <w:marRight w:val="0"/>
      <w:marTop w:val="0"/>
      <w:marBottom w:val="0"/>
      <w:divBdr>
        <w:top w:val="none" w:sz="0" w:space="0" w:color="auto"/>
        <w:left w:val="none" w:sz="0" w:space="0" w:color="auto"/>
        <w:bottom w:val="none" w:sz="0" w:space="0" w:color="auto"/>
        <w:right w:val="none" w:sz="0" w:space="0" w:color="auto"/>
      </w:divBdr>
    </w:div>
    <w:div w:id="650017612">
      <w:bodyDiv w:val="1"/>
      <w:marLeft w:val="0"/>
      <w:marRight w:val="0"/>
      <w:marTop w:val="0"/>
      <w:marBottom w:val="0"/>
      <w:divBdr>
        <w:top w:val="none" w:sz="0" w:space="0" w:color="auto"/>
        <w:left w:val="none" w:sz="0" w:space="0" w:color="auto"/>
        <w:bottom w:val="none" w:sz="0" w:space="0" w:color="auto"/>
        <w:right w:val="none" w:sz="0" w:space="0" w:color="auto"/>
      </w:divBdr>
    </w:div>
    <w:div w:id="680817278">
      <w:bodyDiv w:val="1"/>
      <w:marLeft w:val="0"/>
      <w:marRight w:val="0"/>
      <w:marTop w:val="0"/>
      <w:marBottom w:val="0"/>
      <w:divBdr>
        <w:top w:val="none" w:sz="0" w:space="0" w:color="auto"/>
        <w:left w:val="none" w:sz="0" w:space="0" w:color="auto"/>
        <w:bottom w:val="none" w:sz="0" w:space="0" w:color="auto"/>
        <w:right w:val="none" w:sz="0" w:space="0" w:color="auto"/>
      </w:divBdr>
    </w:div>
    <w:div w:id="714819852">
      <w:bodyDiv w:val="1"/>
      <w:marLeft w:val="0"/>
      <w:marRight w:val="0"/>
      <w:marTop w:val="0"/>
      <w:marBottom w:val="0"/>
      <w:divBdr>
        <w:top w:val="none" w:sz="0" w:space="0" w:color="auto"/>
        <w:left w:val="none" w:sz="0" w:space="0" w:color="auto"/>
        <w:bottom w:val="none" w:sz="0" w:space="0" w:color="auto"/>
        <w:right w:val="none" w:sz="0" w:space="0" w:color="auto"/>
      </w:divBdr>
    </w:div>
    <w:div w:id="821969035">
      <w:bodyDiv w:val="1"/>
      <w:marLeft w:val="0"/>
      <w:marRight w:val="0"/>
      <w:marTop w:val="0"/>
      <w:marBottom w:val="0"/>
      <w:divBdr>
        <w:top w:val="none" w:sz="0" w:space="0" w:color="auto"/>
        <w:left w:val="none" w:sz="0" w:space="0" w:color="auto"/>
        <w:bottom w:val="none" w:sz="0" w:space="0" w:color="auto"/>
        <w:right w:val="none" w:sz="0" w:space="0" w:color="auto"/>
      </w:divBdr>
    </w:div>
    <w:div w:id="851334023">
      <w:bodyDiv w:val="1"/>
      <w:marLeft w:val="0"/>
      <w:marRight w:val="0"/>
      <w:marTop w:val="0"/>
      <w:marBottom w:val="0"/>
      <w:divBdr>
        <w:top w:val="none" w:sz="0" w:space="0" w:color="auto"/>
        <w:left w:val="none" w:sz="0" w:space="0" w:color="auto"/>
        <w:bottom w:val="none" w:sz="0" w:space="0" w:color="auto"/>
        <w:right w:val="none" w:sz="0" w:space="0" w:color="auto"/>
      </w:divBdr>
    </w:div>
    <w:div w:id="888347282">
      <w:bodyDiv w:val="1"/>
      <w:marLeft w:val="0"/>
      <w:marRight w:val="0"/>
      <w:marTop w:val="0"/>
      <w:marBottom w:val="0"/>
      <w:divBdr>
        <w:top w:val="none" w:sz="0" w:space="0" w:color="auto"/>
        <w:left w:val="none" w:sz="0" w:space="0" w:color="auto"/>
        <w:bottom w:val="none" w:sz="0" w:space="0" w:color="auto"/>
        <w:right w:val="none" w:sz="0" w:space="0" w:color="auto"/>
      </w:divBdr>
    </w:div>
    <w:div w:id="894008976">
      <w:bodyDiv w:val="1"/>
      <w:marLeft w:val="0"/>
      <w:marRight w:val="0"/>
      <w:marTop w:val="0"/>
      <w:marBottom w:val="0"/>
      <w:divBdr>
        <w:top w:val="none" w:sz="0" w:space="0" w:color="auto"/>
        <w:left w:val="none" w:sz="0" w:space="0" w:color="auto"/>
        <w:bottom w:val="none" w:sz="0" w:space="0" w:color="auto"/>
        <w:right w:val="none" w:sz="0" w:space="0" w:color="auto"/>
      </w:divBdr>
    </w:div>
    <w:div w:id="941645984">
      <w:bodyDiv w:val="1"/>
      <w:marLeft w:val="0"/>
      <w:marRight w:val="0"/>
      <w:marTop w:val="0"/>
      <w:marBottom w:val="0"/>
      <w:divBdr>
        <w:top w:val="none" w:sz="0" w:space="0" w:color="auto"/>
        <w:left w:val="none" w:sz="0" w:space="0" w:color="auto"/>
        <w:bottom w:val="none" w:sz="0" w:space="0" w:color="auto"/>
        <w:right w:val="none" w:sz="0" w:space="0" w:color="auto"/>
      </w:divBdr>
    </w:div>
    <w:div w:id="1009790600">
      <w:bodyDiv w:val="1"/>
      <w:marLeft w:val="0"/>
      <w:marRight w:val="0"/>
      <w:marTop w:val="0"/>
      <w:marBottom w:val="0"/>
      <w:divBdr>
        <w:top w:val="none" w:sz="0" w:space="0" w:color="auto"/>
        <w:left w:val="none" w:sz="0" w:space="0" w:color="auto"/>
        <w:bottom w:val="none" w:sz="0" w:space="0" w:color="auto"/>
        <w:right w:val="none" w:sz="0" w:space="0" w:color="auto"/>
      </w:divBdr>
    </w:div>
    <w:div w:id="1060127533">
      <w:bodyDiv w:val="1"/>
      <w:marLeft w:val="0"/>
      <w:marRight w:val="0"/>
      <w:marTop w:val="0"/>
      <w:marBottom w:val="0"/>
      <w:divBdr>
        <w:top w:val="none" w:sz="0" w:space="0" w:color="auto"/>
        <w:left w:val="none" w:sz="0" w:space="0" w:color="auto"/>
        <w:bottom w:val="none" w:sz="0" w:space="0" w:color="auto"/>
        <w:right w:val="none" w:sz="0" w:space="0" w:color="auto"/>
      </w:divBdr>
    </w:div>
    <w:div w:id="1156534498">
      <w:bodyDiv w:val="1"/>
      <w:marLeft w:val="0"/>
      <w:marRight w:val="0"/>
      <w:marTop w:val="0"/>
      <w:marBottom w:val="0"/>
      <w:divBdr>
        <w:top w:val="none" w:sz="0" w:space="0" w:color="auto"/>
        <w:left w:val="none" w:sz="0" w:space="0" w:color="auto"/>
        <w:bottom w:val="none" w:sz="0" w:space="0" w:color="auto"/>
        <w:right w:val="none" w:sz="0" w:space="0" w:color="auto"/>
      </w:divBdr>
    </w:div>
    <w:div w:id="1174301385">
      <w:bodyDiv w:val="1"/>
      <w:marLeft w:val="0"/>
      <w:marRight w:val="0"/>
      <w:marTop w:val="0"/>
      <w:marBottom w:val="0"/>
      <w:divBdr>
        <w:top w:val="none" w:sz="0" w:space="0" w:color="auto"/>
        <w:left w:val="none" w:sz="0" w:space="0" w:color="auto"/>
        <w:bottom w:val="none" w:sz="0" w:space="0" w:color="auto"/>
        <w:right w:val="none" w:sz="0" w:space="0" w:color="auto"/>
      </w:divBdr>
    </w:div>
    <w:div w:id="1179932309">
      <w:bodyDiv w:val="1"/>
      <w:marLeft w:val="0"/>
      <w:marRight w:val="0"/>
      <w:marTop w:val="0"/>
      <w:marBottom w:val="0"/>
      <w:divBdr>
        <w:top w:val="none" w:sz="0" w:space="0" w:color="auto"/>
        <w:left w:val="none" w:sz="0" w:space="0" w:color="auto"/>
        <w:bottom w:val="none" w:sz="0" w:space="0" w:color="auto"/>
        <w:right w:val="none" w:sz="0" w:space="0" w:color="auto"/>
      </w:divBdr>
    </w:div>
    <w:div w:id="1193109439">
      <w:bodyDiv w:val="1"/>
      <w:marLeft w:val="0"/>
      <w:marRight w:val="0"/>
      <w:marTop w:val="0"/>
      <w:marBottom w:val="0"/>
      <w:divBdr>
        <w:top w:val="none" w:sz="0" w:space="0" w:color="auto"/>
        <w:left w:val="none" w:sz="0" w:space="0" w:color="auto"/>
        <w:bottom w:val="none" w:sz="0" w:space="0" w:color="auto"/>
        <w:right w:val="none" w:sz="0" w:space="0" w:color="auto"/>
      </w:divBdr>
    </w:div>
    <w:div w:id="1212959219">
      <w:bodyDiv w:val="1"/>
      <w:marLeft w:val="0"/>
      <w:marRight w:val="0"/>
      <w:marTop w:val="0"/>
      <w:marBottom w:val="0"/>
      <w:divBdr>
        <w:top w:val="none" w:sz="0" w:space="0" w:color="auto"/>
        <w:left w:val="none" w:sz="0" w:space="0" w:color="auto"/>
        <w:bottom w:val="none" w:sz="0" w:space="0" w:color="auto"/>
        <w:right w:val="none" w:sz="0" w:space="0" w:color="auto"/>
      </w:divBdr>
    </w:div>
    <w:div w:id="1229999273">
      <w:bodyDiv w:val="1"/>
      <w:marLeft w:val="0"/>
      <w:marRight w:val="0"/>
      <w:marTop w:val="0"/>
      <w:marBottom w:val="0"/>
      <w:divBdr>
        <w:top w:val="none" w:sz="0" w:space="0" w:color="auto"/>
        <w:left w:val="none" w:sz="0" w:space="0" w:color="auto"/>
        <w:bottom w:val="none" w:sz="0" w:space="0" w:color="auto"/>
        <w:right w:val="none" w:sz="0" w:space="0" w:color="auto"/>
      </w:divBdr>
    </w:div>
    <w:div w:id="1275676259">
      <w:bodyDiv w:val="1"/>
      <w:marLeft w:val="0"/>
      <w:marRight w:val="0"/>
      <w:marTop w:val="0"/>
      <w:marBottom w:val="0"/>
      <w:divBdr>
        <w:top w:val="none" w:sz="0" w:space="0" w:color="auto"/>
        <w:left w:val="none" w:sz="0" w:space="0" w:color="auto"/>
        <w:bottom w:val="none" w:sz="0" w:space="0" w:color="auto"/>
        <w:right w:val="none" w:sz="0" w:space="0" w:color="auto"/>
      </w:divBdr>
    </w:div>
    <w:div w:id="1365444810">
      <w:bodyDiv w:val="1"/>
      <w:marLeft w:val="0"/>
      <w:marRight w:val="0"/>
      <w:marTop w:val="0"/>
      <w:marBottom w:val="0"/>
      <w:divBdr>
        <w:top w:val="none" w:sz="0" w:space="0" w:color="auto"/>
        <w:left w:val="none" w:sz="0" w:space="0" w:color="auto"/>
        <w:bottom w:val="none" w:sz="0" w:space="0" w:color="auto"/>
        <w:right w:val="none" w:sz="0" w:space="0" w:color="auto"/>
      </w:divBdr>
    </w:div>
    <w:div w:id="1427580012">
      <w:bodyDiv w:val="1"/>
      <w:marLeft w:val="0"/>
      <w:marRight w:val="0"/>
      <w:marTop w:val="0"/>
      <w:marBottom w:val="0"/>
      <w:divBdr>
        <w:top w:val="none" w:sz="0" w:space="0" w:color="auto"/>
        <w:left w:val="none" w:sz="0" w:space="0" w:color="auto"/>
        <w:bottom w:val="none" w:sz="0" w:space="0" w:color="auto"/>
        <w:right w:val="none" w:sz="0" w:space="0" w:color="auto"/>
      </w:divBdr>
    </w:div>
    <w:div w:id="1455171315">
      <w:bodyDiv w:val="1"/>
      <w:marLeft w:val="0"/>
      <w:marRight w:val="0"/>
      <w:marTop w:val="0"/>
      <w:marBottom w:val="0"/>
      <w:divBdr>
        <w:top w:val="none" w:sz="0" w:space="0" w:color="auto"/>
        <w:left w:val="none" w:sz="0" w:space="0" w:color="auto"/>
        <w:bottom w:val="none" w:sz="0" w:space="0" w:color="auto"/>
        <w:right w:val="none" w:sz="0" w:space="0" w:color="auto"/>
      </w:divBdr>
    </w:div>
    <w:div w:id="1574043696">
      <w:bodyDiv w:val="1"/>
      <w:marLeft w:val="0"/>
      <w:marRight w:val="0"/>
      <w:marTop w:val="0"/>
      <w:marBottom w:val="0"/>
      <w:divBdr>
        <w:top w:val="none" w:sz="0" w:space="0" w:color="auto"/>
        <w:left w:val="none" w:sz="0" w:space="0" w:color="auto"/>
        <w:bottom w:val="none" w:sz="0" w:space="0" w:color="auto"/>
        <w:right w:val="none" w:sz="0" w:space="0" w:color="auto"/>
      </w:divBdr>
    </w:div>
    <w:div w:id="1576429820">
      <w:bodyDiv w:val="1"/>
      <w:marLeft w:val="0"/>
      <w:marRight w:val="0"/>
      <w:marTop w:val="0"/>
      <w:marBottom w:val="0"/>
      <w:divBdr>
        <w:top w:val="none" w:sz="0" w:space="0" w:color="auto"/>
        <w:left w:val="none" w:sz="0" w:space="0" w:color="auto"/>
        <w:bottom w:val="none" w:sz="0" w:space="0" w:color="auto"/>
        <w:right w:val="none" w:sz="0" w:space="0" w:color="auto"/>
      </w:divBdr>
    </w:div>
    <w:div w:id="1603613341">
      <w:bodyDiv w:val="1"/>
      <w:marLeft w:val="0"/>
      <w:marRight w:val="0"/>
      <w:marTop w:val="0"/>
      <w:marBottom w:val="0"/>
      <w:divBdr>
        <w:top w:val="none" w:sz="0" w:space="0" w:color="auto"/>
        <w:left w:val="none" w:sz="0" w:space="0" w:color="auto"/>
        <w:bottom w:val="none" w:sz="0" w:space="0" w:color="auto"/>
        <w:right w:val="none" w:sz="0" w:space="0" w:color="auto"/>
      </w:divBdr>
    </w:div>
    <w:div w:id="1614745079">
      <w:bodyDiv w:val="1"/>
      <w:marLeft w:val="0"/>
      <w:marRight w:val="0"/>
      <w:marTop w:val="0"/>
      <w:marBottom w:val="0"/>
      <w:divBdr>
        <w:top w:val="none" w:sz="0" w:space="0" w:color="auto"/>
        <w:left w:val="none" w:sz="0" w:space="0" w:color="auto"/>
        <w:bottom w:val="none" w:sz="0" w:space="0" w:color="auto"/>
        <w:right w:val="none" w:sz="0" w:space="0" w:color="auto"/>
      </w:divBdr>
    </w:div>
    <w:div w:id="1626502920">
      <w:bodyDiv w:val="1"/>
      <w:marLeft w:val="0"/>
      <w:marRight w:val="0"/>
      <w:marTop w:val="0"/>
      <w:marBottom w:val="0"/>
      <w:divBdr>
        <w:top w:val="none" w:sz="0" w:space="0" w:color="auto"/>
        <w:left w:val="none" w:sz="0" w:space="0" w:color="auto"/>
        <w:bottom w:val="none" w:sz="0" w:space="0" w:color="auto"/>
        <w:right w:val="none" w:sz="0" w:space="0" w:color="auto"/>
      </w:divBdr>
      <w:divsChild>
        <w:div w:id="157618030">
          <w:marLeft w:val="0"/>
          <w:marRight w:val="0"/>
          <w:marTop w:val="0"/>
          <w:marBottom w:val="0"/>
          <w:divBdr>
            <w:top w:val="none" w:sz="0" w:space="0" w:color="auto"/>
            <w:left w:val="none" w:sz="0" w:space="0" w:color="auto"/>
            <w:bottom w:val="none" w:sz="0" w:space="0" w:color="auto"/>
            <w:right w:val="none" w:sz="0" w:space="0" w:color="auto"/>
          </w:divBdr>
        </w:div>
        <w:div w:id="1323504460">
          <w:marLeft w:val="0"/>
          <w:marRight w:val="0"/>
          <w:marTop w:val="0"/>
          <w:marBottom w:val="0"/>
          <w:divBdr>
            <w:top w:val="none" w:sz="0" w:space="0" w:color="auto"/>
            <w:left w:val="none" w:sz="0" w:space="0" w:color="auto"/>
            <w:bottom w:val="none" w:sz="0" w:space="0" w:color="auto"/>
            <w:right w:val="none" w:sz="0" w:space="0" w:color="auto"/>
          </w:divBdr>
          <w:divsChild>
            <w:div w:id="2123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1582">
      <w:bodyDiv w:val="1"/>
      <w:marLeft w:val="0"/>
      <w:marRight w:val="0"/>
      <w:marTop w:val="0"/>
      <w:marBottom w:val="0"/>
      <w:divBdr>
        <w:top w:val="none" w:sz="0" w:space="0" w:color="auto"/>
        <w:left w:val="none" w:sz="0" w:space="0" w:color="auto"/>
        <w:bottom w:val="none" w:sz="0" w:space="0" w:color="auto"/>
        <w:right w:val="none" w:sz="0" w:space="0" w:color="auto"/>
      </w:divBdr>
      <w:divsChild>
        <w:div w:id="522327421">
          <w:marLeft w:val="0"/>
          <w:marRight w:val="0"/>
          <w:marTop w:val="0"/>
          <w:marBottom w:val="0"/>
          <w:divBdr>
            <w:top w:val="none" w:sz="0" w:space="0" w:color="auto"/>
            <w:left w:val="none" w:sz="0" w:space="0" w:color="auto"/>
            <w:bottom w:val="none" w:sz="0" w:space="0" w:color="auto"/>
            <w:right w:val="none" w:sz="0" w:space="0" w:color="auto"/>
          </w:divBdr>
          <w:divsChild>
            <w:div w:id="777718809">
              <w:marLeft w:val="0"/>
              <w:marRight w:val="0"/>
              <w:marTop w:val="0"/>
              <w:marBottom w:val="0"/>
              <w:divBdr>
                <w:top w:val="none" w:sz="0" w:space="0" w:color="auto"/>
                <w:left w:val="none" w:sz="0" w:space="0" w:color="auto"/>
                <w:bottom w:val="none" w:sz="0" w:space="0" w:color="auto"/>
                <w:right w:val="none" w:sz="0" w:space="0" w:color="auto"/>
              </w:divBdr>
              <w:divsChild>
                <w:div w:id="678775434">
                  <w:marLeft w:val="0"/>
                  <w:marRight w:val="0"/>
                  <w:marTop w:val="0"/>
                  <w:marBottom w:val="0"/>
                  <w:divBdr>
                    <w:top w:val="none" w:sz="0" w:space="0" w:color="auto"/>
                    <w:left w:val="none" w:sz="0" w:space="0" w:color="auto"/>
                    <w:bottom w:val="none" w:sz="0" w:space="0" w:color="auto"/>
                    <w:right w:val="none" w:sz="0" w:space="0" w:color="auto"/>
                  </w:divBdr>
                  <w:divsChild>
                    <w:div w:id="944195707">
                      <w:marLeft w:val="0"/>
                      <w:marRight w:val="0"/>
                      <w:marTop w:val="0"/>
                      <w:marBottom w:val="0"/>
                      <w:divBdr>
                        <w:top w:val="none" w:sz="0" w:space="0" w:color="auto"/>
                        <w:left w:val="none" w:sz="0" w:space="0" w:color="auto"/>
                        <w:bottom w:val="none" w:sz="0" w:space="0" w:color="auto"/>
                        <w:right w:val="none" w:sz="0" w:space="0" w:color="auto"/>
                      </w:divBdr>
                      <w:divsChild>
                        <w:div w:id="16635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912">
          <w:marLeft w:val="0"/>
          <w:marRight w:val="0"/>
          <w:marTop w:val="0"/>
          <w:marBottom w:val="0"/>
          <w:divBdr>
            <w:top w:val="none" w:sz="0" w:space="0" w:color="auto"/>
            <w:left w:val="none" w:sz="0" w:space="0" w:color="auto"/>
            <w:bottom w:val="none" w:sz="0" w:space="0" w:color="auto"/>
            <w:right w:val="none" w:sz="0" w:space="0" w:color="auto"/>
          </w:divBdr>
          <w:divsChild>
            <w:div w:id="388767375">
              <w:marLeft w:val="0"/>
              <w:marRight w:val="0"/>
              <w:marTop w:val="0"/>
              <w:marBottom w:val="0"/>
              <w:divBdr>
                <w:top w:val="none" w:sz="0" w:space="0" w:color="auto"/>
                <w:left w:val="none" w:sz="0" w:space="0" w:color="auto"/>
                <w:bottom w:val="none" w:sz="0" w:space="0" w:color="auto"/>
                <w:right w:val="none" w:sz="0" w:space="0" w:color="auto"/>
              </w:divBdr>
              <w:divsChild>
                <w:div w:id="542908352">
                  <w:marLeft w:val="0"/>
                  <w:marRight w:val="0"/>
                  <w:marTop w:val="0"/>
                  <w:marBottom w:val="0"/>
                  <w:divBdr>
                    <w:top w:val="none" w:sz="0" w:space="0" w:color="auto"/>
                    <w:left w:val="none" w:sz="0" w:space="0" w:color="auto"/>
                    <w:bottom w:val="none" w:sz="0" w:space="0" w:color="auto"/>
                    <w:right w:val="none" w:sz="0" w:space="0" w:color="auto"/>
                  </w:divBdr>
                  <w:divsChild>
                    <w:div w:id="1333532351">
                      <w:marLeft w:val="0"/>
                      <w:marRight w:val="0"/>
                      <w:marTop w:val="0"/>
                      <w:marBottom w:val="0"/>
                      <w:divBdr>
                        <w:top w:val="none" w:sz="0" w:space="0" w:color="auto"/>
                        <w:left w:val="none" w:sz="0" w:space="0" w:color="auto"/>
                        <w:bottom w:val="none" w:sz="0" w:space="0" w:color="auto"/>
                        <w:right w:val="none" w:sz="0" w:space="0" w:color="auto"/>
                      </w:divBdr>
                      <w:divsChild>
                        <w:div w:id="189550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087293">
      <w:bodyDiv w:val="1"/>
      <w:marLeft w:val="0"/>
      <w:marRight w:val="0"/>
      <w:marTop w:val="0"/>
      <w:marBottom w:val="0"/>
      <w:divBdr>
        <w:top w:val="none" w:sz="0" w:space="0" w:color="auto"/>
        <w:left w:val="none" w:sz="0" w:space="0" w:color="auto"/>
        <w:bottom w:val="none" w:sz="0" w:space="0" w:color="auto"/>
        <w:right w:val="none" w:sz="0" w:space="0" w:color="auto"/>
      </w:divBdr>
    </w:div>
    <w:div w:id="1715352117">
      <w:bodyDiv w:val="1"/>
      <w:marLeft w:val="0"/>
      <w:marRight w:val="0"/>
      <w:marTop w:val="0"/>
      <w:marBottom w:val="0"/>
      <w:divBdr>
        <w:top w:val="none" w:sz="0" w:space="0" w:color="auto"/>
        <w:left w:val="none" w:sz="0" w:space="0" w:color="auto"/>
        <w:bottom w:val="none" w:sz="0" w:space="0" w:color="auto"/>
        <w:right w:val="none" w:sz="0" w:space="0" w:color="auto"/>
      </w:divBdr>
    </w:div>
    <w:div w:id="1768035668">
      <w:bodyDiv w:val="1"/>
      <w:marLeft w:val="0"/>
      <w:marRight w:val="0"/>
      <w:marTop w:val="0"/>
      <w:marBottom w:val="0"/>
      <w:divBdr>
        <w:top w:val="none" w:sz="0" w:space="0" w:color="auto"/>
        <w:left w:val="none" w:sz="0" w:space="0" w:color="auto"/>
        <w:bottom w:val="none" w:sz="0" w:space="0" w:color="auto"/>
        <w:right w:val="none" w:sz="0" w:space="0" w:color="auto"/>
      </w:divBdr>
    </w:div>
    <w:div w:id="1847401738">
      <w:bodyDiv w:val="1"/>
      <w:marLeft w:val="0"/>
      <w:marRight w:val="0"/>
      <w:marTop w:val="0"/>
      <w:marBottom w:val="0"/>
      <w:divBdr>
        <w:top w:val="none" w:sz="0" w:space="0" w:color="auto"/>
        <w:left w:val="none" w:sz="0" w:space="0" w:color="auto"/>
        <w:bottom w:val="none" w:sz="0" w:space="0" w:color="auto"/>
        <w:right w:val="none" w:sz="0" w:space="0" w:color="auto"/>
      </w:divBdr>
    </w:div>
    <w:div w:id="1881478754">
      <w:bodyDiv w:val="1"/>
      <w:marLeft w:val="0"/>
      <w:marRight w:val="0"/>
      <w:marTop w:val="0"/>
      <w:marBottom w:val="0"/>
      <w:divBdr>
        <w:top w:val="none" w:sz="0" w:space="0" w:color="auto"/>
        <w:left w:val="none" w:sz="0" w:space="0" w:color="auto"/>
        <w:bottom w:val="none" w:sz="0" w:space="0" w:color="auto"/>
        <w:right w:val="none" w:sz="0" w:space="0" w:color="auto"/>
      </w:divBdr>
    </w:div>
    <w:div w:id="2098667216">
      <w:bodyDiv w:val="1"/>
      <w:marLeft w:val="0"/>
      <w:marRight w:val="0"/>
      <w:marTop w:val="0"/>
      <w:marBottom w:val="0"/>
      <w:divBdr>
        <w:top w:val="none" w:sz="0" w:space="0" w:color="auto"/>
        <w:left w:val="none" w:sz="0" w:space="0" w:color="auto"/>
        <w:bottom w:val="none" w:sz="0" w:space="0" w:color="auto"/>
        <w:right w:val="none" w:sz="0" w:space="0" w:color="auto"/>
      </w:divBdr>
    </w:div>
    <w:div w:id="2117822531">
      <w:bodyDiv w:val="1"/>
      <w:marLeft w:val="0"/>
      <w:marRight w:val="0"/>
      <w:marTop w:val="0"/>
      <w:marBottom w:val="0"/>
      <w:divBdr>
        <w:top w:val="none" w:sz="0" w:space="0" w:color="auto"/>
        <w:left w:val="none" w:sz="0" w:space="0" w:color="auto"/>
        <w:bottom w:val="none" w:sz="0" w:space="0" w:color="auto"/>
        <w:right w:val="none" w:sz="0" w:space="0" w:color="auto"/>
      </w:divBdr>
    </w:div>
    <w:div w:id="2125154465">
      <w:bodyDiv w:val="1"/>
      <w:marLeft w:val="0"/>
      <w:marRight w:val="0"/>
      <w:marTop w:val="0"/>
      <w:marBottom w:val="0"/>
      <w:divBdr>
        <w:top w:val="none" w:sz="0" w:space="0" w:color="auto"/>
        <w:left w:val="none" w:sz="0" w:space="0" w:color="auto"/>
        <w:bottom w:val="none" w:sz="0" w:space="0" w:color="auto"/>
        <w:right w:val="none" w:sz="0" w:space="0" w:color="auto"/>
      </w:divBdr>
      <w:divsChild>
        <w:div w:id="685445641">
          <w:marLeft w:val="0"/>
          <w:marRight w:val="0"/>
          <w:marTop w:val="120"/>
          <w:marBottom w:val="0"/>
          <w:divBdr>
            <w:top w:val="none" w:sz="0" w:space="0" w:color="auto"/>
            <w:left w:val="none" w:sz="0" w:space="0" w:color="auto"/>
            <w:bottom w:val="none" w:sz="0" w:space="0" w:color="auto"/>
            <w:right w:val="none" w:sz="0" w:space="0" w:color="auto"/>
          </w:divBdr>
        </w:div>
        <w:div w:id="707488631">
          <w:marLeft w:val="0"/>
          <w:marRight w:val="0"/>
          <w:marTop w:val="120"/>
          <w:marBottom w:val="0"/>
          <w:divBdr>
            <w:top w:val="none" w:sz="0" w:space="0" w:color="auto"/>
            <w:left w:val="none" w:sz="0" w:space="0" w:color="auto"/>
            <w:bottom w:val="none" w:sz="0" w:space="0" w:color="auto"/>
            <w:right w:val="none" w:sz="0" w:space="0" w:color="auto"/>
          </w:divBdr>
        </w:div>
        <w:div w:id="834610354">
          <w:marLeft w:val="0"/>
          <w:marRight w:val="0"/>
          <w:marTop w:val="120"/>
          <w:marBottom w:val="0"/>
          <w:divBdr>
            <w:top w:val="none" w:sz="0" w:space="0" w:color="auto"/>
            <w:left w:val="none" w:sz="0" w:space="0" w:color="auto"/>
            <w:bottom w:val="none" w:sz="0" w:space="0" w:color="auto"/>
            <w:right w:val="none" w:sz="0" w:space="0" w:color="auto"/>
          </w:divBdr>
        </w:div>
        <w:div w:id="940141198">
          <w:marLeft w:val="0"/>
          <w:marRight w:val="0"/>
          <w:marTop w:val="120"/>
          <w:marBottom w:val="0"/>
          <w:divBdr>
            <w:top w:val="none" w:sz="0" w:space="0" w:color="auto"/>
            <w:left w:val="none" w:sz="0" w:space="0" w:color="auto"/>
            <w:bottom w:val="none" w:sz="0" w:space="0" w:color="auto"/>
            <w:right w:val="none" w:sz="0" w:space="0" w:color="auto"/>
          </w:divBdr>
        </w:div>
        <w:div w:id="1431512867">
          <w:marLeft w:val="0"/>
          <w:marRight w:val="0"/>
          <w:marTop w:val="120"/>
          <w:marBottom w:val="0"/>
          <w:divBdr>
            <w:top w:val="none" w:sz="0" w:space="0" w:color="auto"/>
            <w:left w:val="none" w:sz="0" w:space="0" w:color="auto"/>
            <w:bottom w:val="none" w:sz="0" w:space="0" w:color="auto"/>
            <w:right w:val="none" w:sz="0" w:space="0" w:color="auto"/>
          </w:divBdr>
        </w:div>
        <w:div w:id="1549220862">
          <w:marLeft w:val="0"/>
          <w:marRight w:val="0"/>
          <w:marTop w:val="120"/>
          <w:marBottom w:val="0"/>
          <w:divBdr>
            <w:top w:val="none" w:sz="0" w:space="0" w:color="auto"/>
            <w:left w:val="none" w:sz="0" w:space="0" w:color="auto"/>
            <w:bottom w:val="none" w:sz="0" w:space="0" w:color="auto"/>
            <w:right w:val="none" w:sz="0" w:space="0" w:color="auto"/>
          </w:divBdr>
        </w:div>
        <w:div w:id="1611811922">
          <w:marLeft w:val="0"/>
          <w:marRight w:val="0"/>
          <w:marTop w:val="120"/>
          <w:marBottom w:val="0"/>
          <w:divBdr>
            <w:top w:val="none" w:sz="0" w:space="0" w:color="auto"/>
            <w:left w:val="none" w:sz="0" w:space="0" w:color="auto"/>
            <w:bottom w:val="none" w:sz="0" w:space="0" w:color="auto"/>
            <w:right w:val="none" w:sz="0" w:space="0" w:color="auto"/>
          </w:divBdr>
        </w:div>
        <w:div w:id="1644192623">
          <w:marLeft w:val="0"/>
          <w:marRight w:val="0"/>
          <w:marTop w:val="120"/>
          <w:marBottom w:val="0"/>
          <w:divBdr>
            <w:top w:val="none" w:sz="0" w:space="0" w:color="auto"/>
            <w:left w:val="none" w:sz="0" w:space="0" w:color="auto"/>
            <w:bottom w:val="none" w:sz="0" w:space="0" w:color="auto"/>
            <w:right w:val="none" w:sz="0" w:space="0" w:color="auto"/>
          </w:divBdr>
        </w:div>
        <w:div w:id="1949701536">
          <w:marLeft w:val="0"/>
          <w:marRight w:val="0"/>
          <w:marTop w:val="120"/>
          <w:marBottom w:val="0"/>
          <w:divBdr>
            <w:top w:val="none" w:sz="0" w:space="0" w:color="auto"/>
            <w:left w:val="none" w:sz="0" w:space="0" w:color="auto"/>
            <w:bottom w:val="none" w:sz="0" w:space="0" w:color="auto"/>
            <w:right w:val="none" w:sz="0" w:space="0" w:color="auto"/>
          </w:divBdr>
        </w:div>
        <w:div w:id="1976831800">
          <w:marLeft w:val="0"/>
          <w:marRight w:val="0"/>
          <w:marTop w:val="120"/>
          <w:marBottom w:val="0"/>
          <w:divBdr>
            <w:top w:val="none" w:sz="0" w:space="0" w:color="auto"/>
            <w:left w:val="none" w:sz="0" w:space="0" w:color="auto"/>
            <w:bottom w:val="none" w:sz="0" w:space="0" w:color="auto"/>
            <w:right w:val="none" w:sz="0" w:space="0" w:color="auto"/>
          </w:divBdr>
        </w:div>
      </w:divsChild>
    </w:div>
    <w:div w:id="212758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consultantplus://offline/ref=D4F6FB463765727A4CBB8E4F9189523D1667CC79DE9D7ECD3210B96181854265EB6C885D4F648328F859FFC667L" TargetMode="External"/><Relationship Id="rId3" Type="http://schemas.openxmlformats.org/officeDocument/2006/relationships/styles" Target="styles.xml"/><Relationship Id="rId21" Type="http://schemas.openxmlformats.org/officeDocument/2006/relationships/hyperlink" Target="https://ru.wikipedia.org/wiki/%D0%91%D0%B5%D0%BB%D1%8F%D0%B5%D0%B2%D0%BE_(%D0%9A%D0%B0%D0%BB%D1%83%D0%B6%D1%81%D0%BA%D0%B0%D1%8F_%D0%BE%D0%B1%D0%BB%D0%B0%D1%81%D1%82%D1%8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yperlink" Target="https://docs.cntd.ru/document/57311469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ru.wikipedia.org/wiki/%D0%A0%D1%83%D0%B1%D0%B8%D1%85%D0%B8%D0%BD%D0%BE"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tiff"/><Relationship Id="rId23" Type="http://schemas.openxmlformats.org/officeDocument/2006/relationships/hyperlink" Target="https://ru.wikipedia.org/wiki/%D0%A0%D1%83%D0%B1%D0%B8%D1%85%D0%B8%D0%BD%D0%BE" TargetMode="External"/><Relationship Id="rId28"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tiff"/><Relationship Id="rId22" Type="http://schemas.openxmlformats.org/officeDocument/2006/relationships/hyperlink" Target="https://ru.wikipedia.org/wiki/%D0%A0%D1%83%D0%B1%D0%B8%D1%85%D0%B8%D0%BD%D0%BE" TargetMode="External"/><Relationship Id="rId27" Type="http://schemas.openxmlformats.org/officeDocument/2006/relationships/image" Target="media/image6.jpeg"/><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9DC8-F27D-4AF6-9C00-AE48CDF2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66</Pages>
  <Words>20385</Words>
  <Characters>116195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Заявление на допуск</vt:lpstr>
    </vt:vector>
  </TitlesOfParts>
  <Company>MoBIL GROUP</Company>
  <LinksUpToDate>false</LinksUpToDate>
  <CharactersWithSpaces>136308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на допуск</dc:title>
  <dc:creator>НП "ОборонСтрой"</dc:creator>
  <cp:lastModifiedBy>user</cp:lastModifiedBy>
  <cp:revision>294</cp:revision>
  <cp:lastPrinted>2019-05-28T12:01:00Z</cp:lastPrinted>
  <dcterms:created xsi:type="dcterms:W3CDTF">2021-06-18T19:03:00Z</dcterms:created>
  <dcterms:modified xsi:type="dcterms:W3CDTF">2023-03-10T06:35:00Z</dcterms:modified>
</cp:coreProperties>
</file>